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Look w:val="0400" w:firstRow="0" w:lastRow="0" w:firstColumn="0" w:lastColumn="0" w:noHBand="0" w:noVBand="1"/>
      </w:tblPr>
      <w:tblGrid>
        <w:gridCol w:w="1954"/>
        <w:gridCol w:w="6461"/>
        <w:gridCol w:w="1506"/>
      </w:tblGrid>
      <w:tr w:rsidR="003E5FBA" w14:paraId="76F6E74C" w14:textId="77777777" w:rsidTr="005C0BD5">
        <w:trPr>
          <w:trHeight w:val="1269"/>
        </w:trPr>
        <w:tc>
          <w:tcPr>
            <w:tcW w:w="985" w:type="pct"/>
            <w:tcBorders>
              <w:top w:val="nil"/>
              <w:left w:val="nil"/>
              <w:bottom w:val="single" w:sz="24" w:space="0" w:color="000000"/>
              <w:right w:val="nil"/>
            </w:tcBorders>
            <w:hideMark/>
          </w:tcPr>
          <w:p w14:paraId="27734EF4" w14:textId="548F2833" w:rsidR="003E5FBA" w:rsidRDefault="003E5FBA">
            <w:pPr>
              <w:keepNext/>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lang w:val="ru-RU"/>
              </w:rPr>
              <w:drawing>
                <wp:inline distT="0" distB="0" distL="0" distR="0" wp14:anchorId="120A9135" wp14:editId="0577B477">
                  <wp:extent cx="1000125" cy="844933"/>
                  <wp:effectExtent l="0" t="0" r="0" b="0"/>
                  <wp:docPr id="4" name="Рисунок 4" descr="D8-23 Stema Republicii Moldova (A4) - SC AV-Div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8-23 Stema Republicii Moldova (A4) - SC AV-Diver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281" cy="847599"/>
                          </a:xfrm>
                          <a:prstGeom prst="rect">
                            <a:avLst/>
                          </a:prstGeom>
                          <a:noFill/>
                          <a:ln>
                            <a:noFill/>
                          </a:ln>
                        </pic:spPr>
                      </pic:pic>
                    </a:graphicData>
                  </a:graphic>
                </wp:inline>
              </w:drawing>
            </w:r>
          </w:p>
        </w:tc>
        <w:tc>
          <w:tcPr>
            <w:tcW w:w="3256" w:type="pct"/>
            <w:tcBorders>
              <w:top w:val="nil"/>
              <w:left w:val="nil"/>
              <w:bottom w:val="single" w:sz="24" w:space="0" w:color="000000"/>
              <w:right w:val="nil"/>
            </w:tcBorders>
            <w:hideMark/>
          </w:tcPr>
          <w:p w14:paraId="0DA8B073" w14:textId="77777777" w:rsidR="003E5FBA" w:rsidRDefault="003E5FBA">
            <w:pPr>
              <w:keepNext/>
              <w:spacing w:before="120" w:after="120"/>
              <w:jc w:val="center"/>
              <w:rPr>
                <w:rFonts w:ascii="Times New Roman" w:hAnsi="Times New Roman" w:cs="Times New Roman"/>
                <w:b/>
                <w:color w:val="000000"/>
                <w:sz w:val="25"/>
                <w:szCs w:val="25"/>
              </w:rPr>
            </w:pPr>
            <w:r>
              <w:rPr>
                <w:rFonts w:ascii="Times New Roman" w:hAnsi="Times New Roman" w:cs="Times New Roman"/>
                <w:b/>
                <w:color w:val="000000"/>
                <w:sz w:val="25"/>
                <w:szCs w:val="25"/>
              </w:rPr>
              <w:t>REPUBLICA MOLDOVA</w:t>
            </w:r>
          </w:p>
          <w:p w14:paraId="1B85DC09" w14:textId="77777777" w:rsidR="003E5FBA" w:rsidRDefault="003E5FBA">
            <w:pPr>
              <w:keepNext/>
              <w:spacing w:before="120" w:after="120"/>
              <w:jc w:val="center"/>
              <w:rPr>
                <w:rFonts w:ascii="Times New Roman" w:hAnsi="Times New Roman" w:cs="Times New Roman"/>
                <w:b/>
                <w:color w:val="000000"/>
                <w:sz w:val="25"/>
                <w:szCs w:val="25"/>
              </w:rPr>
            </w:pPr>
            <w:r>
              <w:rPr>
                <w:rFonts w:ascii="Times New Roman" w:hAnsi="Times New Roman" w:cs="Times New Roman"/>
                <w:b/>
                <w:color w:val="000000"/>
                <w:sz w:val="25"/>
                <w:szCs w:val="25"/>
              </w:rPr>
              <w:t>CONSILIUL RAIONAL ŞTEFAN VODĂ</w:t>
            </w:r>
          </w:p>
          <w:p w14:paraId="7956F7D8" w14:textId="77777777" w:rsidR="003E5FBA" w:rsidRDefault="003E5FBA">
            <w:pPr>
              <w:spacing w:before="120" w:after="120"/>
              <w:jc w:val="center"/>
              <w:rPr>
                <w:rFonts w:ascii="Times New Roman" w:hAnsi="Times New Roman" w:cs="Times New Roman"/>
                <w:b/>
                <w:sz w:val="25"/>
                <w:szCs w:val="25"/>
                <w:lang w:val="ru-RU"/>
              </w:rPr>
            </w:pPr>
            <w:r>
              <w:rPr>
                <w:rFonts w:ascii="Times New Roman" w:hAnsi="Times New Roman" w:cs="Times New Roman"/>
                <w:b/>
                <w:sz w:val="25"/>
                <w:szCs w:val="25"/>
              </w:rPr>
              <w:t>PREŞEDINTELE RAIONULUI ŞTEFAN VODĂ</w:t>
            </w:r>
          </w:p>
        </w:tc>
        <w:tc>
          <w:tcPr>
            <w:tcW w:w="760" w:type="pct"/>
            <w:hideMark/>
          </w:tcPr>
          <w:p w14:paraId="186F0A9D" w14:textId="571544D7" w:rsidR="003E5FBA" w:rsidRDefault="003E5FBA">
            <w:pPr>
              <w:keepNext/>
              <w:jc w:val="center"/>
              <w:rPr>
                <w:rFonts w:ascii="Times New Roman" w:hAnsi="Times New Roman" w:cs="Times New Roman"/>
                <w:color w:val="000000"/>
                <w:sz w:val="28"/>
                <w:szCs w:val="28"/>
              </w:rPr>
            </w:pPr>
            <w:r>
              <w:rPr>
                <w:rFonts w:ascii="Times New Roman" w:hAnsi="Times New Roman" w:cs="Times New Roman"/>
                <w:b/>
                <w:noProof/>
                <w:color w:val="000000"/>
                <w:sz w:val="28"/>
                <w:szCs w:val="28"/>
                <w:lang w:val="ru-RU"/>
              </w:rPr>
              <w:drawing>
                <wp:inline distT="0" distB="0" distL="0" distR="0" wp14:anchorId="3A714BBC" wp14:editId="77E93F24">
                  <wp:extent cx="619125" cy="875566"/>
                  <wp:effectExtent l="0" t="0" r="0" b="1270"/>
                  <wp:docPr id="3" name="Рисунок 3"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raionului Stefan Vo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794" cy="884998"/>
                          </a:xfrm>
                          <a:prstGeom prst="rect">
                            <a:avLst/>
                          </a:prstGeom>
                          <a:noFill/>
                          <a:ln>
                            <a:noFill/>
                          </a:ln>
                        </pic:spPr>
                      </pic:pic>
                    </a:graphicData>
                  </a:graphic>
                </wp:inline>
              </w:drawing>
            </w:r>
          </w:p>
        </w:tc>
      </w:tr>
      <w:tr w:rsidR="003E5FBA" w14:paraId="4431BF2C" w14:textId="77777777" w:rsidTr="005C0BD5">
        <w:trPr>
          <w:trHeight w:val="82"/>
        </w:trPr>
        <w:tc>
          <w:tcPr>
            <w:tcW w:w="5000" w:type="pct"/>
            <w:gridSpan w:val="3"/>
            <w:tcBorders>
              <w:top w:val="single" w:sz="24" w:space="0" w:color="000000"/>
              <w:left w:val="nil"/>
              <w:bottom w:val="nil"/>
              <w:right w:val="nil"/>
            </w:tcBorders>
            <w:hideMark/>
          </w:tcPr>
          <w:p w14:paraId="79144CA3" w14:textId="77777777" w:rsidR="003E5FBA" w:rsidRPr="005C0BD5" w:rsidRDefault="003E5FBA">
            <w:pPr>
              <w:spacing w:after="0"/>
              <w:jc w:val="center"/>
              <w:rPr>
                <w:rFonts w:ascii="Times New Roman" w:hAnsi="Times New Roman" w:cs="Times New Roman"/>
                <w:color w:val="000000"/>
                <w:sz w:val="18"/>
                <w:szCs w:val="18"/>
              </w:rPr>
            </w:pPr>
            <w:r w:rsidRPr="005C0BD5">
              <w:rPr>
                <w:rFonts w:ascii="Times New Roman" w:hAnsi="Times New Roman" w:cs="Times New Roman"/>
                <w:sz w:val="18"/>
                <w:szCs w:val="18"/>
              </w:rPr>
              <w:t xml:space="preserve">MD–4201, or. Ştefan Vodă, str. Libertăţii, nr. 1, tel. (242) 226-50, </w:t>
            </w:r>
            <w:r w:rsidRPr="005C0BD5">
              <w:rPr>
                <w:rFonts w:ascii="Times New Roman" w:hAnsi="Times New Roman" w:cs="Times New Roman"/>
                <w:color w:val="000000"/>
                <w:sz w:val="18"/>
                <w:szCs w:val="18"/>
              </w:rPr>
              <w:t xml:space="preserve">tel/fax (242) 234-10, </w:t>
            </w:r>
          </w:p>
          <w:p w14:paraId="1ACCF723" w14:textId="77777777" w:rsidR="003E5FBA" w:rsidRDefault="003E5FBA">
            <w:pPr>
              <w:spacing w:after="0"/>
              <w:jc w:val="center"/>
              <w:rPr>
                <w:rFonts w:ascii="Times New Roman" w:hAnsi="Times New Roman" w:cs="Times New Roman"/>
                <w:color w:val="0000FF"/>
              </w:rPr>
            </w:pPr>
            <w:r w:rsidRPr="005C0BD5">
              <w:rPr>
                <w:rFonts w:ascii="Times New Roman" w:hAnsi="Times New Roman" w:cs="Times New Roman"/>
                <w:color w:val="000000"/>
                <w:sz w:val="18"/>
                <w:szCs w:val="18"/>
              </w:rPr>
              <w:t>e-mail: c</w:t>
            </w:r>
            <w:r w:rsidRPr="005C0BD5">
              <w:rPr>
                <w:rFonts w:ascii="Times New Roman" w:hAnsi="Times New Roman" w:cs="Times New Roman"/>
                <w:color w:val="0000FF"/>
                <w:sz w:val="18"/>
                <w:szCs w:val="18"/>
                <w:highlight w:val="white"/>
              </w:rPr>
              <w:t>onsiliul.raional-stefan-voda@apl.gov.md</w:t>
            </w:r>
            <w:r w:rsidRPr="005C0BD5">
              <w:rPr>
                <w:rFonts w:ascii="Times New Roman" w:eastAsia="Arial" w:hAnsi="Times New Roman" w:cs="Times New Roman"/>
                <w:color w:val="222222"/>
                <w:sz w:val="18"/>
                <w:szCs w:val="18"/>
                <w:highlight w:val="white"/>
              </w:rPr>
              <w:t>,</w:t>
            </w:r>
            <w:r w:rsidRPr="005C0BD5">
              <w:rPr>
                <w:rFonts w:ascii="Times New Roman" w:hAnsi="Times New Roman" w:cs="Times New Roman"/>
                <w:color w:val="000000"/>
                <w:sz w:val="18"/>
                <w:szCs w:val="18"/>
              </w:rPr>
              <w:t xml:space="preserve"> web: </w:t>
            </w:r>
            <w:hyperlink r:id="rId8" w:history="1">
              <w:r w:rsidRPr="005C0BD5">
                <w:rPr>
                  <w:rStyle w:val="a6"/>
                  <w:rFonts w:ascii="Times New Roman" w:hAnsi="Times New Roman" w:cs="Times New Roman"/>
                  <w:sz w:val="18"/>
                  <w:szCs w:val="18"/>
                </w:rPr>
                <w:t>www.stefan-voda.md</w:t>
              </w:r>
            </w:hyperlink>
          </w:p>
        </w:tc>
      </w:tr>
    </w:tbl>
    <w:p w14:paraId="437FE36F" w14:textId="77777777" w:rsidR="003E5FBA" w:rsidRPr="003E5FBA" w:rsidRDefault="003E5FBA" w:rsidP="003E5FBA">
      <w:pPr>
        <w:spacing w:after="0" w:line="240" w:lineRule="auto"/>
        <w:jc w:val="right"/>
        <w:rPr>
          <w:rFonts w:ascii="Times New Roman" w:hAnsi="Times New Roman" w:cs="Times New Roman"/>
          <w:sz w:val="16"/>
          <w:szCs w:val="16"/>
          <w:lang w:eastAsia="en-US"/>
        </w:rPr>
      </w:pPr>
    </w:p>
    <w:p w14:paraId="1C44FB1C" w14:textId="77777777" w:rsidR="003E5FBA" w:rsidRPr="005C0BD5" w:rsidRDefault="003E5FBA" w:rsidP="003E5FBA">
      <w:pPr>
        <w:spacing w:after="0" w:line="240" w:lineRule="auto"/>
        <w:jc w:val="right"/>
        <w:rPr>
          <w:rFonts w:ascii="Times New Roman" w:hAnsi="Times New Roman" w:cs="Times New Roman"/>
          <w:b/>
          <w:i/>
          <w:u w:val="single"/>
        </w:rPr>
      </w:pPr>
      <w:r w:rsidRPr="005C0BD5">
        <w:rPr>
          <w:rFonts w:ascii="Times New Roman" w:hAnsi="Times New Roman" w:cs="Times New Roman"/>
          <w:b/>
          <w:i/>
          <w:u w:val="single"/>
        </w:rPr>
        <w:t>PROIECT</w:t>
      </w:r>
    </w:p>
    <w:p w14:paraId="56FB5342" w14:textId="4B164362" w:rsidR="003E5FBA" w:rsidRPr="00306F26" w:rsidRDefault="003B1AD4" w:rsidP="003E5FBA">
      <w:pPr>
        <w:spacing w:after="0" w:line="240" w:lineRule="auto"/>
        <w:jc w:val="center"/>
        <w:rPr>
          <w:rFonts w:ascii="Times New Roman" w:hAnsi="Times New Roman" w:cs="Times New Roman"/>
          <w:b/>
        </w:rPr>
      </w:pPr>
      <w:r w:rsidRPr="005C0BD5">
        <w:rPr>
          <w:rFonts w:ascii="Times New Roman" w:hAnsi="Times New Roman" w:cs="Times New Roman"/>
          <w:b/>
        </w:rPr>
        <w:t xml:space="preserve">DECIZIE nr. </w:t>
      </w:r>
      <w:r w:rsidR="00BD6CB7" w:rsidRPr="00306F26">
        <w:rPr>
          <w:rFonts w:ascii="Times New Roman" w:hAnsi="Times New Roman" w:cs="Times New Roman"/>
          <w:b/>
        </w:rPr>
        <w:t>4/</w:t>
      </w:r>
      <w:r w:rsidR="00C71D2B">
        <w:rPr>
          <w:rFonts w:ascii="Times New Roman" w:hAnsi="Times New Roman" w:cs="Times New Roman"/>
          <w:b/>
        </w:rPr>
        <w:t>19</w:t>
      </w:r>
    </w:p>
    <w:p w14:paraId="02B600EB" w14:textId="6CB543C5" w:rsidR="003E5FBA" w:rsidRPr="00BD6CB7" w:rsidRDefault="00BD6CB7" w:rsidP="003E5FBA">
      <w:pPr>
        <w:spacing w:after="0" w:line="240" w:lineRule="auto"/>
        <w:jc w:val="center"/>
        <w:rPr>
          <w:rFonts w:ascii="Times New Roman" w:hAnsi="Times New Roman" w:cs="Times New Roman"/>
          <w:b/>
        </w:rPr>
      </w:pPr>
      <w:r>
        <w:rPr>
          <w:rFonts w:ascii="Times New Roman" w:hAnsi="Times New Roman" w:cs="Times New Roman"/>
          <w:b/>
        </w:rPr>
        <w:t>d</w:t>
      </w:r>
      <w:r w:rsidR="003E5FBA" w:rsidRPr="005C0BD5">
        <w:rPr>
          <w:rFonts w:ascii="Times New Roman" w:hAnsi="Times New Roman" w:cs="Times New Roman"/>
          <w:b/>
        </w:rPr>
        <w:t>in</w:t>
      </w:r>
      <w:r>
        <w:rPr>
          <w:rFonts w:ascii="Times New Roman" w:hAnsi="Times New Roman" w:cs="Times New Roman"/>
          <w:b/>
        </w:rPr>
        <w:t xml:space="preserve"> 30 iulie </w:t>
      </w:r>
      <w:r w:rsidR="00D2479F" w:rsidRPr="00BD6CB7">
        <w:rPr>
          <w:rFonts w:ascii="Times New Roman" w:hAnsi="Times New Roman" w:cs="Times New Roman"/>
          <w:b/>
        </w:rPr>
        <w:t>2026</w:t>
      </w:r>
    </w:p>
    <w:p w14:paraId="00000008" w14:textId="77777777" w:rsidR="00592F83" w:rsidRPr="003E5FBA" w:rsidRDefault="00592F83">
      <w:pPr>
        <w:spacing w:after="0" w:line="240" w:lineRule="auto"/>
        <w:rPr>
          <w:rFonts w:ascii="Times New Roman" w:eastAsia="Times New Roman" w:hAnsi="Times New Roman" w:cs="Times New Roman"/>
          <w:sz w:val="10"/>
          <w:szCs w:val="10"/>
        </w:rPr>
      </w:pPr>
    </w:p>
    <w:p w14:paraId="3E29C81D" w14:textId="77777777" w:rsidR="00C7218C" w:rsidRDefault="0075512C">
      <w:pPr>
        <w:spacing w:after="0" w:line="240" w:lineRule="auto"/>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rPr>
        <w:t xml:space="preserve">Cu privire la </w:t>
      </w:r>
      <w:r w:rsidR="00C7218C">
        <w:rPr>
          <w:rFonts w:ascii="Times New Roman" w:eastAsia="Times New Roman" w:hAnsi="Times New Roman" w:cs="Times New Roman"/>
          <w:sz w:val="24"/>
          <w:szCs w:val="24"/>
        </w:rPr>
        <w:t xml:space="preserve">casarea și </w:t>
      </w:r>
      <w:r w:rsidR="004A6D12">
        <w:rPr>
          <w:rFonts w:ascii="Times New Roman" w:eastAsia="Times New Roman" w:hAnsi="Times New Roman" w:cs="Times New Roman"/>
          <w:sz w:val="24"/>
          <w:szCs w:val="24"/>
          <w:lang w:val="ro-MD"/>
        </w:rPr>
        <w:t xml:space="preserve">excluderea </w:t>
      </w:r>
    </w:p>
    <w:p w14:paraId="6C2847C7" w14:textId="059C6CE4" w:rsidR="00C7218C" w:rsidRDefault="00732EF7">
      <w:pPr>
        <w:spacing w:after="0" w:line="240" w:lineRule="auto"/>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unor bunuri</w:t>
      </w:r>
      <w:r w:rsidR="00C7218C">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 xml:space="preserve">imobile </w:t>
      </w:r>
      <w:r w:rsidR="00DB2A20">
        <w:rPr>
          <w:rFonts w:ascii="Times New Roman" w:eastAsia="Times New Roman" w:hAnsi="Times New Roman" w:cs="Times New Roman"/>
          <w:sz w:val="24"/>
          <w:szCs w:val="24"/>
          <w:lang w:val="ro-MD"/>
        </w:rPr>
        <w:t>de la conturile</w:t>
      </w:r>
      <w:r w:rsidR="004A6D12">
        <w:rPr>
          <w:rFonts w:ascii="Times New Roman" w:eastAsia="Times New Roman" w:hAnsi="Times New Roman" w:cs="Times New Roman"/>
          <w:sz w:val="24"/>
          <w:szCs w:val="24"/>
          <w:lang w:val="ro-MD"/>
        </w:rPr>
        <w:t xml:space="preserve"> contabil</w:t>
      </w:r>
      <w:r w:rsidR="00DB2A20">
        <w:rPr>
          <w:rFonts w:ascii="Times New Roman" w:eastAsia="Times New Roman" w:hAnsi="Times New Roman" w:cs="Times New Roman"/>
          <w:sz w:val="24"/>
          <w:szCs w:val="24"/>
          <w:lang w:val="ro-MD"/>
        </w:rPr>
        <w:t>e</w:t>
      </w:r>
      <w:r w:rsidR="004A6D12">
        <w:rPr>
          <w:rFonts w:ascii="Times New Roman" w:eastAsia="Times New Roman" w:hAnsi="Times New Roman" w:cs="Times New Roman"/>
          <w:sz w:val="24"/>
          <w:szCs w:val="24"/>
          <w:lang w:val="ro-MD"/>
        </w:rPr>
        <w:t xml:space="preserve"> </w:t>
      </w:r>
    </w:p>
    <w:p w14:paraId="0000000B" w14:textId="3BA6DEFE" w:rsidR="00592F83" w:rsidRPr="00732EF7" w:rsidRDefault="004A6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o-MD"/>
        </w:rPr>
        <w:t xml:space="preserve">a </w:t>
      </w:r>
      <w:r w:rsidR="0075512C">
        <w:rPr>
          <w:rFonts w:ascii="Times New Roman" w:eastAsia="Times New Roman" w:hAnsi="Times New Roman" w:cs="Times New Roman"/>
          <w:sz w:val="24"/>
          <w:szCs w:val="24"/>
        </w:rPr>
        <w:t xml:space="preserve">IMSP </w:t>
      </w:r>
      <w:r w:rsidR="00732EF7" w:rsidRPr="00732EF7">
        <w:rPr>
          <w:rFonts w:ascii="Times New Roman" w:eastAsia="Times New Roman" w:hAnsi="Times New Roman" w:cs="Times New Roman"/>
          <w:sz w:val="24"/>
          <w:szCs w:val="24"/>
        </w:rPr>
        <w:t>«</w:t>
      </w:r>
      <w:r w:rsidR="0075512C">
        <w:rPr>
          <w:rFonts w:ascii="Times New Roman" w:eastAsia="Times New Roman" w:hAnsi="Times New Roman" w:cs="Times New Roman"/>
          <w:sz w:val="24"/>
          <w:szCs w:val="24"/>
        </w:rPr>
        <w:t>Centrul de sănătate Olănești</w:t>
      </w:r>
      <w:r w:rsidR="00732EF7" w:rsidRPr="00732EF7">
        <w:rPr>
          <w:rFonts w:ascii="Times New Roman" w:eastAsia="Times New Roman" w:hAnsi="Times New Roman" w:cs="Times New Roman"/>
          <w:sz w:val="24"/>
          <w:szCs w:val="24"/>
        </w:rPr>
        <w:t>»</w:t>
      </w:r>
    </w:p>
    <w:p w14:paraId="0000000C" w14:textId="77777777" w:rsidR="00592F83" w:rsidRPr="003E5FBA" w:rsidRDefault="00592F83">
      <w:pPr>
        <w:spacing w:after="0" w:line="240" w:lineRule="auto"/>
        <w:rPr>
          <w:rFonts w:ascii="Times New Roman" w:eastAsia="Times New Roman" w:hAnsi="Times New Roman" w:cs="Times New Roman"/>
          <w:sz w:val="16"/>
          <w:szCs w:val="16"/>
        </w:rPr>
      </w:pPr>
    </w:p>
    <w:p w14:paraId="46B88C7F" w14:textId="4453C42C" w:rsidR="001F50ED" w:rsidRDefault="001F50ED">
      <w:pPr>
        <w:tabs>
          <w:tab w:val="left" w:pos="3600"/>
          <w:tab w:val="left" w:pos="3690"/>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Aferent </w:t>
      </w:r>
      <w:r w:rsidR="00DB19F9">
        <w:rPr>
          <w:rFonts w:ascii="Times New Roman" w:eastAsia="Times New Roman" w:hAnsi="Times New Roman" w:cs="Times New Roman"/>
          <w:color w:val="000000"/>
          <w:sz w:val="24"/>
          <w:szCs w:val="24"/>
        </w:rPr>
        <w:t xml:space="preserve">demersului </w:t>
      </w:r>
      <w:r w:rsidR="00DB2A20">
        <w:rPr>
          <w:rFonts w:ascii="Times New Roman" w:eastAsia="Times New Roman" w:hAnsi="Times New Roman" w:cs="Times New Roman"/>
          <w:color w:val="000000"/>
          <w:sz w:val="24"/>
          <w:szCs w:val="24"/>
        </w:rPr>
        <w:t xml:space="preserve">și notei de fundamentare prezentate de șeful IMSP </w:t>
      </w:r>
      <w:r w:rsidR="00DB2A20" w:rsidRPr="001F50ED">
        <w:rPr>
          <w:rFonts w:ascii="Times New Roman" w:eastAsia="Times New Roman" w:hAnsi="Times New Roman" w:cs="Times New Roman"/>
          <w:color w:val="000000"/>
          <w:sz w:val="24"/>
          <w:szCs w:val="24"/>
        </w:rPr>
        <w:t>«</w:t>
      </w:r>
      <w:r w:rsidR="00DB2A20">
        <w:rPr>
          <w:rFonts w:ascii="Times New Roman" w:eastAsia="Times New Roman" w:hAnsi="Times New Roman" w:cs="Times New Roman"/>
          <w:color w:val="000000"/>
          <w:sz w:val="24"/>
          <w:szCs w:val="24"/>
        </w:rPr>
        <w:t>Centrul de sănătate Olănești</w:t>
      </w:r>
      <w:r w:rsidR="00DB2A20" w:rsidRPr="001F50E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447A25B4" w14:textId="77E83997" w:rsidR="004215E9" w:rsidRDefault="00B75766" w:rsidP="00B75766">
      <w:pPr>
        <w:tabs>
          <w:tab w:val="left" w:pos="3600"/>
          <w:tab w:val="left" w:pos="3690"/>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având în vedere decizi</w:t>
      </w:r>
      <w:r w:rsidR="0058257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le</w:t>
      </w:r>
      <w:r w:rsidR="00582575">
        <w:rPr>
          <w:rFonts w:ascii="Times New Roman" w:eastAsia="Times New Roman" w:hAnsi="Times New Roman" w:cs="Times New Roman"/>
          <w:color w:val="000000"/>
          <w:sz w:val="24"/>
          <w:szCs w:val="24"/>
        </w:rPr>
        <w:t xml:space="preserve"> Consiliului raional Ștefan Vodă nr. </w:t>
      </w:r>
      <w:r w:rsidR="000A549A">
        <w:rPr>
          <w:rFonts w:ascii="Times New Roman" w:eastAsia="Times New Roman" w:hAnsi="Times New Roman" w:cs="Times New Roman"/>
          <w:color w:val="000000"/>
          <w:sz w:val="24"/>
          <w:szCs w:val="24"/>
        </w:rPr>
        <w:t xml:space="preserve">9/9 din 20.09.2007 </w:t>
      </w:r>
      <w:r w:rsidR="00004FA4" w:rsidRPr="00004FA4">
        <w:rPr>
          <w:rFonts w:ascii="Times New Roman" w:eastAsia="Times New Roman" w:hAnsi="Times New Roman" w:cs="Times New Roman"/>
          <w:color w:val="000000"/>
          <w:sz w:val="24"/>
          <w:szCs w:val="24"/>
        </w:rPr>
        <w:t>«</w:t>
      </w:r>
      <w:r w:rsidR="000A549A">
        <w:rPr>
          <w:rFonts w:ascii="Times New Roman" w:eastAsia="Times New Roman" w:hAnsi="Times New Roman" w:cs="Times New Roman"/>
          <w:color w:val="000000"/>
          <w:sz w:val="24"/>
          <w:szCs w:val="24"/>
        </w:rPr>
        <w:t>Cu privire la transmiterea unor bunuri imobile din proprietatea publică a raionului Ștefan Vodă în proprietatea publică a sat</w:t>
      </w:r>
      <w:r>
        <w:rPr>
          <w:rFonts w:ascii="Times New Roman" w:eastAsia="Times New Roman" w:hAnsi="Times New Roman" w:cs="Times New Roman"/>
          <w:color w:val="000000"/>
          <w:sz w:val="24"/>
          <w:szCs w:val="24"/>
        </w:rPr>
        <w:t>ului Olănești</w:t>
      </w:r>
      <w:r w:rsidR="00004FA4" w:rsidRPr="00004FA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F441E0">
        <w:rPr>
          <w:rFonts w:ascii="Times New Roman" w:eastAsia="Times New Roman" w:hAnsi="Times New Roman" w:cs="Times New Roman"/>
          <w:color w:val="000000"/>
          <w:sz w:val="24"/>
          <w:szCs w:val="24"/>
        </w:rPr>
        <w:t xml:space="preserve">nr. 4/8 din 28.06.2023 </w:t>
      </w:r>
      <w:r w:rsidR="00F441E0" w:rsidRPr="00F441E0">
        <w:rPr>
          <w:rFonts w:ascii="Times New Roman" w:eastAsia="Times New Roman" w:hAnsi="Times New Roman" w:cs="Times New Roman"/>
          <w:color w:val="000000"/>
          <w:sz w:val="24"/>
          <w:szCs w:val="24"/>
        </w:rPr>
        <w:t>«</w:t>
      </w:r>
      <w:r w:rsidR="00F441E0">
        <w:rPr>
          <w:rFonts w:ascii="Times New Roman" w:eastAsia="Times New Roman" w:hAnsi="Times New Roman" w:cs="Times New Roman"/>
          <w:color w:val="000000"/>
          <w:sz w:val="24"/>
          <w:szCs w:val="24"/>
        </w:rPr>
        <w:t>Cu privire la schimbarea destinației unor bunuri imobile</w:t>
      </w:r>
      <w:r w:rsidR="00F441E0" w:rsidRPr="00F441E0">
        <w:rPr>
          <w:rFonts w:ascii="Times New Roman" w:eastAsia="Times New Roman" w:hAnsi="Times New Roman" w:cs="Times New Roman"/>
          <w:color w:val="000000"/>
          <w:sz w:val="24"/>
          <w:szCs w:val="24"/>
        </w:rPr>
        <w:t>»</w:t>
      </w:r>
      <w:r w:rsidR="00F441E0">
        <w:rPr>
          <w:rFonts w:ascii="Times New Roman" w:eastAsia="Times New Roman" w:hAnsi="Times New Roman" w:cs="Times New Roman"/>
          <w:color w:val="000000"/>
          <w:sz w:val="24"/>
          <w:szCs w:val="24"/>
        </w:rPr>
        <w:t xml:space="preserve">, </w:t>
      </w:r>
      <w:r w:rsidR="00004FA4">
        <w:rPr>
          <w:rFonts w:ascii="Times New Roman" w:eastAsia="Times New Roman" w:hAnsi="Times New Roman" w:cs="Times New Roman"/>
          <w:color w:val="000000"/>
          <w:sz w:val="24"/>
          <w:szCs w:val="24"/>
        </w:rPr>
        <w:t xml:space="preserve">nr. 6/9 din 28.09.2023 </w:t>
      </w:r>
      <w:r w:rsidR="00004FA4" w:rsidRPr="00004FA4">
        <w:rPr>
          <w:rFonts w:ascii="Times New Roman" w:eastAsia="Times New Roman" w:hAnsi="Times New Roman" w:cs="Times New Roman"/>
          <w:color w:val="000000"/>
          <w:sz w:val="24"/>
          <w:szCs w:val="24"/>
        </w:rPr>
        <w:t>«</w:t>
      </w:r>
      <w:r w:rsidR="00004FA4">
        <w:rPr>
          <w:rFonts w:ascii="Times New Roman" w:eastAsia="Times New Roman" w:hAnsi="Times New Roman" w:cs="Times New Roman"/>
          <w:color w:val="000000"/>
          <w:sz w:val="24"/>
          <w:szCs w:val="24"/>
          <w:lang w:val="ru-RU"/>
        </w:rPr>
        <w:t>С</w:t>
      </w:r>
      <w:r>
        <w:rPr>
          <w:rFonts w:ascii="Times New Roman" w:eastAsia="Times New Roman" w:hAnsi="Times New Roman" w:cs="Times New Roman"/>
          <w:color w:val="000000"/>
          <w:sz w:val="24"/>
          <w:szCs w:val="24"/>
        </w:rPr>
        <w:t>u privire la expunerea pentru licitație</w:t>
      </w:r>
      <w:r w:rsidR="00004FA4">
        <w:rPr>
          <w:rFonts w:ascii="Times New Roman" w:eastAsia="Times New Roman" w:hAnsi="Times New Roman" w:cs="Times New Roman"/>
          <w:color w:val="000000"/>
          <w:sz w:val="24"/>
          <w:szCs w:val="24"/>
        </w:rPr>
        <w:t xml:space="preserve"> publică a unor bunuri imobile</w:t>
      </w:r>
      <w:r w:rsidR="00004FA4" w:rsidRPr="00004FA4">
        <w:rPr>
          <w:rFonts w:ascii="Times New Roman" w:eastAsia="Times New Roman" w:hAnsi="Times New Roman" w:cs="Times New Roman"/>
          <w:color w:val="000000"/>
          <w:sz w:val="24"/>
          <w:szCs w:val="24"/>
        </w:rPr>
        <w:t>»</w:t>
      </w:r>
      <w:r w:rsidR="00004F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 modificările operate prin decizia Consiliului raio</w:t>
      </w:r>
      <w:r w:rsidR="00F441E0">
        <w:rPr>
          <w:rFonts w:ascii="Times New Roman" w:eastAsia="Times New Roman" w:hAnsi="Times New Roman" w:cs="Times New Roman"/>
          <w:color w:val="000000"/>
          <w:sz w:val="24"/>
          <w:szCs w:val="24"/>
        </w:rPr>
        <w:t>nal nr. 3/17 din din 14.08.2024</w:t>
      </w:r>
      <w:r w:rsidR="005C0BD5">
        <w:rPr>
          <w:rFonts w:ascii="Times New Roman" w:eastAsia="Times New Roman" w:hAnsi="Times New Roman" w:cs="Times New Roman"/>
          <w:color w:val="000000"/>
          <w:sz w:val="24"/>
          <w:szCs w:val="24"/>
        </w:rPr>
        <w:t xml:space="preserve">, </w:t>
      </w:r>
      <w:r w:rsidR="005C0BD5">
        <w:rPr>
          <w:rFonts w:ascii="Times New Roman" w:eastAsia="Times New Roman" w:hAnsi="Times New Roman" w:cs="Times New Roman"/>
          <w:color w:val="000000"/>
          <w:sz w:val="24"/>
          <w:szCs w:val="24"/>
          <w:lang w:val="ro-MD"/>
        </w:rPr>
        <w:t>și scrisoarea informativă nr. 55 din 12.05.2026 a primăriei s. Olănești</w:t>
      </w:r>
      <w:r w:rsidR="00F441E0">
        <w:rPr>
          <w:rFonts w:ascii="Times New Roman" w:eastAsia="Times New Roman" w:hAnsi="Times New Roman" w:cs="Times New Roman"/>
          <w:color w:val="000000"/>
          <w:sz w:val="24"/>
          <w:szCs w:val="24"/>
        </w:rPr>
        <w:t>;</w:t>
      </w:r>
    </w:p>
    <w:p w14:paraId="0000000D" w14:textId="2CC1D461" w:rsidR="00592F83" w:rsidRPr="001A304E" w:rsidRDefault="001F50ED">
      <w:pPr>
        <w:tabs>
          <w:tab w:val="left" w:pos="3600"/>
          <w:tab w:val="left" w:pos="3690"/>
        </w:tabs>
        <w:spacing w:after="0" w:line="240" w:lineRule="auto"/>
        <w:ind w:firstLine="567"/>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rPr>
        <w:t>î</w:t>
      </w:r>
      <w:r w:rsidR="00555AAD">
        <w:rPr>
          <w:rFonts w:ascii="Times New Roman" w:eastAsia="Times New Roman" w:hAnsi="Times New Roman" w:cs="Times New Roman"/>
          <w:color w:val="000000"/>
          <w:sz w:val="24"/>
          <w:szCs w:val="24"/>
        </w:rPr>
        <w:t>n</w:t>
      </w:r>
      <w:r w:rsidR="00DB2A20">
        <w:rPr>
          <w:rFonts w:ascii="Times New Roman" w:eastAsia="Times New Roman" w:hAnsi="Times New Roman" w:cs="Times New Roman"/>
          <w:color w:val="000000"/>
          <w:sz w:val="24"/>
          <w:szCs w:val="24"/>
        </w:rPr>
        <w:t xml:space="preserve"> baza preved</w:t>
      </w:r>
      <w:r w:rsidR="00DB19F9">
        <w:rPr>
          <w:rFonts w:ascii="Times New Roman" w:eastAsia="Times New Roman" w:hAnsi="Times New Roman" w:cs="Times New Roman"/>
          <w:color w:val="000000"/>
          <w:sz w:val="24"/>
          <w:szCs w:val="24"/>
        </w:rPr>
        <w:t xml:space="preserve">erilor Legii contabilității nr. </w:t>
      </w:r>
      <w:r w:rsidR="00DB2A20">
        <w:rPr>
          <w:rFonts w:ascii="Times New Roman" w:eastAsia="Times New Roman" w:hAnsi="Times New Roman" w:cs="Times New Roman"/>
          <w:color w:val="000000"/>
          <w:sz w:val="24"/>
          <w:szCs w:val="24"/>
        </w:rPr>
        <w:t>113/2007,</w:t>
      </w:r>
      <w:r w:rsidR="001A304E" w:rsidRPr="001A304E">
        <w:rPr>
          <w:rFonts w:ascii="Times New Roman" w:eastAsia="Times New Roman" w:hAnsi="Times New Roman" w:cs="Times New Roman"/>
          <w:color w:val="000000"/>
          <w:sz w:val="24"/>
          <w:szCs w:val="24"/>
        </w:rPr>
        <w:t xml:space="preserve"> </w:t>
      </w:r>
      <w:r w:rsidR="00DB2A20">
        <w:rPr>
          <w:rFonts w:ascii="Times New Roman" w:eastAsia="Times New Roman" w:hAnsi="Times New Roman" w:cs="Times New Roman"/>
          <w:color w:val="000000"/>
          <w:sz w:val="24"/>
          <w:szCs w:val="24"/>
          <w:lang w:val="ro-MD"/>
        </w:rPr>
        <w:t>punctelor</w:t>
      </w:r>
      <w:r w:rsidR="001A304E">
        <w:rPr>
          <w:rFonts w:ascii="Times New Roman" w:eastAsia="Times New Roman" w:hAnsi="Times New Roman" w:cs="Times New Roman"/>
          <w:color w:val="000000"/>
          <w:sz w:val="24"/>
          <w:szCs w:val="24"/>
          <w:lang w:val="ro-MD"/>
        </w:rPr>
        <w:t xml:space="preserve"> </w:t>
      </w:r>
      <w:r w:rsidR="007107A1">
        <w:rPr>
          <w:rFonts w:ascii="Times New Roman" w:eastAsia="Times New Roman" w:hAnsi="Times New Roman" w:cs="Times New Roman"/>
          <w:color w:val="000000"/>
          <w:sz w:val="24"/>
          <w:szCs w:val="24"/>
          <w:lang w:val="ro-MD"/>
        </w:rPr>
        <w:t xml:space="preserve">35-39 </w:t>
      </w:r>
      <w:r w:rsidR="001A304E">
        <w:rPr>
          <w:rFonts w:ascii="Times New Roman" w:eastAsia="Times New Roman" w:hAnsi="Times New Roman" w:cs="Times New Roman"/>
          <w:color w:val="000000"/>
          <w:sz w:val="24"/>
          <w:szCs w:val="24"/>
          <w:lang w:val="ro-MD"/>
        </w:rPr>
        <w:t>al</w:t>
      </w:r>
      <w:r w:rsidR="007107A1">
        <w:rPr>
          <w:rFonts w:ascii="Times New Roman" w:eastAsia="Times New Roman" w:hAnsi="Times New Roman" w:cs="Times New Roman"/>
          <w:color w:val="000000"/>
          <w:sz w:val="24"/>
          <w:szCs w:val="24"/>
          <w:lang w:val="ro-MD"/>
        </w:rPr>
        <w:t>e</w:t>
      </w:r>
      <w:r w:rsidR="001A304E">
        <w:rPr>
          <w:rFonts w:ascii="Times New Roman" w:eastAsia="Times New Roman" w:hAnsi="Times New Roman" w:cs="Times New Roman"/>
          <w:color w:val="000000"/>
          <w:sz w:val="24"/>
          <w:szCs w:val="24"/>
          <w:lang w:val="ro-MD"/>
        </w:rPr>
        <w:t xml:space="preserve"> Regulamentului privind inventarierea</w:t>
      </w:r>
      <w:r w:rsidR="007107A1">
        <w:rPr>
          <w:rFonts w:ascii="Times New Roman" w:eastAsia="Times New Roman" w:hAnsi="Times New Roman" w:cs="Times New Roman"/>
          <w:color w:val="000000"/>
          <w:sz w:val="24"/>
          <w:szCs w:val="24"/>
          <w:lang w:val="ro-MD"/>
        </w:rPr>
        <w:t xml:space="preserve"> în autoritățile/instituțiile bugetare</w:t>
      </w:r>
      <w:r w:rsidR="001A304E">
        <w:rPr>
          <w:rFonts w:ascii="Times New Roman" w:eastAsia="Times New Roman" w:hAnsi="Times New Roman" w:cs="Times New Roman"/>
          <w:color w:val="000000"/>
          <w:sz w:val="24"/>
          <w:szCs w:val="24"/>
          <w:lang w:val="ro-MD"/>
        </w:rPr>
        <w:t>, aprobat prin ordinul Ministerului Finanțelor nr. 60/2012</w:t>
      </w:r>
      <w:r w:rsidR="007107A1">
        <w:rPr>
          <w:rFonts w:ascii="Times New Roman" w:eastAsia="Times New Roman" w:hAnsi="Times New Roman" w:cs="Times New Roman"/>
          <w:color w:val="000000"/>
          <w:sz w:val="24"/>
          <w:szCs w:val="24"/>
          <w:lang w:val="ro-MD"/>
        </w:rPr>
        <w:t xml:space="preserve"> (anexa nr. 2)</w:t>
      </w:r>
      <w:r w:rsidR="00A872C2">
        <w:rPr>
          <w:rFonts w:ascii="Times New Roman" w:eastAsia="Times New Roman" w:hAnsi="Times New Roman" w:cs="Times New Roman"/>
          <w:color w:val="000000"/>
          <w:sz w:val="24"/>
          <w:szCs w:val="24"/>
          <w:lang w:val="ro-MD"/>
        </w:rPr>
        <w:t xml:space="preserve">, </w:t>
      </w:r>
      <w:r w:rsidR="00DB2A20">
        <w:rPr>
          <w:rFonts w:ascii="Times New Roman" w:eastAsia="Times New Roman" w:hAnsi="Times New Roman" w:cs="Times New Roman"/>
          <w:color w:val="000000"/>
          <w:sz w:val="24"/>
          <w:szCs w:val="24"/>
          <w:lang w:val="ro-MD"/>
        </w:rPr>
        <w:t xml:space="preserve">și </w:t>
      </w:r>
      <w:r w:rsidR="00A872C2">
        <w:rPr>
          <w:rFonts w:ascii="Times New Roman" w:eastAsia="Times New Roman" w:hAnsi="Times New Roman" w:cs="Times New Roman"/>
          <w:color w:val="000000"/>
          <w:sz w:val="24"/>
          <w:szCs w:val="24"/>
          <w:lang w:val="ro-MD"/>
        </w:rPr>
        <w:t>Regulamentului privind</w:t>
      </w:r>
      <w:r w:rsidR="00242426">
        <w:rPr>
          <w:rFonts w:ascii="Times New Roman" w:eastAsia="Times New Roman" w:hAnsi="Times New Roman" w:cs="Times New Roman"/>
          <w:color w:val="000000"/>
          <w:sz w:val="24"/>
          <w:szCs w:val="24"/>
          <w:lang w:val="ro-MD"/>
        </w:rPr>
        <w:t xml:space="preserve"> casarea bunurilor</w:t>
      </w:r>
      <w:r w:rsidR="00A872C2">
        <w:rPr>
          <w:rFonts w:ascii="Times New Roman" w:eastAsia="Times New Roman" w:hAnsi="Times New Roman" w:cs="Times New Roman"/>
          <w:color w:val="000000"/>
          <w:sz w:val="24"/>
          <w:szCs w:val="24"/>
          <w:lang w:val="ro-MD"/>
        </w:rPr>
        <w:t xml:space="preserve"> uzate</w:t>
      </w:r>
      <w:r w:rsidR="00242426">
        <w:rPr>
          <w:rFonts w:ascii="Times New Roman" w:eastAsia="Times New Roman" w:hAnsi="Times New Roman" w:cs="Times New Roman"/>
          <w:color w:val="000000"/>
          <w:sz w:val="24"/>
          <w:szCs w:val="24"/>
          <w:lang w:val="ro-MD"/>
        </w:rPr>
        <w:t xml:space="preserve"> raportate la mijloace fixe, aprobat prin Hotărârea Guvernului nr. </w:t>
      </w:r>
      <w:r w:rsidR="007F6800">
        <w:rPr>
          <w:rFonts w:ascii="Times New Roman" w:eastAsia="Times New Roman" w:hAnsi="Times New Roman" w:cs="Times New Roman"/>
          <w:color w:val="000000"/>
          <w:sz w:val="24"/>
          <w:szCs w:val="24"/>
          <w:lang w:val="ro-MD"/>
        </w:rPr>
        <w:t>500/1998</w:t>
      </w:r>
      <w:r w:rsidR="001A304E">
        <w:rPr>
          <w:rFonts w:ascii="Times New Roman" w:eastAsia="Times New Roman" w:hAnsi="Times New Roman" w:cs="Times New Roman"/>
          <w:color w:val="000000"/>
          <w:sz w:val="24"/>
          <w:szCs w:val="24"/>
          <w:lang w:val="ro-MD"/>
        </w:rPr>
        <w:t>;</w:t>
      </w:r>
    </w:p>
    <w:p w14:paraId="0000000E" w14:textId="2004F4C2" w:rsidR="00592F83" w:rsidRDefault="00555AAD">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în temeiul art. 43 alin</w:t>
      </w:r>
      <w:r w:rsidR="0020439C">
        <w:rPr>
          <w:rFonts w:ascii="Times New Roman" w:eastAsia="Times New Roman" w:hAnsi="Times New Roman" w:cs="Times New Roman"/>
          <w:sz w:val="24"/>
          <w:szCs w:val="24"/>
        </w:rPr>
        <w:t xml:space="preserve">. (1) lit. d), art. 46 </w:t>
      </w:r>
      <w:r w:rsidR="004E1045">
        <w:rPr>
          <w:rFonts w:ascii="Times New Roman" w:eastAsia="Times New Roman" w:hAnsi="Times New Roman" w:cs="Times New Roman"/>
          <w:sz w:val="24"/>
          <w:szCs w:val="24"/>
        </w:rPr>
        <w:t>și art. 77 alin. (1</w:t>
      </w:r>
      <w:r>
        <w:rPr>
          <w:rFonts w:ascii="Times New Roman" w:eastAsia="Times New Roman" w:hAnsi="Times New Roman" w:cs="Times New Roman"/>
          <w:sz w:val="24"/>
          <w:szCs w:val="24"/>
        </w:rPr>
        <w:t xml:space="preserve">) al Legii nr. 436/2006 privind administraţia publică locală, </w:t>
      </w:r>
      <w:r>
        <w:rPr>
          <w:rFonts w:ascii="Times New Roman" w:eastAsia="Times New Roman" w:hAnsi="Times New Roman" w:cs="Times New Roman"/>
          <w:b/>
          <w:sz w:val="24"/>
          <w:szCs w:val="24"/>
        </w:rPr>
        <w:t>Consiliul raional Ștefan Vodă DECIDE:</w:t>
      </w:r>
    </w:p>
    <w:p w14:paraId="0000000F" w14:textId="77777777" w:rsidR="00592F83" w:rsidRPr="00AE2519" w:rsidRDefault="00592F83">
      <w:pPr>
        <w:spacing w:after="0" w:line="240" w:lineRule="auto"/>
        <w:jc w:val="both"/>
        <w:rPr>
          <w:rFonts w:ascii="Times New Roman" w:eastAsia="Times New Roman" w:hAnsi="Times New Roman" w:cs="Times New Roman"/>
          <w:sz w:val="8"/>
          <w:szCs w:val="8"/>
        </w:rPr>
      </w:pPr>
    </w:p>
    <w:p w14:paraId="0F6C7B89" w14:textId="73ADAE0E" w:rsidR="006E4264" w:rsidRDefault="00555AAD" w:rsidP="006E4264">
      <w:pPr>
        <w:pStyle w:val="a4"/>
        <w:numPr>
          <w:ilvl w:val="0"/>
          <w:numId w:val="1"/>
        </w:numPr>
        <w:pBdr>
          <w:top w:val="nil"/>
          <w:left w:val="nil"/>
          <w:bottom w:val="nil"/>
          <w:right w:val="nil"/>
          <w:between w:val="nil"/>
        </w:pBdr>
        <w:tabs>
          <w:tab w:val="left" w:pos="567"/>
        </w:tabs>
        <w:spacing w:after="0" w:line="240" w:lineRule="auto"/>
        <w:ind w:left="0" w:firstLine="360"/>
        <w:jc w:val="both"/>
        <w:rPr>
          <w:rFonts w:ascii="Times New Roman" w:eastAsia="Times New Roman" w:hAnsi="Times New Roman" w:cs="Times New Roman"/>
          <w:color w:val="000000"/>
          <w:sz w:val="24"/>
          <w:szCs w:val="24"/>
        </w:rPr>
      </w:pPr>
      <w:bookmarkStart w:id="0" w:name="_heading=h.1l2xlplrqicu" w:colFirst="0" w:colLast="0"/>
      <w:bookmarkEnd w:id="0"/>
      <w:r w:rsidRPr="007B599B">
        <w:rPr>
          <w:rFonts w:ascii="Times New Roman" w:eastAsia="Times New Roman" w:hAnsi="Times New Roman" w:cs="Times New Roman"/>
          <w:color w:val="000000"/>
          <w:sz w:val="24"/>
          <w:szCs w:val="24"/>
        </w:rPr>
        <w:t>Se</w:t>
      </w:r>
      <w:r w:rsidR="00430B14">
        <w:rPr>
          <w:rFonts w:ascii="Times New Roman" w:eastAsia="Times New Roman" w:hAnsi="Times New Roman" w:cs="Times New Roman"/>
          <w:color w:val="000000"/>
          <w:sz w:val="24"/>
          <w:szCs w:val="24"/>
        </w:rPr>
        <w:t xml:space="preserve"> </w:t>
      </w:r>
      <w:r w:rsidR="00E8565F">
        <w:rPr>
          <w:rFonts w:ascii="Times New Roman" w:eastAsia="Times New Roman" w:hAnsi="Times New Roman" w:cs="Times New Roman"/>
          <w:color w:val="000000"/>
          <w:sz w:val="24"/>
          <w:szCs w:val="24"/>
        </w:rPr>
        <w:t xml:space="preserve">acceptă casarea și </w:t>
      </w:r>
      <w:r w:rsidR="00430B14">
        <w:rPr>
          <w:rFonts w:ascii="Times New Roman" w:eastAsia="Times New Roman" w:hAnsi="Times New Roman" w:cs="Times New Roman"/>
          <w:color w:val="000000"/>
          <w:sz w:val="24"/>
          <w:szCs w:val="24"/>
        </w:rPr>
        <w:t>exclude</w:t>
      </w:r>
      <w:r w:rsidR="00E8565F">
        <w:rPr>
          <w:rFonts w:ascii="Times New Roman" w:eastAsia="Times New Roman" w:hAnsi="Times New Roman" w:cs="Times New Roman"/>
          <w:color w:val="000000"/>
          <w:sz w:val="24"/>
          <w:szCs w:val="24"/>
        </w:rPr>
        <w:t>rea</w:t>
      </w:r>
      <w:r w:rsidR="00E67D9D">
        <w:rPr>
          <w:rFonts w:ascii="Times New Roman" w:eastAsia="Times New Roman" w:hAnsi="Times New Roman" w:cs="Times New Roman"/>
          <w:color w:val="000000"/>
          <w:sz w:val="24"/>
          <w:szCs w:val="24"/>
        </w:rPr>
        <w:t xml:space="preserve"> </w:t>
      </w:r>
      <w:r w:rsidR="00430B14">
        <w:rPr>
          <w:rFonts w:ascii="Times New Roman" w:eastAsia="Times New Roman" w:hAnsi="Times New Roman" w:cs="Times New Roman"/>
          <w:color w:val="000000"/>
          <w:sz w:val="24"/>
          <w:szCs w:val="24"/>
        </w:rPr>
        <w:t>de</w:t>
      </w:r>
      <w:r w:rsidR="00044754">
        <w:rPr>
          <w:rFonts w:ascii="Times New Roman" w:eastAsia="Times New Roman" w:hAnsi="Times New Roman" w:cs="Times New Roman"/>
          <w:color w:val="000000"/>
          <w:sz w:val="24"/>
          <w:szCs w:val="24"/>
        </w:rPr>
        <w:t xml:space="preserve"> la</w:t>
      </w:r>
      <w:r w:rsidR="004D6C57">
        <w:rPr>
          <w:rFonts w:ascii="Times New Roman" w:eastAsia="Times New Roman" w:hAnsi="Times New Roman" w:cs="Times New Roman"/>
          <w:color w:val="000000"/>
          <w:sz w:val="24"/>
          <w:szCs w:val="24"/>
        </w:rPr>
        <w:t xml:space="preserve"> </w:t>
      </w:r>
      <w:r w:rsidR="00E67D9D">
        <w:rPr>
          <w:rFonts w:ascii="Times New Roman" w:eastAsia="Times New Roman" w:hAnsi="Times New Roman" w:cs="Times New Roman"/>
          <w:color w:val="000000"/>
          <w:sz w:val="24"/>
          <w:szCs w:val="24"/>
        </w:rPr>
        <w:t xml:space="preserve">conturile </w:t>
      </w:r>
      <w:r w:rsidR="00430B14">
        <w:rPr>
          <w:rFonts w:ascii="Times New Roman" w:eastAsia="Times New Roman" w:hAnsi="Times New Roman" w:cs="Times New Roman"/>
          <w:color w:val="000000"/>
          <w:sz w:val="24"/>
          <w:szCs w:val="24"/>
        </w:rPr>
        <w:t>contabil</w:t>
      </w:r>
      <w:r w:rsidR="00E67D9D">
        <w:rPr>
          <w:rFonts w:ascii="Times New Roman" w:eastAsia="Times New Roman" w:hAnsi="Times New Roman" w:cs="Times New Roman"/>
          <w:color w:val="000000"/>
          <w:sz w:val="24"/>
          <w:szCs w:val="24"/>
        </w:rPr>
        <w:t>e</w:t>
      </w:r>
      <w:r w:rsidR="00430B14">
        <w:rPr>
          <w:rFonts w:ascii="Times New Roman" w:eastAsia="Times New Roman" w:hAnsi="Times New Roman" w:cs="Times New Roman"/>
          <w:color w:val="000000"/>
          <w:sz w:val="24"/>
          <w:szCs w:val="24"/>
        </w:rPr>
        <w:t xml:space="preserve"> a Instituției Medico-Sanitare Publice</w:t>
      </w:r>
      <w:r w:rsidR="00090D6C">
        <w:rPr>
          <w:rFonts w:ascii="Times New Roman" w:eastAsia="Times New Roman" w:hAnsi="Times New Roman" w:cs="Times New Roman"/>
          <w:color w:val="000000"/>
          <w:sz w:val="24"/>
          <w:szCs w:val="24"/>
        </w:rPr>
        <w:t xml:space="preserve"> (IMSP)</w:t>
      </w:r>
      <w:r w:rsidR="00430B14">
        <w:rPr>
          <w:rFonts w:ascii="Times New Roman" w:eastAsia="Times New Roman" w:hAnsi="Times New Roman" w:cs="Times New Roman"/>
          <w:color w:val="000000"/>
          <w:sz w:val="24"/>
          <w:szCs w:val="24"/>
        </w:rPr>
        <w:t xml:space="preserve"> </w:t>
      </w:r>
      <w:r w:rsidR="004D6C57" w:rsidRPr="004D6C57">
        <w:rPr>
          <w:rFonts w:ascii="Times New Roman" w:eastAsia="Times New Roman" w:hAnsi="Times New Roman" w:cs="Times New Roman"/>
          <w:color w:val="000000"/>
          <w:sz w:val="24"/>
          <w:szCs w:val="24"/>
        </w:rPr>
        <w:t>«</w:t>
      </w:r>
      <w:r w:rsidR="00430B14">
        <w:rPr>
          <w:rFonts w:ascii="Times New Roman" w:eastAsia="Times New Roman" w:hAnsi="Times New Roman" w:cs="Times New Roman"/>
          <w:color w:val="000000"/>
          <w:sz w:val="24"/>
          <w:szCs w:val="24"/>
        </w:rPr>
        <w:t>Centrul de Sănătate Olănești</w:t>
      </w:r>
      <w:r w:rsidR="004D6C57" w:rsidRPr="004D6C57">
        <w:rPr>
          <w:rFonts w:ascii="Times New Roman" w:eastAsia="Times New Roman" w:hAnsi="Times New Roman" w:cs="Times New Roman"/>
          <w:color w:val="000000"/>
          <w:sz w:val="24"/>
          <w:szCs w:val="24"/>
        </w:rPr>
        <w:t>»</w:t>
      </w:r>
      <w:r w:rsidR="00430B14">
        <w:rPr>
          <w:rFonts w:ascii="Times New Roman" w:eastAsia="Times New Roman" w:hAnsi="Times New Roman" w:cs="Times New Roman"/>
          <w:color w:val="000000"/>
          <w:sz w:val="24"/>
          <w:szCs w:val="24"/>
        </w:rPr>
        <w:t xml:space="preserve"> </w:t>
      </w:r>
      <w:r w:rsidR="00044754">
        <w:rPr>
          <w:rFonts w:ascii="Times New Roman" w:eastAsia="Times New Roman" w:hAnsi="Times New Roman" w:cs="Times New Roman"/>
          <w:color w:val="000000"/>
          <w:sz w:val="24"/>
          <w:szCs w:val="24"/>
        </w:rPr>
        <w:t>a următoarelor</w:t>
      </w:r>
      <w:r w:rsidR="00430B14">
        <w:rPr>
          <w:rFonts w:ascii="Times New Roman" w:eastAsia="Times New Roman" w:hAnsi="Times New Roman" w:cs="Times New Roman"/>
          <w:color w:val="000000"/>
          <w:sz w:val="24"/>
          <w:szCs w:val="24"/>
        </w:rPr>
        <w:t xml:space="preserve"> bunuri</w:t>
      </w:r>
      <w:r w:rsidR="00C7218C">
        <w:rPr>
          <w:rFonts w:ascii="Times New Roman" w:eastAsia="Times New Roman" w:hAnsi="Times New Roman" w:cs="Times New Roman"/>
          <w:color w:val="000000"/>
          <w:sz w:val="24"/>
          <w:szCs w:val="24"/>
        </w:rPr>
        <w:t xml:space="preserve"> imobile</w:t>
      </w:r>
      <w:r w:rsidR="00064173">
        <w:rPr>
          <w:rFonts w:ascii="Times New Roman" w:eastAsia="Times New Roman" w:hAnsi="Times New Roman" w:cs="Times New Roman"/>
          <w:color w:val="000000"/>
          <w:sz w:val="24"/>
          <w:szCs w:val="24"/>
        </w:rPr>
        <w:t>, raportate la mijloace fixe</w:t>
      </w:r>
      <w:r w:rsidR="00430B14">
        <w:rPr>
          <w:rFonts w:ascii="Times New Roman" w:eastAsia="Times New Roman" w:hAnsi="Times New Roman" w:cs="Times New Roman"/>
          <w:color w:val="000000"/>
          <w:sz w:val="24"/>
          <w:szCs w:val="24"/>
        </w:rPr>
        <w:t>:</w:t>
      </w:r>
    </w:p>
    <w:p w14:paraId="513960AB" w14:textId="213E661A" w:rsidR="00430B14" w:rsidRPr="00AD5EAA" w:rsidRDefault="00430B14" w:rsidP="00430B14">
      <w:pPr>
        <w:pStyle w:val="a4"/>
        <w:pBdr>
          <w:top w:val="nil"/>
          <w:left w:val="nil"/>
          <w:bottom w:val="nil"/>
          <w:right w:val="nil"/>
          <w:between w:val="nil"/>
        </w:pBdr>
        <w:tabs>
          <w:tab w:val="left" w:pos="567"/>
        </w:tabs>
        <w:spacing w:after="0" w:line="240" w:lineRule="auto"/>
        <w:ind w:left="360"/>
        <w:jc w:val="both"/>
        <w:rPr>
          <w:rFonts w:ascii="Times New Roman" w:eastAsia="Times New Roman" w:hAnsi="Times New Roman" w:cs="Times New Roman"/>
          <w:color w:val="000000"/>
          <w:sz w:val="16"/>
          <w:szCs w:val="16"/>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3126"/>
        <w:gridCol w:w="1116"/>
        <w:gridCol w:w="1544"/>
        <w:gridCol w:w="1403"/>
        <w:gridCol w:w="875"/>
        <w:gridCol w:w="1357"/>
      </w:tblGrid>
      <w:tr w:rsidR="00090D6C" w14:paraId="37333B6A" w14:textId="77777777" w:rsidTr="00090D6C">
        <w:tc>
          <w:tcPr>
            <w:tcW w:w="252" w:type="pct"/>
          </w:tcPr>
          <w:p w14:paraId="2F319CB2" w14:textId="2D105908" w:rsidR="004215E9" w:rsidRPr="004215E9" w:rsidRDefault="004215E9" w:rsidP="004215E9">
            <w:pPr>
              <w:tabs>
                <w:tab w:val="left" w:pos="567"/>
              </w:tabs>
              <w:jc w:val="center"/>
              <w:rPr>
                <w:rFonts w:ascii="Times New Roman" w:eastAsia="Times New Roman" w:hAnsi="Times New Roman" w:cs="Times New Roman"/>
                <w:b/>
                <w:color w:val="000000"/>
                <w:sz w:val="20"/>
                <w:szCs w:val="20"/>
              </w:rPr>
            </w:pPr>
            <w:r w:rsidRPr="004215E9">
              <w:rPr>
                <w:rFonts w:ascii="Times New Roman" w:eastAsia="Times New Roman" w:hAnsi="Times New Roman" w:cs="Times New Roman"/>
                <w:b/>
                <w:color w:val="000000"/>
                <w:sz w:val="20"/>
                <w:szCs w:val="20"/>
              </w:rPr>
              <w:t>Nr. d/o</w:t>
            </w:r>
          </w:p>
        </w:tc>
        <w:tc>
          <w:tcPr>
            <w:tcW w:w="1584" w:type="pct"/>
          </w:tcPr>
          <w:p w14:paraId="1D552CF6" w14:textId="0E64B0D3" w:rsidR="004215E9" w:rsidRPr="004215E9" w:rsidRDefault="004215E9" w:rsidP="004215E9">
            <w:pPr>
              <w:tabs>
                <w:tab w:val="left" w:pos="567"/>
              </w:tabs>
              <w:jc w:val="center"/>
              <w:rPr>
                <w:rFonts w:ascii="Times New Roman" w:eastAsia="Times New Roman" w:hAnsi="Times New Roman" w:cs="Times New Roman"/>
                <w:b/>
                <w:color w:val="000000"/>
                <w:sz w:val="20"/>
                <w:szCs w:val="20"/>
              </w:rPr>
            </w:pPr>
            <w:r w:rsidRPr="004215E9">
              <w:rPr>
                <w:rFonts w:ascii="Times New Roman" w:eastAsia="Times New Roman" w:hAnsi="Times New Roman" w:cs="Times New Roman"/>
                <w:b/>
                <w:color w:val="000000"/>
                <w:sz w:val="20"/>
                <w:szCs w:val="20"/>
              </w:rPr>
              <w:t>Denumirea</w:t>
            </w:r>
          </w:p>
        </w:tc>
        <w:tc>
          <w:tcPr>
            <w:tcW w:w="522" w:type="pct"/>
          </w:tcPr>
          <w:p w14:paraId="67AA9A1A" w14:textId="3E596630" w:rsidR="004215E9" w:rsidRPr="004215E9" w:rsidRDefault="00AE1F15" w:rsidP="004215E9">
            <w:pPr>
              <w:tabs>
                <w:tab w:val="left" w:pos="567"/>
              </w:tabs>
              <w:jc w:val="center"/>
              <w:rPr>
                <w:rFonts w:ascii="Times New Roman" w:eastAsia="Times New Roman" w:hAnsi="Times New Roman" w:cs="Times New Roman"/>
                <w:b/>
                <w:color w:val="000000"/>
                <w:sz w:val="20"/>
                <w:szCs w:val="20"/>
              </w:rPr>
            </w:pPr>
            <w:r w:rsidRPr="004215E9">
              <w:rPr>
                <w:rFonts w:ascii="Times New Roman" w:eastAsia="Times New Roman" w:hAnsi="Times New Roman" w:cs="Times New Roman"/>
                <w:b/>
                <w:color w:val="000000"/>
                <w:sz w:val="20"/>
                <w:szCs w:val="20"/>
              </w:rPr>
              <w:t>C</w:t>
            </w:r>
            <w:r w:rsidR="004215E9" w:rsidRPr="004215E9">
              <w:rPr>
                <w:rFonts w:ascii="Times New Roman" w:eastAsia="Times New Roman" w:hAnsi="Times New Roman" w:cs="Times New Roman"/>
                <w:b/>
                <w:color w:val="000000"/>
                <w:sz w:val="20"/>
                <w:szCs w:val="20"/>
              </w:rPr>
              <w:t>antitatea</w:t>
            </w:r>
            <w:r>
              <w:rPr>
                <w:rFonts w:ascii="Times New Roman" w:eastAsia="Times New Roman" w:hAnsi="Times New Roman" w:cs="Times New Roman"/>
                <w:b/>
                <w:color w:val="000000"/>
                <w:sz w:val="20"/>
                <w:szCs w:val="20"/>
              </w:rPr>
              <w:t xml:space="preserve"> </w:t>
            </w:r>
          </w:p>
        </w:tc>
        <w:tc>
          <w:tcPr>
            <w:tcW w:w="786" w:type="pct"/>
          </w:tcPr>
          <w:p w14:paraId="684900AA" w14:textId="77777777" w:rsidR="00090D6C" w:rsidRDefault="004215E9" w:rsidP="00090D6C">
            <w:pPr>
              <w:tabs>
                <w:tab w:val="left" w:pos="567"/>
              </w:tabs>
              <w:jc w:val="center"/>
              <w:rPr>
                <w:rFonts w:ascii="Times New Roman" w:eastAsia="Times New Roman" w:hAnsi="Times New Roman" w:cs="Times New Roman"/>
                <w:b/>
                <w:color w:val="000000"/>
                <w:sz w:val="20"/>
                <w:szCs w:val="20"/>
              </w:rPr>
            </w:pPr>
            <w:r w:rsidRPr="004215E9">
              <w:rPr>
                <w:rFonts w:ascii="Times New Roman" w:eastAsia="Times New Roman" w:hAnsi="Times New Roman" w:cs="Times New Roman"/>
                <w:b/>
                <w:color w:val="000000"/>
                <w:sz w:val="20"/>
                <w:szCs w:val="20"/>
              </w:rPr>
              <w:t>Anul</w:t>
            </w:r>
            <w:r w:rsidR="00090D6C">
              <w:rPr>
                <w:rFonts w:ascii="Times New Roman" w:eastAsia="Times New Roman" w:hAnsi="Times New Roman" w:cs="Times New Roman"/>
                <w:b/>
                <w:color w:val="000000"/>
                <w:sz w:val="20"/>
                <w:szCs w:val="20"/>
              </w:rPr>
              <w:t xml:space="preserve"> dării </w:t>
            </w:r>
          </w:p>
          <w:p w14:paraId="16E6D541" w14:textId="3041D304" w:rsidR="00090D6C" w:rsidRPr="004215E9" w:rsidRDefault="00090D6C" w:rsidP="00090D6C">
            <w:pPr>
              <w:tabs>
                <w:tab w:val="left" w:pos="567"/>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în exploatare</w:t>
            </w:r>
          </w:p>
        </w:tc>
        <w:tc>
          <w:tcPr>
            <w:tcW w:w="715" w:type="pct"/>
          </w:tcPr>
          <w:p w14:paraId="308FD11E" w14:textId="0D15ACD2" w:rsidR="004215E9" w:rsidRPr="004215E9" w:rsidRDefault="00AE1F15" w:rsidP="00AE1F15">
            <w:pPr>
              <w:tabs>
                <w:tab w:val="left" w:pos="567"/>
              </w:tabs>
              <w:jc w:val="center"/>
              <w:rPr>
                <w:rFonts w:ascii="Times New Roman" w:eastAsia="Times New Roman" w:hAnsi="Times New Roman" w:cs="Times New Roman"/>
                <w:b/>
                <w:color w:val="000000"/>
                <w:sz w:val="20"/>
                <w:szCs w:val="20"/>
              </w:rPr>
            </w:pPr>
            <w:r w:rsidRPr="004215E9">
              <w:rPr>
                <w:rFonts w:ascii="Times New Roman" w:eastAsia="Times New Roman" w:hAnsi="Times New Roman" w:cs="Times New Roman"/>
                <w:b/>
                <w:color w:val="000000"/>
                <w:sz w:val="20"/>
                <w:szCs w:val="20"/>
              </w:rPr>
              <w:t>Valoarea inițială, lei</w:t>
            </w:r>
          </w:p>
        </w:tc>
        <w:tc>
          <w:tcPr>
            <w:tcW w:w="449" w:type="pct"/>
          </w:tcPr>
          <w:p w14:paraId="580276D8" w14:textId="06B211F0" w:rsidR="004215E9" w:rsidRDefault="00AE1F15" w:rsidP="004215E9">
            <w:pPr>
              <w:tabs>
                <w:tab w:val="left" w:pos="567"/>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Uzura,</w:t>
            </w:r>
          </w:p>
          <w:p w14:paraId="18562FB6" w14:textId="719630FB" w:rsidR="00AE1F15" w:rsidRPr="004215E9" w:rsidRDefault="00AE1F15" w:rsidP="004215E9">
            <w:pPr>
              <w:tabs>
                <w:tab w:val="left" w:pos="567"/>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p>
        </w:tc>
        <w:tc>
          <w:tcPr>
            <w:tcW w:w="692" w:type="pct"/>
          </w:tcPr>
          <w:p w14:paraId="3D711B5B" w14:textId="31F697C4" w:rsidR="004215E9" w:rsidRPr="004215E9" w:rsidRDefault="00AE1F15" w:rsidP="004215E9">
            <w:pPr>
              <w:tabs>
                <w:tab w:val="left" w:pos="567"/>
              </w:tabs>
              <w:jc w:val="center"/>
              <w:rPr>
                <w:rFonts w:ascii="Times New Roman" w:eastAsia="Times New Roman" w:hAnsi="Times New Roman" w:cs="Times New Roman"/>
                <w:b/>
                <w:color w:val="000000"/>
                <w:sz w:val="20"/>
                <w:szCs w:val="20"/>
              </w:rPr>
            </w:pPr>
            <w:r w:rsidRPr="004215E9">
              <w:rPr>
                <w:rFonts w:ascii="Times New Roman" w:eastAsia="Times New Roman" w:hAnsi="Times New Roman" w:cs="Times New Roman"/>
                <w:b/>
                <w:color w:val="000000"/>
                <w:sz w:val="20"/>
                <w:szCs w:val="20"/>
              </w:rPr>
              <w:t>Valoarea de bilanț, lei</w:t>
            </w:r>
          </w:p>
        </w:tc>
      </w:tr>
      <w:tr w:rsidR="00090D6C" w14:paraId="7338AC92" w14:textId="77777777" w:rsidTr="00090D6C">
        <w:tc>
          <w:tcPr>
            <w:tcW w:w="252" w:type="pct"/>
          </w:tcPr>
          <w:p w14:paraId="616D2C65" w14:textId="77777777" w:rsidR="00090D6C" w:rsidRPr="00090D6C" w:rsidRDefault="00090D6C" w:rsidP="004215E9">
            <w:pPr>
              <w:tabs>
                <w:tab w:val="left" w:pos="567"/>
              </w:tabs>
              <w:jc w:val="center"/>
              <w:rPr>
                <w:rFonts w:ascii="Times New Roman" w:eastAsia="Times New Roman" w:hAnsi="Times New Roman" w:cs="Times New Roman"/>
                <w:b/>
                <w:color w:val="000000"/>
                <w:sz w:val="16"/>
                <w:szCs w:val="16"/>
              </w:rPr>
            </w:pPr>
          </w:p>
        </w:tc>
        <w:tc>
          <w:tcPr>
            <w:tcW w:w="1584" w:type="pct"/>
          </w:tcPr>
          <w:p w14:paraId="344D0798" w14:textId="77777777" w:rsidR="00090D6C" w:rsidRPr="00090D6C" w:rsidRDefault="00090D6C" w:rsidP="004215E9">
            <w:pPr>
              <w:tabs>
                <w:tab w:val="left" w:pos="567"/>
              </w:tabs>
              <w:jc w:val="center"/>
              <w:rPr>
                <w:rFonts w:ascii="Times New Roman" w:eastAsia="Times New Roman" w:hAnsi="Times New Roman" w:cs="Times New Roman"/>
                <w:b/>
                <w:color w:val="000000"/>
                <w:sz w:val="16"/>
                <w:szCs w:val="16"/>
              </w:rPr>
            </w:pPr>
          </w:p>
        </w:tc>
        <w:tc>
          <w:tcPr>
            <w:tcW w:w="522" w:type="pct"/>
          </w:tcPr>
          <w:p w14:paraId="0A291116" w14:textId="77777777" w:rsidR="00090D6C" w:rsidRPr="00090D6C" w:rsidRDefault="00090D6C" w:rsidP="004215E9">
            <w:pPr>
              <w:tabs>
                <w:tab w:val="left" w:pos="567"/>
              </w:tabs>
              <w:jc w:val="center"/>
              <w:rPr>
                <w:rFonts w:ascii="Times New Roman" w:eastAsia="Times New Roman" w:hAnsi="Times New Roman" w:cs="Times New Roman"/>
                <w:b/>
                <w:color w:val="000000"/>
                <w:sz w:val="16"/>
                <w:szCs w:val="16"/>
              </w:rPr>
            </w:pPr>
          </w:p>
        </w:tc>
        <w:tc>
          <w:tcPr>
            <w:tcW w:w="786" w:type="pct"/>
          </w:tcPr>
          <w:p w14:paraId="64813BAD" w14:textId="77777777" w:rsidR="00090D6C" w:rsidRPr="00090D6C" w:rsidRDefault="00090D6C" w:rsidP="004215E9">
            <w:pPr>
              <w:tabs>
                <w:tab w:val="left" w:pos="567"/>
              </w:tabs>
              <w:jc w:val="center"/>
              <w:rPr>
                <w:rFonts w:ascii="Times New Roman" w:eastAsia="Times New Roman" w:hAnsi="Times New Roman" w:cs="Times New Roman"/>
                <w:b/>
                <w:color w:val="000000"/>
                <w:sz w:val="16"/>
                <w:szCs w:val="16"/>
              </w:rPr>
            </w:pPr>
          </w:p>
        </w:tc>
        <w:tc>
          <w:tcPr>
            <w:tcW w:w="715" w:type="pct"/>
          </w:tcPr>
          <w:p w14:paraId="4CDB4F03" w14:textId="77777777" w:rsidR="00090D6C" w:rsidRPr="00090D6C" w:rsidRDefault="00090D6C" w:rsidP="00AE1F15">
            <w:pPr>
              <w:tabs>
                <w:tab w:val="left" w:pos="567"/>
              </w:tabs>
              <w:jc w:val="center"/>
              <w:rPr>
                <w:rFonts w:ascii="Times New Roman" w:eastAsia="Times New Roman" w:hAnsi="Times New Roman" w:cs="Times New Roman"/>
                <w:b/>
                <w:color w:val="000000"/>
                <w:sz w:val="16"/>
                <w:szCs w:val="16"/>
              </w:rPr>
            </w:pPr>
          </w:p>
        </w:tc>
        <w:tc>
          <w:tcPr>
            <w:tcW w:w="449" w:type="pct"/>
          </w:tcPr>
          <w:p w14:paraId="147306E6" w14:textId="77777777" w:rsidR="00090D6C" w:rsidRPr="00090D6C" w:rsidRDefault="00090D6C" w:rsidP="004215E9">
            <w:pPr>
              <w:tabs>
                <w:tab w:val="left" w:pos="567"/>
              </w:tabs>
              <w:jc w:val="center"/>
              <w:rPr>
                <w:rFonts w:ascii="Times New Roman" w:eastAsia="Times New Roman" w:hAnsi="Times New Roman" w:cs="Times New Roman"/>
                <w:b/>
                <w:color w:val="000000"/>
                <w:sz w:val="16"/>
                <w:szCs w:val="16"/>
              </w:rPr>
            </w:pPr>
          </w:p>
        </w:tc>
        <w:tc>
          <w:tcPr>
            <w:tcW w:w="692" w:type="pct"/>
          </w:tcPr>
          <w:p w14:paraId="1BDC731C" w14:textId="77777777" w:rsidR="00090D6C" w:rsidRPr="00090D6C" w:rsidRDefault="00090D6C" w:rsidP="004215E9">
            <w:pPr>
              <w:tabs>
                <w:tab w:val="left" w:pos="567"/>
              </w:tabs>
              <w:jc w:val="center"/>
              <w:rPr>
                <w:rFonts w:ascii="Times New Roman" w:eastAsia="Times New Roman" w:hAnsi="Times New Roman" w:cs="Times New Roman"/>
                <w:b/>
                <w:color w:val="000000"/>
                <w:sz w:val="16"/>
                <w:szCs w:val="16"/>
              </w:rPr>
            </w:pPr>
          </w:p>
        </w:tc>
      </w:tr>
      <w:tr w:rsidR="00090D6C" w14:paraId="3DC464C1" w14:textId="77777777" w:rsidTr="00090D6C">
        <w:tc>
          <w:tcPr>
            <w:tcW w:w="252" w:type="pct"/>
          </w:tcPr>
          <w:p w14:paraId="437B24AE" w14:textId="7217DC34" w:rsidR="00AE1F15" w:rsidRDefault="00AE1F15" w:rsidP="00AE1F15">
            <w:pP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84" w:type="pct"/>
          </w:tcPr>
          <w:p w14:paraId="663AF283" w14:textId="59CC869C" w:rsidR="00AE1F15" w:rsidRDefault="00AE1F15" w:rsidP="00AE1F15">
            <w:pP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Casă de locuit</w:t>
            </w:r>
          </w:p>
        </w:tc>
        <w:tc>
          <w:tcPr>
            <w:tcW w:w="522" w:type="pct"/>
          </w:tcPr>
          <w:p w14:paraId="7E767A7B" w14:textId="2190B6F1"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6" w:type="pct"/>
          </w:tcPr>
          <w:p w14:paraId="2245BA4B" w14:textId="7EEEA9BA"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1951</w:t>
            </w:r>
          </w:p>
        </w:tc>
        <w:tc>
          <w:tcPr>
            <w:tcW w:w="715" w:type="pct"/>
          </w:tcPr>
          <w:p w14:paraId="6808A197" w14:textId="3AF88BE7" w:rsidR="00AE1F15" w:rsidRDefault="00AE1F15" w:rsidP="00AE1F15">
            <w:pPr>
              <w:tabs>
                <w:tab w:val="left" w:pos="567"/>
              </w:tabs>
              <w:ind w:right="24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69784,0</w:t>
            </w:r>
          </w:p>
        </w:tc>
        <w:tc>
          <w:tcPr>
            <w:tcW w:w="449" w:type="pct"/>
          </w:tcPr>
          <w:p w14:paraId="2E2C0F99" w14:textId="6209DC62"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92" w:type="pct"/>
          </w:tcPr>
          <w:p w14:paraId="6B5F3014" w14:textId="7D1688C3"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69784,0</w:t>
            </w:r>
          </w:p>
        </w:tc>
      </w:tr>
      <w:tr w:rsidR="00090D6C" w14:paraId="3175C1CE" w14:textId="77777777" w:rsidTr="00090D6C">
        <w:tc>
          <w:tcPr>
            <w:tcW w:w="252" w:type="pct"/>
          </w:tcPr>
          <w:p w14:paraId="325A12C3" w14:textId="5DD0E680" w:rsidR="00AE1F15" w:rsidRDefault="00AE1F15" w:rsidP="00AE1F15">
            <w:pP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84" w:type="pct"/>
          </w:tcPr>
          <w:p w14:paraId="448E83BA" w14:textId="217BB30D" w:rsidR="00AE1F15" w:rsidRDefault="00AE1F15" w:rsidP="00AE1F15">
            <w:pP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Clădirea materintatea</w:t>
            </w:r>
          </w:p>
        </w:tc>
        <w:tc>
          <w:tcPr>
            <w:tcW w:w="522" w:type="pct"/>
          </w:tcPr>
          <w:p w14:paraId="2A605BF3" w14:textId="47C6FE63"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6" w:type="pct"/>
          </w:tcPr>
          <w:p w14:paraId="4DB449E6" w14:textId="32068281"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1951</w:t>
            </w:r>
          </w:p>
        </w:tc>
        <w:tc>
          <w:tcPr>
            <w:tcW w:w="715" w:type="pct"/>
          </w:tcPr>
          <w:p w14:paraId="1883E77B" w14:textId="0B74D751" w:rsidR="00AE1F15" w:rsidRDefault="00AE1F15" w:rsidP="00AE1F15">
            <w:pPr>
              <w:tabs>
                <w:tab w:val="left" w:pos="567"/>
              </w:tabs>
              <w:ind w:right="24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238796,0</w:t>
            </w:r>
          </w:p>
        </w:tc>
        <w:tc>
          <w:tcPr>
            <w:tcW w:w="449" w:type="pct"/>
          </w:tcPr>
          <w:p w14:paraId="175414E1" w14:textId="43F8AAD5"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92" w:type="pct"/>
          </w:tcPr>
          <w:p w14:paraId="0FB1C240" w14:textId="64899F8B"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238796,0</w:t>
            </w:r>
          </w:p>
        </w:tc>
      </w:tr>
      <w:tr w:rsidR="00090D6C" w14:paraId="1B9B6B4A" w14:textId="77777777" w:rsidTr="00090D6C">
        <w:tc>
          <w:tcPr>
            <w:tcW w:w="252" w:type="pct"/>
          </w:tcPr>
          <w:p w14:paraId="0D98CA4A" w14:textId="33EA7757" w:rsidR="00AE1F15" w:rsidRDefault="00AE1F15" w:rsidP="00AE1F15">
            <w:pP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84" w:type="pct"/>
          </w:tcPr>
          <w:p w14:paraId="3995332E" w14:textId="6D425F24" w:rsidR="00AE1F15" w:rsidRDefault="00AE1F15" w:rsidP="00AE1F15">
            <w:pP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Garaj</w:t>
            </w:r>
          </w:p>
        </w:tc>
        <w:tc>
          <w:tcPr>
            <w:tcW w:w="522" w:type="pct"/>
          </w:tcPr>
          <w:p w14:paraId="2BD92B54" w14:textId="1FD576A5"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6" w:type="pct"/>
          </w:tcPr>
          <w:p w14:paraId="455FF129" w14:textId="105DDF32"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1951</w:t>
            </w:r>
          </w:p>
        </w:tc>
        <w:tc>
          <w:tcPr>
            <w:tcW w:w="715" w:type="pct"/>
          </w:tcPr>
          <w:p w14:paraId="0CB37BDA" w14:textId="29B90C39" w:rsidR="00AE1F15" w:rsidRDefault="00AE1F15" w:rsidP="00AE1F15">
            <w:pPr>
              <w:tabs>
                <w:tab w:val="left" w:pos="567"/>
              </w:tabs>
              <w:ind w:right="24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71569,0</w:t>
            </w:r>
          </w:p>
        </w:tc>
        <w:tc>
          <w:tcPr>
            <w:tcW w:w="449" w:type="pct"/>
          </w:tcPr>
          <w:p w14:paraId="5CA31862" w14:textId="3CBCA4C8"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92" w:type="pct"/>
          </w:tcPr>
          <w:p w14:paraId="77EB5EA9" w14:textId="0EBA7755"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71569,0</w:t>
            </w:r>
          </w:p>
        </w:tc>
      </w:tr>
      <w:tr w:rsidR="00090D6C" w14:paraId="7E8F918E" w14:textId="77777777" w:rsidTr="00090D6C">
        <w:tc>
          <w:tcPr>
            <w:tcW w:w="252" w:type="pct"/>
          </w:tcPr>
          <w:p w14:paraId="28470B76" w14:textId="7866D723" w:rsidR="00AE1F15" w:rsidRDefault="00AE1F15" w:rsidP="00AE1F15">
            <w:pPr>
              <w:tabs>
                <w:tab w:val="left" w:pos="56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584" w:type="pct"/>
          </w:tcPr>
          <w:p w14:paraId="488F74AD" w14:textId="44BA6AB2" w:rsidR="00AE1F15" w:rsidRDefault="00DB2A20" w:rsidP="00AE1F15">
            <w:pPr>
              <w:tabs>
                <w:tab w:val="left" w:pos="567"/>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Sarai vodonapornaia baș</w:t>
            </w:r>
            <w:r w:rsidR="00AE1F15">
              <w:rPr>
                <w:rFonts w:ascii="Times New Roman" w:eastAsia="Times New Roman" w:hAnsi="Times New Roman" w:cs="Times New Roman"/>
                <w:color w:val="000000"/>
                <w:sz w:val="24"/>
                <w:szCs w:val="24"/>
              </w:rPr>
              <w:t>nea</w:t>
            </w:r>
          </w:p>
        </w:tc>
        <w:tc>
          <w:tcPr>
            <w:tcW w:w="522" w:type="pct"/>
          </w:tcPr>
          <w:p w14:paraId="427BDD46" w14:textId="5B355B13"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86" w:type="pct"/>
          </w:tcPr>
          <w:p w14:paraId="24E4AAC3" w14:textId="357F8E15"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1951</w:t>
            </w:r>
          </w:p>
        </w:tc>
        <w:tc>
          <w:tcPr>
            <w:tcW w:w="715" w:type="pct"/>
          </w:tcPr>
          <w:p w14:paraId="7377B6A1" w14:textId="0804ADE7" w:rsidR="00AE1F15" w:rsidRDefault="00AE1F15" w:rsidP="00AE1F15">
            <w:pPr>
              <w:tabs>
                <w:tab w:val="left" w:pos="567"/>
              </w:tabs>
              <w:ind w:right="246"/>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13893,0</w:t>
            </w:r>
          </w:p>
        </w:tc>
        <w:tc>
          <w:tcPr>
            <w:tcW w:w="449" w:type="pct"/>
          </w:tcPr>
          <w:p w14:paraId="52A63CBE" w14:textId="154B953B"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92" w:type="pct"/>
          </w:tcPr>
          <w:p w14:paraId="4E752169" w14:textId="2280B792" w:rsidR="00AE1F15" w:rsidRDefault="00AE1F15" w:rsidP="00AE1F15">
            <w:pPr>
              <w:tabs>
                <w:tab w:val="left" w:pos="567"/>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13893,0</w:t>
            </w:r>
          </w:p>
        </w:tc>
      </w:tr>
      <w:tr w:rsidR="00090D6C" w14:paraId="6EF22110" w14:textId="77777777" w:rsidTr="00090D6C">
        <w:tc>
          <w:tcPr>
            <w:tcW w:w="252" w:type="pct"/>
          </w:tcPr>
          <w:p w14:paraId="742966C6" w14:textId="77777777" w:rsidR="004215E9" w:rsidRPr="00AD5EAA" w:rsidRDefault="004215E9" w:rsidP="004215E9">
            <w:pPr>
              <w:tabs>
                <w:tab w:val="left" w:pos="567"/>
              </w:tabs>
              <w:jc w:val="both"/>
              <w:rPr>
                <w:rFonts w:ascii="Times New Roman" w:eastAsia="Times New Roman" w:hAnsi="Times New Roman" w:cs="Times New Roman"/>
                <w:b/>
                <w:color w:val="000000"/>
                <w:sz w:val="24"/>
                <w:szCs w:val="24"/>
              </w:rPr>
            </w:pPr>
          </w:p>
        </w:tc>
        <w:tc>
          <w:tcPr>
            <w:tcW w:w="1584" w:type="pct"/>
          </w:tcPr>
          <w:p w14:paraId="7358A380" w14:textId="2822156A" w:rsidR="004215E9" w:rsidRPr="00AD5EAA" w:rsidRDefault="00AE1F15" w:rsidP="004215E9">
            <w:pPr>
              <w:tabs>
                <w:tab w:val="left" w:pos="567"/>
              </w:tabs>
              <w:jc w:val="both"/>
              <w:rPr>
                <w:rFonts w:ascii="Times New Roman" w:eastAsia="Times New Roman" w:hAnsi="Times New Roman" w:cs="Times New Roman"/>
                <w:b/>
                <w:color w:val="000000"/>
                <w:sz w:val="24"/>
                <w:szCs w:val="24"/>
              </w:rPr>
            </w:pPr>
            <w:r w:rsidRPr="00AD5EAA">
              <w:rPr>
                <w:rFonts w:ascii="Times New Roman" w:eastAsia="Times New Roman" w:hAnsi="Times New Roman" w:cs="Times New Roman"/>
                <w:b/>
                <w:color w:val="000000"/>
                <w:sz w:val="24"/>
                <w:szCs w:val="24"/>
              </w:rPr>
              <w:t>Total</w:t>
            </w:r>
          </w:p>
        </w:tc>
        <w:tc>
          <w:tcPr>
            <w:tcW w:w="522" w:type="pct"/>
          </w:tcPr>
          <w:p w14:paraId="2A856328" w14:textId="73729FD7" w:rsidR="004215E9" w:rsidRPr="00AD5EAA" w:rsidRDefault="00AE1F15" w:rsidP="00AE1F15">
            <w:pPr>
              <w:tabs>
                <w:tab w:val="left" w:pos="567"/>
              </w:tabs>
              <w:jc w:val="center"/>
              <w:rPr>
                <w:rFonts w:ascii="Times New Roman" w:eastAsia="Times New Roman" w:hAnsi="Times New Roman" w:cs="Times New Roman"/>
                <w:b/>
                <w:color w:val="000000"/>
                <w:sz w:val="24"/>
                <w:szCs w:val="24"/>
              </w:rPr>
            </w:pPr>
            <w:r w:rsidRPr="00AD5EAA">
              <w:rPr>
                <w:rFonts w:ascii="Times New Roman" w:eastAsia="Times New Roman" w:hAnsi="Times New Roman" w:cs="Times New Roman"/>
                <w:b/>
                <w:color w:val="000000"/>
                <w:sz w:val="24"/>
                <w:szCs w:val="24"/>
              </w:rPr>
              <w:t>4</w:t>
            </w:r>
          </w:p>
        </w:tc>
        <w:tc>
          <w:tcPr>
            <w:tcW w:w="786" w:type="pct"/>
          </w:tcPr>
          <w:p w14:paraId="5A39C088" w14:textId="3349D1E8" w:rsidR="004215E9" w:rsidRPr="00AD5EAA" w:rsidRDefault="004215E9" w:rsidP="00AE1F15">
            <w:pPr>
              <w:tabs>
                <w:tab w:val="left" w:pos="567"/>
              </w:tabs>
              <w:jc w:val="center"/>
              <w:rPr>
                <w:rFonts w:ascii="Times New Roman" w:eastAsia="Times New Roman" w:hAnsi="Times New Roman" w:cs="Times New Roman"/>
                <w:b/>
                <w:color w:val="000000"/>
                <w:sz w:val="24"/>
                <w:szCs w:val="24"/>
              </w:rPr>
            </w:pPr>
          </w:p>
        </w:tc>
        <w:tc>
          <w:tcPr>
            <w:tcW w:w="715" w:type="pct"/>
          </w:tcPr>
          <w:p w14:paraId="749C1ACA" w14:textId="4C54A1C6" w:rsidR="004215E9" w:rsidRPr="00AD5EAA" w:rsidRDefault="00AE1F15" w:rsidP="00AE1F15">
            <w:pPr>
              <w:tabs>
                <w:tab w:val="left" w:pos="567"/>
                <w:tab w:val="left" w:pos="955"/>
              </w:tabs>
              <w:ind w:right="231"/>
              <w:jc w:val="right"/>
              <w:rPr>
                <w:rFonts w:ascii="Times New Roman" w:eastAsia="Times New Roman" w:hAnsi="Times New Roman" w:cs="Times New Roman"/>
                <w:b/>
                <w:color w:val="000000"/>
                <w:sz w:val="24"/>
                <w:szCs w:val="24"/>
              </w:rPr>
            </w:pPr>
            <w:r w:rsidRPr="00AD5EAA">
              <w:rPr>
                <w:rFonts w:ascii="Times New Roman" w:eastAsia="Times New Roman" w:hAnsi="Times New Roman" w:cs="Times New Roman"/>
                <w:b/>
                <w:color w:val="000000"/>
                <w:sz w:val="24"/>
                <w:szCs w:val="24"/>
              </w:rPr>
              <w:t>397042,0</w:t>
            </w:r>
          </w:p>
        </w:tc>
        <w:tc>
          <w:tcPr>
            <w:tcW w:w="449" w:type="pct"/>
          </w:tcPr>
          <w:p w14:paraId="23BC9B1D" w14:textId="77777777" w:rsidR="004215E9" w:rsidRPr="00AD5EAA" w:rsidRDefault="004215E9" w:rsidP="00AE1F15">
            <w:pPr>
              <w:tabs>
                <w:tab w:val="left" w:pos="567"/>
              </w:tabs>
              <w:jc w:val="center"/>
              <w:rPr>
                <w:rFonts w:ascii="Times New Roman" w:eastAsia="Times New Roman" w:hAnsi="Times New Roman" w:cs="Times New Roman"/>
                <w:b/>
                <w:color w:val="000000"/>
                <w:sz w:val="24"/>
                <w:szCs w:val="24"/>
              </w:rPr>
            </w:pPr>
          </w:p>
        </w:tc>
        <w:tc>
          <w:tcPr>
            <w:tcW w:w="692" w:type="pct"/>
          </w:tcPr>
          <w:p w14:paraId="15977863" w14:textId="4DC4014C" w:rsidR="004215E9" w:rsidRPr="00AD5EAA" w:rsidRDefault="00AE1F15" w:rsidP="00AE1F15">
            <w:pPr>
              <w:tabs>
                <w:tab w:val="left" w:pos="567"/>
              </w:tabs>
              <w:jc w:val="center"/>
              <w:rPr>
                <w:rFonts w:ascii="Times New Roman" w:eastAsia="Times New Roman" w:hAnsi="Times New Roman" w:cs="Times New Roman"/>
                <w:b/>
                <w:color w:val="000000"/>
                <w:sz w:val="24"/>
                <w:szCs w:val="24"/>
              </w:rPr>
            </w:pPr>
            <w:r w:rsidRPr="00AD5EAA">
              <w:rPr>
                <w:rFonts w:ascii="Times New Roman" w:eastAsia="Times New Roman" w:hAnsi="Times New Roman" w:cs="Times New Roman"/>
                <w:b/>
                <w:color w:val="000000"/>
                <w:sz w:val="24"/>
                <w:szCs w:val="24"/>
              </w:rPr>
              <w:t>397042,0</w:t>
            </w:r>
          </w:p>
        </w:tc>
      </w:tr>
    </w:tbl>
    <w:p w14:paraId="71DFAF16" w14:textId="2D4CCF50" w:rsidR="00430B14" w:rsidRPr="00AD5EAA" w:rsidRDefault="00430B14" w:rsidP="004215E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16"/>
          <w:szCs w:val="16"/>
        </w:rPr>
      </w:pPr>
    </w:p>
    <w:p w14:paraId="5D27149D" w14:textId="3B0DC279" w:rsidR="00044754" w:rsidRDefault="00934843" w:rsidP="00934843">
      <w:pPr>
        <w:pStyle w:val="a4"/>
        <w:numPr>
          <w:ilvl w:val="0"/>
          <w:numId w:val="1"/>
        </w:numPr>
        <w:pBdr>
          <w:top w:val="nil"/>
          <w:left w:val="nil"/>
          <w:bottom w:val="nil"/>
          <w:right w:val="nil"/>
          <w:between w:val="nil"/>
        </w:pBdr>
        <w:tabs>
          <w:tab w:val="left" w:pos="709"/>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de casare a </w:t>
      </w:r>
      <w:r w:rsidR="00AD5EAA" w:rsidRPr="00AD5EAA">
        <w:rPr>
          <w:rFonts w:ascii="Times New Roman" w:eastAsia="Times New Roman" w:hAnsi="Times New Roman" w:cs="Times New Roman"/>
          <w:sz w:val="24"/>
          <w:szCs w:val="24"/>
        </w:rPr>
        <w:t xml:space="preserve">IMSP </w:t>
      </w:r>
      <w:r w:rsidR="00DF42FB" w:rsidRPr="00DF42FB">
        <w:rPr>
          <w:rFonts w:ascii="Times New Roman" w:eastAsia="Times New Roman" w:hAnsi="Times New Roman" w:cs="Times New Roman"/>
          <w:sz w:val="24"/>
          <w:szCs w:val="24"/>
        </w:rPr>
        <w:t>«</w:t>
      </w:r>
      <w:r w:rsidR="0056685F">
        <w:rPr>
          <w:rFonts w:ascii="Times New Roman" w:eastAsia="Times New Roman" w:hAnsi="Times New Roman" w:cs="Times New Roman"/>
          <w:sz w:val="24"/>
          <w:szCs w:val="24"/>
        </w:rPr>
        <w:t>Centrul de sănătate Olănești</w:t>
      </w:r>
      <w:r w:rsidR="00DF42FB" w:rsidRPr="00DF42FB">
        <w:rPr>
          <w:rFonts w:ascii="Times New Roman" w:eastAsia="Times New Roman" w:hAnsi="Times New Roman" w:cs="Times New Roman"/>
          <w:sz w:val="24"/>
          <w:szCs w:val="24"/>
        </w:rPr>
        <w:t>»</w:t>
      </w:r>
      <w:r w:rsidR="0020439C">
        <w:rPr>
          <w:rFonts w:ascii="Times New Roman" w:eastAsia="Times New Roman" w:hAnsi="Times New Roman" w:cs="Times New Roman"/>
          <w:sz w:val="24"/>
          <w:szCs w:val="24"/>
        </w:rPr>
        <w:t xml:space="preserve"> </w:t>
      </w:r>
      <w:r w:rsidR="00090D6C" w:rsidRPr="00934843">
        <w:rPr>
          <w:rFonts w:ascii="Times New Roman" w:eastAsia="Times New Roman" w:hAnsi="Times New Roman" w:cs="Times New Roman"/>
          <w:sz w:val="24"/>
          <w:szCs w:val="24"/>
        </w:rPr>
        <w:t>va</w:t>
      </w:r>
      <w:r>
        <w:rPr>
          <w:rFonts w:ascii="Times New Roman" w:eastAsia="Times New Roman" w:hAnsi="Times New Roman" w:cs="Times New Roman"/>
          <w:sz w:val="24"/>
          <w:szCs w:val="24"/>
        </w:rPr>
        <w:t xml:space="preserve"> executa procedurile și emite actele necesare</w:t>
      </w:r>
      <w:r w:rsidR="0020439C">
        <w:rPr>
          <w:rFonts w:ascii="Times New Roman" w:eastAsia="Times New Roman" w:hAnsi="Times New Roman" w:cs="Times New Roman"/>
          <w:sz w:val="24"/>
          <w:szCs w:val="24"/>
        </w:rPr>
        <w:t xml:space="preserve"> privind casarea bunurilor specificate în prezenta decizie,</w:t>
      </w:r>
      <w:r>
        <w:rPr>
          <w:rFonts w:ascii="Times New Roman" w:eastAsia="Times New Roman" w:hAnsi="Times New Roman" w:cs="Times New Roman"/>
          <w:sz w:val="24"/>
          <w:szCs w:val="24"/>
        </w:rPr>
        <w:t xml:space="preserve"> </w:t>
      </w:r>
      <w:r w:rsidR="00044754">
        <w:rPr>
          <w:rFonts w:ascii="Times New Roman" w:eastAsia="Times New Roman" w:hAnsi="Times New Roman" w:cs="Times New Roman"/>
          <w:sz w:val="24"/>
          <w:szCs w:val="24"/>
        </w:rPr>
        <w:t>în conformitate cu prevederile Regulamentului privind casarea bunurilor uzate raportate la mijloace fixe.</w:t>
      </w:r>
    </w:p>
    <w:p w14:paraId="23B660CE" w14:textId="54667716" w:rsidR="00AD5EAA" w:rsidRPr="00044754" w:rsidRDefault="00044754" w:rsidP="00044754">
      <w:pPr>
        <w:pStyle w:val="a4"/>
        <w:numPr>
          <w:ilvl w:val="0"/>
          <w:numId w:val="1"/>
        </w:numPr>
        <w:pBdr>
          <w:top w:val="nil"/>
          <w:left w:val="nil"/>
          <w:bottom w:val="nil"/>
          <w:right w:val="nil"/>
          <w:between w:val="nil"/>
        </w:pBdr>
        <w:tabs>
          <w:tab w:val="left" w:pos="709"/>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5EAA" w:rsidRPr="009348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IMSP </w:t>
      </w:r>
      <w:r w:rsidRPr="00DF42FB">
        <w:rPr>
          <w:rFonts w:ascii="Times New Roman" w:eastAsia="Times New Roman" w:hAnsi="Times New Roman" w:cs="Times New Roman"/>
          <w:sz w:val="24"/>
          <w:szCs w:val="24"/>
        </w:rPr>
        <w:t>«</w:t>
      </w:r>
      <w:r>
        <w:rPr>
          <w:rFonts w:ascii="Times New Roman" w:eastAsia="Times New Roman" w:hAnsi="Times New Roman" w:cs="Times New Roman"/>
          <w:sz w:val="24"/>
          <w:szCs w:val="24"/>
        </w:rPr>
        <w:t>Centrul de sănătate Olănești</w:t>
      </w:r>
      <w:r w:rsidRPr="00DF42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67D9D" w:rsidRPr="00044754">
        <w:rPr>
          <w:rFonts w:ascii="Times New Roman" w:eastAsia="Times New Roman" w:hAnsi="Times New Roman" w:cs="Times New Roman"/>
          <w:sz w:val="24"/>
          <w:szCs w:val="24"/>
        </w:rPr>
        <w:t xml:space="preserve">va </w:t>
      </w:r>
      <w:r w:rsidR="00AD5EAA" w:rsidRPr="00044754">
        <w:rPr>
          <w:rFonts w:ascii="Times New Roman" w:eastAsia="Times New Roman" w:hAnsi="Times New Roman" w:cs="Times New Roman"/>
          <w:sz w:val="24"/>
          <w:szCs w:val="24"/>
        </w:rPr>
        <w:t>efectua modificările necesare în lista bunurilor aflate la evid</w:t>
      </w:r>
      <w:r w:rsidR="00DF2400" w:rsidRPr="00044754">
        <w:rPr>
          <w:rFonts w:ascii="Times New Roman" w:eastAsia="Times New Roman" w:hAnsi="Times New Roman" w:cs="Times New Roman"/>
          <w:sz w:val="24"/>
          <w:szCs w:val="24"/>
        </w:rPr>
        <w:t xml:space="preserve">ența </w:t>
      </w:r>
      <w:r w:rsidR="00AA7BF0" w:rsidRPr="00044754">
        <w:rPr>
          <w:rFonts w:ascii="Times New Roman" w:eastAsia="Times New Roman" w:hAnsi="Times New Roman" w:cs="Times New Roman"/>
          <w:sz w:val="24"/>
          <w:szCs w:val="24"/>
        </w:rPr>
        <w:t xml:space="preserve">contabilă a </w:t>
      </w:r>
      <w:r w:rsidR="00DF2400" w:rsidRPr="00044754">
        <w:rPr>
          <w:rFonts w:ascii="Times New Roman" w:eastAsia="Times New Roman" w:hAnsi="Times New Roman" w:cs="Times New Roman"/>
          <w:sz w:val="24"/>
          <w:szCs w:val="24"/>
        </w:rPr>
        <w:t>inst</w:t>
      </w:r>
      <w:r>
        <w:rPr>
          <w:rFonts w:ascii="Times New Roman" w:eastAsia="Times New Roman" w:hAnsi="Times New Roman" w:cs="Times New Roman"/>
          <w:sz w:val="24"/>
          <w:szCs w:val="24"/>
        </w:rPr>
        <w:t>ituției</w:t>
      </w:r>
      <w:r w:rsidR="00DF2400" w:rsidRPr="00044754">
        <w:rPr>
          <w:rFonts w:ascii="Times New Roman" w:eastAsia="Times New Roman" w:hAnsi="Times New Roman" w:cs="Times New Roman"/>
          <w:sz w:val="24"/>
          <w:szCs w:val="24"/>
        </w:rPr>
        <w:t xml:space="preserve">, cu informarea scrisă </w:t>
      </w:r>
      <w:r w:rsidR="00DF42FB" w:rsidRPr="00044754">
        <w:rPr>
          <w:rFonts w:ascii="Times New Roman" w:eastAsia="Times New Roman" w:hAnsi="Times New Roman" w:cs="Times New Roman"/>
          <w:sz w:val="24"/>
          <w:szCs w:val="24"/>
        </w:rPr>
        <w:t xml:space="preserve">despre rezultate </w:t>
      </w:r>
      <w:r w:rsidR="00DF2400" w:rsidRPr="00044754">
        <w:rPr>
          <w:rFonts w:ascii="Times New Roman" w:eastAsia="Times New Roman" w:hAnsi="Times New Roman" w:cs="Times New Roman"/>
          <w:sz w:val="24"/>
          <w:szCs w:val="24"/>
        </w:rPr>
        <w:t>a</w:t>
      </w:r>
      <w:r w:rsidR="00C13067" w:rsidRPr="00044754">
        <w:rPr>
          <w:rFonts w:ascii="Times New Roman" w:eastAsia="Times New Roman" w:hAnsi="Times New Roman" w:cs="Times New Roman"/>
          <w:sz w:val="24"/>
          <w:szCs w:val="24"/>
        </w:rPr>
        <w:t xml:space="preserve"> Președintelui raionului Ștefan Vodă și a</w:t>
      </w:r>
      <w:r w:rsidR="00DF2400" w:rsidRPr="00044754">
        <w:rPr>
          <w:rFonts w:ascii="Times New Roman" w:eastAsia="Times New Roman" w:hAnsi="Times New Roman" w:cs="Times New Roman"/>
          <w:sz w:val="24"/>
          <w:szCs w:val="24"/>
        </w:rPr>
        <w:t xml:space="preserve"> Direcției finanțe a Consiliului raional Ștefan Vodă.</w:t>
      </w:r>
    </w:p>
    <w:p w14:paraId="00000015" w14:textId="434E926D" w:rsidR="00592F83" w:rsidRPr="00AD5EAA" w:rsidRDefault="00AD5EAA" w:rsidP="00AD5EAA">
      <w:pPr>
        <w:pStyle w:val="a4"/>
        <w:numPr>
          <w:ilvl w:val="0"/>
          <w:numId w:val="1"/>
        </w:numPr>
        <w:pBdr>
          <w:top w:val="nil"/>
          <w:left w:val="nil"/>
          <w:bottom w:val="nil"/>
          <w:right w:val="nil"/>
          <w:between w:val="nil"/>
        </w:pBdr>
        <w:tabs>
          <w:tab w:val="left" w:pos="567"/>
        </w:tabs>
        <w:spacing w:after="0" w:line="240"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Controlul asupra executării prezentei decizii se încredințează vicepreședintei raionului dnei Valeria Caușnean.</w:t>
      </w:r>
    </w:p>
    <w:p w14:paraId="6316BD97" w14:textId="5F7DED9E" w:rsidR="00306F26" w:rsidRPr="00306F26" w:rsidRDefault="00306F26" w:rsidP="00306F26">
      <w:pPr>
        <w:pStyle w:val="aa"/>
        <w:jc w:val="both"/>
        <w:rPr>
          <w:rFonts w:ascii="Times New Roman" w:hAnsi="Times New Roman" w:cs="Times New Roman"/>
          <w:lang w:val="ro-MD"/>
        </w:rPr>
      </w:pPr>
      <w:r w:rsidRPr="00306F26">
        <w:rPr>
          <w:rFonts w:ascii="Times New Roman" w:eastAsia="Times New Roman" w:hAnsi="Times New Roman" w:cs="Times New Roman"/>
        </w:rPr>
        <w:t xml:space="preserve">     </w:t>
      </w:r>
      <w:r w:rsidR="00555AAD" w:rsidRPr="00306F26">
        <w:rPr>
          <w:rFonts w:ascii="Times New Roman" w:eastAsia="Times New Roman" w:hAnsi="Times New Roman" w:cs="Times New Roman"/>
        </w:rPr>
        <w:t xml:space="preserve">5. </w:t>
      </w:r>
      <w:r w:rsidRPr="00306F26">
        <w:rPr>
          <w:rFonts w:ascii="Times New Roman" w:hAnsi="Times New Roman" w:cs="Times New Roman"/>
          <w:bCs/>
        </w:rPr>
        <w:t xml:space="preserve">Prezenta decizie </w:t>
      </w:r>
      <w:r w:rsidRPr="00306F26">
        <w:rPr>
          <w:rFonts w:ascii="Times New Roman" w:hAnsi="Times New Roman" w:cs="Times New Roman"/>
        </w:rPr>
        <w:t>poate fi contestată cu cerere prealabilă la autoritatea emitentă cu sediul în or. Ștefan Vodă, str. Libertății nr. 1, în termen de 30 zile de la data comunicării, potrivit prevederilor Codului administrativ al Republicii Moldova nr. 116/2018.</w:t>
      </w:r>
    </w:p>
    <w:p w14:paraId="00000017" w14:textId="6395A9C6" w:rsidR="00592F83" w:rsidRPr="00306F26" w:rsidRDefault="00306F26" w:rsidP="00306F26">
      <w:pPr>
        <w:pStyle w:val="aa"/>
        <w:jc w:val="both"/>
        <w:rPr>
          <w:rFonts w:ascii="Times New Roman" w:eastAsia="Times New Roman" w:hAnsi="Times New Roman" w:cs="Times New Roman"/>
        </w:rPr>
      </w:pPr>
      <w:r w:rsidRPr="00306F26">
        <w:rPr>
          <w:rFonts w:ascii="Times New Roman" w:eastAsia="Times New Roman" w:hAnsi="Times New Roman" w:cs="Times New Roman"/>
        </w:rPr>
        <w:t xml:space="preserve">     </w:t>
      </w:r>
      <w:r w:rsidR="00555AAD" w:rsidRPr="00306F26">
        <w:rPr>
          <w:rFonts w:ascii="Times New Roman" w:eastAsia="Times New Roman" w:hAnsi="Times New Roman" w:cs="Times New Roman"/>
        </w:rPr>
        <w:t xml:space="preserve">6. Prezenta decizie se publică în Registrul de stat al actelor locale (RSAL) și pagina web </w:t>
      </w:r>
      <w:hyperlink r:id="rId9">
        <w:r w:rsidR="00555AAD" w:rsidRPr="00306F26">
          <w:rPr>
            <w:rFonts w:ascii="Times New Roman" w:eastAsia="Times New Roman" w:hAnsi="Times New Roman" w:cs="Times New Roman"/>
            <w:color w:val="0563C1"/>
            <w:u w:val="single"/>
          </w:rPr>
          <w:t>www.stefan-voda.md</w:t>
        </w:r>
      </w:hyperlink>
      <w:r w:rsidR="00555AAD" w:rsidRPr="00306F26">
        <w:rPr>
          <w:rFonts w:ascii="Times New Roman" w:eastAsia="Times New Roman" w:hAnsi="Times New Roman" w:cs="Times New Roman"/>
        </w:rPr>
        <w:t>, se aduce la cunoștința Președintelui raionului Ștefan Vodă și altor entități / persoane relevante.</w:t>
      </w:r>
    </w:p>
    <w:p w14:paraId="00000018" w14:textId="7624600F" w:rsidR="00592F83" w:rsidRPr="00306F26" w:rsidRDefault="00592F83" w:rsidP="00306F26">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16"/>
          <w:szCs w:val="16"/>
        </w:rPr>
      </w:pPr>
    </w:p>
    <w:p w14:paraId="0000001A" w14:textId="77777777" w:rsidR="00592F83" w:rsidRDefault="00555AAD">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Președintele ședinței consiliului</w:t>
      </w:r>
    </w:p>
    <w:p w14:paraId="0000001B" w14:textId="77777777" w:rsidR="00592F83" w:rsidRPr="00AE2519" w:rsidRDefault="00592F8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8"/>
          <w:szCs w:val="8"/>
        </w:rPr>
      </w:pPr>
    </w:p>
    <w:p w14:paraId="0000001C" w14:textId="77777777" w:rsidR="00592F83" w:rsidRPr="003E5FBA" w:rsidRDefault="00555AAD">
      <w:pPr>
        <w:pBdr>
          <w:top w:val="nil"/>
          <w:left w:val="nil"/>
          <w:bottom w:val="nil"/>
          <w:right w:val="nil"/>
          <w:between w:val="nil"/>
        </w:pBdr>
        <w:spacing w:after="0" w:line="240" w:lineRule="auto"/>
        <w:ind w:left="360" w:firstLine="633"/>
        <w:jc w:val="both"/>
        <w:rPr>
          <w:rFonts w:ascii="Times New Roman" w:eastAsia="Times New Roman" w:hAnsi="Times New Roman" w:cs="Times New Roman"/>
          <w:i/>
          <w:color w:val="000000"/>
        </w:rPr>
      </w:pPr>
      <w:r w:rsidRPr="003E5FBA">
        <w:rPr>
          <w:rFonts w:ascii="Times New Roman" w:eastAsia="Times New Roman" w:hAnsi="Times New Roman" w:cs="Times New Roman"/>
          <w:i/>
          <w:color w:val="000000"/>
        </w:rPr>
        <w:t>Contrasemnează:</w:t>
      </w:r>
    </w:p>
    <w:p w14:paraId="6800C9AB" w14:textId="061877D5" w:rsidR="00441538" w:rsidRDefault="00732EF7" w:rsidP="00F70C75">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00555AAD">
        <w:rPr>
          <w:rFonts w:ascii="Times New Roman" w:eastAsia="Times New Roman" w:hAnsi="Times New Roman" w:cs="Times New Roman"/>
          <w:b/>
          <w:color w:val="000000"/>
          <w:sz w:val="24"/>
          <w:szCs w:val="24"/>
        </w:rPr>
        <w:t>ecretar</w:t>
      </w:r>
      <w:r w:rsidR="00BD6CB7">
        <w:rPr>
          <w:rFonts w:ascii="Times New Roman" w:eastAsia="Times New Roman" w:hAnsi="Times New Roman" w:cs="Times New Roman"/>
          <w:b/>
          <w:color w:val="000000"/>
          <w:sz w:val="24"/>
          <w:szCs w:val="24"/>
        </w:rPr>
        <w:t>ul</w:t>
      </w:r>
      <w:r w:rsidR="00555AAD">
        <w:rPr>
          <w:rFonts w:ascii="Times New Roman" w:eastAsia="Times New Roman" w:hAnsi="Times New Roman" w:cs="Times New Roman"/>
          <w:b/>
          <w:color w:val="000000"/>
          <w:sz w:val="24"/>
          <w:szCs w:val="24"/>
        </w:rPr>
        <w:t xml:space="preserve"> Consiliului raional                </w:t>
      </w:r>
      <w:r>
        <w:rPr>
          <w:rFonts w:ascii="Times New Roman" w:eastAsia="Times New Roman" w:hAnsi="Times New Roman" w:cs="Times New Roman"/>
          <w:b/>
          <w:color w:val="000000"/>
          <w:sz w:val="24"/>
          <w:szCs w:val="24"/>
        </w:rPr>
        <w:t xml:space="preserve">                                     </w:t>
      </w:r>
      <w:r w:rsidR="00555AAD">
        <w:rPr>
          <w:rFonts w:ascii="Times New Roman" w:eastAsia="Times New Roman" w:hAnsi="Times New Roman" w:cs="Times New Roman"/>
          <w:b/>
          <w:color w:val="000000"/>
          <w:sz w:val="24"/>
          <w:szCs w:val="24"/>
        </w:rPr>
        <w:t xml:space="preserve">        </w:t>
      </w:r>
      <w:r w:rsidR="003E5FBA">
        <w:rPr>
          <w:rFonts w:ascii="Times New Roman" w:eastAsia="Times New Roman" w:hAnsi="Times New Roman" w:cs="Times New Roman"/>
          <w:b/>
          <w:color w:val="000000"/>
          <w:sz w:val="24"/>
          <w:szCs w:val="24"/>
        </w:rPr>
        <w:t xml:space="preserve">               </w:t>
      </w:r>
      <w:r w:rsidR="00F136E5">
        <w:rPr>
          <w:rFonts w:ascii="Times New Roman" w:eastAsia="Times New Roman" w:hAnsi="Times New Roman" w:cs="Times New Roman"/>
          <w:b/>
          <w:color w:val="000000"/>
          <w:sz w:val="24"/>
          <w:szCs w:val="24"/>
        </w:rPr>
        <w:t>Lia BANARI</w:t>
      </w:r>
    </w:p>
    <w:sectPr w:rsidR="00441538" w:rsidSect="003E5FBA">
      <w:pgSz w:w="11906" w:h="16838"/>
      <w:pgMar w:top="567" w:right="567"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6B1"/>
    <w:multiLevelType w:val="multilevel"/>
    <w:tmpl w:val="DC74D3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4E550B"/>
    <w:multiLevelType w:val="multilevel"/>
    <w:tmpl w:val="9AF2DEC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6AC6459"/>
    <w:multiLevelType w:val="multilevel"/>
    <w:tmpl w:val="BFBC1B32"/>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83"/>
    <w:rsid w:val="00004FA4"/>
    <w:rsid w:val="00035679"/>
    <w:rsid w:val="00044754"/>
    <w:rsid w:val="00064173"/>
    <w:rsid w:val="00090D6C"/>
    <w:rsid w:val="000A369F"/>
    <w:rsid w:val="000A549A"/>
    <w:rsid w:val="000F7A77"/>
    <w:rsid w:val="00113E04"/>
    <w:rsid w:val="001A304E"/>
    <w:rsid w:val="001C2CC4"/>
    <w:rsid w:val="001F50ED"/>
    <w:rsid w:val="0020439C"/>
    <w:rsid w:val="00242426"/>
    <w:rsid w:val="002B7861"/>
    <w:rsid w:val="002D407D"/>
    <w:rsid w:val="00306F26"/>
    <w:rsid w:val="00350D20"/>
    <w:rsid w:val="00360CFA"/>
    <w:rsid w:val="00391942"/>
    <w:rsid w:val="003B1AD4"/>
    <w:rsid w:val="003E34FF"/>
    <w:rsid w:val="003E5FBA"/>
    <w:rsid w:val="003E79D2"/>
    <w:rsid w:val="004215E9"/>
    <w:rsid w:val="00430B14"/>
    <w:rsid w:val="00441538"/>
    <w:rsid w:val="004A6D12"/>
    <w:rsid w:val="004D6C57"/>
    <w:rsid w:val="004E1045"/>
    <w:rsid w:val="00547404"/>
    <w:rsid w:val="00555AAD"/>
    <w:rsid w:val="0056685F"/>
    <w:rsid w:val="00582575"/>
    <w:rsid w:val="00592F83"/>
    <w:rsid w:val="005C0BD5"/>
    <w:rsid w:val="0062217C"/>
    <w:rsid w:val="00637288"/>
    <w:rsid w:val="00637583"/>
    <w:rsid w:val="00664EAC"/>
    <w:rsid w:val="00685781"/>
    <w:rsid w:val="006A0E80"/>
    <w:rsid w:val="006B0431"/>
    <w:rsid w:val="006B5C50"/>
    <w:rsid w:val="006C60CF"/>
    <w:rsid w:val="006E4264"/>
    <w:rsid w:val="007107A1"/>
    <w:rsid w:val="00732EF7"/>
    <w:rsid w:val="0075512C"/>
    <w:rsid w:val="007742ED"/>
    <w:rsid w:val="007B599B"/>
    <w:rsid w:val="007F6800"/>
    <w:rsid w:val="00825024"/>
    <w:rsid w:val="00873C08"/>
    <w:rsid w:val="00920347"/>
    <w:rsid w:val="00923BF2"/>
    <w:rsid w:val="009327B6"/>
    <w:rsid w:val="00934843"/>
    <w:rsid w:val="00970F0A"/>
    <w:rsid w:val="009A1757"/>
    <w:rsid w:val="009D4A92"/>
    <w:rsid w:val="009D6331"/>
    <w:rsid w:val="009E20CD"/>
    <w:rsid w:val="00A42BB4"/>
    <w:rsid w:val="00A6598B"/>
    <w:rsid w:val="00A872C2"/>
    <w:rsid w:val="00AA7BF0"/>
    <w:rsid w:val="00AD5EAA"/>
    <w:rsid w:val="00AE1F15"/>
    <w:rsid w:val="00AE2519"/>
    <w:rsid w:val="00AF0481"/>
    <w:rsid w:val="00B313F8"/>
    <w:rsid w:val="00B6472F"/>
    <w:rsid w:val="00B75766"/>
    <w:rsid w:val="00BD6CB7"/>
    <w:rsid w:val="00C13067"/>
    <w:rsid w:val="00C26349"/>
    <w:rsid w:val="00C52D90"/>
    <w:rsid w:val="00C7127E"/>
    <w:rsid w:val="00C71D2B"/>
    <w:rsid w:val="00C7218C"/>
    <w:rsid w:val="00CB46A2"/>
    <w:rsid w:val="00CB57B2"/>
    <w:rsid w:val="00CB76E2"/>
    <w:rsid w:val="00D2479F"/>
    <w:rsid w:val="00DB19F9"/>
    <w:rsid w:val="00DB2A20"/>
    <w:rsid w:val="00DE5976"/>
    <w:rsid w:val="00DF2400"/>
    <w:rsid w:val="00DF42FB"/>
    <w:rsid w:val="00E10E67"/>
    <w:rsid w:val="00E67D9D"/>
    <w:rsid w:val="00E8565F"/>
    <w:rsid w:val="00EC7505"/>
    <w:rsid w:val="00ED1A1D"/>
    <w:rsid w:val="00EF454E"/>
    <w:rsid w:val="00F136E5"/>
    <w:rsid w:val="00F33B7A"/>
    <w:rsid w:val="00F40361"/>
    <w:rsid w:val="00F441E0"/>
    <w:rsid w:val="00F70C75"/>
    <w:rsid w:val="00F8028B"/>
    <w:rsid w:val="00F972F0"/>
    <w:rsid w:val="00FF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47B3"/>
  <w15:docId w15:val="{313AEE67-D1EB-4ADC-9C6A-A3B4CB1E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B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E744C8"/>
    <w:pPr>
      <w:ind w:left="720"/>
      <w:contextualSpacing/>
    </w:pPr>
  </w:style>
  <w:style w:type="table" w:styleId="a5">
    <w:name w:val="Table Grid"/>
    <w:basedOn w:val="a1"/>
    <w:rsid w:val="007F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B6D47"/>
    <w:rPr>
      <w:color w:val="0563C1" w:themeColor="hyperlink"/>
      <w:u w:val="single"/>
    </w:rPr>
  </w:style>
  <w:style w:type="paragraph" w:styleId="a7">
    <w:name w:val="Balloon Text"/>
    <w:basedOn w:val="a"/>
    <w:link w:val="a8"/>
    <w:uiPriority w:val="99"/>
    <w:semiHidden/>
    <w:unhideWhenUsed/>
    <w:rsid w:val="00D854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5457"/>
    <w:rPr>
      <w:rFonts w:ascii="Segoe UI" w:hAnsi="Segoe UI" w:cs="Segoe UI"/>
      <w:sz w:val="18"/>
      <w:szCs w:val="18"/>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paragraph" w:styleId="aa">
    <w:name w:val="No Spacing"/>
    <w:uiPriority w:val="1"/>
    <w:qFormat/>
    <w:rsid w:val="00306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7283">
      <w:bodyDiv w:val="1"/>
      <w:marLeft w:val="0"/>
      <w:marRight w:val="0"/>
      <w:marTop w:val="0"/>
      <w:marBottom w:val="0"/>
      <w:divBdr>
        <w:top w:val="none" w:sz="0" w:space="0" w:color="auto"/>
        <w:left w:val="none" w:sz="0" w:space="0" w:color="auto"/>
        <w:bottom w:val="none" w:sz="0" w:space="0" w:color="auto"/>
        <w:right w:val="none" w:sz="0" w:space="0" w:color="auto"/>
      </w:divBdr>
    </w:div>
    <w:div w:id="583611043">
      <w:bodyDiv w:val="1"/>
      <w:marLeft w:val="0"/>
      <w:marRight w:val="0"/>
      <w:marTop w:val="0"/>
      <w:marBottom w:val="0"/>
      <w:divBdr>
        <w:top w:val="none" w:sz="0" w:space="0" w:color="auto"/>
        <w:left w:val="none" w:sz="0" w:space="0" w:color="auto"/>
        <w:bottom w:val="none" w:sz="0" w:space="0" w:color="auto"/>
        <w:right w:val="none" w:sz="0" w:space="0" w:color="auto"/>
      </w:divBdr>
      <w:divsChild>
        <w:div w:id="1066300419">
          <w:marLeft w:val="0"/>
          <w:marRight w:val="0"/>
          <w:marTop w:val="0"/>
          <w:marBottom w:val="0"/>
          <w:divBdr>
            <w:top w:val="none" w:sz="0" w:space="0" w:color="auto"/>
            <w:left w:val="none" w:sz="0" w:space="0" w:color="auto"/>
            <w:bottom w:val="none" w:sz="0" w:space="0" w:color="auto"/>
            <w:right w:val="none" w:sz="0" w:space="0" w:color="auto"/>
          </w:divBdr>
          <w:divsChild>
            <w:div w:id="1853058707">
              <w:marLeft w:val="0"/>
              <w:marRight w:val="0"/>
              <w:marTop w:val="0"/>
              <w:marBottom w:val="0"/>
              <w:divBdr>
                <w:top w:val="none" w:sz="0" w:space="0" w:color="auto"/>
                <w:left w:val="none" w:sz="0" w:space="0" w:color="auto"/>
                <w:bottom w:val="none" w:sz="0" w:space="0" w:color="auto"/>
                <w:right w:val="none" w:sz="0" w:space="0" w:color="auto"/>
              </w:divBdr>
            </w:div>
            <w:div w:id="843007833">
              <w:marLeft w:val="0"/>
              <w:marRight w:val="0"/>
              <w:marTop w:val="0"/>
              <w:marBottom w:val="0"/>
              <w:divBdr>
                <w:top w:val="none" w:sz="0" w:space="0" w:color="auto"/>
                <w:left w:val="none" w:sz="0" w:space="0" w:color="auto"/>
                <w:bottom w:val="none" w:sz="0" w:space="0" w:color="auto"/>
                <w:right w:val="none" w:sz="0" w:space="0" w:color="auto"/>
              </w:divBdr>
            </w:div>
          </w:divsChild>
        </w:div>
        <w:div w:id="669216160">
          <w:marLeft w:val="0"/>
          <w:marRight w:val="0"/>
          <w:marTop w:val="0"/>
          <w:marBottom w:val="0"/>
          <w:divBdr>
            <w:top w:val="none" w:sz="0" w:space="0" w:color="auto"/>
            <w:left w:val="none" w:sz="0" w:space="0" w:color="auto"/>
            <w:bottom w:val="none" w:sz="0" w:space="0" w:color="auto"/>
            <w:right w:val="none" w:sz="0" w:space="0" w:color="auto"/>
          </w:divBdr>
          <w:divsChild>
            <w:div w:id="933393380">
              <w:marLeft w:val="0"/>
              <w:marRight w:val="0"/>
              <w:marTop w:val="0"/>
              <w:marBottom w:val="0"/>
              <w:divBdr>
                <w:top w:val="none" w:sz="0" w:space="0" w:color="auto"/>
                <w:left w:val="none" w:sz="0" w:space="0" w:color="auto"/>
                <w:bottom w:val="none" w:sz="0" w:space="0" w:color="auto"/>
                <w:right w:val="none" w:sz="0" w:space="0" w:color="auto"/>
              </w:divBdr>
            </w:div>
          </w:divsChild>
        </w:div>
        <w:div w:id="856577017">
          <w:marLeft w:val="0"/>
          <w:marRight w:val="0"/>
          <w:marTop w:val="0"/>
          <w:marBottom w:val="0"/>
          <w:divBdr>
            <w:top w:val="none" w:sz="0" w:space="0" w:color="auto"/>
            <w:left w:val="none" w:sz="0" w:space="0" w:color="auto"/>
            <w:bottom w:val="none" w:sz="0" w:space="0" w:color="auto"/>
            <w:right w:val="none" w:sz="0" w:space="0" w:color="auto"/>
          </w:divBdr>
        </w:div>
        <w:div w:id="867914238">
          <w:marLeft w:val="0"/>
          <w:marRight w:val="0"/>
          <w:marTop w:val="0"/>
          <w:marBottom w:val="0"/>
          <w:divBdr>
            <w:top w:val="none" w:sz="0" w:space="0" w:color="auto"/>
            <w:left w:val="none" w:sz="0" w:space="0" w:color="auto"/>
            <w:bottom w:val="none" w:sz="0" w:space="0" w:color="auto"/>
            <w:right w:val="none" w:sz="0" w:space="0" w:color="auto"/>
          </w:divBdr>
          <w:divsChild>
            <w:div w:id="215825218">
              <w:marLeft w:val="0"/>
              <w:marRight w:val="0"/>
              <w:marTop w:val="0"/>
              <w:marBottom w:val="0"/>
              <w:divBdr>
                <w:top w:val="none" w:sz="0" w:space="0" w:color="auto"/>
                <w:left w:val="none" w:sz="0" w:space="0" w:color="auto"/>
                <w:bottom w:val="none" w:sz="0" w:space="0" w:color="auto"/>
                <w:right w:val="none" w:sz="0" w:space="0" w:color="auto"/>
              </w:divBdr>
            </w:div>
            <w:div w:id="1585260194">
              <w:marLeft w:val="0"/>
              <w:marRight w:val="0"/>
              <w:marTop w:val="0"/>
              <w:marBottom w:val="0"/>
              <w:divBdr>
                <w:top w:val="none" w:sz="0" w:space="0" w:color="auto"/>
                <w:left w:val="none" w:sz="0" w:space="0" w:color="auto"/>
                <w:bottom w:val="none" w:sz="0" w:space="0" w:color="auto"/>
                <w:right w:val="none" w:sz="0" w:space="0" w:color="auto"/>
              </w:divBdr>
            </w:div>
          </w:divsChild>
        </w:div>
        <w:div w:id="647785206">
          <w:marLeft w:val="0"/>
          <w:marRight w:val="0"/>
          <w:marTop w:val="0"/>
          <w:marBottom w:val="0"/>
          <w:divBdr>
            <w:top w:val="none" w:sz="0" w:space="0" w:color="auto"/>
            <w:left w:val="none" w:sz="0" w:space="0" w:color="auto"/>
            <w:bottom w:val="none" w:sz="0" w:space="0" w:color="auto"/>
            <w:right w:val="none" w:sz="0" w:space="0" w:color="auto"/>
          </w:divBdr>
        </w:div>
        <w:div w:id="1056510104">
          <w:marLeft w:val="0"/>
          <w:marRight w:val="0"/>
          <w:marTop w:val="0"/>
          <w:marBottom w:val="0"/>
          <w:divBdr>
            <w:top w:val="none" w:sz="0" w:space="0" w:color="auto"/>
            <w:left w:val="none" w:sz="0" w:space="0" w:color="auto"/>
            <w:bottom w:val="none" w:sz="0" w:space="0" w:color="auto"/>
            <w:right w:val="none" w:sz="0" w:space="0" w:color="auto"/>
          </w:divBdr>
          <w:divsChild>
            <w:div w:id="2071532826">
              <w:marLeft w:val="0"/>
              <w:marRight w:val="0"/>
              <w:marTop w:val="0"/>
              <w:marBottom w:val="0"/>
              <w:divBdr>
                <w:top w:val="none" w:sz="0" w:space="0" w:color="auto"/>
                <w:left w:val="none" w:sz="0" w:space="0" w:color="auto"/>
                <w:bottom w:val="none" w:sz="0" w:space="0" w:color="auto"/>
                <w:right w:val="none" w:sz="0" w:space="0" w:color="auto"/>
              </w:divBdr>
            </w:div>
            <w:div w:id="157117380">
              <w:marLeft w:val="0"/>
              <w:marRight w:val="0"/>
              <w:marTop w:val="0"/>
              <w:marBottom w:val="0"/>
              <w:divBdr>
                <w:top w:val="none" w:sz="0" w:space="0" w:color="auto"/>
                <w:left w:val="none" w:sz="0" w:space="0" w:color="auto"/>
                <w:bottom w:val="none" w:sz="0" w:space="0" w:color="auto"/>
                <w:right w:val="none" w:sz="0" w:space="0" w:color="auto"/>
              </w:divBdr>
            </w:div>
            <w:div w:id="1854761082">
              <w:marLeft w:val="0"/>
              <w:marRight w:val="0"/>
              <w:marTop w:val="0"/>
              <w:marBottom w:val="0"/>
              <w:divBdr>
                <w:top w:val="none" w:sz="0" w:space="0" w:color="auto"/>
                <w:left w:val="none" w:sz="0" w:space="0" w:color="auto"/>
                <w:bottom w:val="none" w:sz="0" w:space="0" w:color="auto"/>
                <w:right w:val="none" w:sz="0" w:space="0" w:color="auto"/>
              </w:divBdr>
            </w:div>
            <w:div w:id="1241142090">
              <w:marLeft w:val="0"/>
              <w:marRight w:val="0"/>
              <w:marTop w:val="0"/>
              <w:marBottom w:val="0"/>
              <w:divBdr>
                <w:top w:val="none" w:sz="0" w:space="0" w:color="auto"/>
                <w:left w:val="none" w:sz="0" w:space="0" w:color="auto"/>
                <w:bottom w:val="none" w:sz="0" w:space="0" w:color="auto"/>
                <w:right w:val="none" w:sz="0" w:space="0" w:color="auto"/>
              </w:divBdr>
            </w:div>
            <w:div w:id="1795323136">
              <w:marLeft w:val="0"/>
              <w:marRight w:val="0"/>
              <w:marTop w:val="0"/>
              <w:marBottom w:val="0"/>
              <w:divBdr>
                <w:top w:val="none" w:sz="0" w:space="0" w:color="auto"/>
                <w:left w:val="none" w:sz="0" w:space="0" w:color="auto"/>
                <w:bottom w:val="none" w:sz="0" w:space="0" w:color="auto"/>
                <w:right w:val="none" w:sz="0" w:space="0" w:color="auto"/>
              </w:divBdr>
            </w:div>
            <w:div w:id="1019501539">
              <w:marLeft w:val="0"/>
              <w:marRight w:val="0"/>
              <w:marTop w:val="0"/>
              <w:marBottom w:val="0"/>
              <w:divBdr>
                <w:top w:val="none" w:sz="0" w:space="0" w:color="auto"/>
                <w:left w:val="none" w:sz="0" w:space="0" w:color="auto"/>
                <w:bottom w:val="none" w:sz="0" w:space="0" w:color="auto"/>
                <w:right w:val="none" w:sz="0" w:space="0" w:color="auto"/>
              </w:divBdr>
            </w:div>
          </w:divsChild>
        </w:div>
        <w:div w:id="663822909">
          <w:marLeft w:val="0"/>
          <w:marRight w:val="0"/>
          <w:marTop w:val="0"/>
          <w:marBottom w:val="0"/>
          <w:divBdr>
            <w:top w:val="none" w:sz="0" w:space="0" w:color="auto"/>
            <w:left w:val="none" w:sz="0" w:space="0" w:color="auto"/>
            <w:bottom w:val="none" w:sz="0" w:space="0" w:color="auto"/>
            <w:right w:val="none" w:sz="0" w:space="0" w:color="auto"/>
          </w:divBdr>
        </w:div>
        <w:div w:id="754088865">
          <w:marLeft w:val="0"/>
          <w:marRight w:val="0"/>
          <w:marTop w:val="0"/>
          <w:marBottom w:val="0"/>
          <w:divBdr>
            <w:top w:val="none" w:sz="0" w:space="0" w:color="auto"/>
            <w:left w:val="none" w:sz="0" w:space="0" w:color="auto"/>
            <w:bottom w:val="none" w:sz="0" w:space="0" w:color="auto"/>
            <w:right w:val="none" w:sz="0" w:space="0" w:color="auto"/>
          </w:divBdr>
          <w:divsChild>
            <w:div w:id="556359950">
              <w:marLeft w:val="0"/>
              <w:marRight w:val="0"/>
              <w:marTop w:val="0"/>
              <w:marBottom w:val="0"/>
              <w:divBdr>
                <w:top w:val="none" w:sz="0" w:space="0" w:color="auto"/>
                <w:left w:val="none" w:sz="0" w:space="0" w:color="auto"/>
                <w:bottom w:val="none" w:sz="0" w:space="0" w:color="auto"/>
                <w:right w:val="none" w:sz="0" w:space="0" w:color="auto"/>
              </w:divBdr>
            </w:div>
            <w:div w:id="2034963966">
              <w:marLeft w:val="0"/>
              <w:marRight w:val="0"/>
              <w:marTop w:val="0"/>
              <w:marBottom w:val="0"/>
              <w:divBdr>
                <w:top w:val="none" w:sz="0" w:space="0" w:color="auto"/>
                <w:left w:val="none" w:sz="0" w:space="0" w:color="auto"/>
                <w:bottom w:val="none" w:sz="0" w:space="0" w:color="auto"/>
                <w:right w:val="none" w:sz="0" w:space="0" w:color="auto"/>
              </w:divBdr>
            </w:div>
            <w:div w:id="1176916625">
              <w:marLeft w:val="0"/>
              <w:marRight w:val="0"/>
              <w:marTop w:val="0"/>
              <w:marBottom w:val="0"/>
              <w:divBdr>
                <w:top w:val="none" w:sz="0" w:space="0" w:color="auto"/>
                <w:left w:val="none" w:sz="0" w:space="0" w:color="auto"/>
                <w:bottom w:val="none" w:sz="0" w:space="0" w:color="auto"/>
                <w:right w:val="none" w:sz="0" w:space="0" w:color="auto"/>
              </w:divBdr>
            </w:div>
          </w:divsChild>
        </w:div>
        <w:div w:id="1867937694">
          <w:marLeft w:val="0"/>
          <w:marRight w:val="0"/>
          <w:marTop w:val="0"/>
          <w:marBottom w:val="0"/>
          <w:divBdr>
            <w:top w:val="none" w:sz="0" w:space="0" w:color="auto"/>
            <w:left w:val="none" w:sz="0" w:space="0" w:color="auto"/>
            <w:bottom w:val="none" w:sz="0" w:space="0" w:color="auto"/>
            <w:right w:val="none" w:sz="0" w:space="0" w:color="auto"/>
          </w:divBdr>
        </w:div>
        <w:div w:id="123545480">
          <w:marLeft w:val="0"/>
          <w:marRight w:val="0"/>
          <w:marTop w:val="0"/>
          <w:marBottom w:val="0"/>
          <w:divBdr>
            <w:top w:val="none" w:sz="0" w:space="0" w:color="auto"/>
            <w:left w:val="none" w:sz="0" w:space="0" w:color="auto"/>
            <w:bottom w:val="none" w:sz="0" w:space="0" w:color="auto"/>
            <w:right w:val="none" w:sz="0" w:space="0" w:color="auto"/>
          </w:divBdr>
          <w:divsChild>
            <w:div w:id="615597013">
              <w:marLeft w:val="0"/>
              <w:marRight w:val="0"/>
              <w:marTop w:val="0"/>
              <w:marBottom w:val="0"/>
              <w:divBdr>
                <w:top w:val="none" w:sz="0" w:space="0" w:color="auto"/>
                <w:left w:val="none" w:sz="0" w:space="0" w:color="auto"/>
                <w:bottom w:val="none" w:sz="0" w:space="0" w:color="auto"/>
                <w:right w:val="none" w:sz="0" w:space="0" w:color="auto"/>
              </w:divBdr>
            </w:div>
            <w:div w:id="1722897173">
              <w:marLeft w:val="0"/>
              <w:marRight w:val="0"/>
              <w:marTop w:val="0"/>
              <w:marBottom w:val="0"/>
              <w:divBdr>
                <w:top w:val="none" w:sz="0" w:space="0" w:color="auto"/>
                <w:left w:val="none" w:sz="0" w:space="0" w:color="auto"/>
                <w:bottom w:val="none" w:sz="0" w:space="0" w:color="auto"/>
                <w:right w:val="none" w:sz="0" w:space="0" w:color="auto"/>
              </w:divBdr>
            </w:div>
            <w:div w:id="1929534415">
              <w:marLeft w:val="0"/>
              <w:marRight w:val="0"/>
              <w:marTop w:val="0"/>
              <w:marBottom w:val="0"/>
              <w:divBdr>
                <w:top w:val="none" w:sz="0" w:space="0" w:color="auto"/>
                <w:left w:val="none" w:sz="0" w:space="0" w:color="auto"/>
                <w:bottom w:val="none" w:sz="0" w:space="0" w:color="auto"/>
                <w:right w:val="none" w:sz="0" w:space="0" w:color="auto"/>
              </w:divBdr>
            </w:div>
            <w:div w:id="1163007565">
              <w:marLeft w:val="0"/>
              <w:marRight w:val="0"/>
              <w:marTop w:val="0"/>
              <w:marBottom w:val="0"/>
              <w:divBdr>
                <w:top w:val="none" w:sz="0" w:space="0" w:color="auto"/>
                <w:left w:val="none" w:sz="0" w:space="0" w:color="auto"/>
                <w:bottom w:val="none" w:sz="0" w:space="0" w:color="auto"/>
                <w:right w:val="none" w:sz="0" w:space="0" w:color="auto"/>
              </w:divBdr>
            </w:div>
          </w:divsChild>
        </w:div>
        <w:div w:id="236980947">
          <w:marLeft w:val="0"/>
          <w:marRight w:val="0"/>
          <w:marTop w:val="0"/>
          <w:marBottom w:val="0"/>
          <w:divBdr>
            <w:top w:val="none" w:sz="0" w:space="0" w:color="auto"/>
            <w:left w:val="none" w:sz="0" w:space="0" w:color="auto"/>
            <w:bottom w:val="none" w:sz="0" w:space="0" w:color="auto"/>
            <w:right w:val="none" w:sz="0" w:space="0" w:color="auto"/>
          </w:divBdr>
        </w:div>
        <w:div w:id="713236659">
          <w:marLeft w:val="0"/>
          <w:marRight w:val="0"/>
          <w:marTop w:val="0"/>
          <w:marBottom w:val="0"/>
          <w:divBdr>
            <w:top w:val="none" w:sz="0" w:space="0" w:color="auto"/>
            <w:left w:val="none" w:sz="0" w:space="0" w:color="auto"/>
            <w:bottom w:val="none" w:sz="0" w:space="0" w:color="auto"/>
            <w:right w:val="none" w:sz="0" w:space="0" w:color="auto"/>
          </w:divBdr>
          <w:divsChild>
            <w:div w:id="1252737429">
              <w:marLeft w:val="0"/>
              <w:marRight w:val="0"/>
              <w:marTop w:val="0"/>
              <w:marBottom w:val="0"/>
              <w:divBdr>
                <w:top w:val="none" w:sz="0" w:space="0" w:color="auto"/>
                <w:left w:val="none" w:sz="0" w:space="0" w:color="auto"/>
                <w:bottom w:val="none" w:sz="0" w:space="0" w:color="auto"/>
                <w:right w:val="none" w:sz="0" w:space="0" w:color="auto"/>
              </w:divBdr>
            </w:div>
            <w:div w:id="391125218">
              <w:marLeft w:val="0"/>
              <w:marRight w:val="0"/>
              <w:marTop w:val="0"/>
              <w:marBottom w:val="0"/>
              <w:divBdr>
                <w:top w:val="none" w:sz="0" w:space="0" w:color="auto"/>
                <w:left w:val="none" w:sz="0" w:space="0" w:color="auto"/>
                <w:bottom w:val="none" w:sz="0" w:space="0" w:color="auto"/>
                <w:right w:val="none" w:sz="0" w:space="0" w:color="auto"/>
              </w:divBdr>
            </w:div>
          </w:divsChild>
        </w:div>
        <w:div w:id="250705101">
          <w:marLeft w:val="0"/>
          <w:marRight w:val="0"/>
          <w:marTop w:val="0"/>
          <w:marBottom w:val="0"/>
          <w:divBdr>
            <w:top w:val="none" w:sz="0" w:space="0" w:color="auto"/>
            <w:left w:val="none" w:sz="0" w:space="0" w:color="auto"/>
            <w:bottom w:val="none" w:sz="0" w:space="0" w:color="auto"/>
            <w:right w:val="none" w:sz="0" w:space="0" w:color="auto"/>
          </w:divBdr>
        </w:div>
        <w:div w:id="977763347">
          <w:marLeft w:val="0"/>
          <w:marRight w:val="0"/>
          <w:marTop w:val="0"/>
          <w:marBottom w:val="0"/>
          <w:divBdr>
            <w:top w:val="none" w:sz="0" w:space="0" w:color="auto"/>
            <w:left w:val="none" w:sz="0" w:space="0" w:color="auto"/>
            <w:bottom w:val="none" w:sz="0" w:space="0" w:color="auto"/>
            <w:right w:val="none" w:sz="0" w:space="0" w:color="auto"/>
          </w:divBdr>
          <w:divsChild>
            <w:div w:id="1972590076">
              <w:marLeft w:val="0"/>
              <w:marRight w:val="0"/>
              <w:marTop w:val="0"/>
              <w:marBottom w:val="0"/>
              <w:divBdr>
                <w:top w:val="none" w:sz="0" w:space="0" w:color="auto"/>
                <w:left w:val="none" w:sz="0" w:space="0" w:color="auto"/>
                <w:bottom w:val="none" w:sz="0" w:space="0" w:color="auto"/>
                <w:right w:val="none" w:sz="0" w:space="0" w:color="auto"/>
              </w:divBdr>
            </w:div>
          </w:divsChild>
        </w:div>
        <w:div w:id="464813144">
          <w:marLeft w:val="0"/>
          <w:marRight w:val="0"/>
          <w:marTop w:val="0"/>
          <w:marBottom w:val="0"/>
          <w:divBdr>
            <w:top w:val="none" w:sz="0" w:space="0" w:color="auto"/>
            <w:left w:val="none" w:sz="0" w:space="0" w:color="auto"/>
            <w:bottom w:val="none" w:sz="0" w:space="0" w:color="auto"/>
            <w:right w:val="none" w:sz="0" w:space="0" w:color="auto"/>
          </w:divBdr>
        </w:div>
        <w:div w:id="1384258595">
          <w:marLeft w:val="0"/>
          <w:marRight w:val="0"/>
          <w:marTop w:val="0"/>
          <w:marBottom w:val="0"/>
          <w:divBdr>
            <w:top w:val="none" w:sz="0" w:space="0" w:color="auto"/>
            <w:left w:val="none" w:sz="0" w:space="0" w:color="auto"/>
            <w:bottom w:val="none" w:sz="0" w:space="0" w:color="auto"/>
            <w:right w:val="none" w:sz="0" w:space="0" w:color="auto"/>
          </w:divBdr>
          <w:divsChild>
            <w:div w:id="1474131231">
              <w:marLeft w:val="0"/>
              <w:marRight w:val="0"/>
              <w:marTop w:val="0"/>
              <w:marBottom w:val="0"/>
              <w:divBdr>
                <w:top w:val="none" w:sz="0" w:space="0" w:color="auto"/>
                <w:left w:val="none" w:sz="0" w:space="0" w:color="auto"/>
                <w:bottom w:val="none" w:sz="0" w:space="0" w:color="auto"/>
                <w:right w:val="none" w:sz="0" w:space="0" w:color="auto"/>
              </w:divBdr>
            </w:div>
          </w:divsChild>
        </w:div>
        <w:div w:id="2060085817">
          <w:marLeft w:val="0"/>
          <w:marRight w:val="0"/>
          <w:marTop w:val="0"/>
          <w:marBottom w:val="0"/>
          <w:divBdr>
            <w:top w:val="none" w:sz="0" w:space="0" w:color="auto"/>
            <w:left w:val="none" w:sz="0" w:space="0" w:color="auto"/>
            <w:bottom w:val="none" w:sz="0" w:space="0" w:color="auto"/>
            <w:right w:val="none" w:sz="0" w:space="0" w:color="auto"/>
          </w:divBdr>
        </w:div>
        <w:div w:id="1092701192">
          <w:marLeft w:val="0"/>
          <w:marRight w:val="0"/>
          <w:marTop w:val="0"/>
          <w:marBottom w:val="0"/>
          <w:divBdr>
            <w:top w:val="none" w:sz="0" w:space="0" w:color="auto"/>
            <w:left w:val="none" w:sz="0" w:space="0" w:color="auto"/>
            <w:bottom w:val="none" w:sz="0" w:space="0" w:color="auto"/>
            <w:right w:val="none" w:sz="0" w:space="0" w:color="auto"/>
          </w:divBdr>
          <w:divsChild>
            <w:div w:id="843783698">
              <w:marLeft w:val="0"/>
              <w:marRight w:val="0"/>
              <w:marTop w:val="0"/>
              <w:marBottom w:val="0"/>
              <w:divBdr>
                <w:top w:val="none" w:sz="0" w:space="0" w:color="auto"/>
                <w:left w:val="none" w:sz="0" w:space="0" w:color="auto"/>
                <w:bottom w:val="none" w:sz="0" w:space="0" w:color="auto"/>
                <w:right w:val="none" w:sz="0" w:space="0" w:color="auto"/>
              </w:divBdr>
            </w:div>
            <w:div w:id="932397854">
              <w:marLeft w:val="0"/>
              <w:marRight w:val="0"/>
              <w:marTop w:val="0"/>
              <w:marBottom w:val="0"/>
              <w:divBdr>
                <w:top w:val="none" w:sz="0" w:space="0" w:color="auto"/>
                <w:left w:val="none" w:sz="0" w:space="0" w:color="auto"/>
                <w:bottom w:val="none" w:sz="0" w:space="0" w:color="auto"/>
                <w:right w:val="none" w:sz="0" w:space="0" w:color="auto"/>
              </w:divBdr>
            </w:div>
            <w:div w:id="1832594537">
              <w:marLeft w:val="0"/>
              <w:marRight w:val="0"/>
              <w:marTop w:val="0"/>
              <w:marBottom w:val="0"/>
              <w:divBdr>
                <w:top w:val="none" w:sz="0" w:space="0" w:color="auto"/>
                <w:left w:val="none" w:sz="0" w:space="0" w:color="auto"/>
                <w:bottom w:val="none" w:sz="0" w:space="0" w:color="auto"/>
                <w:right w:val="none" w:sz="0" w:space="0" w:color="auto"/>
              </w:divBdr>
            </w:div>
          </w:divsChild>
        </w:div>
        <w:div w:id="1656564789">
          <w:marLeft w:val="0"/>
          <w:marRight w:val="0"/>
          <w:marTop w:val="0"/>
          <w:marBottom w:val="0"/>
          <w:divBdr>
            <w:top w:val="none" w:sz="0" w:space="0" w:color="auto"/>
            <w:left w:val="none" w:sz="0" w:space="0" w:color="auto"/>
            <w:bottom w:val="none" w:sz="0" w:space="0" w:color="auto"/>
            <w:right w:val="none" w:sz="0" w:space="0" w:color="auto"/>
          </w:divBdr>
        </w:div>
        <w:div w:id="2126382710">
          <w:marLeft w:val="0"/>
          <w:marRight w:val="0"/>
          <w:marTop w:val="0"/>
          <w:marBottom w:val="0"/>
          <w:divBdr>
            <w:top w:val="none" w:sz="0" w:space="0" w:color="auto"/>
            <w:left w:val="none" w:sz="0" w:space="0" w:color="auto"/>
            <w:bottom w:val="none" w:sz="0" w:space="0" w:color="auto"/>
            <w:right w:val="none" w:sz="0" w:space="0" w:color="auto"/>
          </w:divBdr>
          <w:divsChild>
            <w:div w:id="1875071428">
              <w:marLeft w:val="0"/>
              <w:marRight w:val="0"/>
              <w:marTop w:val="0"/>
              <w:marBottom w:val="0"/>
              <w:divBdr>
                <w:top w:val="none" w:sz="0" w:space="0" w:color="auto"/>
                <w:left w:val="none" w:sz="0" w:space="0" w:color="auto"/>
                <w:bottom w:val="none" w:sz="0" w:space="0" w:color="auto"/>
                <w:right w:val="none" w:sz="0" w:space="0" w:color="auto"/>
              </w:divBdr>
            </w:div>
          </w:divsChild>
        </w:div>
        <w:div w:id="1500924424">
          <w:marLeft w:val="0"/>
          <w:marRight w:val="0"/>
          <w:marTop w:val="0"/>
          <w:marBottom w:val="0"/>
          <w:divBdr>
            <w:top w:val="none" w:sz="0" w:space="0" w:color="auto"/>
            <w:left w:val="none" w:sz="0" w:space="0" w:color="auto"/>
            <w:bottom w:val="none" w:sz="0" w:space="0" w:color="auto"/>
            <w:right w:val="none" w:sz="0" w:space="0" w:color="auto"/>
          </w:divBdr>
        </w:div>
        <w:div w:id="1280376988">
          <w:marLeft w:val="0"/>
          <w:marRight w:val="0"/>
          <w:marTop w:val="0"/>
          <w:marBottom w:val="0"/>
          <w:divBdr>
            <w:top w:val="none" w:sz="0" w:space="0" w:color="auto"/>
            <w:left w:val="none" w:sz="0" w:space="0" w:color="auto"/>
            <w:bottom w:val="none" w:sz="0" w:space="0" w:color="auto"/>
            <w:right w:val="none" w:sz="0" w:space="0" w:color="auto"/>
          </w:divBdr>
          <w:divsChild>
            <w:div w:id="649283911">
              <w:marLeft w:val="0"/>
              <w:marRight w:val="0"/>
              <w:marTop w:val="0"/>
              <w:marBottom w:val="0"/>
              <w:divBdr>
                <w:top w:val="none" w:sz="0" w:space="0" w:color="auto"/>
                <w:left w:val="none" w:sz="0" w:space="0" w:color="auto"/>
                <w:bottom w:val="none" w:sz="0" w:space="0" w:color="auto"/>
                <w:right w:val="none" w:sz="0" w:space="0" w:color="auto"/>
              </w:divBdr>
            </w:div>
            <w:div w:id="1059666033">
              <w:marLeft w:val="0"/>
              <w:marRight w:val="0"/>
              <w:marTop w:val="0"/>
              <w:marBottom w:val="0"/>
              <w:divBdr>
                <w:top w:val="none" w:sz="0" w:space="0" w:color="auto"/>
                <w:left w:val="none" w:sz="0" w:space="0" w:color="auto"/>
                <w:bottom w:val="none" w:sz="0" w:space="0" w:color="auto"/>
                <w:right w:val="none" w:sz="0" w:space="0" w:color="auto"/>
              </w:divBdr>
            </w:div>
            <w:div w:id="1719276407">
              <w:marLeft w:val="0"/>
              <w:marRight w:val="0"/>
              <w:marTop w:val="0"/>
              <w:marBottom w:val="0"/>
              <w:divBdr>
                <w:top w:val="none" w:sz="0" w:space="0" w:color="auto"/>
                <w:left w:val="none" w:sz="0" w:space="0" w:color="auto"/>
                <w:bottom w:val="none" w:sz="0" w:space="0" w:color="auto"/>
                <w:right w:val="none" w:sz="0" w:space="0" w:color="auto"/>
              </w:divBdr>
            </w:div>
          </w:divsChild>
        </w:div>
        <w:div w:id="1603411774">
          <w:marLeft w:val="0"/>
          <w:marRight w:val="0"/>
          <w:marTop w:val="0"/>
          <w:marBottom w:val="0"/>
          <w:divBdr>
            <w:top w:val="none" w:sz="0" w:space="0" w:color="auto"/>
            <w:left w:val="none" w:sz="0" w:space="0" w:color="auto"/>
            <w:bottom w:val="none" w:sz="0" w:space="0" w:color="auto"/>
            <w:right w:val="none" w:sz="0" w:space="0" w:color="auto"/>
          </w:divBdr>
        </w:div>
        <w:div w:id="1256747714">
          <w:marLeft w:val="0"/>
          <w:marRight w:val="0"/>
          <w:marTop w:val="0"/>
          <w:marBottom w:val="0"/>
          <w:divBdr>
            <w:top w:val="none" w:sz="0" w:space="0" w:color="auto"/>
            <w:left w:val="none" w:sz="0" w:space="0" w:color="auto"/>
            <w:bottom w:val="none" w:sz="0" w:space="0" w:color="auto"/>
            <w:right w:val="none" w:sz="0" w:space="0" w:color="auto"/>
          </w:divBdr>
          <w:divsChild>
            <w:div w:id="464853719">
              <w:marLeft w:val="0"/>
              <w:marRight w:val="0"/>
              <w:marTop w:val="0"/>
              <w:marBottom w:val="0"/>
              <w:divBdr>
                <w:top w:val="none" w:sz="0" w:space="0" w:color="auto"/>
                <w:left w:val="none" w:sz="0" w:space="0" w:color="auto"/>
                <w:bottom w:val="none" w:sz="0" w:space="0" w:color="auto"/>
                <w:right w:val="none" w:sz="0" w:space="0" w:color="auto"/>
              </w:divBdr>
            </w:div>
          </w:divsChild>
        </w:div>
        <w:div w:id="619338883">
          <w:marLeft w:val="0"/>
          <w:marRight w:val="0"/>
          <w:marTop w:val="0"/>
          <w:marBottom w:val="0"/>
          <w:divBdr>
            <w:top w:val="none" w:sz="0" w:space="0" w:color="auto"/>
            <w:left w:val="none" w:sz="0" w:space="0" w:color="auto"/>
            <w:bottom w:val="none" w:sz="0" w:space="0" w:color="auto"/>
            <w:right w:val="none" w:sz="0" w:space="0" w:color="auto"/>
          </w:divBdr>
        </w:div>
        <w:div w:id="820273803">
          <w:marLeft w:val="0"/>
          <w:marRight w:val="0"/>
          <w:marTop w:val="0"/>
          <w:marBottom w:val="0"/>
          <w:divBdr>
            <w:top w:val="none" w:sz="0" w:space="0" w:color="auto"/>
            <w:left w:val="none" w:sz="0" w:space="0" w:color="auto"/>
            <w:bottom w:val="none" w:sz="0" w:space="0" w:color="auto"/>
            <w:right w:val="none" w:sz="0" w:space="0" w:color="auto"/>
          </w:divBdr>
          <w:divsChild>
            <w:div w:id="1146313401">
              <w:marLeft w:val="0"/>
              <w:marRight w:val="0"/>
              <w:marTop w:val="0"/>
              <w:marBottom w:val="0"/>
              <w:divBdr>
                <w:top w:val="none" w:sz="0" w:space="0" w:color="auto"/>
                <w:left w:val="none" w:sz="0" w:space="0" w:color="auto"/>
                <w:bottom w:val="none" w:sz="0" w:space="0" w:color="auto"/>
                <w:right w:val="none" w:sz="0" w:space="0" w:color="auto"/>
              </w:divBdr>
            </w:div>
            <w:div w:id="343673490">
              <w:marLeft w:val="0"/>
              <w:marRight w:val="0"/>
              <w:marTop w:val="0"/>
              <w:marBottom w:val="0"/>
              <w:divBdr>
                <w:top w:val="none" w:sz="0" w:space="0" w:color="auto"/>
                <w:left w:val="none" w:sz="0" w:space="0" w:color="auto"/>
                <w:bottom w:val="none" w:sz="0" w:space="0" w:color="auto"/>
                <w:right w:val="none" w:sz="0" w:space="0" w:color="auto"/>
              </w:divBdr>
            </w:div>
            <w:div w:id="119887776">
              <w:marLeft w:val="0"/>
              <w:marRight w:val="0"/>
              <w:marTop w:val="0"/>
              <w:marBottom w:val="0"/>
              <w:divBdr>
                <w:top w:val="none" w:sz="0" w:space="0" w:color="auto"/>
                <w:left w:val="none" w:sz="0" w:space="0" w:color="auto"/>
                <w:bottom w:val="none" w:sz="0" w:space="0" w:color="auto"/>
                <w:right w:val="none" w:sz="0" w:space="0" w:color="auto"/>
              </w:divBdr>
            </w:div>
          </w:divsChild>
        </w:div>
        <w:div w:id="238178486">
          <w:marLeft w:val="0"/>
          <w:marRight w:val="0"/>
          <w:marTop w:val="0"/>
          <w:marBottom w:val="0"/>
          <w:divBdr>
            <w:top w:val="none" w:sz="0" w:space="0" w:color="auto"/>
            <w:left w:val="none" w:sz="0" w:space="0" w:color="auto"/>
            <w:bottom w:val="none" w:sz="0" w:space="0" w:color="auto"/>
            <w:right w:val="none" w:sz="0" w:space="0" w:color="auto"/>
          </w:divBdr>
        </w:div>
        <w:div w:id="546647802">
          <w:marLeft w:val="0"/>
          <w:marRight w:val="0"/>
          <w:marTop w:val="0"/>
          <w:marBottom w:val="0"/>
          <w:divBdr>
            <w:top w:val="none" w:sz="0" w:space="0" w:color="auto"/>
            <w:left w:val="none" w:sz="0" w:space="0" w:color="auto"/>
            <w:bottom w:val="none" w:sz="0" w:space="0" w:color="auto"/>
            <w:right w:val="none" w:sz="0" w:space="0" w:color="auto"/>
          </w:divBdr>
          <w:divsChild>
            <w:div w:id="2089308912">
              <w:marLeft w:val="0"/>
              <w:marRight w:val="0"/>
              <w:marTop w:val="0"/>
              <w:marBottom w:val="0"/>
              <w:divBdr>
                <w:top w:val="none" w:sz="0" w:space="0" w:color="auto"/>
                <w:left w:val="none" w:sz="0" w:space="0" w:color="auto"/>
                <w:bottom w:val="none" w:sz="0" w:space="0" w:color="auto"/>
                <w:right w:val="none" w:sz="0" w:space="0" w:color="auto"/>
              </w:divBdr>
            </w:div>
            <w:div w:id="1686789604">
              <w:marLeft w:val="0"/>
              <w:marRight w:val="0"/>
              <w:marTop w:val="0"/>
              <w:marBottom w:val="0"/>
              <w:divBdr>
                <w:top w:val="none" w:sz="0" w:space="0" w:color="auto"/>
                <w:left w:val="none" w:sz="0" w:space="0" w:color="auto"/>
                <w:bottom w:val="none" w:sz="0" w:space="0" w:color="auto"/>
                <w:right w:val="none" w:sz="0" w:space="0" w:color="auto"/>
              </w:divBdr>
            </w:div>
          </w:divsChild>
        </w:div>
        <w:div w:id="1348293766">
          <w:marLeft w:val="0"/>
          <w:marRight w:val="0"/>
          <w:marTop w:val="0"/>
          <w:marBottom w:val="0"/>
          <w:divBdr>
            <w:top w:val="none" w:sz="0" w:space="0" w:color="auto"/>
            <w:left w:val="none" w:sz="0" w:space="0" w:color="auto"/>
            <w:bottom w:val="none" w:sz="0" w:space="0" w:color="auto"/>
            <w:right w:val="none" w:sz="0" w:space="0" w:color="auto"/>
          </w:divBdr>
        </w:div>
        <w:div w:id="1279021662">
          <w:marLeft w:val="0"/>
          <w:marRight w:val="0"/>
          <w:marTop w:val="0"/>
          <w:marBottom w:val="0"/>
          <w:divBdr>
            <w:top w:val="none" w:sz="0" w:space="0" w:color="auto"/>
            <w:left w:val="none" w:sz="0" w:space="0" w:color="auto"/>
            <w:bottom w:val="none" w:sz="0" w:space="0" w:color="auto"/>
            <w:right w:val="none" w:sz="0" w:space="0" w:color="auto"/>
          </w:divBdr>
          <w:divsChild>
            <w:div w:id="677125234">
              <w:marLeft w:val="0"/>
              <w:marRight w:val="0"/>
              <w:marTop w:val="0"/>
              <w:marBottom w:val="0"/>
              <w:divBdr>
                <w:top w:val="none" w:sz="0" w:space="0" w:color="auto"/>
                <w:left w:val="none" w:sz="0" w:space="0" w:color="auto"/>
                <w:bottom w:val="none" w:sz="0" w:space="0" w:color="auto"/>
                <w:right w:val="none" w:sz="0" w:space="0" w:color="auto"/>
              </w:divBdr>
            </w:div>
          </w:divsChild>
        </w:div>
        <w:div w:id="109477773">
          <w:marLeft w:val="0"/>
          <w:marRight w:val="0"/>
          <w:marTop w:val="0"/>
          <w:marBottom w:val="0"/>
          <w:divBdr>
            <w:top w:val="none" w:sz="0" w:space="0" w:color="auto"/>
            <w:left w:val="none" w:sz="0" w:space="0" w:color="auto"/>
            <w:bottom w:val="none" w:sz="0" w:space="0" w:color="auto"/>
            <w:right w:val="none" w:sz="0" w:space="0" w:color="auto"/>
          </w:divBdr>
        </w:div>
        <w:div w:id="1177771057">
          <w:marLeft w:val="0"/>
          <w:marRight w:val="0"/>
          <w:marTop w:val="0"/>
          <w:marBottom w:val="0"/>
          <w:divBdr>
            <w:top w:val="none" w:sz="0" w:space="0" w:color="auto"/>
            <w:left w:val="none" w:sz="0" w:space="0" w:color="auto"/>
            <w:bottom w:val="none" w:sz="0" w:space="0" w:color="auto"/>
            <w:right w:val="none" w:sz="0" w:space="0" w:color="auto"/>
          </w:divBdr>
          <w:divsChild>
            <w:div w:id="2036498119">
              <w:marLeft w:val="0"/>
              <w:marRight w:val="0"/>
              <w:marTop w:val="0"/>
              <w:marBottom w:val="0"/>
              <w:divBdr>
                <w:top w:val="none" w:sz="0" w:space="0" w:color="auto"/>
                <w:left w:val="none" w:sz="0" w:space="0" w:color="auto"/>
                <w:bottom w:val="none" w:sz="0" w:space="0" w:color="auto"/>
                <w:right w:val="none" w:sz="0" w:space="0" w:color="auto"/>
              </w:divBdr>
            </w:div>
            <w:div w:id="1003238666">
              <w:marLeft w:val="0"/>
              <w:marRight w:val="0"/>
              <w:marTop w:val="0"/>
              <w:marBottom w:val="0"/>
              <w:divBdr>
                <w:top w:val="none" w:sz="0" w:space="0" w:color="auto"/>
                <w:left w:val="none" w:sz="0" w:space="0" w:color="auto"/>
                <w:bottom w:val="none" w:sz="0" w:space="0" w:color="auto"/>
                <w:right w:val="none" w:sz="0" w:space="0" w:color="auto"/>
              </w:divBdr>
            </w:div>
          </w:divsChild>
        </w:div>
        <w:div w:id="1987007719">
          <w:marLeft w:val="0"/>
          <w:marRight w:val="0"/>
          <w:marTop w:val="0"/>
          <w:marBottom w:val="0"/>
          <w:divBdr>
            <w:top w:val="none" w:sz="0" w:space="0" w:color="auto"/>
            <w:left w:val="none" w:sz="0" w:space="0" w:color="auto"/>
            <w:bottom w:val="none" w:sz="0" w:space="0" w:color="auto"/>
            <w:right w:val="none" w:sz="0" w:space="0" w:color="auto"/>
          </w:divBdr>
        </w:div>
        <w:div w:id="290938613">
          <w:marLeft w:val="0"/>
          <w:marRight w:val="0"/>
          <w:marTop w:val="0"/>
          <w:marBottom w:val="0"/>
          <w:divBdr>
            <w:top w:val="none" w:sz="0" w:space="0" w:color="auto"/>
            <w:left w:val="none" w:sz="0" w:space="0" w:color="auto"/>
            <w:bottom w:val="none" w:sz="0" w:space="0" w:color="auto"/>
            <w:right w:val="none" w:sz="0" w:space="0" w:color="auto"/>
          </w:divBdr>
          <w:divsChild>
            <w:div w:id="1065296790">
              <w:marLeft w:val="0"/>
              <w:marRight w:val="0"/>
              <w:marTop w:val="0"/>
              <w:marBottom w:val="0"/>
              <w:divBdr>
                <w:top w:val="none" w:sz="0" w:space="0" w:color="auto"/>
                <w:left w:val="none" w:sz="0" w:space="0" w:color="auto"/>
                <w:bottom w:val="none" w:sz="0" w:space="0" w:color="auto"/>
                <w:right w:val="none" w:sz="0" w:space="0" w:color="auto"/>
              </w:divBdr>
            </w:div>
            <w:div w:id="1330014510">
              <w:marLeft w:val="0"/>
              <w:marRight w:val="0"/>
              <w:marTop w:val="0"/>
              <w:marBottom w:val="0"/>
              <w:divBdr>
                <w:top w:val="none" w:sz="0" w:space="0" w:color="auto"/>
                <w:left w:val="none" w:sz="0" w:space="0" w:color="auto"/>
                <w:bottom w:val="none" w:sz="0" w:space="0" w:color="auto"/>
                <w:right w:val="none" w:sz="0" w:space="0" w:color="auto"/>
              </w:divBdr>
            </w:div>
            <w:div w:id="652756538">
              <w:marLeft w:val="0"/>
              <w:marRight w:val="0"/>
              <w:marTop w:val="0"/>
              <w:marBottom w:val="0"/>
              <w:divBdr>
                <w:top w:val="none" w:sz="0" w:space="0" w:color="auto"/>
                <w:left w:val="none" w:sz="0" w:space="0" w:color="auto"/>
                <w:bottom w:val="none" w:sz="0" w:space="0" w:color="auto"/>
                <w:right w:val="none" w:sz="0" w:space="0" w:color="auto"/>
              </w:divBdr>
            </w:div>
            <w:div w:id="924530965">
              <w:marLeft w:val="0"/>
              <w:marRight w:val="0"/>
              <w:marTop w:val="0"/>
              <w:marBottom w:val="0"/>
              <w:divBdr>
                <w:top w:val="none" w:sz="0" w:space="0" w:color="auto"/>
                <w:left w:val="none" w:sz="0" w:space="0" w:color="auto"/>
                <w:bottom w:val="none" w:sz="0" w:space="0" w:color="auto"/>
                <w:right w:val="none" w:sz="0" w:space="0" w:color="auto"/>
              </w:divBdr>
            </w:div>
            <w:div w:id="1836874628">
              <w:marLeft w:val="0"/>
              <w:marRight w:val="0"/>
              <w:marTop w:val="0"/>
              <w:marBottom w:val="0"/>
              <w:divBdr>
                <w:top w:val="none" w:sz="0" w:space="0" w:color="auto"/>
                <w:left w:val="none" w:sz="0" w:space="0" w:color="auto"/>
                <w:bottom w:val="none" w:sz="0" w:space="0" w:color="auto"/>
                <w:right w:val="none" w:sz="0" w:space="0" w:color="auto"/>
              </w:divBdr>
            </w:div>
          </w:divsChild>
        </w:div>
        <w:div w:id="145974144">
          <w:marLeft w:val="0"/>
          <w:marRight w:val="0"/>
          <w:marTop w:val="0"/>
          <w:marBottom w:val="0"/>
          <w:divBdr>
            <w:top w:val="none" w:sz="0" w:space="0" w:color="auto"/>
            <w:left w:val="none" w:sz="0" w:space="0" w:color="auto"/>
            <w:bottom w:val="none" w:sz="0" w:space="0" w:color="auto"/>
            <w:right w:val="none" w:sz="0" w:space="0" w:color="auto"/>
          </w:divBdr>
        </w:div>
        <w:div w:id="1567036023">
          <w:marLeft w:val="0"/>
          <w:marRight w:val="0"/>
          <w:marTop w:val="0"/>
          <w:marBottom w:val="0"/>
          <w:divBdr>
            <w:top w:val="none" w:sz="0" w:space="0" w:color="auto"/>
            <w:left w:val="none" w:sz="0" w:space="0" w:color="auto"/>
            <w:bottom w:val="none" w:sz="0" w:space="0" w:color="auto"/>
            <w:right w:val="none" w:sz="0" w:space="0" w:color="auto"/>
          </w:divBdr>
          <w:divsChild>
            <w:div w:id="1512795221">
              <w:marLeft w:val="0"/>
              <w:marRight w:val="0"/>
              <w:marTop w:val="0"/>
              <w:marBottom w:val="0"/>
              <w:divBdr>
                <w:top w:val="none" w:sz="0" w:space="0" w:color="auto"/>
                <w:left w:val="none" w:sz="0" w:space="0" w:color="auto"/>
                <w:bottom w:val="none" w:sz="0" w:space="0" w:color="auto"/>
                <w:right w:val="none" w:sz="0" w:space="0" w:color="auto"/>
              </w:divBdr>
            </w:div>
            <w:div w:id="563642226">
              <w:marLeft w:val="0"/>
              <w:marRight w:val="0"/>
              <w:marTop w:val="0"/>
              <w:marBottom w:val="0"/>
              <w:divBdr>
                <w:top w:val="none" w:sz="0" w:space="0" w:color="auto"/>
                <w:left w:val="none" w:sz="0" w:space="0" w:color="auto"/>
                <w:bottom w:val="none" w:sz="0" w:space="0" w:color="auto"/>
                <w:right w:val="none" w:sz="0" w:space="0" w:color="auto"/>
              </w:divBdr>
            </w:div>
          </w:divsChild>
        </w:div>
        <w:div w:id="2033531948">
          <w:marLeft w:val="0"/>
          <w:marRight w:val="0"/>
          <w:marTop w:val="0"/>
          <w:marBottom w:val="0"/>
          <w:divBdr>
            <w:top w:val="none" w:sz="0" w:space="0" w:color="auto"/>
            <w:left w:val="none" w:sz="0" w:space="0" w:color="auto"/>
            <w:bottom w:val="none" w:sz="0" w:space="0" w:color="auto"/>
            <w:right w:val="none" w:sz="0" w:space="0" w:color="auto"/>
          </w:divBdr>
        </w:div>
        <w:div w:id="999381771">
          <w:marLeft w:val="0"/>
          <w:marRight w:val="0"/>
          <w:marTop w:val="0"/>
          <w:marBottom w:val="0"/>
          <w:divBdr>
            <w:top w:val="none" w:sz="0" w:space="0" w:color="auto"/>
            <w:left w:val="none" w:sz="0" w:space="0" w:color="auto"/>
            <w:bottom w:val="none" w:sz="0" w:space="0" w:color="auto"/>
            <w:right w:val="none" w:sz="0" w:space="0" w:color="auto"/>
          </w:divBdr>
          <w:divsChild>
            <w:div w:id="137067636">
              <w:marLeft w:val="0"/>
              <w:marRight w:val="0"/>
              <w:marTop w:val="0"/>
              <w:marBottom w:val="0"/>
              <w:divBdr>
                <w:top w:val="none" w:sz="0" w:space="0" w:color="auto"/>
                <w:left w:val="none" w:sz="0" w:space="0" w:color="auto"/>
                <w:bottom w:val="none" w:sz="0" w:space="0" w:color="auto"/>
                <w:right w:val="none" w:sz="0" w:space="0" w:color="auto"/>
              </w:divBdr>
            </w:div>
            <w:div w:id="241532115">
              <w:marLeft w:val="0"/>
              <w:marRight w:val="0"/>
              <w:marTop w:val="0"/>
              <w:marBottom w:val="0"/>
              <w:divBdr>
                <w:top w:val="none" w:sz="0" w:space="0" w:color="auto"/>
                <w:left w:val="none" w:sz="0" w:space="0" w:color="auto"/>
                <w:bottom w:val="none" w:sz="0" w:space="0" w:color="auto"/>
                <w:right w:val="none" w:sz="0" w:space="0" w:color="auto"/>
              </w:divBdr>
            </w:div>
            <w:div w:id="1644969131">
              <w:marLeft w:val="0"/>
              <w:marRight w:val="0"/>
              <w:marTop w:val="0"/>
              <w:marBottom w:val="0"/>
              <w:divBdr>
                <w:top w:val="none" w:sz="0" w:space="0" w:color="auto"/>
                <w:left w:val="none" w:sz="0" w:space="0" w:color="auto"/>
                <w:bottom w:val="none" w:sz="0" w:space="0" w:color="auto"/>
                <w:right w:val="none" w:sz="0" w:space="0" w:color="auto"/>
              </w:divBdr>
            </w:div>
            <w:div w:id="281425636">
              <w:marLeft w:val="0"/>
              <w:marRight w:val="0"/>
              <w:marTop w:val="0"/>
              <w:marBottom w:val="0"/>
              <w:divBdr>
                <w:top w:val="none" w:sz="0" w:space="0" w:color="auto"/>
                <w:left w:val="none" w:sz="0" w:space="0" w:color="auto"/>
                <w:bottom w:val="none" w:sz="0" w:space="0" w:color="auto"/>
                <w:right w:val="none" w:sz="0" w:space="0" w:color="auto"/>
              </w:divBdr>
            </w:div>
            <w:div w:id="1872375615">
              <w:marLeft w:val="0"/>
              <w:marRight w:val="0"/>
              <w:marTop w:val="0"/>
              <w:marBottom w:val="0"/>
              <w:divBdr>
                <w:top w:val="none" w:sz="0" w:space="0" w:color="auto"/>
                <w:left w:val="none" w:sz="0" w:space="0" w:color="auto"/>
                <w:bottom w:val="none" w:sz="0" w:space="0" w:color="auto"/>
                <w:right w:val="none" w:sz="0" w:space="0" w:color="auto"/>
              </w:divBdr>
            </w:div>
            <w:div w:id="673532927">
              <w:marLeft w:val="0"/>
              <w:marRight w:val="0"/>
              <w:marTop w:val="0"/>
              <w:marBottom w:val="0"/>
              <w:divBdr>
                <w:top w:val="none" w:sz="0" w:space="0" w:color="auto"/>
                <w:left w:val="none" w:sz="0" w:space="0" w:color="auto"/>
                <w:bottom w:val="none" w:sz="0" w:space="0" w:color="auto"/>
                <w:right w:val="none" w:sz="0" w:space="0" w:color="auto"/>
              </w:divBdr>
            </w:div>
            <w:div w:id="353653310">
              <w:marLeft w:val="0"/>
              <w:marRight w:val="0"/>
              <w:marTop w:val="0"/>
              <w:marBottom w:val="0"/>
              <w:divBdr>
                <w:top w:val="none" w:sz="0" w:space="0" w:color="auto"/>
                <w:left w:val="none" w:sz="0" w:space="0" w:color="auto"/>
                <w:bottom w:val="none" w:sz="0" w:space="0" w:color="auto"/>
                <w:right w:val="none" w:sz="0" w:space="0" w:color="auto"/>
              </w:divBdr>
            </w:div>
          </w:divsChild>
        </w:div>
        <w:div w:id="1538010636">
          <w:marLeft w:val="0"/>
          <w:marRight w:val="0"/>
          <w:marTop w:val="0"/>
          <w:marBottom w:val="0"/>
          <w:divBdr>
            <w:top w:val="none" w:sz="0" w:space="0" w:color="auto"/>
            <w:left w:val="none" w:sz="0" w:space="0" w:color="auto"/>
            <w:bottom w:val="none" w:sz="0" w:space="0" w:color="auto"/>
            <w:right w:val="none" w:sz="0" w:space="0" w:color="auto"/>
          </w:divBdr>
        </w:div>
        <w:div w:id="1862739631">
          <w:marLeft w:val="0"/>
          <w:marRight w:val="0"/>
          <w:marTop w:val="0"/>
          <w:marBottom w:val="0"/>
          <w:divBdr>
            <w:top w:val="none" w:sz="0" w:space="0" w:color="auto"/>
            <w:left w:val="none" w:sz="0" w:space="0" w:color="auto"/>
            <w:bottom w:val="none" w:sz="0" w:space="0" w:color="auto"/>
            <w:right w:val="none" w:sz="0" w:space="0" w:color="auto"/>
          </w:divBdr>
          <w:divsChild>
            <w:div w:id="193084765">
              <w:marLeft w:val="0"/>
              <w:marRight w:val="0"/>
              <w:marTop w:val="0"/>
              <w:marBottom w:val="0"/>
              <w:divBdr>
                <w:top w:val="none" w:sz="0" w:space="0" w:color="auto"/>
                <w:left w:val="none" w:sz="0" w:space="0" w:color="auto"/>
                <w:bottom w:val="none" w:sz="0" w:space="0" w:color="auto"/>
                <w:right w:val="none" w:sz="0" w:space="0" w:color="auto"/>
              </w:divBdr>
            </w:div>
            <w:div w:id="899172718">
              <w:marLeft w:val="0"/>
              <w:marRight w:val="0"/>
              <w:marTop w:val="0"/>
              <w:marBottom w:val="0"/>
              <w:divBdr>
                <w:top w:val="none" w:sz="0" w:space="0" w:color="auto"/>
                <w:left w:val="none" w:sz="0" w:space="0" w:color="auto"/>
                <w:bottom w:val="none" w:sz="0" w:space="0" w:color="auto"/>
                <w:right w:val="none" w:sz="0" w:space="0" w:color="auto"/>
              </w:divBdr>
            </w:div>
            <w:div w:id="436563117">
              <w:marLeft w:val="0"/>
              <w:marRight w:val="0"/>
              <w:marTop w:val="0"/>
              <w:marBottom w:val="0"/>
              <w:divBdr>
                <w:top w:val="none" w:sz="0" w:space="0" w:color="auto"/>
                <w:left w:val="none" w:sz="0" w:space="0" w:color="auto"/>
                <w:bottom w:val="none" w:sz="0" w:space="0" w:color="auto"/>
                <w:right w:val="none" w:sz="0" w:space="0" w:color="auto"/>
              </w:divBdr>
            </w:div>
            <w:div w:id="1100104155">
              <w:marLeft w:val="0"/>
              <w:marRight w:val="0"/>
              <w:marTop w:val="0"/>
              <w:marBottom w:val="0"/>
              <w:divBdr>
                <w:top w:val="none" w:sz="0" w:space="0" w:color="auto"/>
                <w:left w:val="none" w:sz="0" w:space="0" w:color="auto"/>
                <w:bottom w:val="none" w:sz="0" w:space="0" w:color="auto"/>
                <w:right w:val="none" w:sz="0" w:space="0" w:color="auto"/>
              </w:divBdr>
            </w:div>
            <w:div w:id="2129929644">
              <w:marLeft w:val="0"/>
              <w:marRight w:val="0"/>
              <w:marTop w:val="0"/>
              <w:marBottom w:val="0"/>
              <w:divBdr>
                <w:top w:val="none" w:sz="0" w:space="0" w:color="auto"/>
                <w:left w:val="none" w:sz="0" w:space="0" w:color="auto"/>
                <w:bottom w:val="none" w:sz="0" w:space="0" w:color="auto"/>
                <w:right w:val="none" w:sz="0" w:space="0" w:color="auto"/>
              </w:divBdr>
            </w:div>
            <w:div w:id="1490514404">
              <w:marLeft w:val="0"/>
              <w:marRight w:val="0"/>
              <w:marTop w:val="0"/>
              <w:marBottom w:val="0"/>
              <w:divBdr>
                <w:top w:val="none" w:sz="0" w:space="0" w:color="auto"/>
                <w:left w:val="none" w:sz="0" w:space="0" w:color="auto"/>
                <w:bottom w:val="none" w:sz="0" w:space="0" w:color="auto"/>
                <w:right w:val="none" w:sz="0" w:space="0" w:color="auto"/>
              </w:divBdr>
            </w:div>
            <w:div w:id="1463616343">
              <w:marLeft w:val="0"/>
              <w:marRight w:val="0"/>
              <w:marTop w:val="0"/>
              <w:marBottom w:val="0"/>
              <w:divBdr>
                <w:top w:val="none" w:sz="0" w:space="0" w:color="auto"/>
                <w:left w:val="none" w:sz="0" w:space="0" w:color="auto"/>
                <w:bottom w:val="none" w:sz="0" w:space="0" w:color="auto"/>
                <w:right w:val="none" w:sz="0" w:space="0" w:color="auto"/>
              </w:divBdr>
            </w:div>
            <w:div w:id="551623568">
              <w:marLeft w:val="0"/>
              <w:marRight w:val="0"/>
              <w:marTop w:val="0"/>
              <w:marBottom w:val="0"/>
              <w:divBdr>
                <w:top w:val="none" w:sz="0" w:space="0" w:color="auto"/>
                <w:left w:val="none" w:sz="0" w:space="0" w:color="auto"/>
                <w:bottom w:val="none" w:sz="0" w:space="0" w:color="auto"/>
                <w:right w:val="none" w:sz="0" w:space="0" w:color="auto"/>
              </w:divBdr>
            </w:div>
            <w:div w:id="1702582569">
              <w:marLeft w:val="0"/>
              <w:marRight w:val="0"/>
              <w:marTop w:val="0"/>
              <w:marBottom w:val="0"/>
              <w:divBdr>
                <w:top w:val="none" w:sz="0" w:space="0" w:color="auto"/>
                <w:left w:val="none" w:sz="0" w:space="0" w:color="auto"/>
                <w:bottom w:val="none" w:sz="0" w:space="0" w:color="auto"/>
                <w:right w:val="none" w:sz="0" w:space="0" w:color="auto"/>
              </w:divBdr>
            </w:div>
            <w:div w:id="646860559">
              <w:marLeft w:val="0"/>
              <w:marRight w:val="0"/>
              <w:marTop w:val="0"/>
              <w:marBottom w:val="0"/>
              <w:divBdr>
                <w:top w:val="none" w:sz="0" w:space="0" w:color="auto"/>
                <w:left w:val="none" w:sz="0" w:space="0" w:color="auto"/>
                <w:bottom w:val="none" w:sz="0" w:space="0" w:color="auto"/>
                <w:right w:val="none" w:sz="0" w:space="0" w:color="auto"/>
              </w:divBdr>
            </w:div>
            <w:div w:id="118570927">
              <w:marLeft w:val="0"/>
              <w:marRight w:val="0"/>
              <w:marTop w:val="0"/>
              <w:marBottom w:val="0"/>
              <w:divBdr>
                <w:top w:val="none" w:sz="0" w:space="0" w:color="auto"/>
                <w:left w:val="none" w:sz="0" w:space="0" w:color="auto"/>
                <w:bottom w:val="none" w:sz="0" w:space="0" w:color="auto"/>
                <w:right w:val="none" w:sz="0" w:space="0" w:color="auto"/>
              </w:divBdr>
            </w:div>
            <w:div w:id="834538050">
              <w:marLeft w:val="0"/>
              <w:marRight w:val="0"/>
              <w:marTop w:val="0"/>
              <w:marBottom w:val="0"/>
              <w:divBdr>
                <w:top w:val="none" w:sz="0" w:space="0" w:color="auto"/>
                <w:left w:val="none" w:sz="0" w:space="0" w:color="auto"/>
                <w:bottom w:val="none" w:sz="0" w:space="0" w:color="auto"/>
                <w:right w:val="none" w:sz="0" w:space="0" w:color="auto"/>
              </w:divBdr>
            </w:div>
            <w:div w:id="5437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4304">
      <w:bodyDiv w:val="1"/>
      <w:marLeft w:val="0"/>
      <w:marRight w:val="0"/>
      <w:marTop w:val="0"/>
      <w:marBottom w:val="0"/>
      <w:divBdr>
        <w:top w:val="none" w:sz="0" w:space="0" w:color="auto"/>
        <w:left w:val="none" w:sz="0" w:space="0" w:color="auto"/>
        <w:bottom w:val="none" w:sz="0" w:space="0" w:color="auto"/>
        <w:right w:val="none" w:sz="0" w:space="0" w:color="auto"/>
      </w:divBdr>
    </w:div>
    <w:div w:id="1731420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b8o3m4q9nVey+v5h5q9y5uMg==">CgMxLjAyDmguMWwyeGxwbHJxaWN1Mg5oLnoyN2h5bmx1bGM1czgAciExdUxqX2FfNVF0Q00wNThVQTRkODU4al9FRmp3TkVGMC0=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51</cp:revision>
  <cp:lastPrinted>2026-05-20T11:57:00Z</cp:lastPrinted>
  <dcterms:created xsi:type="dcterms:W3CDTF">2026-04-15T07:55:00Z</dcterms:created>
  <dcterms:modified xsi:type="dcterms:W3CDTF">2026-07-20T08:51:00Z</dcterms:modified>
</cp:coreProperties>
</file>