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D8A68" w14:textId="34321752" w:rsidR="00C243BD" w:rsidRPr="00755BF4" w:rsidRDefault="00D407F7" w:rsidP="009635A3">
      <w:pPr>
        <w:pStyle w:val="a4"/>
        <w:spacing w:before="240"/>
        <w:ind w:left="142" w:right="429"/>
        <w:jc w:val="center"/>
        <w:rPr>
          <w:lang w:val="ro-MD"/>
        </w:rPr>
      </w:pPr>
      <w:r w:rsidRPr="00755BF4">
        <w:rPr>
          <w:color w:val="002F68"/>
          <w:lang w:val="ro-MD"/>
        </w:rPr>
        <w:t xml:space="preserve">CONVENȚIA PRIMARILOR PRIVIND CLIMA ȘI ENERGIA </w:t>
      </w:r>
    </w:p>
    <w:p w14:paraId="1103A122" w14:textId="77777777" w:rsidR="00C243BD" w:rsidRPr="00755BF4" w:rsidRDefault="00C243BD" w:rsidP="00B425F7">
      <w:pPr>
        <w:pStyle w:val="a4"/>
        <w:ind w:left="142" w:right="429"/>
        <w:jc w:val="center"/>
        <w:rPr>
          <w:color w:val="002F68"/>
          <w:lang w:val="ro-MD"/>
        </w:rPr>
      </w:pPr>
    </w:p>
    <w:p w14:paraId="534957AA" w14:textId="5A828004" w:rsidR="00C243BD" w:rsidRPr="00755BF4" w:rsidRDefault="00D13FB1">
      <w:pPr>
        <w:spacing w:line="285" w:lineRule="auto"/>
        <w:ind w:left="141" w:right="420"/>
        <w:jc w:val="both"/>
        <w:rPr>
          <w:rFonts w:ascii="Arial" w:hAnsi="Arial" w:cs="Arial"/>
          <w:b/>
          <w:i/>
          <w:lang w:val="ro-MD"/>
        </w:rPr>
      </w:pPr>
      <w:r w:rsidRPr="00755BF4">
        <w:rPr>
          <w:rFonts w:ascii="Arial" w:hAnsi="Arial" w:cs="Arial"/>
          <w:b/>
          <w:i/>
          <w:color w:val="009999"/>
          <w:lang w:val="ro-MD"/>
        </w:rPr>
        <w:t xml:space="preserve">Noi, primarii care au semnat această Convenție, </w:t>
      </w:r>
      <w:r w:rsidR="00FF3025">
        <w:rPr>
          <w:rFonts w:ascii="Arial" w:hAnsi="Arial" w:cs="Arial"/>
          <w:b/>
          <w:i/>
          <w:color w:val="009999"/>
          <w:lang w:val="ro-MD"/>
        </w:rPr>
        <w:t>avem o</w:t>
      </w:r>
      <w:r w:rsidRPr="00755BF4">
        <w:rPr>
          <w:rFonts w:ascii="Arial" w:hAnsi="Arial" w:cs="Arial"/>
          <w:b/>
          <w:i/>
          <w:color w:val="009999"/>
          <w:lang w:val="ro-MD"/>
        </w:rPr>
        <w:t xml:space="preserve"> viziune</w:t>
      </w:r>
      <w:r w:rsidR="00FF3025">
        <w:rPr>
          <w:rFonts w:ascii="Arial" w:hAnsi="Arial" w:cs="Arial"/>
          <w:b/>
          <w:i/>
          <w:color w:val="009999"/>
          <w:lang w:val="ro-MD"/>
        </w:rPr>
        <w:t xml:space="preserve"> comună</w:t>
      </w:r>
      <w:r w:rsidRPr="00755BF4">
        <w:rPr>
          <w:rFonts w:ascii="Arial" w:hAnsi="Arial" w:cs="Arial"/>
          <w:b/>
          <w:i/>
          <w:color w:val="009999"/>
          <w:lang w:val="ro-MD"/>
        </w:rPr>
        <w:t xml:space="preserve"> pentru un viitor durabil </w:t>
      </w:r>
      <w:r w:rsidR="00FC6968" w:rsidRPr="00755BF4">
        <w:rPr>
          <w:rFonts w:ascii="Arial" w:hAnsi="Arial" w:cs="Arial"/>
          <w:b/>
          <w:i/>
          <w:color w:val="009999"/>
          <w:lang w:val="ro-MD"/>
        </w:rPr>
        <w:t>–</w:t>
      </w:r>
      <w:r w:rsidRPr="00755BF4">
        <w:rPr>
          <w:rFonts w:ascii="Arial" w:hAnsi="Arial" w:cs="Arial"/>
          <w:b/>
          <w:i/>
          <w:color w:val="009999"/>
          <w:lang w:val="ro-MD"/>
        </w:rPr>
        <w:t xml:space="preserve"> </w:t>
      </w:r>
      <w:r w:rsidR="00755BF4" w:rsidRPr="00755BF4">
        <w:rPr>
          <w:rFonts w:ascii="Arial" w:hAnsi="Arial" w:cs="Arial"/>
          <w:b/>
          <w:i/>
          <w:color w:val="009999"/>
          <w:lang w:val="ro-MD"/>
        </w:rPr>
        <w:t>indiferent</w:t>
      </w:r>
      <w:r w:rsidRPr="00755BF4">
        <w:rPr>
          <w:rFonts w:ascii="Arial" w:hAnsi="Arial" w:cs="Arial"/>
          <w:b/>
          <w:i/>
          <w:color w:val="009999"/>
          <w:lang w:val="ro-MD"/>
        </w:rPr>
        <w:t xml:space="preserve"> de dimensiunea municipalității noastre sau de locația sa pe harta lumii. Această viziune comună conduce acțiunile noastre pentru a aborda provocările interconectate: atenuarea schimbărilor climatice, adaptarea și energia durabilă. Împreună, suntem pregătiți să oferim măsuri concrete, pe termen lung, care să ofere un mediu stabil din punct de vedere ecologic, social și economic pentru generațiile prezente și viitoare. Este responsabilitatea noastră colectivă să construim teritorii mai durabile, mai atractive, mai viabile, mai rezistente și mai eficiente din punct de vedere energetic</w:t>
      </w:r>
      <w:r w:rsidR="004145BC" w:rsidRPr="00755BF4">
        <w:rPr>
          <w:rFonts w:ascii="Arial" w:hAnsi="Arial" w:cs="Arial"/>
          <w:b/>
          <w:i/>
          <w:color w:val="009999"/>
          <w:lang w:val="ro-MD"/>
        </w:rPr>
        <w:t>.</w:t>
      </w:r>
    </w:p>
    <w:p w14:paraId="51580388" w14:textId="7436D130" w:rsidR="00C243BD" w:rsidRPr="00755BF4" w:rsidRDefault="00CA4773" w:rsidP="000368A3">
      <w:pPr>
        <w:pStyle w:val="2"/>
        <w:spacing w:before="360"/>
        <w:ind w:left="142"/>
        <w:rPr>
          <w:color w:val="96B42A"/>
          <w:lang w:val="ro-MD"/>
        </w:rPr>
      </w:pPr>
      <w:r w:rsidRPr="00755BF4">
        <w:rPr>
          <w:color w:val="96B42A"/>
          <w:lang w:val="ro-MD"/>
        </w:rPr>
        <w:t>NOI</w:t>
      </w:r>
      <w:r w:rsidR="004145BC" w:rsidRPr="00755BF4">
        <w:rPr>
          <w:color w:val="96B42A"/>
          <w:lang w:val="ro-MD"/>
        </w:rPr>
        <w:t xml:space="preserve">, </w:t>
      </w:r>
      <w:r w:rsidRPr="00755BF4">
        <w:rPr>
          <w:color w:val="96B42A"/>
          <w:lang w:val="ro-MD"/>
        </w:rPr>
        <w:t>PRIMARII</w:t>
      </w:r>
      <w:r w:rsidR="004145BC" w:rsidRPr="00755BF4">
        <w:rPr>
          <w:color w:val="96B42A"/>
          <w:lang w:val="ro-MD"/>
        </w:rPr>
        <w:t xml:space="preserve">, </w:t>
      </w:r>
      <w:r w:rsidRPr="00755BF4">
        <w:rPr>
          <w:color w:val="96B42A"/>
          <w:lang w:val="ro-MD"/>
        </w:rPr>
        <w:t>RECUNOAȘTEM CĂ</w:t>
      </w:r>
      <w:r w:rsidR="004145BC" w:rsidRPr="00755BF4">
        <w:rPr>
          <w:color w:val="96B42A"/>
          <w:lang w:val="ro-MD"/>
        </w:rPr>
        <w:t>:</w:t>
      </w:r>
    </w:p>
    <w:p w14:paraId="388C5192" w14:textId="4EABFFE6" w:rsidR="00C243BD" w:rsidRPr="00755BF4" w:rsidRDefault="005471AA">
      <w:pPr>
        <w:pStyle w:val="a3"/>
        <w:spacing w:before="206" w:line="288" w:lineRule="auto"/>
        <w:ind w:left="141" w:right="425"/>
        <w:jc w:val="both"/>
        <w:rPr>
          <w:rFonts w:ascii="Arial" w:hAnsi="Arial" w:cs="Arial"/>
          <w:lang w:val="ro-MD"/>
        </w:rPr>
      </w:pPr>
      <w:r w:rsidRPr="00755BF4">
        <w:rPr>
          <w:rFonts w:ascii="Arial" w:hAnsi="Arial" w:cs="Arial"/>
          <w:lang w:val="ro-MD"/>
        </w:rPr>
        <w:t>Schimbările climatice au loc deja și reprezintă una dintre cele mai mari provocări globale ale vremurilor noastre, care solicită acțiuni imediate și cooperare între autoritățile locale, regionale și naționale din întreaga lume</w:t>
      </w:r>
      <w:r w:rsidR="004145BC" w:rsidRPr="00755BF4">
        <w:rPr>
          <w:rFonts w:ascii="Arial" w:hAnsi="Arial" w:cs="Arial"/>
          <w:lang w:val="ro-MD"/>
        </w:rPr>
        <w:t>;</w:t>
      </w:r>
    </w:p>
    <w:p w14:paraId="7A222DB8" w14:textId="3629076C" w:rsidR="00C243BD" w:rsidRPr="00755BF4" w:rsidRDefault="009325F3">
      <w:pPr>
        <w:pStyle w:val="a3"/>
        <w:spacing w:before="198" w:line="290" w:lineRule="auto"/>
        <w:ind w:left="141" w:right="423"/>
        <w:jc w:val="both"/>
        <w:rPr>
          <w:rFonts w:ascii="Arial" w:hAnsi="Arial" w:cs="Arial"/>
          <w:lang w:val="ro-MD"/>
        </w:rPr>
      </w:pPr>
      <w:r w:rsidRPr="00755BF4">
        <w:rPr>
          <w:rFonts w:ascii="Arial" w:hAnsi="Arial" w:cs="Arial"/>
          <w:lang w:val="ro-MD"/>
        </w:rPr>
        <w:t>Autoritățile locale sunt motoarele cheie ale tranziției energetice și ale luptei împotriva schimbărilor climatice la nivel</w:t>
      </w:r>
      <w:r w:rsidR="00315E24" w:rsidRPr="00755BF4">
        <w:rPr>
          <w:rFonts w:ascii="Arial" w:hAnsi="Arial" w:cs="Arial"/>
          <w:lang w:val="ro-MD"/>
        </w:rPr>
        <w:t>ul</w:t>
      </w:r>
      <w:r w:rsidRPr="00755BF4">
        <w:rPr>
          <w:rFonts w:ascii="Arial" w:hAnsi="Arial" w:cs="Arial"/>
          <w:lang w:val="ro-MD"/>
        </w:rPr>
        <w:t xml:space="preserve"> de guvernanță cel mai apropiat de cetățeni. Autoritățile locale împărtășesc responsabilitatea pentru acțiunea climatică cu nivelurile regionale și naționale și sunt dispuse să acționeze indiferent de angajamentele altor părți. Autoritățile locale și regionale din toate </w:t>
      </w:r>
      <w:r w:rsidR="004B1DF4" w:rsidRPr="00755BF4">
        <w:rPr>
          <w:rFonts w:ascii="Arial" w:hAnsi="Arial" w:cs="Arial"/>
          <w:lang w:val="ro-MD"/>
        </w:rPr>
        <w:t>categoriile</w:t>
      </w:r>
      <w:r w:rsidRPr="00755BF4">
        <w:rPr>
          <w:rFonts w:ascii="Arial" w:hAnsi="Arial" w:cs="Arial"/>
          <w:lang w:val="ro-MD"/>
        </w:rPr>
        <w:t xml:space="preserve"> socio-economice și locațiile geografice se află în prima linie de reducere a vulnerabilității teritoriului lor la diferitele efecte ale schimbărilor climatice. Deși eforturile de reducere a emisiilor sunt deja în curs, adaptarea rămâne o completare necesară și indispensabilă a atenuării</w:t>
      </w:r>
      <w:r w:rsidR="004145BC" w:rsidRPr="00755BF4">
        <w:rPr>
          <w:rFonts w:ascii="Arial" w:hAnsi="Arial" w:cs="Arial"/>
          <w:lang w:val="ro-MD"/>
        </w:rPr>
        <w:t>;</w:t>
      </w:r>
    </w:p>
    <w:p w14:paraId="0C40EA54" w14:textId="57DFB281" w:rsidR="00C243BD" w:rsidRPr="00755BF4" w:rsidRDefault="00224D2A">
      <w:pPr>
        <w:pStyle w:val="a3"/>
        <w:spacing w:before="203" w:line="290" w:lineRule="auto"/>
        <w:ind w:left="141" w:right="421"/>
        <w:jc w:val="both"/>
        <w:rPr>
          <w:rFonts w:ascii="Arial" w:hAnsi="Arial" w:cs="Arial"/>
          <w:lang w:val="ro-MD"/>
        </w:rPr>
      </w:pPr>
      <w:r w:rsidRPr="00755BF4">
        <w:rPr>
          <w:rFonts w:ascii="Arial" w:hAnsi="Arial" w:cs="Arial"/>
          <w:lang w:val="ro-MD"/>
        </w:rPr>
        <w:t>Atenuarea și adaptarea la schimbările climatice pot aduce multiple beneficii mediului, societății și economiei. Abordate împreună, ele deschid noi oportunități de promovare a dezvoltării locale durabile. Aceasta include construirea de comunități incluzive, rezistente la climă și eficiente din punct de vedere energetic; îmbunătățirea calității vieții; stimularea investițiilor și inovării; stimularea economiei locale și crearea de locuri de muncă; consolidarea angajamentului și cooperării părților interesate</w:t>
      </w:r>
      <w:r w:rsidR="004145BC" w:rsidRPr="00755BF4">
        <w:rPr>
          <w:rFonts w:ascii="Arial" w:hAnsi="Arial" w:cs="Arial"/>
          <w:lang w:val="ro-MD"/>
        </w:rPr>
        <w:t>;</w:t>
      </w:r>
    </w:p>
    <w:p w14:paraId="316A3D02" w14:textId="72FA0193" w:rsidR="00C243BD" w:rsidRPr="00755BF4" w:rsidRDefault="00224D2A">
      <w:pPr>
        <w:pStyle w:val="a3"/>
        <w:spacing w:before="195" w:line="280" w:lineRule="auto"/>
        <w:ind w:left="141" w:right="338"/>
        <w:rPr>
          <w:rFonts w:ascii="Arial" w:hAnsi="Arial" w:cs="Arial"/>
          <w:lang w:val="ro-MD"/>
        </w:rPr>
      </w:pPr>
      <w:r w:rsidRPr="00755BF4">
        <w:rPr>
          <w:rFonts w:ascii="Arial" w:hAnsi="Arial" w:cs="Arial"/>
          <w:lang w:val="ro-MD"/>
        </w:rPr>
        <w:t>Soluțiile locale la provocările energetice și climatice contribuie la furnizarea de energie sigură, durabilă, competitivă și accesibilă cetățenilor și, prin urmare, contribuie la reducerea dependenței energetice și la protejarea consumatorilor vulnerabili</w:t>
      </w:r>
      <w:r w:rsidR="004145BC" w:rsidRPr="00755BF4">
        <w:rPr>
          <w:rFonts w:ascii="Arial" w:hAnsi="Arial" w:cs="Arial"/>
          <w:lang w:val="ro-MD"/>
        </w:rPr>
        <w:t>.</w:t>
      </w:r>
    </w:p>
    <w:p w14:paraId="5C80E30A" w14:textId="2EFBDE5B" w:rsidR="00C243BD" w:rsidRPr="00755BF4" w:rsidRDefault="00D11036" w:rsidP="000368A3">
      <w:pPr>
        <w:pStyle w:val="2"/>
        <w:spacing w:before="360"/>
        <w:ind w:left="142"/>
        <w:rPr>
          <w:color w:val="96B42A"/>
          <w:lang w:val="ro-MD"/>
        </w:rPr>
      </w:pPr>
      <w:r w:rsidRPr="00755BF4">
        <w:rPr>
          <w:color w:val="96B42A"/>
          <w:lang w:val="ro-MD"/>
        </w:rPr>
        <w:t>NOI</w:t>
      </w:r>
      <w:r w:rsidR="004145BC" w:rsidRPr="00755BF4">
        <w:rPr>
          <w:color w:val="96B42A"/>
          <w:lang w:val="ro-MD"/>
        </w:rPr>
        <w:t xml:space="preserve">, </w:t>
      </w:r>
      <w:r w:rsidRPr="00755BF4">
        <w:rPr>
          <w:color w:val="96B42A"/>
          <w:lang w:val="ro-MD"/>
        </w:rPr>
        <w:t>PRIMARII</w:t>
      </w:r>
      <w:r w:rsidR="004145BC" w:rsidRPr="00755BF4">
        <w:rPr>
          <w:color w:val="96B42A"/>
          <w:lang w:val="ro-MD"/>
        </w:rPr>
        <w:t xml:space="preserve">, </w:t>
      </w:r>
      <w:r w:rsidRPr="00755BF4">
        <w:rPr>
          <w:color w:val="96B42A"/>
          <w:lang w:val="ro-MD"/>
        </w:rPr>
        <w:t>ÎMPĂRTĂȘIM O VIZIUNE COMUNĂ 2050 ÎN DIRECȚIA</w:t>
      </w:r>
      <w:r w:rsidR="004145BC" w:rsidRPr="00755BF4">
        <w:rPr>
          <w:color w:val="96B42A"/>
          <w:lang w:val="ro-MD"/>
        </w:rPr>
        <w:t>:</w:t>
      </w:r>
    </w:p>
    <w:p w14:paraId="5792CC46" w14:textId="4C53B691" w:rsidR="00C243BD" w:rsidRPr="00755BF4" w:rsidRDefault="004145BC" w:rsidP="0028420D">
      <w:pPr>
        <w:pStyle w:val="a3"/>
        <w:spacing w:before="120"/>
        <w:ind w:left="981" w:right="447" w:hanging="488"/>
        <w:jc w:val="both"/>
        <w:rPr>
          <w:rFonts w:ascii="Arial" w:hAnsi="Arial" w:cs="Arial"/>
          <w:lang w:val="ro-MD"/>
        </w:rPr>
      </w:pPr>
      <w:r w:rsidRPr="00755BF4">
        <w:rPr>
          <w:rFonts w:ascii="Arial" w:hAnsi="Arial" w:cs="Arial"/>
          <w:noProof/>
          <w:lang w:val="ru-RU" w:eastAsia="ru-RU"/>
        </w:rPr>
        <w:drawing>
          <wp:inline distT="0" distB="0" distL="0" distR="0" wp14:anchorId="7FAE1DD2" wp14:editId="7FAE1DD3">
            <wp:extent cx="209550" cy="1143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09550" cy="114300"/>
                    </a:xfrm>
                    <a:prstGeom prst="rect">
                      <a:avLst/>
                    </a:prstGeom>
                  </pic:spPr>
                </pic:pic>
              </a:graphicData>
            </a:graphic>
          </wp:inline>
        </w:drawing>
      </w:r>
      <w:r w:rsidR="00EE1FFB" w:rsidRPr="00755BF4">
        <w:rPr>
          <w:rFonts w:ascii="Arial" w:hAnsi="Arial" w:cs="Arial"/>
          <w:spacing w:val="40"/>
          <w:sz w:val="20"/>
          <w:lang w:val="ro-MD"/>
        </w:rPr>
        <w:tab/>
      </w:r>
      <w:r w:rsidR="0096507D" w:rsidRPr="00755BF4">
        <w:rPr>
          <w:rFonts w:ascii="Arial" w:hAnsi="Arial" w:cs="Arial"/>
          <w:lang w:val="ro-MD"/>
        </w:rPr>
        <w:t>Teritoriilor decarbonizate, contribuind astfel la menținerea încălzirii globale medii cu mult sub 2°C peste nivelurile preindustriale, în conformitate cu acordul internațional privind clima încheiat la COP21 la Paris în decembrie 2015</w:t>
      </w:r>
      <w:r w:rsidRPr="00755BF4">
        <w:rPr>
          <w:rFonts w:ascii="Arial" w:hAnsi="Arial" w:cs="Arial"/>
          <w:lang w:val="ro-MD"/>
        </w:rPr>
        <w:t>;</w:t>
      </w:r>
    </w:p>
    <w:p w14:paraId="35B38ADF" w14:textId="74023EA8" w:rsidR="00C243BD" w:rsidRPr="00755BF4" w:rsidRDefault="004145BC" w:rsidP="00C0306D">
      <w:pPr>
        <w:pStyle w:val="a3"/>
        <w:spacing w:before="200"/>
        <w:ind w:left="981" w:right="442" w:hanging="488"/>
        <w:jc w:val="both"/>
        <w:rPr>
          <w:rFonts w:ascii="Arial" w:hAnsi="Arial" w:cs="Arial"/>
          <w:lang w:val="ro-MD"/>
        </w:rPr>
      </w:pPr>
      <w:r w:rsidRPr="00755BF4">
        <w:rPr>
          <w:rFonts w:ascii="Arial" w:hAnsi="Arial" w:cs="Arial"/>
          <w:noProof/>
          <w:lang w:val="ru-RU" w:eastAsia="ru-RU"/>
        </w:rPr>
        <w:drawing>
          <wp:inline distT="0" distB="0" distL="0" distR="0" wp14:anchorId="7FAE1DD4" wp14:editId="7FAE1DD5">
            <wp:extent cx="209550" cy="1143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09550" cy="114300"/>
                    </a:xfrm>
                    <a:prstGeom prst="rect">
                      <a:avLst/>
                    </a:prstGeom>
                  </pic:spPr>
                </pic:pic>
              </a:graphicData>
            </a:graphic>
          </wp:inline>
        </w:drawing>
      </w:r>
      <w:r w:rsidR="00EE1FFB" w:rsidRPr="00755BF4">
        <w:rPr>
          <w:rFonts w:ascii="Arial" w:hAnsi="Arial" w:cs="Arial"/>
          <w:spacing w:val="40"/>
          <w:sz w:val="20"/>
          <w:lang w:val="ro-MD"/>
        </w:rPr>
        <w:tab/>
      </w:r>
      <w:r w:rsidR="0096507D" w:rsidRPr="00755BF4">
        <w:rPr>
          <w:rFonts w:ascii="Arial" w:hAnsi="Arial" w:cs="Arial"/>
          <w:lang w:val="ro-MD"/>
        </w:rPr>
        <w:t>Teritoriilor mai rezistente pregătindu-ne astfel pentru efectele negative inevitabile ale schimbărilor climatice</w:t>
      </w:r>
      <w:r w:rsidRPr="00755BF4">
        <w:rPr>
          <w:rFonts w:ascii="Arial" w:hAnsi="Arial" w:cs="Arial"/>
          <w:spacing w:val="-2"/>
          <w:lang w:val="ro-MD"/>
        </w:rPr>
        <w:t>;</w:t>
      </w:r>
    </w:p>
    <w:p w14:paraId="43E36700" w14:textId="19ABC72D" w:rsidR="00C243BD" w:rsidRPr="00755BF4" w:rsidRDefault="004145BC" w:rsidP="00C0306D">
      <w:pPr>
        <w:pStyle w:val="a3"/>
        <w:spacing w:before="200"/>
        <w:ind w:left="981" w:right="445" w:hanging="488"/>
        <w:jc w:val="both"/>
        <w:rPr>
          <w:rFonts w:ascii="Arial" w:hAnsi="Arial" w:cs="Arial"/>
          <w:lang w:val="ro-MD"/>
        </w:rPr>
      </w:pPr>
      <w:r w:rsidRPr="00755BF4">
        <w:rPr>
          <w:rFonts w:ascii="Arial" w:hAnsi="Arial" w:cs="Arial"/>
          <w:noProof/>
          <w:lang w:val="ru-RU" w:eastAsia="ru-RU"/>
        </w:rPr>
        <w:drawing>
          <wp:inline distT="0" distB="0" distL="0" distR="0" wp14:anchorId="7FAE1DD6" wp14:editId="7FAE1DD7">
            <wp:extent cx="209550" cy="11429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09550" cy="114298"/>
                    </a:xfrm>
                    <a:prstGeom prst="rect">
                      <a:avLst/>
                    </a:prstGeom>
                  </pic:spPr>
                </pic:pic>
              </a:graphicData>
            </a:graphic>
          </wp:inline>
        </w:drawing>
      </w:r>
      <w:r w:rsidR="00EE1FFB" w:rsidRPr="00755BF4">
        <w:rPr>
          <w:rFonts w:ascii="Arial" w:hAnsi="Arial" w:cs="Arial"/>
          <w:spacing w:val="40"/>
          <w:sz w:val="20"/>
          <w:lang w:val="ro-MD"/>
        </w:rPr>
        <w:tab/>
      </w:r>
      <w:r w:rsidR="00CE3935" w:rsidRPr="00755BF4">
        <w:rPr>
          <w:rFonts w:ascii="Arial" w:hAnsi="Arial" w:cs="Arial"/>
          <w:lang w:val="ro-MD"/>
        </w:rPr>
        <w:t>Accesului universal la servicii energetice sigure, durabile și la prețuri accesibile pentru toți îmbunătățind astfel calitatea vieții și securitatea energetică</w:t>
      </w:r>
      <w:r w:rsidRPr="00755BF4">
        <w:rPr>
          <w:rFonts w:ascii="Arial" w:hAnsi="Arial" w:cs="Arial"/>
          <w:lang w:val="ro-MD"/>
        </w:rPr>
        <w:t>.</w:t>
      </w:r>
    </w:p>
    <w:p w14:paraId="618213D1" w14:textId="69CAB971" w:rsidR="00C243BD" w:rsidRPr="00755BF4" w:rsidRDefault="00AF7201" w:rsidP="000368A3">
      <w:pPr>
        <w:pStyle w:val="2"/>
        <w:spacing w:before="360"/>
        <w:ind w:left="142"/>
        <w:rPr>
          <w:color w:val="96B42A"/>
          <w:lang w:val="ro-MD"/>
        </w:rPr>
      </w:pPr>
      <w:r w:rsidRPr="00755BF4">
        <w:rPr>
          <w:color w:val="96B42A"/>
          <w:lang w:val="ro-MD"/>
        </w:rPr>
        <w:lastRenderedPageBreak/>
        <w:t>PENTRU A REALIZĂ ACEASTĂ VIZIUNE NOI, PRIMARII, NE ANGAMĂM</w:t>
      </w:r>
      <w:r w:rsidR="004145BC" w:rsidRPr="00755BF4">
        <w:rPr>
          <w:color w:val="96B42A"/>
          <w:lang w:val="ro-MD"/>
        </w:rPr>
        <w:t>:</w:t>
      </w:r>
    </w:p>
    <w:p w14:paraId="563F2E43" w14:textId="5EFA50CE" w:rsidR="00C243BD" w:rsidRPr="00755BF4" w:rsidRDefault="008C32D0"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 xml:space="preserve">Ca obiectiv pe termen mediu: </w:t>
      </w:r>
      <w:r w:rsidR="00F53249" w:rsidRPr="00755BF4">
        <w:rPr>
          <w:rFonts w:ascii="Arial" w:hAnsi="Arial" w:cs="Arial"/>
          <w:lang w:val="ro-MD"/>
        </w:rPr>
        <w:t xml:space="preserve">să </w:t>
      </w:r>
      <w:r w:rsidRPr="00755BF4">
        <w:rPr>
          <w:rFonts w:ascii="Arial" w:hAnsi="Arial" w:cs="Arial"/>
          <w:lang w:val="ro-MD"/>
        </w:rPr>
        <w:t>reduce</w:t>
      </w:r>
      <w:r w:rsidR="00F53249" w:rsidRPr="00755BF4">
        <w:rPr>
          <w:rFonts w:ascii="Arial" w:hAnsi="Arial" w:cs="Arial"/>
          <w:lang w:val="ro-MD"/>
        </w:rPr>
        <w:t>m</w:t>
      </w:r>
      <w:r w:rsidRPr="00755BF4">
        <w:rPr>
          <w:rFonts w:ascii="Arial" w:hAnsi="Arial" w:cs="Arial"/>
          <w:lang w:val="ro-MD"/>
        </w:rPr>
        <w:t xml:space="preserve"> emisiil</w:t>
      </w:r>
      <w:r w:rsidR="00F53249" w:rsidRPr="00755BF4">
        <w:rPr>
          <w:rFonts w:ascii="Arial" w:hAnsi="Arial" w:cs="Arial"/>
          <w:lang w:val="ro-MD"/>
        </w:rPr>
        <w:t>e</w:t>
      </w:r>
      <w:r w:rsidRPr="00755BF4">
        <w:rPr>
          <w:rFonts w:ascii="Arial" w:hAnsi="Arial" w:cs="Arial"/>
          <w:lang w:val="ro-MD"/>
        </w:rPr>
        <w:t xml:space="preserve"> de CO</w:t>
      </w:r>
      <w:r w:rsidRPr="00755BF4">
        <w:rPr>
          <w:rFonts w:ascii="Arial" w:hAnsi="Arial" w:cs="Arial"/>
          <w:vertAlign w:val="subscript"/>
          <w:lang w:val="ro-MD"/>
        </w:rPr>
        <w:t>2</w:t>
      </w:r>
      <w:r w:rsidRPr="00755BF4">
        <w:rPr>
          <w:rFonts w:ascii="Arial" w:hAnsi="Arial" w:cs="Arial"/>
          <w:lang w:val="ro-MD"/>
        </w:rPr>
        <w:t xml:space="preserve"> (și, eventual, </w:t>
      </w:r>
      <w:r w:rsidR="00F53249" w:rsidRPr="00755BF4">
        <w:rPr>
          <w:rFonts w:ascii="Arial" w:hAnsi="Arial" w:cs="Arial"/>
          <w:lang w:val="ro-MD"/>
        </w:rPr>
        <w:t>de</w:t>
      </w:r>
      <w:r w:rsidRPr="00755BF4">
        <w:rPr>
          <w:rFonts w:ascii="Arial" w:hAnsi="Arial" w:cs="Arial"/>
          <w:lang w:val="ro-MD"/>
        </w:rPr>
        <w:t xml:space="preserve"> alt</w:t>
      </w:r>
      <w:r w:rsidR="00F53249" w:rsidRPr="00755BF4">
        <w:rPr>
          <w:rFonts w:ascii="Arial" w:hAnsi="Arial" w:cs="Arial"/>
          <w:lang w:val="ro-MD"/>
        </w:rPr>
        <w:t>e</w:t>
      </w:r>
      <w:r w:rsidRPr="00755BF4">
        <w:rPr>
          <w:rFonts w:ascii="Arial" w:hAnsi="Arial" w:cs="Arial"/>
          <w:lang w:val="ro-MD"/>
        </w:rPr>
        <w:t xml:space="preserve"> gaze cu efect de seră) de pe teritoriul municipalităților noastre cu </w:t>
      </w:r>
      <w:r w:rsidRPr="00755BF4">
        <w:rPr>
          <w:rFonts w:ascii="Arial" w:hAnsi="Arial" w:cs="Arial"/>
          <w:b/>
          <w:bCs/>
          <w:lang w:val="ro-MD"/>
        </w:rPr>
        <w:t>cel puțin 30%</w:t>
      </w:r>
      <w:r w:rsidRPr="00755BF4">
        <w:rPr>
          <w:rFonts w:ascii="Arial" w:hAnsi="Arial" w:cs="Arial"/>
          <w:lang w:val="ro-MD"/>
        </w:rPr>
        <w:t xml:space="preserve"> sau </w:t>
      </w:r>
      <w:r w:rsidRPr="00755BF4">
        <w:rPr>
          <w:rFonts w:ascii="Arial" w:hAnsi="Arial" w:cs="Arial"/>
          <w:b/>
          <w:bCs/>
          <w:lang w:val="ro-MD"/>
        </w:rPr>
        <w:t>35% până în 2030</w:t>
      </w:r>
      <w:r w:rsidRPr="00755BF4">
        <w:rPr>
          <w:rFonts w:ascii="Arial" w:hAnsi="Arial" w:cs="Arial"/>
          <w:lang w:val="ro-MD"/>
        </w:rPr>
        <w:t>, și anume prin îmbunătățirea eficienței energetice și utilizarea sporită a surselor regenerabile de energie</w:t>
      </w:r>
      <w:r w:rsidR="00873A89" w:rsidRPr="00755BF4">
        <w:rPr>
          <w:rStyle w:val="af"/>
          <w:rFonts w:ascii="Arial" w:hAnsi="Arial" w:cs="Arial"/>
          <w:lang w:val="ro-MD"/>
        </w:rPr>
        <w:footnoteReference w:id="1"/>
      </w:r>
      <w:r w:rsidR="004145BC" w:rsidRPr="00755BF4">
        <w:rPr>
          <w:rFonts w:ascii="Arial" w:hAnsi="Arial" w:cs="Arial"/>
          <w:lang w:val="ro-MD"/>
        </w:rPr>
        <w:t>;</w:t>
      </w:r>
    </w:p>
    <w:p w14:paraId="39CE9613" w14:textId="166EC241" w:rsidR="007B4D31" w:rsidRPr="00755BF4" w:rsidRDefault="003F1758" w:rsidP="003F1758">
      <w:pPr>
        <w:pStyle w:val="a3"/>
        <w:numPr>
          <w:ilvl w:val="0"/>
          <w:numId w:val="6"/>
        </w:numPr>
        <w:tabs>
          <w:tab w:val="clear" w:pos="720"/>
          <w:tab w:val="num" w:pos="993"/>
        </w:tabs>
        <w:spacing w:before="200"/>
        <w:ind w:left="992" w:right="446" w:hanging="567"/>
        <w:jc w:val="both"/>
        <w:rPr>
          <w:rFonts w:ascii="Arial" w:hAnsi="Arial" w:cs="Arial"/>
          <w:lang w:val="ro-MD"/>
        </w:rPr>
      </w:pPr>
      <w:r w:rsidRPr="00755BF4">
        <w:rPr>
          <w:rFonts w:ascii="Arial" w:hAnsi="Arial" w:cs="Arial"/>
          <w:lang w:val="ro-MD"/>
        </w:rPr>
        <w:t>Ca obiectiv pe termen lung: să reducem emisiile de CO</w:t>
      </w:r>
      <w:r w:rsidRPr="00755BF4">
        <w:rPr>
          <w:rFonts w:ascii="Arial" w:hAnsi="Arial" w:cs="Arial"/>
          <w:vertAlign w:val="subscript"/>
          <w:lang w:val="ro-MD"/>
        </w:rPr>
        <w:t>2</w:t>
      </w:r>
      <w:r w:rsidRPr="00755BF4">
        <w:rPr>
          <w:rFonts w:ascii="Arial" w:hAnsi="Arial" w:cs="Arial"/>
          <w:lang w:val="ro-MD"/>
        </w:rPr>
        <w:t xml:space="preserve"> (și, eventual, </w:t>
      </w:r>
      <w:r w:rsidR="00241CA6" w:rsidRPr="00755BF4">
        <w:rPr>
          <w:rFonts w:ascii="Arial" w:hAnsi="Arial" w:cs="Arial"/>
          <w:lang w:val="ro-MD"/>
        </w:rPr>
        <w:t>de</w:t>
      </w:r>
      <w:r w:rsidRPr="00755BF4">
        <w:rPr>
          <w:rFonts w:ascii="Arial" w:hAnsi="Arial" w:cs="Arial"/>
          <w:lang w:val="ro-MD"/>
        </w:rPr>
        <w:t xml:space="preserve"> alte gaze cu efect de seră) pe teritoriul municipalităților noastre cu </w:t>
      </w:r>
      <w:r w:rsidRPr="00755BF4">
        <w:rPr>
          <w:rFonts w:ascii="Arial" w:hAnsi="Arial" w:cs="Arial"/>
          <w:b/>
          <w:bCs/>
          <w:lang w:val="ro-MD"/>
        </w:rPr>
        <w:t>cel puțin 60% până în 2050</w:t>
      </w:r>
      <w:r w:rsidRPr="00755BF4">
        <w:rPr>
          <w:rFonts w:ascii="Arial" w:hAnsi="Arial" w:cs="Arial"/>
          <w:lang w:val="ro-MD"/>
        </w:rPr>
        <w:t xml:space="preserve"> față de nivelurile de emisie din 1990, sau cu </w:t>
      </w:r>
      <w:r w:rsidRPr="00755BF4">
        <w:rPr>
          <w:rFonts w:ascii="Arial" w:hAnsi="Arial" w:cs="Arial"/>
          <w:b/>
          <w:bCs/>
          <w:lang w:val="ro-MD"/>
        </w:rPr>
        <w:t>cel puțin 40% până în 2050</w:t>
      </w:r>
      <w:r w:rsidRPr="00755BF4">
        <w:rPr>
          <w:rFonts w:ascii="Arial" w:hAnsi="Arial" w:cs="Arial"/>
          <w:lang w:val="ro-MD"/>
        </w:rPr>
        <w:t xml:space="preserve"> față de nivelurile de emisie dintr-un an de referință </w:t>
      </w:r>
      <w:r w:rsidR="00E716C6" w:rsidRPr="00755BF4">
        <w:rPr>
          <w:rFonts w:ascii="Arial" w:hAnsi="Arial" w:cs="Arial"/>
          <w:b/>
          <w:bCs/>
          <w:lang w:val="ro-MD"/>
        </w:rPr>
        <w:t>ulterior anului</w:t>
      </w:r>
      <w:r w:rsidRPr="00755BF4">
        <w:rPr>
          <w:rFonts w:ascii="Arial" w:hAnsi="Arial" w:cs="Arial"/>
          <w:b/>
          <w:bCs/>
          <w:lang w:val="ro-MD"/>
        </w:rPr>
        <w:t xml:space="preserve"> 2005</w:t>
      </w:r>
      <w:r w:rsidR="00F21805" w:rsidRPr="00755BF4">
        <w:rPr>
          <w:rFonts w:ascii="Arial" w:hAnsi="Arial" w:cs="Arial"/>
          <w:lang w:val="ro-MD"/>
        </w:rPr>
        <w:t>;</w:t>
      </w:r>
      <w:r w:rsidRPr="00755BF4">
        <w:rPr>
          <w:rFonts w:ascii="Arial" w:hAnsi="Arial" w:cs="Arial"/>
          <w:lang w:val="ro-MD"/>
        </w:rPr>
        <w:t xml:space="preserve"> </w:t>
      </w:r>
    </w:p>
    <w:p w14:paraId="45601A43" w14:textId="3842FED5" w:rsidR="006E0F45" w:rsidRPr="00755BF4" w:rsidRDefault="004218CE" w:rsidP="00C0306D">
      <w:pPr>
        <w:pStyle w:val="a3"/>
        <w:numPr>
          <w:ilvl w:val="0"/>
          <w:numId w:val="6"/>
        </w:numPr>
        <w:tabs>
          <w:tab w:val="clear" w:pos="720"/>
          <w:tab w:val="num" w:pos="993"/>
        </w:tabs>
        <w:spacing w:before="200"/>
        <w:ind w:left="992" w:right="446" w:hanging="567"/>
        <w:jc w:val="both"/>
        <w:rPr>
          <w:rFonts w:ascii="Arial" w:hAnsi="Arial" w:cs="Arial"/>
          <w:lang w:val="ro-MD"/>
        </w:rPr>
      </w:pPr>
      <w:r w:rsidRPr="00755BF4">
        <w:rPr>
          <w:rFonts w:ascii="Arial" w:hAnsi="Arial" w:cs="Arial"/>
          <w:lang w:val="ro-MD"/>
        </w:rPr>
        <w:t xml:space="preserve">Să depunem efort pentru a atinge </w:t>
      </w:r>
      <w:r w:rsidRPr="00755BF4">
        <w:rPr>
          <w:rFonts w:ascii="Arial" w:hAnsi="Arial" w:cs="Arial"/>
          <w:b/>
          <w:bCs/>
          <w:lang w:val="ro-MD"/>
        </w:rPr>
        <w:t>obiective mai ambițioase pe termen lung</w:t>
      </w:r>
      <w:r w:rsidRPr="00755BF4">
        <w:rPr>
          <w:rFonts w:ascii="Arial" w:hAnsi="Arial" w:cs="Arial"/>
          <w:lang w:val="ro-MD"/>
        </w:rPr>
        <w:t xml:space="preserve"> în politicile noastre climatice și energetice, în comparație cu angajamentele NDC și cu obiectivele minime sus-menționate pentru regiunea Parteneriatului Estic, pentru a </w:t>
      </w:r>
      <w:r w:rsidRPr="00755BF4">
        <w:rPr>
          <w:rFonts w:ascii="Arial" w:hAnsi="Arial" w:cs="Arial"/>
          <w:b/>
          <w:bCs/>
          <w:lang w:val="ro-MD"/>
        </w:rPr>
        <w:t>atinge neutralitatea climatică până în 2050</w:t>
      </w:r>
      <w:r w:rsidR="004431AA" w:rsidRPr="00755BF4">
        <w:rPr>
          <w:rFonts w:ascii="Arial" w:hAnsi="Arial" w:cs="Arial"/>
          <w:lang w:val="ro-MD"/>
        </w:rPr>
        <w:t>;</w:t>
      </w:r>
    </w:p>
    <w:p w14:paraId="12DC617F" w14:textId="298B5B47" w:rsidR="00C243BD" w:rsidRPr="00755BF4" w:rsidRDefault="000405E3" w:rsidP="00625E3D">
      <w:pPr>
        <w:pStyle w:val="a3"/>
        <w:numPr>
          <w:ilvl w:val="0"/>
          <w:numId w:val="7"/>
        </w:numPr>
        <w:tabs>
          <w:tab w:val="clear" w:pos="720"/>
        </w:tabs>
        <w:spacing w:before="200"/>
        <w:ind w:left="992" w:hanging="567"/>
        <w:jc w:val="both"/>
        <w:rPr>
          <w:rFonts w:ascii="Arial" w:hAnsi="Arial" w:cs="Arial"/>
          <w:lang w:val="ro-MD"/>
        </w:rPr>
      </w:pPr>
      <w:r w:rsidRPr="00755BF4">
        <w:rPr>
          <w:rFonts w:ascii="Arial" w:hAnsi="Arial" w:cs="Arial"/>
          <w:lang w:val="ro-MD"/>
        </w:rPr>
        <w:t>Să creștem rezistenț</w:t>
      </w:r>
      <w:r w:rsidR="001420C9" w:rsidRPr="00755BF4">
        <w:rPr>
          <w:rFonts w:ascii="Arial" w:hAnsi="Arial" w:cs="Arial"/>
          <w:lang w:val="ro-MD"/>
        </w:rPr>
        <w:t>a</w:t>
      </w:r>
      <w:r w:rsidRPr="00755BF4">
        <w:rPr>
          <w:rFonts w:ascii="Arial" w:hAnsi="Arial" w:cs="Arial"/>
          <w:lang w:val="ro-MD"/>
        </w:rPr>
        <w:t xml:space="preserve"> noastră prin adaptarea la impactul schimbărilor climatice</w:t>
      </w:r>
      <w:r w:rsidR="004145BC" w:rsidRPr="00755BF4">
        <w:rPr>
          <w:rFonts w:ascii="Arial" w:hAnsi="Arial" w:cs="Arial"/>
          <w:lang w:val="ro-MD"/>
        </w:rPr>
        <w:t>;</w:t>
      </w:r>
    </w:p>
    <w:p w14:paraId="53F68D3B" w14:textId="6E73776B" w:rsidR="000057AE" w:rsidRPr="00755BF4" w:rsidRDefault="00A519DB" w:rsidP="00C0306D">
      <w:pPr>
        <w:pStyle w:val="a3"/>
        <w:numPr>
          <w:ilvl w:val="0"/>
          <w:numId w:val="3"/>
        </w:numPr>
        <w:tabs>
          <w:tab w:val="clear" w:pos="720"/>
          <w:tab w:val="num" w:pos="993"/>
        </w:tabs>
        <w:spacing w:before="200"/>
        <w:ind w:left="992" w:right="440" w:hanging="567"/>
        <w:jc w:val="both"/>
        <w:rPr>
          <w:rFonts w:ascii="Arial" w:hAnsi="Arial" w:cs="Arial"/>
          <w:lang w:val="ro-MD"/>
        </w:rPr>
      </w:pPr>
      <w:r w:rsidRPr="00755BF4">
        <w:rPr>
          <w:rFonts w:ascii="Arial" w:hAnsi="Arial" w:cs="Arial"/>
          <w:lang w:val="ro-MD"/>
        </w:rPr>
        <w:t>Să abord</w:t>
      </w:r>
      <w:r w:rsidR="003162F0" w:rsidRPr="00755BF4">
        <w:rPr>
          <w:rFonts w:ascii="Arial" w:hAnsi="Arial" w:cs="Arial"/>
          <w:lang w:val="ro-MD"/>
        </w:rPr>
        <w:t>ă</w:t>
      </w:r>
      <w:r w:rsidRPr="00755BF4">
        <w:rPr>
          <w:rFonts w:ascii="Arial" w:hAnsi="Arial" w:cs="Arial"/>
          <w:lang w:val="ro-MD"/>
        </w:rPr>
        <w:t>m sărăcia energetică ca o acțiune cheie pentru a asigura o tranziție justă și accesul populației la energie la prețuri accesibile, sigure și durabile</w:t>
      </w:r>
      <w:r w:rsidR="004431AA" w:rsidRPr="00755BF4">
        <w:rPr>
          <w:rFonts w:ascii="Arial" w:hAnsi="Arial" w:cs="Arial"/>
          <w:lang w:val="ro-MD"/>
        </w:rPr>
        <w:t>;</w:t>
      </w:r>
    </w:p>
    <w:p w14:paraId="0E4EA27C" w14:textId="164A9D71" w:rsidR="007B4D31" w:rsidRPr="00755BF4" w:rsidRDefault="004A54A9" w:rsidP="00325559">
      <w:pPr>
        <w:pStyle w:val="a3"/>
        <w:numPr>
          <w:ilvl w:val="0"/>
          <w:numId w:val="3"/>
        </w:numPr>
        <w:spacing w:before="200"/>
        <w:ind w:right="440"/>
        <w:jc w:val="both"/>
        <w:rPr>
          <w:rFonts w:ascii="Arial" w:hAnsi="Arial" w:cs="Arial"/>
          <w:lang w:val="ro-MD"/>
        </w:rPr>
      </w:pPr>
      <w:r w:rsidRPr="00755BF4">
        <w:rPr>
          <w:rFonts w:ascii="Arial" w:hAnsi="Arial" w:cs="Arial"/>
          <w:lang w:val="ro-MD"/>
        </w:rPr>
        <w:t xml:space="preserve">Să împărtășim viziunea, rezultatele, experiența și cunoștințele noastre cu alte autorități locale și regionale din </w:t>
      </w:r>
      <w:r w:rsidR="00325559" w:rsidRPr="00325559">
        <w:rPr>
          <w:rFonts w:ascii="Arial" w:hAnsi="Arial" w:cs="Arial"/>
          <w:lang w:val="ro-MD"/>
        </w:rPr>
        <w:t>din cadrul Parteneriatului estic,</w:t>
      </w:r>
      <w:r w:rsidR="00325559">
        <w:rPr>
          <w:rFonts w:ascii="Arial" w:hAnsi="Arial" w:cs="Arial"/>
          <w:lang w:val="ro-MD"/>
        </w:rPr>
        <w:t xml:space="preserve"> </w:t>
      </w:r>
      <w:r w:rsidRPr="00755BF4">
        <w:rPr>
          <w:rFonts w:ascii="Arial" w:hAnsi="Arial" w:cs="Arial"/>
          <w:lang w:val="ro-MD"/>
        </w:rPr>
        <w:t xml:space="preserve">UE și din afara acesteia, prin cooperare directă și schimburi reciproce de experiență, și anume în contextul Convenției </w:t>
      </w:r>
      <w:r w:rsidR="000E1704" w:rsidRPr="00755BF4">
        <w:rPr>
          <w:rFonts w:ascii="Arial" w:hAnsi="Arial" w:cs="Arial"/>
          <w:lang w:val="ro-MD"/>
        </w:rPr>
        <w:t>G</w:t>
      </w:r>
      <w:r w:rsidRPr="00755BF4">
        <w:rPr>
          <w:rFonts w:ascii="Arial" w:hAnsi="Arial" w:cs="Arial"/>
          <w:lang w:val="ro-MD"/>
        </w:rPr>
        <w:t>lobale a Primarilor</w:t>
      </w:r>
      <w:r w:rsidR="004145BC" w:rsidRPr="00755BF4">
        <w:rPr>
          <w:rFonts w:ascii="Arial" w:hAnsi="Arial" w:cs="Arial"/>
          <w:lang w:val="ro-MD"/>
        </w:rPr>
        <w:t>.</w:t>
      </w:r>
    </w:p>
    <w:p w14:paraId="79BC291D" w14:textId="10611B0D" w:rsidR="00C243BD" w:rsidRPr="00755BF4" w:rsidRDefault="00211E51" w:rsidP="00C0306D">
      <w:pPr>
        <w:pStyle w:val="a3"/>
        <w:spacing w:before="200"/>
        <w:ind w:left="142" w:right="420"/>
        <w:jc w:val="both"/>
        <w:rPr>
          <w:rFonts w:ascii="Arial" w:hAnsi="Arial" w:cs="Arial"/>
          <w:lang w:val="ro-MD"/>
        </w:rPr>
      </w:pPr>
      <w:r w:rsidRPr="00755BF4">
        <w:rPr>
          <w:rFonts w:ascii="Arial" w:hAnsi="Arial" w:cs="Arial"/>
          <w:lang w:val="ro-MD"/>
        </w:rPr>
        <w:t>Pentru a transpune angajamentele autorităților noastre locale în acțiuni, ne angajăm să urmăm procedurile și metodologiile relevante din Convenția Primarilor, inclusiv dezvoltarea și prezentarea unui Plan de acțiune pentru energie durabilă și climă, precum și monitorizarea regulată a progresului</w:t>
      </w:r>
      <w:r w:rsidR="004145BC" w:rsidRPr="00755BF4">
        <w:rPr>
          <w:rFonts w:ascii="Arial" w:hAnsi="Arial" w:cs="Arial"/>
          <w:lang w:val="ro-MD"/>
        </w:rPr>
        <w:t>.</w:t>
      </w:r>
    </w:p>
    <w:p w14:paraId="1836FC9E" w14:textId="74490ACF" w:rsidR="00C243BD" w:rsidRPr="00755BF4" w:rsidRDefault="00BA2B15" w:rsidP="000368A3">
      <w:pPr>
        <w:pStyle w:val="2"/>
        <w:spacing w:before="360"/>
        <w:ind w:left="142"/>
        <w:rPr>
          <w:color w:val="96B42A"/>
          <w:lang w:val="ro-MD"/>
        </w:rPr>
      </w:pPr>
      <w:r w:rsidRPr="00755BF4">
        <w:rPr>
          <w:color w:val="96B42A"/>
          <w:lang w:val="ro-MD"/>
        </w:rPr>
        <w:t>NOI, PRIMARII</w:t>
      </w:r>
      <w:r w:rsidR="004145BC" w:rsidRPr="00755BF4">
        <w:rPr>
          <w:color w:val="96B42A"/>
          <w:lang w:val="ro-MD"/>
        </w:rPr>
        <w:t xml:space="preserve">, </w:t>
      </w:r>
      <w:r w:rsidRPr="00755BF4">
        <w:rPr>
          <w:color w:val="96B42A"/>
          <w:lang w:val="ro-MD"/>
        </w:rPr>
        <w:t>RECUNOAȘTEM CĂ ANGAJAMENTUL NOSTRU NECESITĂ</w:t>
      </w:r>
      <w:r w:rsidR="004145BC" w:rsidRPr="00755BF4">
        <w:rPr>
          <w:color w:val="96B42A"/>
          <w:lang w:val="ro-MD"/>
        </w:rPr>
        <w:t>:</w:t>
      </w:r>
    </w:p>
    <w:p w14:paraId="1085E9CE" w14:textId="4E0ED7C7" w:rsidR="00C243BD" w:rsidRPr="00755BF4" w:rsidRDefault="006D2264"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Conducere politică puternică</w:t>
      </w:r>
      <w:r w:rsidR="004145BC" w:rsidRPr="00755BF4">
        <w:rPr>
          <w:rFonts w:ascii="Arial" w:hAnsi="Arial" w:cs="Arial"/>
          <w:lang w:val="ro-MD"/>
        </w:rPr>
        <w:t>;</w:t>
      </w:r>
    </w:p>
    <w:p w14:paraId="7C674459" w14:textId="7A873F9F" w:rsidR="00C243BD" w:rsidRPr="00755BF4" w:rsidRDefault="00057FEC"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Stabilirea unor obiective ambițioase pe termen lung, care depășesc mandatele politice</w:t>
      </w:r>
      <w:r w:rsidR="004145BC" w:rsidRPr="00755BF4">
        <w:rPr>
          <w:rFonts w:ascii="Arial" w:hAnsi="Arial" w:cs="Arial"/>
          <w:lang w:val="ro-MD"/>
        </w:rPr>
        <w:t>;</w:t>
      </w:r>
    </w:p>
    <w:p w14:paraId="20B5F33C" w14:textId="603B2599" w:rsidR="00C243BD" w:rsidRPr="00755BF4" w:rsidRDefault="00212D91"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w:t>
      </w:r>
      <w:r w:rsidR="005E2A3B" w:rsidRPr="00755BF4">
        <w:rPr>
          <w:rFonts w:ascii="Arial" w:hAnsi="Arial" w:cs="Arial"/>
          <w:lang w:val="ro-MD"/>
        </w:rPr>
        <w:t>I</w:t>
      </w:r>
      <w:r w:rsidRPr="00755BF4">
        <w:rPr>
          <w:rFonts w:ascii="Arial" w:hAnsi="Arial" w:cs="Arial"/>
          <w:lang w:val="ro-MD"/>
        </w:rPr>
        <w:t>nter)acțiune coordonată între atenuare și adaptare prin mobilizarea tuturor departamentelor municipale implicate</w:t>
      </w:r>
      <w:r w:rsidR="004145BC" w:rsidRPr="00755BF4">
        <w:rPr>
          <w:rFonts w:ascii="Arial" w:hAnsi="Arial" w:cs="Arial"/>
          <w:lang w:val="ro-MD"/>
        </w:rPr>
        <w:t>;</w:t>
      </w:r>
    </w:p>
    <w:p w14:paraId="7F4103A8" w14:textId="34EDA3FA" w:rsidR="00C243BD" w:rsidRPr="00755BF4" w:rsidRDefault="005E2A3B"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A</w:t>
      </w:r>
      <w:r w:rsidR="007847E5" w:rsidRPr="00755BF4">
        <w:rPr>
          <w:rFonts w:ascii="Arial" w:hAnsi="Arial" w:cs="Arial"/>
          <w:lang w:val="ro-MD"/>
        </w:rPr>
        <w:t>bordare teritorială intersectorială și holistică</w:t>
      </w:r>
      <w:r w:rsidR="004145BC" w:rsidRPr="00755BF4">
        <w:rPr>
          <w:rFonts w:ascii="Arial" w:hAnsi="Arial" w:cs="Arial"/>
          <w:lang w:val="ro-MD"/>
        </w:rPr>
        <w:t>;</w:t>
      </w:r>
    </w:p>
    <w:p w14:paraId="7C365371" w14:textId="59257300" w:rsidR="0028420D" w:rsidRPr="00755BF4" w:rsidRDefault="007847E5"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Alocarea resurselor umane, tehnice și financiare adecvate</w:t>
      </w:r>
      <w:r w:rsidR="0028420D" w:rsidRPr="00755BF4">
        <w:rPr>
          <w:rFonts w:ascii="Arial" w:hAnsi="Arial" w:cs="Arial"/>
          <w:lang w:val="ro-MD"/>
        </w:rPr>
        <w:t>;</w:t>
      </w:r>
    </w:p>
    <w:p w14:paraId="4B2C095D" w14:textId="038690ED" w:rsidR="00C243BD" w:rsidRPr="00755BF4" w:rsidRDefault="007847E5"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Implicarea tuturor părților interesate relevante din teritoriile noastre</w:t>
      </w:r>
      <w:r w:rsidR="004145BC" w:rsidRPr="00755BF4">
        <w:rPr>
          <w:rFonts w:ascii="Arial" w:hAnsi="Arial" w:cs="Arial"/>
          <w:lang w:val="ro-MD"/>
        </w:rPr>
        <w:t>;</w:t>
      </w:r>
    </w:p>
    <w:p w14:paraId="7370239A" w14:textId="74691E42" w:rsidR="00C243BD" w:rsidRPr="00755BF4" w:rsidRDefault="007847E5"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Împuternicirea cetățenilor ca consumatori cheie de energie, ca „prosumatori” și ca participanți la un sistem energetic receptiv la cerere</w:t>
      </w:r>
      <w:r w:rsidR="00C0306D" w:rsidRPr="00755BF4">
        <w:rPr>
          <w:rFonts w:ascii="Arial" w:hAnsi="Arial" w:cs="Arial"/>
          <w:lang w:val="ro-MD"/>
        </w:rPr>
        <w:t>;</w:t>
      </w:r>
    </w:p>
    <w:p w14:paraId="3012BD96" w14:textId="49F46AC6" w:rsidR="00C243BD" w:rsidRPr="00755BF4" w:rsidRDefault="007847E5"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Acțiune imediată, în special prin măsuri flexibile „fără regret”</w:t>
      </w:r>
      <w:r w:rsidR="004145BC" w:rsidRPr="00755BF4">
        <w:rPr>
          <w:rFonts w:ascii="Arial" w:hAnsi="Arial" w:cs="Arial"/>
          <w:lang w:val="ro-MD"/>
        </w:rPr>
        <w:t>;</w:t>
      </w:r>
    </w:p>
    <w:p w14:paraId="352B026D" w14:textId="181943BF" w:rsidR="00C243BD" w:rsidRPr="00755BF4" w:rsidRDefault="005932C7"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Implementarea de soluții inteligente pentru a aborda provocările tehnice și societale ale tranziției energetice</w:t>
      </w:r>
      <w:r w:rsidR="004145BC" w:rsidRPr="00755BF4">
        <w:rPr>
          <w:rFonts w:ascii="Arial" w:hAnsi="Arial" w:cs="Arial"/>
          <w:lang w:val="ro-MD"/>
        </w:rPr>
        <w:t>;</w:t>
      </w:r>
    </w:p>
    <w:p w14:paraId="4E08CD57" w14:textId="32811B12" w:rsidR="00C243BD" w:rsidRPr="00755BF4" w:rsidRDefault="005E2A3B"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Ajustări regulate ale acțiunilor noastre în funcție de constatările monitorizării și evaluării</w:t>
      </w:r>
      <w:r w:rsidR="004145BC" w:rsidRPr="00755BF4">
        <w:rPr>
          <w:rFonts w:ascii="Arial" w:hAnsi="Arial" w:cs="Arial"/>
          <w:lang w:val="ro-MD"/>
        </w:rPr>
        <w:t>;</w:t>
      </w:r>
    </w:p>
    <w:p w14:paraId="42BA4FDB" w14:textId="1776DE96" w:rsidR="00C243BD" w:rsidRPr="00755BF4" w:rsidRDefault="005E2A3B"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C</w:t>
      </w:r>
      <w:r w:rsidR="0012203D" w:rsidRPr="00755BF4">
        <w:rPr>
          <w:rFonts w:ascii="Arial" w:hAnsi="Arial" w:cs="Arial"/>
          <w:lang w:val="ro-MD"/>
        </w:rPr>
        <w:t>ooperare combinată orizontală și verticală între autoritățile locale și cu toate celelalte niveluri de guvernare</w:t>
      </w:r>
      <w:r w:rsidR="004145BC" w:rsidRPr="00755BF4">
        <w:rPr>
          <w:rFonts w:ascii="Arial" w:hAnsi="Arial" w:cs="Arial"/>
          <w:lang w:val="ro-MD"/>
        </w:rPr>
        <w:t>.</w:t>
      </w:r>
    </w:p>
    <w:p w14:paraId="253FCEC1" w14:textId="6F30FFC6" w:rsidR="00C243BD" w:rsidRPr="00755BF4" w:rsidRDefault="0039629D" w:rsidP="00056D5C">
      <w:pPr>
        <w:spacing w:before="240"/>
        <w:rPr>
          <w:rFonts w:ascii="Arial" w:eastAsia="Arial" w:hAnsi="Arial" w:cs="Arial"/>
          <w:b/>
          <w:bCs/>
          <w:color w:val="96B42A"/>
          <w:lang w:val="ro-MD"/>
        </w:rPr>
      </w:pPr>
      <w:r w:rsidRPr="00755BF4">
        <w:rPr>
          <w:b/>
          <w:bCs/>
          <w:color w:val="96B42A"/>
          <w:lang w:val="ro-MD"/>
        </w:rPr>
        <w:lastRenderedPageBreak/>
        <w:t>NOI, PRIMARII</w:t>
      </w:r>
      <w:r w:rsidR="004145BC" w:rsidRPr="00755BF4">
        <w:rPr>
          <w:b/>
          <w:bCs/>
          <w:color w:val="96B42A"/>
          <w:lang w:val="ro-MD"/>
        </w:rPr>
        <w:t xml:space="preserve">, </w:t>
      </w:r>
      <w:r w:rsidR="00C5502F" w:rsidRPr="00755BF4">
        <w:rPr>
          <w:b/>
          <w:bCs/>
          <w:color w:val="96B42A"/>
          <w:lang w:val="ro-MD"/>
        </w:rPr>
        <w:t>SALUTĂM</w:t>
      </w:r>
      <w:r w:rsidR="004145BC" w:rsidRPr="00755BF4">
        <w:rPr>
          <w:b/>
          <w:bCs/>
          <w:color w:val="96B42A"/>
          <w:lang w:val="ro-MD"/>
        </w:rPr>
        <w:t>:</w:t>
      </w:r>
    </w:p>
    <w:p w14:paraId="1BEB77C4" w14:textId="10AB4587" w:rsidR="00C243BD" w:rsidRPr="00755BF4" w:rsidRDefault="00755BF4"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Inițiativa</w:t>
      </w:r>
      <w:r w:rsidR="004B39BA" w:rsidRPr="00755BF4">
        <w:rPr>
          <w:rFonts w:ascii="Arial" w:hAnsi="Arial" w:cs="Arial"/>
          <w:lang w:val="ro-MD"/>
        </w:rPr>
        <w:t xml:space="preserve"> Comisiei Europene care </w:t>
      </w:r>
      <w:r w:rsidR="008B3253" w:rsidRPr="00755BF4">
        <w:rPr>
          <w:rFonts w:ascii="Arial" w:hAnsi="Arial" w:cs="Arial"/>
          <w:lang w:val="ro-MD"/>
        </w:rPr>
        <w:t>oferă</w:t>
      </w:r>
      <w:r w:rsidR="004B39BA" w:rsidRPr="00755BF4">
        <w:rPr>
          <w:rFonts w:ascii="Arial" w:hAnsi="Arial" w:cs="Arial"/>
          <w:lang w:val="ro-MD"/>
        </w:rPr>
        <w:t xml:space="preserve"> atenuarea și adaptarea – ambii piloni ai luptei împotriva schimbărilor climatice – în această inițiativă unică-umbrelă și </w:t>
      </w:r>
      <w:r w:rsidR="00690025" w:rsidRPr="00755BF4">
        <w:rPr>
          <w:rFonts w:ascii="Arial" w:hAnsi="Arial" w:cs="Arial"/>
          <w:lang w:val="ro-MD"/>
        </w:rPr>
        <w:t xml:space="preserve">care </w:t>
      </w:r>
      <w:r w:rsidR="004B39BA" w:rsidRPr="00755BF4">
        <w:rPr>
          <w:rFonts w:ascii="Arial" w:hAnsi="Arial" w:cs="Arial"/>
          <w:lang w:val="ro-MD"/>
        </w:rPr>
        <w:t>consolidează și mai mult sinergiile cu alte politici și inițiative relevante ale UE</w:t>
      </w:r>
      <w:r w:rsidR="004145BC" w:rsidRPr="00755BF4">
        <w:rPr>
          <w:rFonts w:ascii="Arial" w:hAnsi="Arial" w:cs="Arial"/>
          <w:lang w:val="ro-MD"/>
        </w:rPr>
        <w:t>;</w:t>
      </w:r>
    </w:p>
    <w:p w14:paraId="335E5B48" w14:textId="0B1A5643" w:rsidR="00C243BD" w:rsidRPr="00755BF4" w:rsidRDefault="00E852DD"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Sprijinul Comisiei Europene pentru extinderea modelului Convenției Primarilor în alte părți ale lumii prin Convenția Globală a Primarilor</w:t>
      </w:r>
      <w:r w:rsidR="004145BC" w:rsidRPr="00755BF4">
        <w:rPr>
          <w:rFonts w:ascii="Arial" w:hAnsi="Arial" w:cs="Arial"/>
          <w:lang w:val="ro-MD"/>
        </w:rPr>
        <w:t>;</w:t>
      </w:r>
    </w:p>
    <w:p w14:paraId="45E09669" w14:textId="1DCF2DE6" w:rsidR="00C243BD" w:rsidRPr="00755BF4" w:rsidRDefault="00E852DD"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Sprijinul Comitetului Regiunilor, ca voce instituțională a autorităților locale și regionale ale UE, pentru Convenția Primarilor și obiectivele acesteia</w:t>
      </w:r>
      <w:r w:rsidR="004145BC" w:rsidRPr="00755BF4">
        <w:rPr>
          <w:rFonts w:ascii="Arial" w:hAnsi="Arial" w:cs="Arial"/>
          <w:lang w:val="ro-MD"/>
        </w:rPr>
        <w:t>;</w:t>
      </w:r>
    </w:p>
    <w:p w14:paraId="53F713A5" w14:textId="35E3367D" w:rsidR="00C243BD" w:rsidRPr="00755BF4" w:rsidRDefault="00742839" w:rsidP="00BD632E">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lang w:val="ro-MD"/>
        </w:rPr>
        <w:t>Asistența oferită de statele membre, regiuni, provincii, orașe-mentor</w:t>
      </w:r>
      <w:r w:rsidR="00E74A68" w:rsidRPr="00755BF4">
        <w:rPr>
          <w:rFonts w:ascii="Arial" w:hAnsi="Arial" w:cs="Arial"/>
          <w:lang w:val="ro-MD"/>
        </w:rPr>
        <w:t>i</w:t>
      </w:r>
      <w:r w:rsidRPr="00755BF4">
        <w:rPr>
          <w:rFonts w:ascii="Arial" w:hAnsi="Arial" w:cs="Arial"/>
          <w:lang w:val="ro-MD"/>
        </w:rPr>
        <w:t xml:space="preserve"> și alte structuri instituționale autorităților locale pentru a-și respecta angajamentele de atenuare și adaptare în temeiul Convenției Primarilor</w:t>
      </w:r>
      <w:r w:rsidR="004145BC" w:rsidRPr="00755BF4">
        <w:rPr>
          <w:rFonts w:ascii="Arial" w:hAnsi="Arial" w:cs="Arial"/>
          <w:lang w:val="ro-MD"/>
        </w:rPr>
        <w:t>.</w:t>
      </w:r>
    </w:p>
    <w:p w14:paraId="115CDD2A" w14:textId="2A281CCD" w:rsidR="00C243BD" w:rsidRPr="00755BF4" w:rsidRDefault="0039629D" w:rsidP="000368A3">
      <w:pPr>
        <w:pStyle w:val="2"/>
        <w:spacing w:before="360"/>
        <w:ind w:left="142"/>
        <w:rPr>
          <w:color w:val="96B42A"/>
          <w:lang w:val="ro-MD"/>
        </w:rPr>
      </w:pPr>
      <w:r w:rsidRPr="00755BF4">
        <w:rPr>
          <w:color w:val="96B42A"/>
          <w:lang w:val="ro-MD"/>
        </w:rPr>
        <w:t>NOI, PRIMARII</w:t>
      </w:r>
      <w:r w:rsidR="004145BC" w:rsidRPr="00755BF4">
        <w:rPr>
          <w:color w:val="96B42A"/>
          <w:lang w:val="ro-MD"/>
        </w:rPr>
        <w:t xml:space="preserve">, </w:t>
      </w:r>
      <w:r w:rsidRPr="00755BF4">
        <w:rPr>
          <w:color w:val="96B42A"/>
          <w:lang w:val="ro-MD"/>
        </w:rPr>
        <w:t>ÎNCURAJĂM</w:t>
      </w:r>
      <w:r w:rsidR="004145BC" w:rsidRPr="00755BF4">
        <w:rPr>
          <w:color w:val="96B42A"/>
          <w:lang w:val="ro-MD"/>
        </w:rPr>
        <w:t>:</w:t>
      </w:r>
    </w:p>
    <w:p w14:paraId="329D4B8E" w14:textId="09A46320" w:rsidR="00C243BD" w:rsidRPr="00755BF4" w:rsidRDefault="003F40B1" w:rsidP="002E0D83">
      <w:pPr>
        <w:pStyle w:val="a5"/>
        <w:numPr>
          <w:ilvl w:val="0"/>
          <w:numId w:val="2"/>
        </w:numPr>
        <w:spacing w:before="120"/>
        <w:ind w:left="567" w:right="431" w:hanging="272"/>
        <w:jc w:val="both"/>
        <w:rPr>
          <w:b/>
          <w:lang w:val="ro-MD"/>
        </w:rPr>
      </w:pPr>
      <w:r w:rsidRPr="00755BF4">
        <w:rPr>
          <w:b/>
          <w:lang w:val="ro-MD"/>
        </w:rPr>
        <w:t>ALTE AUTORITĂȚI LOCALE</w:t>
      </w:r>
      <w:r w:rsidR="004145BC" w:rsidRPr="00755BF4">
        <w:rPr>
          <w:b/>
          <w:spacing w:val="-5"/>
          <w:lang w:val="ro-MD"/>
        </w:rPr>
        <w:t>:</w:t>
      </w:r>
    </w:p>
    <w:p w14:paraId="5768625F" w14:textId="36ECA78D" w:rsidR="00C243BD" w:rsidRPr="00755BF4" w:rsidRDefault="00393D8C"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w:t>
      </w:r>
      <w:r w:rsidR="00C01636" w:rsidRPr="00755BF4">
        <w:rPr>
          <w:rFonts w:ascii="Arial" w:hAnsi="Arial" w:cs="Arial"/>
          <w:lang w:val="ro-MD"/>
        </w:rPr>
        <w:t>ă se alăture nouă în comunitatea Convenției Primarilor</w:t>
      </w:r>
      <w:r w:rsidR="004145BC" w:rsidRPr="00755BF4">
        <w:rPr>
          <w:rFonts w:ascii="Arial" w:hAnsi="Arial" w:cs="Arial"/>
          <w:lang w:val="ro-MD"/>
        </w:rPr>
        <w:t>;</w:t>
      </w:r>
    </w:p>
    <w:p w14:paraId="5A92C3E8" w14:textId="0F79A02F" w:rsidR="00C243BD" w:rsidRPr="00755BF4" w:rsidRDefault="001F3396"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împărtășească cunoștințele și să se implice în activități de consolidare a capacităților în temeiul Convenției Primarilor</w:t>
      </w:r>
      <w:r w:rsidR="004145BC" w:rsidRPr="00755BF4">
        <w:rPr>
          <w:rFonts w:ascii="Arial" w:hAnsi="Arial" w:cs="Arial"/>
          <w:lang w:val="ro-MD"/>
        </w:rPr>
        <w:t>.</w:t>
      </w:r>
    </w:p>
    <w:p w14:paraId="02236B01" w14:textId="1F87B716" w:rsidR="00C243BD" w:rsidRPr="00755BF4" w:rsidRDefault="003F40B1" w:rsidP="002E0D83">
      <w:pPr>
        <w:pStyle w:val="a5"/>
        <w:numPr>
          <w:ilvl w:val="0"/>
          <w:numId w:val="2"/>
        </w:numPr>
        <w:spacing w:before="120"/>
        <w:ind w:left="567" w:right="431" w:hanging="272"/>
        <w:jc w:val="both"/>
        <w:rPr>
          <w:b/>
          <w:lang w:val="ro-MD"/>
        </w:rPr>
      </w:pPr>
      <w:r w:rsidRPr="00755BF4">
        <w:rPr>
          <w:b/>
          <w:lang w:val="ro-MD"/>
        </w:rPr>
        <w:t>AUTORITĂȚI REGIONALE/SUBNAȚIONALE</w:t>
      </w:r>
      <w:r w:rsidR="004145BC" w:rsidRPr="00755BF4">
        <w:rPr>
          <w:b/>
          <w:lang w:val="ro-MD"/>
        </w:rPr>
        <w:t>:</w:t>
      </w:r>
    </w:p>
    <w:p w14:paraId="23CCC248" w14:textId="660F9F98" w:rsidR="00C243BD" w:rsidRPr="00755BF4" w:rsidRDefault="00F263CA"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 xml:space="preserve">Să </w:t>
      </w:r>
      <w:r w:rsidR="00D46E3F" w:rsidRPr="00755BF4">
        <w:rPr>
          <w:rFonts w:ascii="Arial" w:hAnsi="Arial" w:cs="Arial"/>
          <w:lang w:val="ro-MD"/>
        </w:rPr>
        <w:t xml:space="preserve">ne </w:t>
      </w:r>
      <w:r w:rsidRPr="00755BF4">
        <w:rPr>
          <w:rFonts w:ascii="Arial" w:hAnsi="Arial" w:cs="Arial"/>
          <w:lang w:val="ro-MD"/>
        </w:rPr>
        <w:t>ofere îndrumări strategice, politici, sprijin tehnic și financiar în dezvoltarea, implementarea și monitorizarea planurilor noastre de acțiune și măsurilor conexe</w:t>
      </w:r>
      <w:r w:rsidR="004145BC" w:rsidRPr="00755BF4">
        <w:rPr>
          <w:rFonts w:ascii="Arial" w:hAnsi="Arial" w:cs="Arial"/>
          <w:lang w:val="ro-MD"/>
        </w:rPr>
        <w:t>;</w:t>
      </w:r>
    </w:p>
    <w:p w14:paraId="0146117D" w14:textId="3EFC1B6A" w:rsidR="00C243BD" w:rsidRPr="00755BF4" w:rsidRDefault="009B1001"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ne a</w:t>
      </w:r>
      <w:r w:rsidR="004A3076" w:rsidRPr="00755BF4">
        <w:rPr>
          <w:rFonts w:ascii="Arial" w:hAnsi="Arial" w:cs="Arial"/>
          <w:lang w:val="ro-MD"/>
        </w:rPr>
        <w:t>siste</w:t>
      </w:r>
      <w:r w:rsidRPr="00755BF4">
        <w:rPr>
          <w:rFonts w:ascii="Arial" w:hAnsi="Arial" w:cs="Arial"/>
          <w:lang w:val="ro-MD"/>
        </w:rPr>
        <w:t xml:space="preserve"> </w:t>
      </w:r>
      <w:r w:rsidR="004A3076" w:rsidRPr="00755BF4">
        <w:rPr>
          <w:rFonts w:ascii="Arial" w:hAnsi="Arial" w:cs="Arial"/>
          <w:lang w:val="ro-MD"/>
        </w:rPr>
        <w:t>cu</w:t>
      </w:r>
      <w:r w:rsidRPr="00755BF4">
        <w:rPr>
          <w:rFonts w:ascii="Arial" w:hAnsi="Arial" w:cs="Arial"/>
          <w:lang w:val="ro-MD"/>
        </w:rPr>
        <w:t xml:space="preserve"> promov</w:t>
      </w:r>
      <w:r w:rsidR="004A3076" w:rsidRPr="00755BF4">
        <w:rPr>
          <w:rFonts w:ascii="Arial" w:hAnsi="Arial" w:cs="Arial"/>
          <w:lang w:val="ro-MD"/>
        </w:rPr>
        <w:t>area</w:t>
      </w:r>
      <w:r w:rsidRPr="00755BF4">
        <w:rPr>
          <w:rFonts w:ascii="Arial" w:hAnsi="Arial" w:cs="Arial"/>
          <w:lang w:val="ro-MD"/>
        </w:rPr>
        <w:t xml:space="preserve"> cooper</w:t>
      </w:r>
      <w:r w:rsidR="004A3076" w:rsidRPr="00755BF4">
        <w:rPr>
          <w:rFonts w:ascii="Arial" w:hAnsi="Arial" w:cs="Arial"/>
          <w:lang w:val="ro-MD"/>
        </w:rPr>
        <w:t>ării</w:t>
      </w:r>
      <w:r w:rsidRPr="00755BF4">
        <w:rPr>
          <w:rFonts w:ascii="Arial" w:hAnsi="Arial" w:cs="Arial"/>
          <w:lang w:val="ro-MD"/>
        </w:rPr>
        <w:t xml:space="preserve"> și abordările comune pentru o acțiune mai eficientă și mai integrată</w:t>
      </w:r>
      <w:r w:rsidR="004145BC" w:rsidRPr="00755BF4">
        <w:rPr>
          <w:rFonts w:ascii="Arial" w:hAnsi="Arial" w:cs="Arial"/>
          <w:lang w:val="ro-MD"/>
        </w:rPr>
        <w:t>.</w:t>
      </w:r>
    </w:p>
    <w:p w14:paraId="09CBC1A6" w14:textId="642276B7" w:rsidR="00C243BD" w:rsidRPr="00755BF4" w:rsidRDefault="003F40B1" w:rsidP="002E0D83">
      <w:pPr>
        <w:pStyle w:val="a5"/>
        <w:numPr>
          <w:ilvl w:val="0"/>
          <w:numId w:val="2"/>
        </w:numPr>
        <w:spacing w:before="120"/>
        <w:ind w:left="567" w:right="431" w:hanging="272"/>
        <w:jc w:val="both"/>
        <w:rPr>
          <w:b/>
          <w:lang w:val="ro-MD"/>
        </w:rPr>
      </w:pPr>
      <w:r w:rsidRPr="00755BF4">
        <w:rPr>
          <w:b/>
          <w:lang w:val="ro-MD"/>
        </w:rPr>
        <w:t>GUVERNELE NAȚIONALE</w:t>
      </w:r>
      <w:r w:rsidR="004145BC" w:rsidRPr="00755BF4">
        <w:rPr>
          <w:b/>
          <w:lang w:val="ro-MD"/>
        </w:rPr>
        <w:t>:</w:t>
      </w:r>
    </w:p>
    <w:p w14:paraId="68D0BFC4" w14:textId="66FC556F" w:rsidR="00C243BD" w:rsidRPr="00755BF4" w:rsidRDefault="004A7B3C"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Să-și asume responsabilitatea în abordarea schimbărilor climatice și să ofere sprijin politic, tehnic și financiar adecvat pentru pregătirea și implementarea strategiilor noastre locale de atenuare și adaptare</w:t>
      </w:r>
      <w:r w:rsidR="004145BC" w:rsidRPr="00755BF4">
        <w:rPr>
          <w:rFonts w:ascii="Arial" w:hAnsi="Arial" w:cs="Arial"/>
          <w:lang w:val="ro-MD"/>
        </w:rPr>
        <w:t>;</w:t>
      </w:r>
    </w:p>
    <w:p w14:paraId="2B59A077" w14:textId="35FAF8F8" w:rsidR="00C243BD" w:rsidRPr="00755BF4" w:rsidRDefault="00237094"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ne implice în pregătirea și implementarea strategiilor naționale de atenuare și adaptare</w:t>
      </w:r>
      <w:r w:rsidR="004145BC" w:rsidRPr="00755BF4">
        <w:rPr>
          <w:rFonts w:ascii="Arial" w:hAnsi="Arial" w:cs="Arial"/>
          <w:lang w:val="ro-MD"/>
        </w:rPr>
        <w:t>;</w:t>
      </w:r>
    </w:p>
    <w:p w14:paraId="286DBC0A" w14:textId="74E3099D" w:rsidR="00C243BD" w:rsidRPr="00755BF4" w:rsidRDefault="006C19BE"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asigure accesul adecvat la mecanismele de finanțare pentru a sprijini acțiunile locale privind clima și energia</w:t>
      </w:r>
      <w:r w:rsidR="004145BC" w:rsidRPr="00755BF4">
        <w:rPr>
          <w:rFonts w:ascii="Arial" w:hAnsi="Arial" w:cs="Arial"/>
          <w:lang w:val="ro-MD"/>
        </w:rPr>
        <w:t>;</w:t>
      </w:r>
    </w:p>
    <w:p w14:paraId="14D39810" w14:textId="6280DCCF" w:rsidR="00C243BD" w:rsidRPr="00755BF4" w:rsidRDefault="00393D8C"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 xml:space="preserve">Să recunoască impactul eforturilor noastre locale, să ia în considerare nevoile noastre și să reflecte opiniile noastre în procesele climatice </w:t>
      </w:r>
      <w:r w:rsidR="00325559">
        <w:rPr>
          <w:rFonts w:ascii="Arial" w:hAnsi="Arial" w:cs="Arial"/>
          <w:lang w:val="ro-MD"/>
        </w:rPr>
        <w:t xml:space="preserve">naționale, </w:t>
      </w:r>
      <w:bookmarkStart w:id="0" w:name="_GoBack"/>
      <w:bookmarkEnd w:id="0"/>
      <w:r w:rsidRPr="00755BF4">
        <w:rPr>
          <w:rFonts w:ascii="Arial" w:hAnsi="Arial" w:cs="Arial"/>
          <w:lang w:val="ro-MD"/>
        </w:rPr>
        <w:t>europene și internaționale</w:t>
      </w:r>
      <w:r w:rsidR="004145BC" w:rsidRPr="00755BF4">
        <w:rPr>
          <w:rFonts w:ascii="Arial" w:hAnsi="Arial" w:cs="Arial"/>
          <w:lang w:val="ro-MD"/>
        </w:rPr>
        <w:t>.</w:t>
      </w:r>
    </w:p>
    <w:p w14:paraId="2836C373" w14:textId="7D59E76C" w:rsidR="00C243BD" w:rsidRPr="00755BF4" w:rsidRDefault="003F40B1" w:rsidP="002E0D83">
      <w:pPr>
        <w:pStyle w:val="a5"/>
        <w:numPr>
          <w:ilvl w:val="0"/>
          <w:numId w:val="2"/>
        </w:numPr>
        <w:spacing w:before="120"/>
        <w:ind w:left="567" w:right="431" w:hanging="272"/>
        <w:jc w:val="both"/>
        <w:rPr>
          <w:b/>
          <w:lang w:val="ro-MD"/>
        </w:rPr>
      </w:pPr>
      <w:r w:rsidRPr="00755BF4">
        <w:rPr>
          <w:b/>
          <w:lang w:val="ro-MD"/>
        </w:rPr>
        <w:t>INSTITUȚIILE EUROPENE</w:t>
      </w:r>
      <w:r w:rsidR="004145BC" w:rsidRPr="00755BF4">
        <w:rPr>
          <w:b/>
          <w:lang w:val="ro-MD"/>
        </w:rPr>
        <w:t>:</w:t>
      </w:r>
    </w:p>
    <w:p w14:paraId="57F4EAAB" w14:textId="01E597B0" w:rsidR="00C243BD" w:rsidRPr="00755BF4" w:rsidRDefault="005A4F2D"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c</w:t>
      </w:r>
      <w:r w:rsidR="00F749B2" w:rsidRPr="00755BF4">
        <w:rPr>
          <w:rFonts w:ascii="Arial" w:hAnsi="Arial" w:cs="Arial"/>
          <w:lang w:val="ro-MD"/>
        </w:rPr>
        <w:t>onsolideze cadrele politice care sprijină punerea în aplicare a strategiilor locale privind clima și energia și cooperarea interurbană</w:t>
      </w:r>
      <w:r w:rsidR="004145BC" w:rsidRPr="00755BF4">
        <w:rPr>
          <w:rFonts w:ascii="Arial" w:hAnsi="Arial" w:cs="Arial"/>
          <w:lang w:val="ro-MD"/>
        </w:rPr>
        <w:t>;</w:t>
      </w:r>
    </w:p>
    <w:p w14:paraId="69DB7E6E" w14:textId="2BC251D8" w:rsidR="00F43B2B" w:rsidRPr="00755BF4" w:rsidRDefault="003A7088"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ne ofere asistența operațională, tehnică și promoțională adecvată</w:t>
      </w:r>
      <w:r w:rsidR="004145BC" w:rsidRPr="00755BF4">
        <w:rPr>
          <w:rFonts w:ascii="Arial" w:hAnsi="Arial" w:cs="Arial"/>
          <w:lang w:val="ro-MD"/>
        </w:rPr>
        <w:t>;</w:t>
      </w:r>
    </w:p>
    <w:p w14:paraId="248E39C6" w14:textId="61C25C6B" w:rsidR="00F43B2B" w:rsidRPr="00755BF4" w:rsidRDefault="005835A8"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continue integrarea Convenției Primarilor în politicile relevante, programele de sprijin și activitățile Uniunii Europene implicându-ne în același timp în fazele de pregătire și implementare</w:t>
      </w:r>
      <w:r w:rsidR="00F43B2B" w:rsidRPr="00755BF4">
        <w:rPr>
          <w:rFonts w:ascii="Arial" w:hAnsi="Arial" w:cs="Arial"/>
          <w:lang w:val="ro-MD"/>
        </w:rPr>
        <w:t>;</w:t>
      </w:r>
    </w:p>
    <w:p w14:paraId="7F4B2569" w14:textId="05407ACE" w:rsidR="00F43B2B" w:rsidRPr="00755BF4" w:rsidRDefault="009500E3"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continue să pună la dispoziție oportunități de finanțare pentru implementarea angajamentelor noastre, precum și să propună facilități dedicate de asistență pentru dezvoltarea proiectelor care ne asist</w:t>
      </w:r>
      <w:r w:rsidR="00F0498B" w:rsidRPr="00755BF4">
        <w:rPr>
          <w:rFonts w:ascii="Arial" w:hAnsi="Arial" w:cs="Arial"/>
          <w:lang w:val="ro-MD"/>
        </w:rPr>
        <w:t>e</w:t>
      </w:r>
      <w:r w:rsidRPr="00755BF4">
        <w:rPr>
          <w:rFonts w:ascii="Arial" w:hAnsi="Arial" w:cs="Arial"/>
          <w:lang w:val="ro-MD"/>
        </w:rPr>
        <w:t xml:space="preserve"> </w:t>
      </w:r>
      <w:r w:rsidR="00F0498B" w:rsidRPr="00755BF4">
        <w:rPr>
          <w:rFonts w:ascii="Arial" w:hAnsi="Arial" w:cs="Arial"/>
          <w:lang w:val="ro-MD"/>
        </w:rPr>
        <w:t>cu</w:t>
      </w:r>
      <w:r w:rsidRPr="00755BF4">
        <w:rPr>
          <w:rFonts w:ascii="Arial" w:hAnsi="Arial" w:cs="Arial"/>
          <w:lang w:val="ro-MD"/>
        </w:rPr>
        <w:t xml:space="preserve"> dezvolt</w:t>
      </w:r>
      <w:r w:rsidR="00F0498B" w:rsidRPr="00755BF4">
        <w:rPr>
          <w:rFonts w:ascii="Arial" w:hAnsi="Arial" w:cs="Arial"/>
          <w:lang w:val="ro-MD"/>
        </w:rPr>
        <w:t>area</w:t>
      </w:r>
      <w:r w:rsidRPr="00755BF4">
        <w:rPr>
          <w:rFonts w:ascii="Arial" w:hAnsi="Arial" w:cs="Arial"/>
          <w:lang w:val="ro-MD"/>
        </w:rPr>
        <w:t>, licita</w:t>
      </w:r>
      <w:r w:rsidR="00BC4AD0" w:rsidRPr="00755BF4">
        <w:rPr>
          <w:rFonts w:ascii="Arial" w:hAnsi="Arial" w:cs="Arial"/>
          <w:lang w:val="ro-MD"/>
        </w:rPr>
        <w:t>rea</w:t>
      </w:r>
      <w:r w:rsidRPr="00755BF4">
        <w:rPr>
          <w:rFonts w:ascii="Arial" w:hAnsi="Arial" w:cs="Arial"/>
          <w:lang w:val="ro-MD"/>
        </w:rPr>
        <w:t xml:space="preserve"> și lans</w:t>
      </w:r>
      <w:r w:rsidR="00BC4AD0" w:rsidRPr="00755BF4">
        <w:rPr>
          <w:rFonts w:ascii="Arial" w:hAnsi="Arial" w:cs="Arial"/>
          <w:lang w:val="ro-MD"/>
        </w:rPr>
        <w:t>area</w:t>
      </w:r>
      <w:r w:rsidRPr="00755BF4">
        <w:rPr>
          <w:rFonts w:ascii="Arial" w:hAnsi="Arial" w:cs="Arial"/>
          <w:lang w:val="ro-MD"/>
        </w:rPr>
        <w:t xml:space="preserve"> programe</w:t>
      </w:r>
      <w:r w:rsidR="00BC4AD0" w:rsidRPr="00755BF4">
        <w:rPr>
          <w:rFonts w:ascii="Arial" w:hAnsi="Arial" w:cs="Arial"/>
          <w:lang w:val="ro-MD"/>
        </w:rPr>
        <w:t>lor</w:t>
      </w:r>
      <w:r w:rsidRPr="00755BF4">
        <w:rPr>
          <w:rFonts w:ascii="Arial" w:hAnsi="Arial" w:cs="Arial"/>
          <w:lang w:val="ro-MD"/>
        </w:rPr>
        <w:t xml:space="preserve"> de investiții</w:t>
      </w:r>
      <w:r w:rsidR="00F43B2B" w:rsidRPr="00755BF4">
        <w:rPr>
          <w:rFonts w:ascii="Arial" w:hAnsi="Arial" w:cs="Arial"/>
          <w:lang w:val="ro-MD"/>
        </w:rPr>
        <w:t>;</w:t>
      </w:r>
    </w:p>
    <w:p w14:paraId="00E72E1A" w14:textId="666FF53F" w:rsidR="00F43B2B" w:rsidRPr="00755BF4" w:rsidRDefault="005A4F2D"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r</w:t>
      </w:r>
      <w:r w:rsidR="00DB2182" w:rsidRPr="00755BF4">
        <w:rPr>
          <w:rFonts w:ascii="Arial" w:hAnsi="Arial" w:cs="Arial"/>
          <w:lang w:val="ro-MD"/>
        </w:rPr>
        <w:t xml:space="preserve">ecunoască rolul și eforturile noastre în atenuarea și adaptarea la schimbările </w:t>
      </w:r>
      <w:r w:rsidR="00DB2182" w:rsidRPr="00755BF4">
        <w:rPr>
          <w:rFonts w:ascii="Arial" w:hAnsi="Arial" w:cs="Arial"/>
          <w:lang w:val="ro-MD"/>
        </w:rPr>
        <w:lastRenderedPageBreak/>
        <w:t>climatice și să împărtășească realizările noastre cu comunitatea internațională</w:t>
      </w:r>
      <w:r w:rsidR="00F43B2B" w:rsidRPr="00755BF4">
        <w:rPr>
          <w:rFonts w:ascii="Arial" w:hAnsi="Arial" w:cs="Arial"/>
          <w:lang w:val="ro-MD"/>
        </w:rPr>
        <w:t>.</w:t>
      </w:r>
    </w:p>
    <w:p w14:paraId="3FE03FC9" w14:textId="3D93C604" w:rsidR="00C243BD" w:rsidRPr="00755BF4" w:rsidRDefault="003F40B1" w:rsidP="002E0D83">
      <w:pPr>
        <w:pStyle w:val="a5"/>
        <w:numPr>
          <w:ilvl w:val="0"/>
          <w:numId w:val="2"/>
        </w:numPr>
        <w:spacing w:before="120"/>
        <w:ind w:left="567" w:right="431" w:hanging="272"/>
        <w:jc w:val="both"/>
        <w:rPr>
          <w:b/>
          <w:lang w:val="ro-MD"/>
        </w:rPr>
      </w:pPr>
      <w:r w:rsidRPr="00755BF4">
        <w:rPr>
          <w:b/>
          <w:lang w:val="ro-MD"/>
        </w:rPr>
        <w:t>ALTE PĂRȚI INTERESATE</w:t>
      </w:r>
      <w:r w:rsidR="00F43B2B" w:rsidRPr="00755BF4">
        <w:rPr>
          <w:b/>
          <w:vertAlign w:val="superscript"/>
          <w:lang w:val="ro-MD"/>
        </w:rPr>
        <w:footnoteReference w:id="2"/>
      </w:r>
      <w:r w:rsidR="004145BC" w:rsidRPr="00755BF4">
        <w:rPr>
          <w:b/>
          <w:lang w:val="ro-MD"/>
        </w:rPr>
        <w:t>:</w:t>
      </w:r>
    </w:p>
    <w:p w14:paraId="11BB3DB9" w14:textId="250525F9" w:rsidR="00C243BD" w:rsidRPr="00755BF4" w:rsidRDefault="00FA1DC1"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s</w:t>
      </w:r>
      <w:r w:rsidR="00300907" w:rsidRPr="00755BF4">
        <w:rPr>
          <w:rFonts w:ascii="Arial" w:hAnsi="Arial" w:cs="Arial"/>
          <w:lang w:val="ro-MD"/>
        </w:rPr>
        <w:t>e mobilizeze și să împărtășească expertiza, know-how-ul, tehnologia și resursele financiare care completează și întăresc eforturile noastre locale, intensifică consolidarea capacităților, stimulează inovația și sporesc investițiile</w:t>
      </w:r>
      <w:r w:rsidR="004145BC" w:rsidRPr="00755BF4">
        <w:rPr>
          <w:rFonts w:ascii="Arial" w:hAnsi="Arial" w:cs="Arial"/>
          <w:lang w:val="ro-MD"/>
        </w:rPr>
        <w:t>;</w:t>
      </w:r>
    </w:p>
    <w:p w14:paraId="573BA976" w14:textId="35656D32" w:rsidR="00C243BD" w:rsidRPr="00755BF4" w:rsidRDefault="00FA1DC1" w:rsidP="002E0D83">
      <w:pPr>
        <w:pStyle w:val="a3"/>
        <w:numPr>
          <w:ilvl w:val="0"/>
          <w:numId w:val="6"/>
        </w:numPr>
        <w:tabs>
          <w:tab w:val="clear" w:pos="720"/>
        </w:tabs>
        <w:spacing w:before="120"/>
        <w:ind w:left="1134" w:right="448" w:hanging="425"/>
        <w:jc w:val="both"/>
        <w:rPr>
          <w:rFonts w:ascii="Arial" w:hAnsi="Arial" w:cs="Arial"/>
          <w:lang w:val="ro-MD"/>
        </w:rPr>
      </w:pPr>
      <w:r w:rsidRPr="00755BF4">
        <w:rPr>
          <w:rFonts w:ascii="Arial" w:hAnsi="Arial" w:cs="Arial"/>
          <w:lang w:val="ro-MD"/>
        </w:rPr>
        <w:t>Să d</w:t>
      </w:r>
      <w:r w:rsidR="009F5BD3" w:rsidRPr="00755BF4">
        <w:rPr>
          <w:rFonts w:ascii="Arial" w:hAnsi="Arial" w:cs="Arial"/>
          <w:lang w:val="ro-MD"/>
        </w:rPr>
        <w:t>evină jucători activi în tranziția energetică și să ne susțină implicându-se în acțiuni comunitare</w:t>
      </w:r>
      <w:r w:rsidR="004145BC" w:rsidRPr="00755BF4">
        <w:rPr>
          <w:rFonts w:ascii="Arial" w:hAnsi="Arial" w:cs="Arial"/>
          <w:lang w:val="ro-MD"/>
        </w:rPr>
        <w:t>.</w:t>
      </w:r>
    </w:p>
    <w:p w14:paraId="26E10A1B" w14:textId="21529CC4" w:rsidR="00C243BD" w:rsidRPr="00755BF4" w:rsidRDefault="0039629D" w:rsidP="000368A3">
      <w:pPr>
        <w:pStyle w:val="2"/>
        <w:spacing w:before="360"/>
        <w:ind w:left="142"/>
        <w:rPr>
          <w:color w:val="96B42A"/>
          <w:lang w:val="ro-MD"/>
        </w:rPr>
      </w:pPr>
      <w:r w:rsidRPr="00755BF4">
        <w:rPr>
          <w:color w:val="96B42A"/>
          <w:lang w:val="ro-MD"/>
        </w:rPr>
        <w:t>NOI, PRIMARII</w:t>
      </w:r>
      <w:r w:rsidR="00090872" w:rsidRPr="00755BF4">
        <w:rPr>
          <w:color w:val="96B42A"/>
          <w:lang w:val="ro-MD"/>
        </w:rPr>
        <w:t xml:space="preserve">, </w:t>
      </w:r>
      <w:r w:rsidRPr="00755BF4">
        <w:rPr>
          <w:color w:val="96B42A"/>
          <w:lang w:val="ro-MD"/>
        </w:rPr>
        <w:t>RECUNOAȘTEM</w:t>
      </w:r>
      <w:r w:rsidR="004145BC" w:rsidRPr="00755BF4">
        <w:rPr>
          <w:color w:val="96B42A"/>
          <w:lang w:val="ro-MD"/>
        </w:rPr>
        <w:t>:</w:t>
      </w:r>
    </w:p>
    <w:p w14:paraId="1137958D" w14:textId="5D1BF4CA" w:rsidR="00C243BD" w:rsidRPr="00755BF4" w:rsidRDefault="009D4A9B" w:rsidP="0021723B">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b/>
          <w:bCs/>
          <w:lang w:val="ro-MD"/>
        </w:rPr>
        <w:t>Aprobare</w:t>
      </w:r>
      <w:r w:rsidR="00C05E2E" w:rsidRPr="00755BF4">
        <w:rPr>
          <w:rFonts w:ascii="Arial" w:hAnsi="Arial" w:cs="Arial"/>
          <w:b/>
          <w:bCs/>
          <w:lang w:val="ro-MD"/>
        </w:rPr>
        <w:t>a</w:t>
      </w:r>
      <w:r w:rsidRPr="00755BF4">
        <w:rPr>
          <w:rFonts w:ascii="Arial" w:hAnsi="Arial" w:cs="Arial"/>
          <w:b/>
          <w:bCs/>
          <w:lang w:val="ro-MD"/>
        </w:rPr>
        <w:t xml:space="preserve"> politică</w:t>
      </w:r>
      <w:r w:rsidR="004145BC" w:rsidRPr="00755BF4">
        <w:rPr>
          <w:rFonts w:ascii="Arial" w:hAnsi="Arial" w:cs="Arial"/>
          <w:b/>
          <w:bCs/>
          <w:lang w:val="ro-MD"/>
        </w:rPr>
        <w:t>:</w:t>
      </w:r>
      <w:r w:rsidR="004145BC" w:rsidRPr="00755BF4">
        <w:rPr>
          <w:rFonts w:ascii="Arial" w:hAnsi="Arial" w:cs="Arial"/>
          <w:lang w:val="ro-MD"/>
        </w:rPr>
        <w:t xml:space="preserve"> </w:t>
      </w:r>
      <w:r w:rsidR="00AF1D3C" w:rsidRPr="00755BF4">
        <w:rPr>
          <w:rFonts w:ascii="Arial" w:hAnsi="Arial" w:cs="Arial"/>
          <w:lang w:val="ro-MD"/>
        </w:rPr>
        <w:t>Angajamentul, Planul de acțiune pentru energie durabilă și climă și alte documente de planificare relevante vor fi ratificate prin rezoluția/hotărârea consiliului municipal. Acest lucru permite sprijinul politic asigurat pe termen lung</w:t>
      </w:r>
      <w:r w:rsidR="004145BC" w:rsidRPr="00755BF4">
        <w:rPr>
          <w:rFonts w:ascii="Arial" w:hAnsi="Arial" w:cs="Arial"/>
          <w:lang w:val="ro-MD"/>
        </w:rPr>
        <w:t>.</w:t>
      </w:r>
    </w:p>
    <w:p w14:paraId="1C7104FC" w14:textId="01545907" w:rsidR="00C243BD" w:rsidRPr="00755BF4" w:rsidRDefault="009D4A9B" w:rsidP="0021723B">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b/>
          <w:bCs/>
          <w:lang w:val="ro-MD"/>
        </w:rPr>
        <w:t>Un cadru robust, coerent, transparent și armonizat de compilare și raportare a datelor</w:t>
      </w:r>
      <w:r w:rsidR="004145BC" w:rsidRPr="00755BF4">
        <w:rPr>
          <w:rFonts w:ascii="Arial" w:hAnsi="Arial" w:cs="Arial"/>
          <w:b/>
          <w:bCs/>
          <w:lang w:val="ro-MD"/>
        </w:rPr>
        <w:t>:</w:t>
      </w:r>
      <w:r w:rsidR="004145BC" w:rsidRPr="00755BF4">
        <w:rPr>
          <w:rFonts w:ascii="Arial" w:hAnsi="Arial" w:cs="Arial"/>
          <w:lang w:val="ro-MD"/>
        </w:rPr>
        <w:t xml:space="preserve"> </w:t>
      </w:r>
      <w:r w:rsidR="00025F6D" w:rsidRPr="00755BF4">
        <w:rPr>
          <w:rFonts w:ascii="Arial" w:hAnsi="Arial" w:cs="Arial"/>
          <w:lang w:val="ro-MD"/>
        </w:rPr>
        <w:t xml:space="preserve">Pe baza experienței municipalităților, regiunilor și rețelelor de orașe, metodologia Convenției Primarilor se bazează pe un fond tehnic și științific solid dezvoltat împreună cu Comisia Europeană. Au fost </w:t>
      </w:r>
      <w:r w:rsidR="00561C03" w:rsidRPr="00755BF4">
        <w:rPr>
          <w:rFonts w:ascii="Arial" w:hAnsi="Arial" w:cs="Arial"/>
          <w:lang w:val="ro-MD"/>
        </w:rPr>
        <w:t>elaborate</w:t>
      </w:r>
      <w:r w:rsidR="00025F6D" w:rsidRPr="00755BF4">
        <w:rPr>
          <w:rFonts w:ascii="Arial" w:hAnsi="Arial" w:cs="Arial"/>
          <w:lang w:val="ro-MD"/>
        </w:rPr>
        <w:t xml:space="preserve"> principii metodologice comune și șabloane de raportare permițând semnatarilor să urmărească, să raporteze și să dezvăluie public progresul lor într-o manieră structurată și sistematică. Planul de acțiune pentru energie durabilă și climă prezentat este pus la dispoziția publicului pe profilul semnatarului online de pe site-ul web al Convenției Primarilor. Acest lucru asigură transparența, responsabilitatea și comparabilitatea acțiunilor lor locale privind clima</w:t>
      </w:r>
      <w:r w:rsidR="004145BC" w:rsidRPr="00755BF4">
        <w:rPr>
          <w:rFonts w:ascii="Arial" w:hAnsi="Arial" w:cs="Arial"/>
          <w:lang w:val="ro-MD"/>
        </w:rPr>
        <w:t>.</w:t>
      </w:r>
    </w:p>
    <w:p w14:paraId="36D90B51" w14:textId="7911192A" w:rsidR="00C243BD" w:rsidRPr="00755BF4" w:rsidRDefault="005B0CA2" w:rsidP="0021723B">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b/>
          <w:bCs/>
          <w:lang w:val="ro-MD"/>
        </w:rPr>
        <w:t>Recunoașterea și vizibilitatea ridicată a eforturilor depuse</w:t>
      </w:r>
      <w:r w:rsidR="004145BC" w:rsidRPr="00755BF4">
        <w:rPr>
          <w:rFonts w:ascii="Arial" w:hAnsi="Arial" w:cs="Arial"/>
          <w:b/>
          <w:bCs/>
          <w:lang w:val="ro-MD"/>
        </w:rPr>
        <w:t>:</w:t>
      </w:r>
      <w:r w:rsidR="004145BC" w:rsidRPr="00755BF4">
        <w:rPr>
          <w:rFonts w:ascii="Arial" w:hAnsi="Arial" w:cs="Arial"/>
          <w:lang w:val="ro-MD"/>
        </w:rPr>
        <w:t xml:space="preserve"> </w:t>
      </w:r>
      <w:r w:rsidR="007D753B" w:rsidRPr="00755BF4">
        <w:rPr>
          <w:rFonts w:ascii="Arial" w:hAnsi="Arial" w:cs="Arial"/>
          <w:lang w:val="ro-MD"/>
        </w:rPr>
        <w:t>Rezultatele individuale și colective colectate prin modelele de raportare sunt puse la dispoziția publicului – și anume pe site-ul Convenției Primarilor – pentru a inspira și facilita schimburile și autoevaluarea. Raportarea datelor prin Convenția Primarilor permite semnatarilor să demonstreze impactul larg al acțiunilor lor pe teren. Datele compilate prin cadrul de raportare al Convenției Primarilor oferă, de asemenea, feedback esențial cu privire la acțiunile locale factorilor de decizie naționali, europeni și internaționali</w:t>
      </w:r>
      <w:r w:rsidR="004145BC" w:rsidRPr="00755BF4">
        <w:rPr>
          <w:rFonts w:ascii="Arial" w:hAnsi="Arial" w:cs="Arial"/>
          <w:lang w:val="ro-MD"/>
        </w:rPr>
        <w:t>.</w:t>
      </w:r>
    </w:p>
    <w:p w14:paraId="3F93FF1D" w14:textId="55ED3959" w:rsidR="00C243BD" w:rsidRPr="00755BF4" w:rsidRDefault="005B0CA2" w:rsidP="0021723B">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b/>
          <w:bCs/>
          <w:lang w:val="ro-MD"/>
        </w:rPr>
        <w:t>Evaluarea datelor raportate de semnatari</w:t>
      </w:r>
      <w:r w:rsidR="004145BC" w:rsidRPr="00755BF4">
        <w:rPr>
          <w:rFonts w:ascii="Arial" w:hAnsi="Arial" w:cs="Arial"/>
          <w:b/>
          <w:bCs/>
          <w:lang w:val="ro-MD"/>
        </w:rPr>
        <w:t>:</w:t>
      </w:r>
      <w:r w:rsidR="004145BC" w:rsidRPr="00755BF4">
        <w:rPr>
          <w:rFonts w:ascii="Arial" w:hAnsi="Arial" w:cs="Arial"/>
          <w:lang w:val="ro-MD"/>
        </w:rPr>
        <w:t xml:space="preserve"> </w:t>
      </w:r>
      <w:r w:rsidR="006F35E3" w:rsidRPr="00755BF4">
        <w:rPr>
          <w:rFonts w:ascii="Arial" w:hAnsi="Arial" w:cs="Arial"/>
          <w:lang w:val="ro-MD"/>
        </w:rPr>
        <w:t>Acest control al calității contribuie la garantarea credibilității și fiabilității întregii inițiative a Convenției Primarilor</w:t>
      </w:r>
      <w:r w:rsidR="00EF3764" w:rsidRPr="00755BF4">
        <w:rPr>
          <w:rFonts w:ascii="Arial" w:hAnsi="Arial" w:cs="Arial"/>
          <w:lang w:val="ro-MD"/>
        </w:rPr>
        <w:t>.</w:t>
      </w:r>
      <w:r w:rsidR="006F35E3" w:rsidRPr="00755BF4">
        <w:rPr>
          <w:lang w:val="ro-MD"/>
        </w:rPr>
        <w:t xml:space="preserve"> </w:t>
      </w:r>
    </w:p>
    <w:p w14:paraId="2BAEC976" w14:textId="2AC65752" w:rsidR="00C243BD" w:rsidRPr="00755BF4" w:rsidRDefault="005B0CA2" w:rsidP="0021723B">
      <w:pPr>
        <w:pStyle w:val="a3"/>
        <w:numPr>
          <w:ilvl w:val="0"/>
          <w:numId w:val="6"/>
        </w:numPr>
        <w:tabs>
          <w:tab w:val="clear" w:pos="720"/>
        </w:tabs>
        <w:spacing w:before="120"/>
        <w:ind w:left="992" w:right="448" w:hanging="567"/>
        <w:jc w:val="both"/>
        <w:rPr>
          <w:rFonts w:ascii="Arial" w:hAnsi="Arial" w:cs="Arial"/>
          <w:lang w:val="ro-MD"/>
        </w:rPr>
      </w:pPr>
      <w:r w:rsidRPr="00755BF4">
        <w:rPr>
          <w:rFonts w:ascii="Arial" w:hAnsi="Arial" w:cs="Arial"/>
          <w:b/>
          <w:bCs/>
          <w:lang w:val="ro-MD"/>
        </w:rPr>
        <w:t>Suspendare</w:t>
      </w:r>
      <w:r w:rsidR="000106AE" w:rsidRPr="00755BF4">
        <w:rPr>
          <w:rFonts w:ascii="Arial" w:hAnsi="Arial" w:cs="Arial"/>
          <w:b/>
          <w:bCs/>
          <w:lang w:val="ro-MD"/>
        </w:rPr>
        <w:t>a</w:t>
      </w:r>
      <w:r w:rsidRPr="00755BF4">
        <w:rPr>
          <w:rFonts w:ascii="Arial" w:hAnsi="Arial" w:cs="Arial"/>
          <w:b/>
          <w:bCs/>
          <w:lang w:val="ro-MD"/>
        </w:rPr>
        <w:t xml:space="preserve"> în caz de nerespectare</w:t>
      </w:r>
      <w:r w:rsidR="004145BC" w:rsidRPr="00755BF4">
        <w:rPr>
          <w:rFonts w:ascii="Arial" w:hAnsi="Arial" w:cs="Arial"/>
          <w:b/>
          <w:bCs/>
          <w:lang w:val="ro-MD"/>
        </w:rPr>
        <w:t>:</w:t>
      </w:r>
      <w:r w:rsidR="004145BC" w:rsidRPr="00755BF4">
        <w:rPr>
          <w:rFonts w:ascii="Arial" w:hAnsi="Arial" w:cs="Arial"/>
          <w:lang w:val="ro-MD"/>
        </w:rPr>
        <w:t xml:space="preserve"> </w:t>
      </w:r>
      <w:r w:rsidR="009F5BD3" w:rsidRPr="00755BF4">
        <w:rPr>
          <w:rFonts w:ascii="Arial" w:hAnsi="Arial" w:cs="Arial"/>
          <w:lang w:val="ro-MD"/>
        </w:rPr>
        <w:t xml:space="preserve">Semnatarii acceptă să fie suspendați din inițiativă – cu </w:t>
      </w:r>
      <w:r w:rsidR="00FC10C6" w:rsidRPr="00755BF4">
        <w:rPr>
          <w:rFonts w:ascii="Arial" w:hAnsi="Arial" w:cs="Arial"/>
          <w:lang w:val="ro-MD"/>
        </w:rPr>
        <w:t xml:space="preserve">un aviz </w:t>
      </w:r>
      <w:r w:rsidR="009F5BD3" w:rsidRPr="00755BF4">
        <w:rPr>
          <w:rFonts w:ascii="Arial" w:hAnsi="Arial" w:cs="Arial"/>
          <w:lang w:val="ro-MD"/>
        </w:rPr>
        <w:t>prealabil în scris de către Biroul Convenției Primarilor – în cazul neprezentării documentelor sus-menționate (adică Planul de acțiune pentru energie durabilă și climă și Rapoartele de monitorizare) în termenele limită stabilite. Această procedură asigură transparența, robustețea și corectitudinea față de alți semnatari care își respectă angajamentele</w:t>
      </w:r>
      <w:r w:rsidR="004145BC" w:rsidRPr="00755BF4">
        <w:rPr>
          <w:rFonts w:ascii="Arial" w:hAnsi="Arial" w:cs="Arial"/>
          <w:lang w:val="ro-MD"/>
        </w:rPr>
        <w:t>.</w:t>
      </w:r>
    </w:p>
    <w:p w14:paraId="094BDAF0" w14:textId="77777777" w:rsidR="00860135" w:rsidRPr="00755BF4" w:rsidRDefault="00860135" w:rsidP="00860135">
      <w:pPr>
        <w:pStyle w:val="a3"/>
        <w:spacing w:before="120"/>
        <w:ind w:right="448"/>
        <w:jc w:val="both"/>
        <w:rPr>
          <w:rFonts w:ascii="Arial" w:hAnsi="Arial" w:cs="Arial"/>
          <w:lang w:val="ro-MD"/>
        </w:rPr>
      </w:pPr>
    </w:p>
    <w:p w14:paraId="0DB18C04" w14:textId="77777777" w:rsidR="00860135" w:rsidRPr="00755BF4" w:rsidRDefault="00860135" w:rsidP="00860135">
      <w:pPr>
        <w:pStyle w:val="a3"/>
        <w:spacing w:before="120"/>
        <w:ind w:right="448"/>
        <w:jc w:val="both"/>
        <w:rPr>
          <w:rFonts w:ascii="Arial" w:hAnsi="Arial" w:cs="Arial"/>
          <w:lang w:val="ro-MD"/>
        </w:rPr>
      </w:pPr>
    </w:p>
    <w:p w14:paraId="5FE3D80C" w14:textId="77777777" w:rsidR="007E7610" w:rsidRPr="00755BF4" w:rsidRDefault="007E7610" w:rsidP="00860135">
      <w:pPr>
        <w:pStyle w:val="a3"/>
        <w:spacing w:before="120"/>
        <w:ind w:right="448"/>
        <w:jc w:val="both"/>
        <w:rPr>
          <w:rFonts w:ascii="Arial" w:hAnsi="Arial" w:cs="Arial"/>
          <w:lang w:val="ro-MD"/>
        </w:rPr>
      </w:pPr>
    </w:p>
    <w:p w14:paraId="4977D8E0" w14:textId="77777777" w:rsidR="007E7610" w:rsidRPr="00755BF4" w:rsidRDefault="007E7610" w:rsidP="00860135">
      <w:pPr>
        <w:pStyle w:val="a3"/>
        <w:spacing w:before="120"/>
        <w:ind w:right="448"/>
        <w:jc w:val="both"/>
        <w:rPr>
          <w:rFonts w:ascii="Arial" w:hAnsi="Arial" w:cs="Arial"/>
          <w:lang w:val="ro-MD"/>
        </w:rPr>
      </w:pPr>
    </w:p>
    <w:p w14:paraId="3224F27B" w14:textId="77777777" w:rsidR="007E7610" w:rsidRPr="00755BF4" w:rsidRDefault="007E7610" w:rsidP="00860135">
      <w:pPr>
        <w:pStyle w:val="a3"/>
        <w:spacing w:before="120"/>
        <w:ind w:right="448"/>
        <w:jc w:val="both"/>
        <w:rPr>
          <w:rFonts w:ascii="Arial" w:hAnsi="Arial" w:cs="Arial"/>
          <w:lang w:val="ro-MD"/>
        </w:rPr>
      </w:pPr>
    </w:p>
    <w:p w14:paraId="496D834E" w14:textId="77777777" w:rsidR="007E7610" w:rsidRPr="00755BF4" w:rsidRDefault="007E7610" w:rsidP="00860135">
      <w:pPr>
        <w:pStyle w:val="a3"/>
        <w:spacing w:before="120"/>
        <w:ind w:right="448"/>
        <w:jc w:val="both"/>
        <w:rPr>
          <w:rFonts w:ascii="Arial" w:hAnsi="Arial" w:cs="Arial"/>
          <w:lang w:val="ro-MD"/>
        </w:rPr>
      </w:pPr>
    </w:p>
    <w:p w14:paraId="56F87854" w14:textId="77777777" w:rsidR="007E7610" w:rsidRPr="00755BF4" w:rsidRDefault="007E7610" w:rsidP="00860135">
      <w:pPr>
        <w:pStyle w:val="a3"/>
        <w:spacing w:before="120"/>
        <w:ind w:right="448"/>
        <w:jc w:val="both"/>
        <w:rPr>
          <w:rFonts w:ascii="Arial" w:hAnsi="Arial" w:cs="Arial"/>
          <w:lang w:val="ro-MD"/>
        </w:rPr>
      </w:pPr>
    </w:p>
    <w:p w14:paraId="30A2E00D" w14:textId="313FB3DB" w:rsidR="00860135" w:rsidRPr="00755BF4" w:rsidRDefault="002578AE" w:rsidP="00860135">
      <w:pPr>
        <w:pStyle w:val="a3"/>
        <w:spacing w:before="120"/>
        <w:ind w:right="448"/>
        <w:jc w:val="both"/>
        <w:rPr>
          <w:rFonts w:ascii="Arial" w:hAnsi="Arial" w:cs="Arial"/>
          <w:lang w:val="ro-MD"/>
        </w:rPr>
      </w:pPr>
      <w:r w:rsidRPr="00755BF4">
        <w:rPr>
          <w:noProof/>
          <w:lang w:val="ru-RU" w:eastAsia="ru-RU"/>
        </w:rPr>
        <w:drawing>
          <wp:anchor distT="0" distB="0" distL="114300" distR="114300" simplePos="0" relativeHeight="251698688" behindDoc="0" locked="0" layoutInCell="1" allowOverlap="1" wp14:anchorId="1DAABA5B" wp14:editId="4FC68767">
            <wp:simplePos x="0" y="0"/>
            <wp:positionH relativeFrom="column">
              <wp:posOffset>4772025</wp:posOffset>
            </wp:positionH>
            <wp:positionV relativeFrom="paragraph">
              <wp:posOffset>36830</wp:posOffset>
            </wp:positionV>
            <wp:extent cx="1407160" cy="508635"/>
            <wp:effectExtent l="0" t="0" r="0" b="0"/>
            <wp:wrapNone/>
            <wp:docPr id="2086292328" name="Рисунок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92328" name="Рисунок 1" descr="Une image contenant texte, Police, logo, Graphique&#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7160" cy="50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0CB045" w14:textId="7E66E7DC" w:rsidR="00860135" w:rsidRPr="00755BF4" w:rsidRDefault="00860135" w:rsidP="002578AE">
      <w:pPr>
        <w:ind w:left="6521"/>
        <w:rPr>
          <w:rFonts w:ascii="Arial" w:hAnsi="Arial" w:cs="Arial"/>
          <w:lang w:val="ro-MD"/>
        </w:rPr>
      </w:pPr>
      <w:r w:rsidRPr="00755BF4">
        <w:rPr>
          <w:rFonts w:ascii="Arial" w:hAnsi="Arial" w:cs="Arial"/>
          <w:noProof/>
          <w:sz w:val="20"/>
          <w:szCs w:val="20"/>
          <w:lang w:val="ro-MD"/>
        </w:rPr>
        <w:t>Part</w:t>
      </w:r>
      <w:r w:rsidR="000F0A88" w:rsidRPr="00755BF4">
        <w:rPr>
          <w:rFonts w:ascii="Arial" w:hAnsi="Arial" w:cs="Arial"/>
          <w:noProof/>
          <w:sz w:val="20"/>
          <w:szCs w:val="20"/>
          <w:lang w:val="ro-MD"/>
        </w:rPr>
        <w:t>e</w:t>
      </w:r>
      <w:r w:rsidRPr="00755BF4">
        <w:rPr>
          <w:rFonts w:ascii="Arial" w:hAnsi="Arial" w:cs="Arial"/>
          <w:noProof/>
          <w:sz w:val="20"/>
          <w:szCs w:val="20"/>
          <w:lang w:val="ro-MD"/>
        </w:rPr>
        <w:t xml:space="preserve"> </w:t>
      </w:r>
      <w:r w:rsidRPr="00755BF4">
        <w:rPr>
          <w:rFonts w:ascii="Arial" w:hAnsi="Arial" w:cs="Arial"/>
          <w:noProof/>
          <w:lang w:val="ru-RU" w:eastAsia="ru-RU"/>
        </w:rPr>
        <w:drawing>
          <wp:anchor distT="0" distB="0" distL="114300" distR="114300" simplePos="0" relativeHeight="251622912" behindDoc="0" locked="0" layoutInCell="1" allowOverlap="1" wp14:anchorId="33D31BE3" wp14:editId="42870F21">
            <wp:simplePos x="0" y="0"/>
            <wp:positionH relativeFrom="column">
              <wp:posOffset>5054600</wp:posOffset>
            </wp:positionH>
            <wp:positionV relativeFrom="paragraph">
              <wp:posOffset>9798050</wp:posOffset>
            </wp:positionV>
            <wp:extent cx="1206500" cy="443230"/>
            <wp:effectExtent l="0" t="0" r="0" b="0"/>
            <wp:wrapNone/>
            <wp:docPr id="12" name="Image 4" descr="X:\Intranet\1 - ACTIONS\CoM-Covenant of Mayors\CoMO 4\1_Implementation\1_TASKS\6_IUC, Global CoM\Communication\global_covenant_logo\GCoMfCa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X:\Intranet\1 - ACTIONS\CoM-Covenant of Mayors\CoMO 4\1_Implementation\1_TASKS\6_IUC, Global CoM\Communication\global_covenant_logo\GCoMfCaE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6500" cy="443230"/>
                    </a:xfrm>
                    <a:prstGeom prst="rect">
                      <a:avLst/>
                    </a:prstGeom>
                    <a:noFill/>
                    <a:ln>
                      <a:noFill/>
                    </a:ln>
                  </pic:spPr>
                </pic:pic>
              </a:graphicData>
            </a:graphic>
          </wp:anchor>
        </w:drawing>
      </w:r>
      <w:r w:rsidRPr="00755BF4">
        <w:rPr>
          <w:rFonts w:ascii="Arial" w:hAnsi="Arial" w:cs="Arial"/>
          <w:noProof/>
          <w:lang w:val="ru-RU" w:eastAsia="ru-RU"/>
        </w:rPr>
        <mc:AlternateContent>
          <mc:Choice Requires="wpg">
            <w:drawing>
              <wp:anchor distT="0" distB="0" distL="114300" distR="114300" simplePos="0" relativeHeight="251625984" behindDoc="0" locked="0" layoutInCell="1" allowOverlap="1" wp14:anchorId="1E8EF45C" wp14:editId="043A1011">
                <wp:simplePos x="0" y="0"/>
                <wp:positionH relativeFrom="column">
                  <wp:posOffset>4370070</wp:posOffset>
                </wp:positionH>
                <wp:positionV relativeFrom="paragraph">
                  <wp:posOffset>9799955</wp:posOffset>
                </wp:positionV>
                <wp:extent cx="1892300" cy="443230"/>
                <wp:effectExtent l="1905" t="1905" r="1270" b="2540"/>
                <wp:wrapNone/>
                <wp:docPr id="10" name="Групувати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0" cy="443230"/>
                          <a:chOff x="0" y="0"/>
                          <a:chExt cx="18923" cy="4432"/>
                        </a:xfrm>
                      </wpg:grpSpPr>
                      <pic:pic xmlns:pic="http://schemas.openxmlformats.org/drawingml/2006/picture">
                        <pic:nvPicPr>
                          <pic:cNvPr id="11" name="Image 4" descr="GCoMfCaE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858" y="0"/>
                            <a:ext cx="12065" cy="4432"/>
                          </a:xfrm>
                          <a:prstGeom prst="rect">
                            <a:avLst/>
                          </a:prstGeom>
                          <a:noFill/>
                          <a:extLst>
                            <a:ext uri="{909E8E84-426E-40DD-AFC4-6F175D3DCCD1}">
                              <a14:hiddenFill xmlns:a14="http://schemas.microsoft.com/office/drawing/2010/main">
                                <a:solidFill>
                                  <a:srgbClr val="FFFFFF"/>
                                </a:solidFill>
                              </a14:hiddenFill>
                            </a:ext>
                          </a:extLst>
                        </pic:spPr>
                      </pic:pic>
                      <wps:wsp>
                        <wps:cNvPr id="15" name="Zone de texte 2"/>
                        <wps:cNvSpPr txBox="1">
                          <a:spLocks noChangeArrowheads="1"/>
                        </wps:cNvSpPr>
                        <wps:spPr bwMode="auto">
                          <a:xfrm>
                            <a:off x="0" y="127"/>
                            <a:ext cx="7429"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C091E" w14:textId="77777777" w:rsidR="00860135" w:rsidRPr="00280FB3" w:rsidRDefault="00860135" w:rsidP="00860135">
                              <w:pPr>
                                <w:rPr>
                                  <w:i/>
                                  <w:sz w:val="18"/>
                                </w:rPr>
                              </w:pPr>
                              <w:r w:rsidRPr="00280FB3">
                                <w:rPr>
                                  <w:i/>
                                  <w:sz w:val="18"/>
                                </w:rPr>
                                <w:t>Part of the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EF45C" id="Групувати 9" o:spid="_x0000_s1026" style="position:absolute;left:0;text-align:left;margin-left:344.1pt;margin-top:771.65pt;width:149pt;height:34.9pt;z-index:251625984" coordsize="18923,44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LCiABAAAaQsAAA4AAABkcnMvZTJvRG9jLnhtbNxWzW7jNhC+F+g7&#10;CLorlhT5R0KcRSLbQYBsG3TbSy8FTVESsRKpknTstChQtI/QFyl66q2vkLxRZ0gpdn7aTXdvNWCJ&#10;v6OZb75vyJM3u7bxbpjSXIq5Hx2FvscElQUX1dz/5utVMPM9bYgoSCMFm/u3TPtvTj//7GTbZSyW&#10;tWwKpjwwInS27eZ+bUyXjUaa1qwl+kh2TMBkKVVLDHRVNSoU2YL1thnFYTgZbaUqOiUp0xpGF27S&#10;P7X2y5JR82VZama8Zu6Db8Y+lX2u8Tk6PSFZpUhXc9q7QT7Ci5ZwAR99MLUghngbxZ+ZajlVUsvS&#10;HFHZjmRZcspsDBBNFD6J5kLJTWdjqbJt1T3ABNA+wemjzdIvbq6VxwvIHcAjSAs5uvvt/uf7X+/+&#10;gv8fd7/f/3L3p5ciUNuuymD9hereddfKRQvNK0nfa5gePZ3HfuUWe+vtW1mAbbIx0gK1K1WLJgAC&#10;b2fzcfuQD7YzHoXBaJbGxyH4RWEuSY6h4xJGa8jqs220Xh5u3G/DTSOSuU9aN3u3Tk86TjP499BC&#10;6xm0H6Yg7DIbxfzeSPsqGy1R7zddACzoiOFr3nBzaxkN6KBT4uaaU0QZOwdZioYsXbakYl7iewXT&#10;FBh9kcu3ZU6W3zWykhjxsNGZIRimTZUnZF4TUbEz3YE+AGYwOQwpJbc1I4XGYYTtsRXbfeTauuHd&#10;ijcN5hLbPQjg0BOKvoCjo/9C0k3LhHF6VqwBPKTQNe+076mMtWsG9FSXBfhJoZYYoFGnuDCWR8CV&#10;K23w68gaK7kf49lZGKbxeZCPwzxIwukyOEuTaTANl9MkTGZRHuU/4e4oyTaaASqkWXS8dx1Gnzn/&#10;or76SuSUayuAd0NsnXF8A4cs7wYXgYKIEPqqFf0KsId10DaKGVpjswQg+3FY/DBhUd8DjSnRoMAP&#10;imoyG0P5fUFXcTgZ/4M8gCdKmwsmWw8bADz4aZEmNwC0i2xYgj4Liem3kQyBHuYiDdPlbDlLgiSe&#10;LCEXi0VwtsqTYLKKpuPF8SLPF9GQi5oXBRNo7tNTYZGVDS8GcmpVrfNGuRSt7K+vC3q/bISU2Lsx&#10;pG94W6bZbCD+vTogHVgb4fzSA/uh9zoK4en1UuV/V5OOAepo9kD8kDRXor+FwxSE7xmAnHkxBtIv&#10;xdLsmd25xPpp86Zdhf4XjR9sdXZexS6oy0CtKJ7i113KsWhPkzh13Irj2aSHeKj2A3H+O7ca8Yhs&#10;IA838j/m3CMZRXESnsdpsJrMpkGySsZBOg1nQRil5+kkTNJksXosoysOFHEXq0+paNu5n47jsWPS&#10;XihYwg70FNrfcz2RrOUGLngNb+f+7GERyfCMWYrCMscQ3rj2gfzQ/UF2w9vJD9nq5Icts1vvevav&#10;ZXEL5FcSqhaQE26l0Kil+sH3tnDDm/v6+w3Bc7q5FKDPNEoSWGZsJxlPY+iow5n14QwRFEzNfeN7&#10;rpkb6MGWDZxFVQ1fcmoT8gyuOCW3lRIddF5BCNiBEmFb9j5nw+rvnnhhPOzbVfsb8un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J4NLF/iAAAADQEAAA8AAABkcnMvZG93bnJldi54&#10;bWxMj0FLw0AQhe+C/2EZwZvdpLEhxmxKKeqpCLaCeNtmp0lodjZkt0n67x1Pepz3Pt68V6xn24kR&#10;B986UhAvIhBIlTMt1Qo+D68PGQgfNBndOUIFV/SwLm9vCp0bN9EHjvtQCw4hn2sFTQh9LqWvGrTa&#10;L1yPxN7JDVYHPodamkFPHG47uYyiVFrdEn9odI/bBqvz/mIVvE162iTxy7g7n7bX78Pq/WsXo1L3&#10;d/PmGUTAOfzB8Fufq0PJnY7uQsaLTkGaZUtG2Vg9JgkIRp6ylKUjS2mcxCDLQv5fUf4AAAD//wMA&#10;UEsDBAoAAAAAAAAAIQCj4bAXbjIAAG4yAAAVAAAAZHJzL21lZGlhL2ltYWdlMS5qcGVn/9j/4AAQ&#10;SkZJRgABAQEA3ADcAAD/2wBDAAIBAQIBAQICAgICAgICAwUDAwMDAwYEBAMFBwYHBwcGBwcICQsJ&#10;CAgKCAcHCg0KCgsMDAwMBwkODw0MDgsMDAz/2wBDAQICAgMDAwYDAwYMCAcIDAwMDAwMDAwMDAwM&#10;DAwMDAwMDAwMDAwMDAwMDAwMDAwMDAwMDAwMDAwMDAwMDAwMDAz/wAARCABrAS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jNN3&#10;f5zQBBOyxnd/FSgbV+aiaNZo/mrzn9pP4/aT+zV8FtY8Ya0txNa6WEAgtwGmuJXZUSNMnGSzDk8A&#10;ZJ4Bp06LqTUIK7bSSXVvY58RiIUaTqzdkk229kkehfaVRfmbbTvtCsPl+7X40/Fv/gol8WP2t/iN&#10;pug6Hq0ngux1TUI7Sws9Mu3t2DO+xDNcLh2PzAMRtXjhBXs1h+1j+0L/AME9tStbP4maRJ448G+a&#10;IE1N5CzFdpChLoKfm4DbZl3NgjKnLD6LEcM4ihBe0aUpK6i3ZteXS58XheOMPiKslCL5ItJySuk3&#10;38j9Ms0Id42/drxn9lb9tfwP+13pcknhfUJl1C1jWW70+7j8q6tlbHJXJDLk7dykjI69M+zFlkcV&#10;89Ww9SlJxmmmt0z7LB4yjXgqkGmns0WKKb5lOByKk6gooooAKKKKACijNGc0AFFFFABRRRQAUUZo&#10;zQAUUUUAFFFGaACiiigAooooAKKKKACiiigAooooAKKKa3BzQBG21aqyzrBG0kjbV9T2p9xP5AkY&#10;/wAIJr8dv26P+CjHj740eN/EXhaxvJvDvhGzu5tP+yWTlJb1UZkZppB8xD91GFxgEH5ifayPJa2Y&#10;VXTg0ktW30X6s+R4m4no5VTU6ibcrpJdWu77H6peH/2g/BPi/wAXTaHo/i7w7qWsQbvMsrbUYZrh&#10;NnD5RWLfKeDxweteC/8ABYSZpP2J/EA3cte2OP8AwISvh3/gn3+wtp/7YnhfxdcN4g1bw3rnh2e0&#10;GnXdoiyRRs/mMWdDtZsbBjZIhB5yeldB+218O/2gvgP8Hm8N+OPEv/CWeBbi9hjivxIJ5GdBvjV2&#10;cCVeVJwSRuX7x4z72DyijQzCEITTlGSumrN2ts9j4vMuI8Ri8qnVlTajJOzTuldW1W588/sw/wDJ&#10;yPw//wCxhsf/AEojr9yvENhp+p+GrqDVobWbTZoWS4juUVoXjKncGDfKVxnOeMZzX4b/ALMJx+0l&#10;8P8A/sYbH/0elfbP/Bbb4j69pPh/wd4fs9QurPR9W+0S3kETlFuyuwKr4PzKMk7TxnnsK+i4mwc8&#10;VjqNGLs2nr22fQ+P4RzCGFy2rUqR5knt3v3v0PCPgH+1H4Z/Yw/bM+Jniax0uTWPD8x1PTNGt9Ok&#10;VYmRr2N4cOxwIvLi+8AxxtwGr6a+GX/Bd7wnq88a+KPButaD5km0S2V0moQqv95iVif8FRvrX5o6&#10;VCr6naqy7laVQRjgjcOK/eqb4T+GfiP4Q0u18QeH9H1qG3hVokvrOK4WM7QMqHU4OO4rzeJMvwuC&#10;UPapzlJWbu01ZLp1Pd4NzLG4xzVCajGLuk1dO72v0scz+z1+3Z8M/wBpzVV03wv4gWbVmjeYWM8T&#10;W9xtQ4ZgrAA4znAJOOcYBx7ZHJuWvzZ0T4TaD8Gf+C03hvTfDOnw6Xpt1p094baHIiR3srkPsX+E&#10;ErnaOAc4xnFfpFbnEVfD5hhYUZL2bdpJNX3V+h+q5LmFXERkqqXNFtNrZ26lgnK+9NLV5H+2t+1D&#10;pn7Gf7NPiz4kaxB9ut/Ddp50dmJ1ga+nZgkUCuwIUu7KucMRnIViMH5L/ZX8dftvfHu58B/EzWPE&#10;3wZ8P+BfFn2LVJfCf2Kf7UNNmKMSj7WcStC25d0pAcqGAGVrlp4Wc4+0uktter7I9ipiFF2s36H6&#10;IHimhMFv9qvjn9qz9s3xt8KP+CnfwB+Fuj3ljH4R+IFneTaxFJaLJNK0e/Zsc8r90dK9O/4KJ/tj&#10;W/7CX7Jnib4kXFmuqXWmolvp1kzskd1dytsiV2AJVMnc3fCkAgkGp9jK6SWr2/I09stfLc94Db1p&#10;IRha/LL4gfth/tsfskfBvR/j18Rl+F/iT4e6g9pc6v4R060ltr7RbW5ZCMSlMq6BgmWklCsw3BuS&#10;PXv+CrP7fPjT4HfBT4I+IPhP4k8N+GY/ix4jstPOreIrdfsNnaXUG9J5y4PlRpuVnbBKqrelafU5&#10;6K6d21dbXW6Zj9ajZt3VraeT2Z95AqeVoBwa+Df+CW37f3xG/aO/aD+I3wx8dal8NfHC+A9PtLy3&#10;8YeCJHk0y/abBaIvkxu2HA+QJtMUgKv1XzP9tH/grr8RPg//AMFALiz8HvZ3HwR+F+qaJ4f+IDya&#10;el0ZLq/ll81oZUO9WijKKFLLiaBlZWBwx9Tq87hpdK++lugfXKaipPq7fM/T/wAukIyK+Q/+Cuv7&#10;X3jD9kD9nDwr4o8C3ljDqGteMtN0aWW5tluo2tZ1nZwoPGT5a4bsK+vIG3x81zum0lJ9br7jaNRN&#10;2XQaZhGKfGuTur4i/wCChP7avxM0b9pvwL+z38CIfD8XxK8bWcurXus6zG01n4fsIw580ooILMY3&#10;AZlcDAUIWdSvW/DX4i/Gr9kX9lf4jeMP2iNc8H+MLrwbZz6vZ3Phq3e3+028cJd4pA0agNvXaGWP&#10;gEk7uMbfVp2Turu1l1d+pH1hXas9N30Pq/PNFflPD+1P+3VrH7LzftLLdfCmz8C/2eviOLwS+nyf&#10;ap9NGCGWTaz/ADxfvQTMGIbgLkJXqn7R/wDwU08VWX7Nn7Of7QXgmeGz+F/izXLax8dafcW6SPZw&#10;3DeUzNcMn7pIJ4p4mkG0MzpjqKJYOorap6taPZpbC+tQ6p7X26H6CZpCuTXxt8S/2uvHXif/AIK0&#10;+Afgr4J1Kxs/Cun+GJ/FnjNjYJNNLCXCQxh3PyqWaFd0XzAzktkAAfJd9/wUF/aM+Kv7Y/xs8G6D&#10;8fvgf8L9H+H/AItuNG0qz8aJaWc9/D9onRFgLRM0pQRKGPXLp1LURwtR63S0v8uhP1qC772P1+or&#10;86f+Cxn/AAUD+Mn7HH7QHw1svhnb2+raLJo994k8SaQbSN5b+zspY3nVZWR3iHk+ZllU7RlsHaa9&#10;E8d/8FAdS8X/ALTP7I8fw/1aGT4f/HCDW7vUkktEeadLa3tXhXcwLRPG8kiuFPUYJOBR9XnZS0s0&#10;39xX1iHNydVb8T7UdsMKD8q1+fP/AAWY/b++Jn7OPiDwz4F+CdxYr44bQ9V8ba7Jc28VwLLRrGB3&#10;JMcilWMrJNtKncDb7cfOCPbPEP7X+oeL/wDglhrnxs8LtDY6w3w4vvE9kTF5kVrexafJKBscfMqT&#10;IRhhhgvPWj6rNRU9LN2X/BD61C7Xbc+mKK/Mf9jT/grX46+LH7Dfxtj8aSQ6b8cvhb4O1HxTbT/Y&#10;41t9TtWsXurK7SIKseEJRWXDKy+W2TuYL6Frvxc/aU+OH/BNb4W/FD4b+NPBvh/xJJ4ZbxD4rn1f&#10;TFkXUFWAybYEWJ0Vsq3HyjkDNKWHnGXJKy1tfoT9Yg1eN3pc+9t/vTn+Za/Pv/gjV8Yv2mP2p/A2&#10;i/Fb4meNPBusfDnxNY3sdlpVnpq2upwXcF69sHcrEqbP3MhwJDkOpIzkD9As+nSoqU3Tk4Nptdja&#10;jU548yTXqSUUUVJoFI/3aXNNc0AZ+u8WMn+6f5V/Pt8ZQf8Ahb3ivj/mM3f/AKPev6B9afNvJ9D/&#10;ACr+fn4yH/i73ir/ALDF3/6Pav0TgL+LL0R+HeLFT3afq/0Pvz/ggz/yBPiMrfwz6f8A+g3Fewf8&#10;FhZVl/Yh17av3b2yP/kwlfNv/BJL4xaT8BPgz8WvF2vSSQ6To8mnyTmJC7sW85EVQOrM7qo7ZPOB&#10;zXF/tzf8FS2/ao8AXXg3Q/C/9kaHcXEU0l7e3PmXUoRlcARoAkZ3DnLvkdgaJZfXr5zKpTV1GSbe&#10;yVrHNHPcLheHo0a0rSlFpK1277fI8H/ZQ+f9p74cqf8AoZdP/wDShK+uP+C4UwbUvh/t/wCeV1/O&#10;Ovh34daDq3ibx7oem6DJJHrmpahDbae8cvkstw8irGQ4IKkMR82RjrXvn7Qv7LH7SWtWVn/wmGj+&#10;JvGFroaeVay2rrqWxWAztWPMjfdGSVPua+szCjShmFPEVKkY8q2bs3fS6PgctxGIqZfUoUIOXM07&#10;pXSs1dOx866T/wAha1/67J/6EK/oR8Fvu8L2PP8AywT/ANBFfz4XVjdeEfETWmpWd3Y32nzgXFtc&#10;RNFNEysMqyMAVb2IBr9XvhX/AMFXvh/4w+GEzaXZ6x/bmkxxQ/2XcIsbPlcK5cFlCHaeeTx0r5Hx&#10;EzGhGnCu5Llind9Ftb7z7zw3vhZTp1/dctk9G7bnI+NVUf8ABcTwj/2AZD/5J3dfeVndq6+WrCvx&#10;V+LXx98S/En/AIKK6b4guLz+z9Q/s1kj+wlrfyEFvOAFIO7oTkkknJHTivsj/gnDfzX37QmpTXE0&#10;000miTM7yOzM58+Dkknmvw+txtQr4mFCkm00ldv8kfqeS03GckvtSb+TPcP+ClX7K8n7Zn7Fnjj4&#10;e2f2ddU1izEunPO5WNbuF1li3EdBvQDJ4GeeK/OPx5+zJ8bv2gfDvwD0vXv2a9Y0n4ifCvW9E0vU&#10;/G6axaT2l7o9gxTcEMocF/klb5TyhwQGCj9lpW2gVHHdRpxuWvtMPiJRhy2T1uvK61PdrRhz+87f&#10;cfnv/wAFKvg38WLL/goj8Cfi18P/AIY6t8StL+Hun3i39tZahb2Z8yRmVU3ytwcNu4UjjHFdf+1r&#10;8F/iB/wVO/4Jw+MPDeufD3UPhP44a9W50jRtU1eC6F1JbMkiM80alVSTc6gYBDKCSBk19F337T+i&#10;wfHqP4d2um69qmsRxxS3txZWLS2elrKHaM3Eo4TeEbGev541Pj5+0L4L/Zb+Hs3i7x/r0Phvw7bz&#10;x20l5LHJIiSOcIMRqzcn2x61tKpUTinGzSTT1u1e60MaNSlVv7OV0m0+ya0Pzx/aHH7V/wC3P+yP&#10;oPwFvvgXdeCdQ1ZrTTvE3i7UdftJNNMNsyEzJHGGkxK0YdlC5XG1Q+ePQv8Agrf+xR4o8a/Ab9n3&#10;wv4L8A6h8VtH+F/iXTpdW0f7XBbyanptrb+U8cjuyqplRdhKg4L5x6fYGq/tafD3Q/2c1+LVz4os&#10;Y/h01tFfDW1SR4fJeRY0baqmTl2VcbcgnBAwa0vgP+0D4R/aZ+F9j4y8Da1D4g8M6g8sdtfRRvGk&#10;rRyNG4CyKrDa6svI7VMq1RNSSsk3or2u9/maexptNN3bS7Xstj4H/wCCXX7K3xS+B37T/wAWviV/&#10;wq+6+Cvw31LR0g0r4dxavHqRu72KGL9+u1gis5R/mIBy5XJA3Hyv4e/8EUfjJ8d/2Wvid4i8ZfEb&#10;XvBfjL4vXl5rms+BmsoJbS5uoJ5JLCK5uRIzMDIiOGQDakirtJUlv0q+CH7avwt/aa8beIvDfgXx&#10;hp/iDXPCMjRavZRpLHLZssjRnIdV3ASKVLLuAOOeRnS8FftReBfiN8YvFXw/0fXluPGHgtEl1rS5&#10;LWaCaxRwCjkyIqsjBlZWQsGVgwJBBrSWKq8zaVnpfS+i23M/qdOyu7rW2vVnwb+13+z78cv2g/8A&#10;gjz8F9Bk+HurXHxS8K6/pc2r6H9rtln8qxW5g84ybhGBIgiYAElRKByQTX2J+yN+0d8TvjnqusW/&#10;j74G698JbfT4I5LS51DXLXUV1F2ZgyKsQBUqADk8HdXUfBr9rj4c/H7wl4k17wr4qsdU0PwjeTWG&#10;r6gY5Le1sZoVDyqzyKq/IjKzEEgKwJOCK8v8Ff8ABYT9mn4h/EWz8M6X8XPDc2rahcfZbdJVnt4Z&#10;pSSAomkRY/mIwuWwxICkkgHGUp1E1y7NvRaq+50RjGDTvukulnY8p/b9/Zy+LHw5/b6+Hf7SXwk8&#10;L/8ACwrjRdGl8M+JPDQ1GKzmvbRzIUaJ5F2qQ0xYnLfNGg24Jz6ha/8ACwP+CgH7J/xW8G+Pvhjq&#10;XwXm8QWFxommJe6zBqM13HLAyidvKTbGFcgFcvxyDxivUP2mP20/hj+xxY6TefEnxVZ+FbXW5ZIb&#10;CS4gmlFyyKrOB5aNjAZeuOtO/Zt/bD+GP7XOg32rfDfxjpPiuz02YQXZtSyyWzkZAeNwsigjoxXD&#10;YOCcHB7So4qVvh0Ts+5Ps4KTV991c/Puzn/bE0X9gpv2a3+Av27WrfS/+EOt/HC+JLVdMXTwDEk3&#10;kgCQskAWMcjO3e2TlD9H6r/wTUt9I/4I9Sfs8RyLqmpWfhd41mIEiy6tva8LpuK4U3ZYpuPyqVyT&#10;gk9rD/wVz/ZxuPiqvguP4reHbjxFJqC6WkEQmlikuWfYI1mVDETv+XcH25719JSlVG6ieImraW1v&#10;tuyfYw11vpbfZfI+Ef8AgjN+y98T/AUvxC+Jnxs0W40v4leMv7M0bF3cx3E32LT7NIBLlS20zSbp&#10;HAbDMFOBjJ+VT+xh4++HH7bXx28WeJv2O7j45ab4s8Z3Gr+GtRl8SW2mixhFzcPuRSXLCUPG3zBS&#10;NgyOeP1C8L/tRaL4x+N+peB9J03XtQuNHdob/VILJm0yzmVA/kPP90SYIG3seDg16ks6yL96tKla&#10;rzOU0lzJabWWljHDyoVIpQldRbV99VvufIf7S37N3iT4p/8ABTz4I+Ko/Dbap4F0Pw3rmm67cy+U&#10;9tCblAqwyIzZcSDcpAVlIyDxXyz8Ff8Agm98YP2c/wDgqJ8PdL0nw7dah+z/APDvX9Y1vw5qnnxN&#10;/ZUWqW0fm2rbmWQrHJAir8hOWYlm3cfrIrLMflapgcis44qcNLK1mtfzOj6vCfv31vfT5H5ln/gn&#10;Z8YP2sv+Ci/xk+KmveJvFXwbs7GO38OeD7yztrO6l1bTgsizEB3k8uMlEYgBS/ntkD5gbn7Iv7Jn&#10;xe+DP/BNv9pb9n/WPDOpXX9m2XiCw8BX5nt9niO1v7O4WGJNrZWQTbmYybQPtKKDhTj9J2XdSB6q&#10;WMk48jtbS2m1g+qxTbTet7/M/Jn9sT/gmH8UL39jn4V+Kvhl4bmj+MGk+CH8A+LNHSSBZNT0u7sn&#10;t5kcsQjSRbztbfwCMbtq4+yP2X/gr4q8Ef8ABKLw34B1jR7iz8YWfgB9Jm015EMkd0bV1EW5WKZ3&#10;EDO7HPWvqIou2k/wqZYycoqEktHdPr6FQwkYttN6qx8qf8Eavgd4s/Zw/wCCbnw78E+NtFuPD/ib&#10;R21P7ZYTyI7weZqd3MmWQsp3RyI3BPDc85FfVBGXqROm6j/arllJyk5S3budEY8qSXQcOKKKKooh&#10;yrivkb/grL+2H40/Ys+DGg694Nh0mS+1LWFsrg6hA0yJF5MknygMuGLIoyc8E8Z5r65BYLXxx/wW&#10;y+H1x43/AGEfEF1GsbN4fu7XU33JuYIsgR9vHXD/AJA1z4i/sm472PD4iqVYYKcqLakk2mt1Y+Cp&#10;f+C7fxyuEb934L+YEf8AIMk/+PV8V+K/2i/EXiLxPqWoXB0/7RfXUtxLshIXc7FjgZ6ZJqauZ13w&#10;ZIJZJrTL7vmMZ6g+3r9K48t4gxGFk/Zzcb2262P5izDNq+MqcmJbly7X1s+p6l4H/bV8ZeFPgR48&#10;8I28OiyaX4uksnvXlgczKYJvMTYwcAZbrkHI9K4E/HTWiPuWP/fpv/iq5OO6lttPurUx4WQqZSQd&#10;yYP145qGvcw3E2LjJyhJpyd3ru7LVnJUtVSU/eUVZJ9F2R6x8Hf2qtf+G/xZ8L+IIbHS7y40PVbW&#10;/jikRwsrRyq4UlWyASMZr9uf+Cf3/BS7wn+2xFc6THptx4d8XafCbmfTJ51nSWEMFMkUgC7lBZNw&#10;KqVLAcjBP8+2h/Nrdp/12X/0IV9GfsZ/FS6+C37VvgHxJayTK2n6zAkwjIDSwyN5Uqc/3o3dfYGu&#10;PMM+xFWalVk5dNd0r9D6ThPNng68aEUlGTV1bvZXR+8X7SNr4T034UaprHijRdN1qx0lPPit7yzS&#10;4QzMfLTAYHBLOBuGMAnnGa/HL9nBlk+NnxM8uGG3iXUnWOKJdscKiecKiDsqjAHsK/R//gpP43Nx&#10;o/hXQ42ZVkkk1CQYG1iq7F98je351+TOk/FvVvhn8X/HVvomlLqepavqs0cQIaTYUnlJwi/M5IJ6&#10;EYxnnkV+W8XZ1XxUp4WMvdilo3ZXbWr9D9kzT6vSnTrU4q6vdpXbutj0TVzj9tzSMf8APg3/AKIn&#10;r7y/4Jts3/C+tQZf+gHN/wCj7evgP4KfCfxrqnxci8ZeKytvJHG+I3KmR9yFAuxeEUK5P1GMcnH3&#10;5/wTVTPx71L/AGdDm/8AR9vXw+UyX9pU4wadkk2ndXW9j0Mh9o7zknHmbaT0dnbofUn7Wnj3Wvhh&#10;+zX4w8QaDC02s6Xpcs9sFQuUYLjfgA52AlumPl54zXxr+zJ4im8W/Hv4O/8ACF+NvFHibVLjRJta&#10;+Ij3GrT3tlFJNFGwhZSxiidZWlUIqgr8oPINfouYVePay1xmsfBXS7nwVqWi6Du8GrqhLvdaFFDa&#10;3EbkgmRTsZN5xgllbIr+lcDiIU4csldvr0s1bVfkduYYGtWqc8JaJLTrdW6/mfPf7Cnwk0/xB8dv&#10;i58RG/4SCO7k8Y32lWnnajM1vPDBhGYoW2uBI02zcCEGFXbjngf+DktvK/4Jf6w38X/CQaYR7fvj&#10;X19+z/8AAbRf2c/hpZ+GdCkvri1tZJJnuLycS3N1K7F3kkcBQzMxJOAB7VT/AGnf2W/Bf7YPwpuP&#10;BPj7S5NY8O3FxFdSW6XMluxeNtyHfGysMH35qqmIvVUrtqLVu9lY6cDgXSocjSTldu2127n5W+Ar&#10;8fErQfB37Edw8183g/4sahFrttPK100/hPTyt/D5rLsCLMJktwPmGUduMADvP2HP2o1/ZB/4NwG8&#10;Z29wsOtRxa1YaJu2sW1C41C5htyEbh9juJGXukbV+gWjfsc/DvQv2l9c+L1t4fjX4ga9p66Xd6iZ&#10;3O6FVRMKhbYrbUUFlAJHU8muNvv+CW/wZ1T9nDw/8JJvDt83gHwzqbatZaYuq3Kr55keQmR9+6Qb&#10;5GO1iQM+1dNTFU5JRs7XTfm+pVPB1ItybV7NL00sfl3/AME6viYv7F/7XX7N9xdfDf4nfD2w8aeH&#10;z8P/ABReeIfD9xYafrWpXNw9za3VvI4HnM086o27hIgrDgcfSH/BeL4ba5+zr4m8M/tBfDe+s/Dv&#10;irXoZvhz4gl8vH9o2t/BIkMzbcbpYSpKueRsizuVFSvu79pn9kPwD+1/4P0/QfiBoa6xY6Xfx6la&#10;bJ3t5bedMhXR42V168gHB7irX7TX7K/gn9rLwBZ+GfHOlTaxo+nahDqtvCtzJAVuIQwRiyMpOAzc&#10;E4Oeaz+tRc1NLa6a3TXQ0+qv2bi35rpqfFf/AAUn/Zub9jL/AIIFeJPh74K8yGHw/p+mwajPblxL&#10;drJqNs15KSoUkSMzl8gKY2cEBcgcX/wU/wDC3wesP+CD/h++8N2fhG3aGx0STwZNZpHHML2S4tvt&#10;Bt24dpGiW4MmMsQkjNyuR+nniTw1p/jHw5faPqlnb6hpepW72l5aXEYkhuYXUq6Op4ZWUlSDwQa+&#10;YfBH/BFP9mn4b/FFfF2l/DPTf7UhnW5t4ri4nuLO1lV1dWS3d2jXayjA24AyO5qaeIitXe6d9Ovk&#10;wqYd/ZtayWvS3Y+Uf+CrbeNJ/D/7CrW+l6PrXj6TVrUpp+oybbG9vzBY/u5W7RtJwxz0rpP+CIun&#10;XWrftKftKeMvGtr4R+H/AI6+22Wi634I0WyOn2mgx2kJRbtVaRh5cu1m3glXYO4bDAD7y+NP7Kfg&#10;n9oTxh4H17xRpc19qnw51QaxoUqXMkItLkFDuKqwDD5F+VsjjpVOf9jvwHN+0lffFaPR5rfxpq2l&#10;HRdRuoLuSKLU7TaFCTxKRHIQFQBmBYBEwflGK+tJw5LW31XrcPqrU1K/b8j83fh9pPij/gjV8R/C&#10;en6tpPw/+MH7PfxQ8bxT+G9fgih/trRtQvFBguFfDLIBCJMMgIYfMrx7ijfrB4nkhj8N3klxN9lt&#10;fIfzZfM8vykwdzb8jbgZO7PHWvm/4W/8Eaf2c/g58X18caL8ObOPXobj7XbG4u57i3s5d4cPFC7l&#10;EZWHGBwOBXu3xt+FS/Gf4f6h4bm1rWtBt9STy5rnSpY47kx/xIGkR1CsMq3y5weCKzqVoSlF6+bt&#10;vr2CVGapyUbN20Xn2ufn38KrTVvg9/wTt8afFTw7c6lpfiLx1qkg+2PfXF0tpayXwiafazH94o35&#10;lILkKCSa9E+APivS/Bv7RvirUvBfi7xN4o+G/g/wg8viDUbrWJdWtZr4OJQI3ZmUyCJGY+WAowyk&#10;DcBX2F8Ovg/4d+FPww03wbpdjGuh6Xaizjt5lEgkTHzb8j5ixJZiRyWJPWtbRPAWi+F9B/s3TdJ0&#10;3T9Lwym1t7ZIoCG+8NgAXB78c10Tx0Xe8b66emljxYZLVT5lNR0V0r6Pd29T5t/4Je/DDVJvgvpf&#10;xG8SeJfFGveIvFUE0jx3+oTSWtrC8+QqQltgbKbt2MgOVGF4r6uWTK1T03TbfS7SG3tY47e3hASO&#10;KNQqIoGAqgcAAdhV1SqD/CvNrVHOTk9LvRdkfQYXD+xgoXvZavu+5LRRRQdQUUZozQAUUUUAFFFF&#10;AEaH5K5v4oeAdP8Ail4F1jw/q1v9q0vWrOaxvITkCaGVCjrkcjKsRkciukByKag3fN2o5ejM61ON&#10;SDhJXT0Z/Nz+1F+zprX7Knxw1vwXras0+lyk21xs2LfWzE+XOoyeHXtk4IZeqmvPk+7X9AP7bX/B&#10;Pzwb+2/4QW116OTTdesY3Gma1bIPtFmxGQrA/wCsi3cmMkZ52spO4fm747/4IN/GDQNbkh0HUPC/&#10;iKxySlw1y1o5GTgMjKcNjBIBIGepr5vFZbUjNumrp/gfz7xJwLiqeIlUw8XKMm2rbryaPhLxFpja&#10;po80Ef3pBkZ6ZBzj9K4y70q50sfv4WjX+91X86/QJ/8Agh18eCuPsPhn/wAGo/8Aiaa3/BDf47H/&#10;AJc/C/TB/wCJoOf/AB2jD4fEw0UW0fP0eGcfT3g/uPz/ANJmWDVrV2baiyqxJPA5612mn/Ee38K6&#10;za3tvcbrmzmSePYN2GRgw9uor68vP+CDHxsuX3SaV4X3f7OrBc/ktXNH/wCCCvxsiv4VXT/CNurO&#10;qvL/AGkGMa55b7uTj25rqlhalSSnKL06bHbheGcY6sZcrTTXQ9C/ar/ba8aftEjwveeE/hzq1ra/&#10;2ePI1HVUKw3hyPMKAbUIDcDErdOR2rzn9m/4S694F1jxBq/iJ7f7drkiylYnDHdudmYkcDJfoPSv&#10;0a/ab/ZJ8UfEtfCq6S2nyLounizuHmm8r5128gY5BxXO+B/+Cb1xc30cniLxJDDbqQXg0+ItI4xy&#10;BI+ApBxzsYHHavxvirmqYudGNo3au29WlbfU/b8vyGtKMJ17yaWmiSWh8z6Lol54h1W30/TbWa8v&#10;LxxHBBEhZ5GPQAD/APV3r70/Yu/Zib4I+H7jUtYjhbxJqibZth3fZYc5EYPqSAWx1IX+6K7L4U/A&#10;fwj8GbfboOnw29wy7ZLmQ+bcSAnJBduQCewwPbgY9Et7xX4U/lXtcH5LgsNVVWpUUp9EndK/6n01&#10;PBunqfK//BWf9rnxh+yf8AvDcfw8bT4/H3xG8VWHhDQ576ISwWc1yXLTsrHBChNoyGAZ1JVhmnfs&#10;e/so/Hv4GfFL+1PiF+0FcfFDw3fWEzXelTaDFZNa3pMfliOTdIzQhWnJ2mI7ki+VgWC2v+Cp/wCx&#10;j4i/bN+Aei2vgvU7XSfHngPxHaeLPDk9zt+zyXdsJAscm5W+Rg5PTG5EzlQQb37K/jT9pbxT8Q7e&#10;3+LXgX4a+FfDNvoji4utC1ae+ur3VBJGEKIxAhtzH5xKN5jBgnz9Qf2yny+xXK1u73tfysc8ub2m&#10;t+lrbedzn/8Aglt8fvF3x4vP2gl8WavNrC+Efi5rfh3SPMRV+x2MBj8qBcAZC7mwTk88msn4iftI&#10;+NNE/wCC3HgH4W2+uTQ+BdW+G82t3elhF8ua7W4vEEpbG7IWJBjIHy15f8Cfgp+1t+xv8QfjJH4I&#10;+H/wt8TeHfiF8Q9W8X2l1qviOS3uEjupQEUoi4H7tEJBOQWIzxXs3jv9kHxl4h/4LC+B/jZBDp//&#10;AAhOg/D+bw7ds9yBdLdtPduAseOV2zJ82fX0qpRgpt3VmtLd7f5kxlJxSs7p677X/wAj578fft+f&#10;Er4V/wDBbubwTqHiCab4Ryato/hqXS3h3LbXeqWTtbSKVXcN1zEFyzbQZR26N8V/8FAfiX4w/wCC&#10;4HhvwDo+uXWn/CW11iTwq9kLXbFrF7b6c91eMZCDueKSe3VgpACPDx8xJ6D9r3/glp8Qv2gPiR+0&#10;5rmlyaXZ3Hjyz8N3ngq7/tF4ZodR0zczM+0bojyyo+ThmDcbar/A/wD4JdfEr4d/FH9l/wAVakug&#10;3Wr+Ddc8UeJ/iJdx3CxtNf6qse1olVQJMBFTI24RF44xXVGVHl5tL2tbzte5zy9te2tr3v5X2Oy/&#10;4K8ftEfFLTvHnwz+DvwQ8RR+H/iJ40Gpa3cXOwMbexsbV5ArthvKWWRdisyFWZSMgg16F+zn8VPF&#10;3/BRP/gl54U8QeE/HE3w/wDG3ijTII5fEMWnC+fT7y1ulju8QM6BvMaCZOWGBJuGcAHxn4uf8Elf&#10;GX7Yv/BQzx98TPiJ4y8XeA/C9rplrovg2TwX4hjttSNsmd6ys0DbI3dpJCnXfL94ha77/gkx+xJ4&#10;7/YD134ueC9Qm/tL4Z6r4g/trwnf3F9Fc6jIXURytc7Y1PmSRxwE8BQUbABY1nUlS9ioxa5lZ7b3&#10;3V+tjWn7Vz95Ozuv8jw//gnnb/tIfH39rP4maPrn7SGqXGh/A3xpb6Rf2T+GICviq3SaQyKWWVTb&#10;CRISvHmFd+cnbzxf7Y/7cPizw7/wU5+MXgPWv2pLj4B+D/C8Gky6JH/wix1uO7efTraWZAE2smHd&#10;myxOd+B0r7G/4J9fsieMv2bv2kP2lPE3iaLT49J+KHjAa3oZt7kSu1vuuDmRcDY37xfl5714X8cf&#10;2GvjZo3/AAUf+L3xU8M/Cj4O/FDwz4+t9JgsY/GN4payNtY28MjojRttYyI468qqmp9pFzbla1la&#10;yS10uRKnUUEle99d3ofoJ8PJpl+HeitNqn9uSf2fAZNRMXk/b28tczFMnbv+9tycZxXwn46/bh+K&#10;3ir9o/xhofhTWrO1uPC+vfYLbw5Do8d5azWEUgWa+vL8ti2j28t/dYqvDAk/bGs+HNY8WfA+TSW+&#10;z+HfEF9o/wBmP2I7odOuGh2kRnH3UY4Bx0Ar4Nuf+CYPxY1Tw3pOn2P/AAhPg++8P6fdaVcarpl1&#10;ciTxRDKScXCDpvP3mLdXJAXaqDbBRo+85tJ7K6ul5/oeTm0sW3CNFNpauzs35H6HeHdWh13w5Z6l&#10;b3VreW99bpPFcW0gkhmRlDKyMCQykHIYcEEGvyH/AOCX/wC3h4s/aC+MfhdfHn7WlxpviC48UPYR&#10;fD2Twk07azCjAIn21CqRiTJHKkrs5zmv1g+Dvha68FfC7w7o91Z2Om3Gl6XbWklpZuWtrZkiVTHG&#10;TyY1IwpPOAM1+e//AATP/YO+On7HniLRdD8RfB/4K6to/wDwkk2p3Piye9W41zT4ZGH+oPlZ3IB8&#10;o3DBY1jT5VGabV9LbbeR61P2jjCTTWmq7PQx/wDgoH/wUc+LP7Kv/BVSS10nUNQ1T4U+C9A03XvF&#10;GhwQK2ywmnW1uLkHaXyjzwtgH34AJHu3wV/bB8QfFb/gsd4i8E6b4oXVvhbJ8KrbxVo9tb7HtpZZ&#10;p7HZco4G5g8czEHOCHyK0Ne/YG1j4hf8FQviB8QvE2n6XqHwt8bfC5vBksRuc3E073NtIymMDKrs&#10;jchgcg4Iwea8d/4JU/8ABKD4pfsKft6+LvEniTVNP1z4ew+Frrwx4avftoe9a3N/bT26yQ7RsxHH&#10;JuwSA3AyCDVSnSlDomlb1f8AmVy1b9bN/db9Dw3Qv23fHnxW/bE+L3g3Xv2vLz4O3Gj/ABEvvDfh&#10;jRD4MOsfb4ftssMKrIjKqYIRAHPPUmvZv+CrP7V/xC8A/wDBSj4a/DHQ/jda/BPwb4k8KC+1DWb2&#10;C2ks7SYXF4u9zO8a/MIkTmVRnHU8Vn/DP9hL9oP9nn9pH4xeJtH+DfwR+IVj488d33ifStQ8S6gp&#10;vtOikuZZIgh8pjGcOrEA5DfSvWv21v8AgmtrH7WX/BT74Z/ELWdD8O698K/D/hhtI1y2v7geZJKZ&#10;LxwFix8yjzozuyMHPpRzU1UT0tby3t29e5ny1eRpXvdd9r+pV/4Jnf8ABQ7xh41/ZM+OHjL4mX0f&#10;jTRfgvqmqLY+LdMs47ZPFOn2du07MkSttMgVN24EKwmjXLMrufFfBXxY+OH7R/w28P8Axn8cftde&#10;Cf2bbPxtLdXvg/wjewWSWt1ZxOAgeWeeIy4LIHby3IV0LAFgg+mP2J/2H/G3wX+CHxS/Z/8AHyw6&#10;58Hb+O+07wnrEV/GuonSrxHjltJ0VVKyIHZllGdxZuECotfJ/wARv+CWv7SOqfscTfAXUPBPwl+I&#10;Gn+F5HtPBfji51d7LU9Js3uEmceQyuAZBGiYVkCqNp38NRGVLmlayu1Z6PS2u/U15aiUVZuyffe/&#10;X9D6c/4KVftCfEL9k3wV8J/jZ4T8STeJvh74dvbW28d2lvFHNBrmm3IRE1BDGyorhnJTYQjNNFkl&#10;FCtY/wCCbP7RXxA/bm/aB+KHxUk1jUrP4H2t3/YHgjSnt1ii1Rogi3F9lkWRlLqcckB3dc5jIr1r&#10;4k/s7654r/4Jq618K4YbG48UXnw4m8MwI8o+zm+Omm3jO8jhRLtIbHAG6tT/AIJ8/AfUv2Z/2Kvh&#10;z4D1q3sbPWvDejRWmoR2RDwm55aRlYAbtzsWLY+Ykk9azlUh7Jxsr3sn5b3NYxqe0Tu7Wu/U9uqS&#10;mquDTq4zsCiiigAo6UUUANGMAVDM6oNzbVpyN834V8k/8Fr/ANqPUv2Tv+CePjbW9Dka317XBH4e&#10;064Ckm2kuiUeUEMpVkhErIwJ2uEJBAIrTD0XVqRpx3k0jOtJRg5Porn58/8ABY//AILyeJL34kap&#10;8Mfgjq03h/RdDlez1jxJb4F3qNwjYeK2bny4kKlS4+ZyxA2qvz/muf2vviw3X4ofEQn1/wCEkvP/&#10;AI5Xnf8Ay0p1fpuBy3D0KKhyp921ds+NxFSdSbn+HY9B/wCGvPix/wBFQ+In/hSXn/xyuj+Dvx6+&#10;Mnxb+LPhnwrp/wATPiZNfeJNVttNgSDxBeySM8sqoNq+b8x56d68ZIw3FfrR/wAG5H/BMrUde+Il&#10;v8fPGmly2uj6CJIvClpeQMn226YbWvVDYDRxKXVGwyl23AhowRw5t9WpUJSaXkrLV9AwcKs6itfz&#10;9D9Svj3a6h4Z0bw2seoXzR29uLOSUOyGV1VcOxB+82CcHnrXmSeI9SI/5CWof+BDf419K/EnwTH4&#10;88KXFnNtWRvnifbzG4+639D7EivmfVtJutA1SazvIZIbiElSrjGfceoPY9COlf5xeO2Azahj3i8I&#10;5KElum0k+qdtrn7twriMPUo+yqJXj3Su0+vyJP8AhItS/wCglqH/AIEN/jWh4d+JWueGrxbi31K6&#10;k2kFo53aSNx6EE/yxWCg70Z+XgV/P2X8WZ9hq8WpTTTTTu91r/Vz6qpl+EqRacU16I+oPhj8QLfx&#10;34eW4h/dyKds8ROWib0+np6iuui6fdr5l+AfidvDXxAt4d2231DMEi+rclT9cg/gxr6YhZmWv9A/&#10;C7iarnOWwq4jScdH2bSWp+X51gFhsQ4R+F6r07E3lDijy8H1/CpKK/WDxSNUUChYgfWpKKAIzFnt&#10;RsBP/wBepKKAIzGD/eo2be1SUUANRNopu0N1qSigCMIvXNCRg1JRQBH5a496Ni+9SUUAR7N9Aj5+&#10;b+dSUUdLAReV9aXZsqSigCPbg59acihRxTqKACiiigAooooAKKKKAI926vK/2qP2RvAf7aHw1Xwj&#10;8RtJm1rw+t3HfC3jvJ7RvOQMEbfEyvwGbjODnpXqlB+7+NTGpKM1yuzXVEyipaM+JD/wbufsmn/m&#10;neof+FNqf/yRS/8AEO3+yb/0TvUf/Cm1P/5Ir7a2/LQVG2uj+0cR/O/vMPq1L+VHx78Of+CE/wCy&#10;78L/ABFDq1j8L7W8uof9Wmp6neahCpzkHy55WTI9cV9ZaXYW+jWMNva28dvb26COOOJAqRqowAoH&#10;AAHAAq5TmUYrnqYydT4236sunSjH4EkNY70/2a53xX8OdJ8Wp/xMLOGZl6P91lHsRzW8P+Pb8aIh&#10;8n415OYZNhcfRtiYKS7NXOqjWlBKpFtPyOD/AOGbvDX/AD4yf+BEn/xVH/DN3hr/AJ8ZP/AiT/4q&#10;vQHkYUJIxr5H/iHeR3/gx+5HV/bGI/mf3nD6T8CvD+h6nb3dvayLcWp3xlpnYA/QtXcxIyJtqFfv&#10;fjVmvrspyDDZbT9nhoqMeyVkc9fFTq2lNt+pJRRRXsGIUUUUAFFFFABRRRQAUUUUAFFFFABRRRQA&#10;UUUUAFFFFABRRRQAUUUUAFFFFAH/2VBLAQItABQABgAIAAAAIQCKFT+YDAEAABUCAAATAAAAAAAA&#10;AAAAAAAAAAAAAABbQ29udGVudF9UeXBlc10ueG1sUEsBAi0AFAAGAAgAAAAhADj9If/WAAAAlAEA&#10;AAsAAAAAAAAAAAAAAAAAPQEAAF9yZWxzLy5yZWxzUEsBAi0AFAAGAAgAAAAhAM/OLCiABAAAaQsA&#10;AA4AAAAAAAAAAAAAAAAAPAIAAGRycy9lMm9Eb2MueG1sUEsBAi0AFAAGAAgAAAAhAFhgsxu6AAAA&#10;IgEAABkAAAAAAAAAAAAAAAAA6AYAAGRycy9fcmVscy9lMm9Eb2MueG1sLnJlbHNQSwECLQAUAAYA&#10;CAAAACEAng0sX+IAAAANAQAADwAAAAAAAAAAAAAAAADZBwAAZHJzL2Rvd25yZXYueG1sUEsBAi0A&#10;CgAAAAAAAAAhAKPhsBduMgAAbjIAABUAAAAAAAAAAAAAAAAA6AgAAGRycy9tZWRpYS9pbWFnZTEu&#10;anBlZ1BLBQYAAAAABgAGAH0BAACJOwAAAAA=&#10;">
                <v:shape id="Image 4" o:spid="_x0000_s1027" type="#_x0000_t75" alt="GCoMfCaE_logo" style="position:absolute;left:6858;width:12065;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6S2wwAAANsAAAAPAAAAZHJzL2Rvd25yZXYueG1sRI9BawIx&#10;EIXvBf9DGKEX0ez2IHU1iihi663qxduQjLuLm8maRN3++0YQepvhvXnfm9mis424kw+1YwX5KANB&#10;rJ2puVRwPGyGnyBCRDbYOCYFvxRgMe+9zbAw7sE/dN/HUqQQDgUqqGJsCymDrshiGLmWOGln5y3G&#10;tPpSGo+PFG4b+ZFlY2mx5kSosKVVRfqyv9nEbbN6dxx851q7Nfrt5Lo7DcZKvfe75RREpC7+m1/X&#10;XybVz+H5SxpAzv8AAAD//wMAUEsBAi0AFAAGAAgAAAAhANvh9svuAAAAhQEAABMAAAAAAAAAAAAA&#10;AAAAAAAAAFtDb250ZW50X1R5cGVzXS54bWxQSwECLQAUAAYACAAAACEAWvQsW78AAAAVAQAACwAA&#10;AAAAAAAAAAAAAAAfAQAAX3JlbHMvLnJlbHNQSwECLQAUAAYACAAAACEAFOOktsMAAADbAAAADwAA&#10;AAAAAAAAAAAAAAAHAgAAZHJzL2Rvd25yZXYueG1sUEsFBgAAAAADAAMAtwAAAPcCAAAAAA==&#10;">
                  <v:imagedata r:id="rId12" o:title="GCoMfCaE_logo"/>
                </v:shape>
                <v:shapetype id="_x0000_t202" coordsize="21600,21600" o:spt="202" path="m,l,21600r21600,l21600,xe">
                  <v:stroke joinstyle="miter"/>
                  <v:path gradientshapeok="t" o:connecttype="rect"/>
                </v:shapetype>
                <v:shape id="Zone de texte 2" o:spid="_x0000_s1028" type="#_x0000_t202" style="position:absolute;top:127;width:7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00C091E" w14:textId="77777777" w:rsidR="00860135" w:rsidRPr="00280FB3" w:rsidRDefault="00860135" w:rsidP="00860135">
                        <w:pPr>
                          <w:rPr>
                            <w:i/>
                            <w:sz w:val="18"/>
                          </w:rPr>
                        </w:pPr>
                        <w:r w:rsidRPr="00280FB3">
                          <w:rPr>
                            <w:i/>
                            <w:sz w:val="18"/>
                          </w:rPr>
                          <w:t>Part of the</w:t>
                        </w:r>
                      </w:p>
                    </w:txbxContent>
                  </v:textbox>
                </v:shape>
              </v:group>
            </w:pict>
          </mc:Fallback>
        </mc:AlternateContent>
      </w:r>
      <w:r w:rsidRPr="00755BF4">
        <w:rPr>
          <w:rFonts w:ascii="Arial" w:hAnsi="Arial" w:cs="Arial"/>
          <w:noProof/>
          <w:lang w:val="ru-RU" w:eastAsia="ru-RU"/>
        </w:rPr>
        <mc:AlternateContent>
          <mc:Choice Requires="wpg">
            <w:drawing>
              <wp:anchor distT="0" distB="0" distL="114300" distR="114300" simplePos="0" relativeHeight="251634176" behindDoc="0" locked="0" layoutInCell="1" allowOverlap="1" wp14:anchorId="76D72661" wp14:editId="55E318C5">
                <wp:simplePos x="0" y="0"/>
                <wp:positionH relativeFrom="column">
                  <wp:posOffset>4370070</wp:posOffset>
                </wp:positionH>
                <wp:positionV relativeFrom="paragraph">
                  <wp:posOffset>9799955</wp:posOffset>
                </wp:positionV>
                <wp:extent cx="1892300" cy="443230"/>
                <wp:effectExtent l="1905" t="1905" r="1270" b="2540"/>
                <wp:wrapNone/>
                <wp:docPr id="7" name="Групувати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0" cy="443230"/>
                          <a:chOff x="0" y="0"/>
                          <a:chExt cx="18923" cy="4432"/>
                        </a:xfrm>
                      </wpg:grpSpPr>
                      <pic:pic xmlns:pic="http://schemas.openxmlformats.org/drawingml/2006/picture">
                        <pic:nvPicPr>
                          <pic:cNvPr id="8" name="Image 4" descr="GCoMfCaE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858" y="0"/>
                            <a:ext cx="12065" cy="4432"/>
                          </a:xfrm>
                          <a:prstGeom prst="rect">
                            <a:avLst/>
                          </a:prstGeom>
                          <a:noFill/>
                          <a:extLst>
                            <a:ext uri="{909E8E84-426E-40DD-AFC4-6F175D3DCCD1}">
                              <a14:hiddenFill xmlns:a14="http://schemas.microsoft.com/office/drawing/2010/main">
                                <a:solidFill>
                                  <a:srgbClr val="FFFFFF"/>
                                </a:solidFill>
                              </a14:hiddenFill>
                            </a:ext>
                          </a:extLst>
                        </pic:spPr>
                      </pic:pic>
                      <wps:wsp>
                        <wps:cNvPr id="9" name="Zone de texte 2"/>
                        <wps:cNvSpPr txBox="1">
                          <a:spLocks noChangeArrowheads="1"/>
                        </wps:cNvSpPr>
                        <wps:spPr bwMode="auto">
                          <a:xfrm>
                            <a:off x="0" y="127"/>
                            <a:ext cx="7429"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BA2A9" w14:textId="77777777" w:rsidR="00860135" w:rsidRPr="00280FB3" w:rsidRDefault="00860135" w:rsidP="00860135">
                              <w:pPr>
                                <w:rPr>
                                  <w:i/>
                                  <w:sz w:val="18"/>
                                </w:rPr>
                              </w:pPr>
                              <w:r w:rsidRPr="00280FB3">
                                <w:rPr>
                                  <w:i/>
                                  <w:sz w:val="18"/>
                                </w:rPr>
                                <w:t>Part of the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72661" id="Групувати 6" o:spid="_x0000_s1029" style="position:absolute;left:0;text-align:left;margin-left:344.1pt;margin-top:771.65pt;width:149pt;height:34.9pt;z-index:251634176" coordsize="18923,44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qGyqBBAAAbQsAAA4AAABkcnMvZTJvRG9jLnhtbNxWzW7jNhC+F+g7&#10;ELorlhTZloQ4i0S2gwDZbtBtL70UtERJxEqiStKxs0WBYvsIfZGip976CskbdYaUbOen3WBzqwFL&#10;/B3NfPN9Q5682TY1uWFScdHOHP/IcwhrM5Hztpw533+3dCOHKE3bnNaiZTPnlinnzenXX51suoQF&#10;ohJ1ziQBI61KNt3MqbTuktFIZRVrqDoSHWthshCyoRq6shzlkm7AelOPAs+bjDZC5p0UGVMKRud2&#10;0jk19ouCZfpdUSimST1zwDdtntI8V/gcnZ7QpJS0q3jWu0G/wIuG8hY+ujM1p5qSteRPTDU8k0KJ&#10;Qh9lohmJouAZMzFANL73KJoLKdadiaVMNmW3gwmgfYTTF5vNvrm5loTnM2fqkJY2kKK73+9/vf/t&#10;7m/4/3n3x/2nu7/IBHHadGUCyy9k9767ljZYaF6J7IOC6dHjeeyXdjFZbd6KHGzTtRYGp20hGzQB&#10;CJCtScftLh1sq0kGg34UB8ceZC2DuTA8ho7NV1ZBUp9sy6rF4cb9Ntw0oon9pHGzd+v0pONZAv8e&#10;WWg9QfbzDIRdei2Z0xtpXmSjofLDunOBBB3VfMVrrm8NoQEddKq9ueYZooydfZJATTZJlw0tGQkd&#10;kjOVAZ8vUvG2SOnix1qUAgMe9lkrFKM0mSKtSCvaluxMdaAOQBlMDkNSik3FaK5wGFF7aMV0H3i2&#10;qnm35HWNqcR2jwE49Iigz8BoyT8X2bphrbZqlqwGOESrKt4ph8iENSsG5JSXOfiZQSXRwKJO8lYb&#10;GgFVrpTGryNpjOB+DqIzz4uDczcde6kbetOFexaHU3fqLaahF0Z+6qe/4G4/TNaKASq0nne8dx1G&#10;nzj/rLr6OmR1a/RPbqipMpZu4JCh3eAiMBARQl+VzL4F7GEdtLVkOquwWQCQ/Tgs3k0Y1PdAY0oU&#10;CPCzmppEY6DLM7IKvMn4X9QBPJFKXzDREGwA8OCnQZreANA2smEJ+twKTL+JZAj0MBexFy+iRRS6&#10;YTBZQC7mc/dsmYbuZOlPx/PjeZrO/SEXFc9z1qK516fCICtqng/kVLJcpbW0KVqaX18W1H7ZCCmx&#10;d2NI3/A2TDPZQPx7dUA6sDTC6aUG9kPvZRTCs+u5uv++oh0D1NHsXvvxoP0f4CQF3RMNiDMSYBz9&#10;SizMRG/PBVZPkzZl6/N/SPxgq7XzInJBVQZm+cEUv24zjiV7GgbgJtbrIIjMqbErvK+hVt0+4BrY&#10;tCP/Y8o9UJEfhN55ELvLSTR1w2U4duOpF7meH5/HEy+Mw/nyoYquOFDE3qpeU9A2MyceB2PLpL1O&#10;sIIdyMkzv6dyoknDNdzuat7MnGi3iCZ4xCza3DBHU17b9oH60P1BdcPbqg/ZatWHLb1dbc3lxZxW&#10;OLIS+S1oQAqoXcBRuJlCoxLyo0M2cMubOeqnNcXDur5sQaWxH4Z4LTSdcDwNoCMPZ1aHM7TNwNTM&#10;0Q6xzVRDD7as4UQqK/iSFV0rzuCeU3BTL/deQSTYgUJhWuZOZ6Lr7594aTzsm1X7W/Lp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eDSxf4gAAAA0BAAAPAAAAZHJzL2Rvd25yZXYu&#10;eG1sTI9BS8NAEIXvgv9hGcGb3aSxIcZsSinqqQi2gnjbZqdJaHY2ZLdJ+u8dT3qc9z7evFesZ9uJ&#10;EQffOlIQLyIQSJUzLdUKPg+vDxkIHzQZ3TlCBVf0sC5vbwqdGzfRB477UAsOIZ9rBU0IfS6lrxq0&#10;2i9cj8TeyQ1WBz6HWppBTxxuO7mMolRa3RJ/aHSP2war8/5iFbxNetok8cu4O5+21+/D6v1rF6NS&#10;93fz5hlEwDn8wfBbn6tDyZ2O7kLGi05BmmVLRtlYPSYJCEaespSlI0tpnMQgy0L+X1H+AAAA//8D&#10;AFBLAwQKAAAAAAAAACEAo+GwF24yAABuMgAAFQAAAGRycy9tZWRpYS9pbWFnZTEuanBlZ//Y/+AA&#10;EEpGSUYAAQEBANwA3AAA/9sAQwACAQECAQECAgICAgICAgMFAwMDAwMGBAQDBQcGBwcHBgcHCAkL&#10;CQgICggHBwoNCgoLDAwMDAcJDg8NDA4LDAwM/9sAQwECAgIDAwMGAwMGDAgHCAwMDAwMDAwMDAwM&#10;DAwMDAwMDAwMDAwMDAwMDAwMDAwMDAwMDAwMDAwMDAwMDAwMDAwM/8AAEQgAawE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zT&#10;d3+c0AQTssZ3fxUoG1fmomjWaP5q85/aT+P2k/s1fBbWPGGtLcTWulhAILcBpriV2VEjTJxksw5P&#10;AGSeAadOi6k1CCu20kl1b2OfEYiFGk6s3ZJNtvZJHoX2lUX5m2077QrD5fu1+NPxb/4KJfFj9rf4&#10;jaboOh6tJ4LsdU1CO0sLPTLt7dgzvsQzXC4dj8wDEbV44QV7NYftY/tC/wDBPbUrWz+JmkSeOPBv&#10;miBNTeQsxXaQoS6Cn5uA22ZdzYIypyw+ixHDOIoQXtGlKSuot2bXl0ufF4XjjD4irJQi+SLSckrp&#10;N9/I/TLNCHeNv3a8Z/ZW/bX8D/td6XJJ4X1CZdQtY1lu9Pu4/KurZWxyVyQy5O3cpIyOvTPsxZZH&#10;FfPVsPUpScZpprdM+yweMo14KpBpp7NFiim+ZTgcipOoKKKKACiiigAoozRnNABRRRQAUUUUAFFG&#10;aM0AFFFFABRRRmgAooooAKKKKACiiigAooooAKKKKACiimtwc0ARttWqss6wRtJI21fU9qfcT+QJ&#10;GP8ACCa/Hb9uj/gox4++NHjfxF4Wsbybw74Rs7ubT/slk5SW9VGZGaaQfMQ/dRhcYBB+Yn2sjyWt&#10;mFV04NJLVt9F+rPkeJuJ6OVU1Oom3K6SXVru+x+qXh/9oPwT4v8AF02h6P4u8O6lrEG7zLK21GGa&#10;4TZw+UVi3yng8cHrXgv/AAWEmaT9ifxAN3LXtjj/AMCEr4d/4J9/sLaf+2J4X8XXDeINW8N654dn&#10;tBp13aIskUbP5jFnQ7WbGwY2SIQecnpXQfttfDv9oL4D/B5vDfjjxL/wlngW4vYY4r8SCeRnQb41&#10;dnAlXlScEkbl+8eM+9g8oo0MwhCE05RkrpqzdrbPY+LzLiPEYvKp1ZU2oyTs07pXVtVufPP7MP8A&#10;ycj8P/8AsYbH/wBKI6/crxDYafqfhq6g1aG1m02aFkuI7lFaF4yp3Bg3ylcZznjGc1+G/wCzCcft&#10;JfD/AP7GGx/9HpX2z/wW2+I+vaT4f8HeH7PULqz0fVvtEt5BE5RbsrsCq+D8yjJO08Z57CvouJsH&#10;PFY6jRi7Np69tn0Pj+Ecwhhctq1KkeZJ7d7979Dwj4B/tR+Gf2MP2zPiZ4msdLk1jw/MdT0zRrfT&#10;pFWJka9jeHDscCLy4vvAMcbcBq+mvhl/wXe8J6vPGvijwbrWg+ZJtEtldJqEKr/eYlYn/BUb61+a&#10;OlQq+p2qsu5WlUEY4I3Div3qm+E/hn4j+ENLtfEHh/R9aht4VaJL6ziuFjO0DKh1ODjuK83iTL8L&#10;glD2qc5SVm7tNWS6dT3eDcyxuMc1Qmoxi7pNXTu9r9LHM/s9ft2fDP8Aac1VdN8L+IFm1Zo3mFjP&#10;E1vcbUOGYKwAOM5wCTjnGAce2Ryblr82dE+E2g/Bn/gtN4b03wzp8Ol6bdadPeG2hyIkd7K5D7F/&#10;hBK52jgHOMZxX6RW5xFXw+YYWFGS9m3aSTV91fofquS5hVxEZKqlzRbTa2dupYJyvvTS1eR/trft&#10;Q6Z+xn+zT4s+JGsQfbrfw3aedHZidYGvp2YJFArsCFLuyrnDEZyFYjB+S/2V/HX7b3x7ufAfxM1j&#10;xN8GfD/gXxZ9i1SXwn9in+1DTZijEo+1nErQtuXdKQHKhgBla5aeFnOPtLpLbXq+yPYqYhRdrN+h&#10;+iB4poTBb/ar45/as/bN8bfCj/gp38Afhbo95Yx+EfiBZ3k2sRSWiyTStHv2bHPK/dHSvTv+Cif7&#10;Y1v+wl+yZ4m+JFxZrql1pqJb6dZM7JHdXcrbIldgCVTJ3N3wpAIJBqfYyuklq9vyNPbLXy3PeA29&#10;aSEYWvyy+IH7Yf7bH7JHwb0f49fEZfhf4k+HuoPaXOr+EdOtJba+0W1uWQjEpTKugYJlpJQrMNwb&#10;kj17/gqz+3z40+B3wU+CPiD4T+JPDfhmP4seI7LTzq3iK3X7DZ2l1BvSecuD5UablZ2wSqq3pWn1&#10;OeiundtXW11umY/Wo2bd1a2nk9mfeQKnlaAcGvg3/glt+398Rv2jv2g/iN8MfHWpfDXxwvgPT7S8&#10;t/GHgiR5NMv2mwWiL5MbthwPkCbTFICr9V8z/bR/4K6/ET4P/wDBQC4s/B72dx8EfhfqmieH/iA8&#10;mnpdGS6v5ZfNaGVDvVooyihSy4mgZWVgcMfU6vO4aXSvvpboH1ymoqT6u3zP0/8ALpCMivkP/grr&#10;+194w/ZA/Zw8K+KPAt5Yw6hrXjLTdGllubZbqNrWdZ2cKDxk+WuG7CvryBt8fNc7ptJSfW6+42jU&#10;Tdl0GmYRinxrk7q+Iv8AgoT+2r8TNG/ab8C/s9/AiHw/F8SvG1nLq17rOsxtNZ+H7CMOfNKKCCzG&#10;NwGZXAwFCFnUr1vw1+Ivxq/ZF/ZX+I3jD9ojXPB/jC68G2c+r2dz4at3t/tNvHCXeKQNGoDb12hl&#10;j4BJO7jG31adk7q7tZdXfqR9YV2rPTd9D6vzzRX5Tw/tT/t1ax+y837Sy3Xwps/Av9nr4ji8Evp8&#10;n2qfTRghlk2s/wA8X70EzBiG4C5CV6p+0f8A8FNPFVl+zZ+zn+0F4Jnhs/hf4s1y2sfHWn3Fukj2&#10;cNw3lMzXDJ+6SCeKeJpBtDM6Y6iiWDqK2qerWj2aWwvrUOqe19uh+gmaQrk18bfEv9rrx14n/wCC&#10;tPgH4K+CdSsbPwrp/hifxZ4zY2CTTSwlwkMYdz8qlmhXdF8wM5LZAAHyXff8FBf2jPir+2P8bPBu&#10;g/H74H/C/R/h/wCLbjRtKs/GiWlnPfw/aJ0RYC0TNKUEShj1y6dS1EcLUet0tL/LoT9agu+9j9fq&#10;K/On/gsZ/wAFA/jJ+xx+0B8NbL4Z29vq2iyaPfeJPEmkG0jeW/s7KWN51WVkd4h5PmZZVO0ZbB2m&#10;vRPHf/BQHUvF/wC0z+yPH8P9Whk+H/xwg1u71JJLRHmnS2t7V4V3MC0TxvJIrhT1GCTgUfV52UtL&#10;NN/cV9YhzcnVW/E+1HbDCg/Ktfnz/wAFmP2/viZ+zj4g8M+BfgncWK+OG0PVfG2uyXNvFcCy0axg&#10;dyTHIpVjKyTbSp3A2+3Hzgj2zxD+1/qHi/8A4JYa58bPC7Q2OsN8OL7xPZExeZFa3sWnySgbHHzK&#10;kyEYYYYLz1o+qzUVPSzdl/wQ+tQu123PpiivzH/Y0/4K1+Ovix+w38bY/GkkOm/HL4W+DtR8U20/&#10;2ONbfU7VrF7qyu0iCrHhCUVlwysvltk7mC+ha78XP2lPjh/wTW+FvxQ+G/jTwb4f8SSeGW8Q+K59&#10;X0xZF1BVgMm2BFidFbKtx8o5AzSlh5xlySstbX6E/WINXjd6XPvbf705/mWvz7/4I1fGL9pj9qfw&#10;NovxW+JnjTwbrHw58TWN7HZaVZ6atrqcF3BevbB3KxKmz9zIcCQ5DqSM5A/QLPp0qKlN05ODabXY&#10;2o1OePMk16klFFFSaBSP92lzTXNAGfrvFjJ/un+Vfz7fGUH/AIW94r4/5jN3/wCj3r+gfWnzbyfQ&#10;/wAq/n5+Mh/4u94q/wCwxd/+j2r9E4C/iy9Efh3ixU92n6v9D78/4IM/8gT4jK38M+n/APoNxXsH&#10;/BYWVZf2Ide2r929sj/5MJXzb/wSS+MWk/AT4M/Frxdr0kkOk6PJp8k5iQu7FvORFUDqzO6qO2Tz&#10;gc1xf7c3/BUtv2qPAF14N0Pwv/ZGh3FxFNJe3tz5l1KEZXAEaAJGdw5y75HYGiWX16+cyqU1dRkm&#10;3slaxzRz3C4Xh6NGtK0pRaStdu+3yPB/2UPn/ae+HKn/AKGXT/8A0oSvrj/guFMG1L4f7f8Anldf&#10;zjr4d+HWg6t4m8e6HpugySR65qWoQ22nvHL5LLcPIqxkOCCpDEfNkY6175+0L+yx+0lrVlZ/8Jho&#10;/ibxha6GnlWstq66lsVgM7VjzI33RklT7mvrMwo0oZhTxFSpGPKtm7N30uj4HLcRiKmX1KFCDlzN&#10;O6V0rNXTsfOuk/8AIWtf+uyf+hCv6EfBb7vC9jz/AMsE/wDQRX8+F1Y3XhHxE1pqVnd2N9p84Fxb&#10;XETRTRMrDKsjAFW9iAa/V74V/wDBV74f+MPhhM2l2esf25pMcUP9l3CLGz5XCuXBZQh2nnk8dK+R&#10;8RMxoRpwruS5Yp3fRbW+8+88N74WU6df3XLZPRu25yPjVVH/AAXE8I/9gGQ/+Sd3X3lZ3auvlqwr&#10;8Vfi18ffEvxJ/wCCium+ILi8/s/UP7NZI/sJa38hBbzgBSDu6E5JJJyR04r7I/4Jw3819+0JqU1x&#10;NNNNJokzO8jszOfPg5JJ5r8PrcbUK+JhQpJtNJXb/JH6nktNxnJL7Um/kz3D/gpV+yvJ+2Z+xZ44&#10;+Htn9nXVNYsxLpzzuVjW7hdZYtxHQb0AyeBnnivzj8efsyfG79oHw78A9L179mvWNJ+Inwr1vRNL&#10;1PxumsWk9pe6PYMU3BDKHBf5JW+U8ocEBgo/ZaVtoFRx3Uacblr7TD4iUYctk9bryutT3a0Yc/vO&#10;33H57/8ABSr4N/Fiy/4KI/An4tfD/wCGOrfErS/h7p94t/bWWoW9mfMkZlVN8rcHDbuFI4xxXX/t&#10;a/Bf4gf8FTv+CcPjDw3rnw91D4T+OGvVudI0bVNXguhdSWzJIjPNGpVUk3OoGAQygkgZNfRd9+0/&#10;osHx6j+HdrpuvaprEccUt7cWVi0tnpayh2jNxKOE3hGxnr+eNT4+ftC+C/2W/h7N4u8f69D4b8O2&#10;88dtJeSxySIkjnCDEas3J9setbSqVE4pxs0k09btXutDGjUpVb+zldJtPsmtD88f2hx+1f8Atz/s&#10;j6D8Bb74F3XgnUNWa007xN4u1HX7STTTDbMhMyRxhpMStGHZQuVxtUPnj0L/AIK3/sUeKPGvwG/Z&#10;98L+C/AOofFbR/hf4l06XVtH+1wW8mp6ba2/lPHI7sqqZUXYSoOC+cen2Bqv7Wnw90P9nNfi1c+K&#10;LGP4dNbRXw1tUkeHyXkWNG2qpk5dlXG3IJwQMGtL4D/tA+Ef2mfhfY+MvA2tQ+IPDOoPLHbX0Ubx&#10;pK0cjRuAsiqw2urLyO1TKtUTUkrJN6K9rvf5mnsabTTd20u17LY+B/8Agl1+yt8Uvgd+0/8AFr4l&#10;f8Kvuvgr8N9S0dINK+HcWrx6kbu9ihi/frtYIrOUf5iAcuVyQNx8r+Hv/BFH4yfHf9lr4neIvGXx&#10;G17wX4y+L15ea5rPgZrKCW0ubqCeSSwiubkSMzAyIjhkA2pIq7SVJb9Kvgh+2r8Lf2mvG3iLw34F&#10;8Yaf4g1zwjI0Wr2UaSxy2bLI0ZyHVdwEilSy7gDjnkZ0vBX7UXgX4jfGLxV8P9H15bjxh4LRJda0&#10;uS1mgmsUcAo5MiKrIwZWVkLBlYMCQQa0liqvM2lZ6X0vottzP6nTsru61tr1Z8G/td/s+/HL9oP/&#10;AII8/BfQZPh7q1x8UvCuv6XNq+h/a7ZZ/KsVuYPOMm4RgSIImABJUSgckE19ifsjftHfE7456rrF&#10;v4++BuvfCW30+COS0udQ1y11FdRdmYMirEAVKgA5PB3V1Hwa/a4+HPx+8JeJNe8K+KrHVND8I3k1&#10;hq+oGOS3tbGaFQ8qs8iqvyIysxBICsCTgivL/BX/AAWE/Zp+IfxFs/DOl/Fzw3Nq2oXH2W3SVZ7e&#10;GaUkgKJpEWP5iMLlsMSApJIBxlKdRNcuzb0WqvudEYxg077pLpZ2PKf2/f2cvix8Of2+vh3+0l8J&#10;PC//AAsK40XRpfDPiTw0NRis5r20cyFGieRdqkNMWJy3zRoNuCc+oWv/AAsD/goB+yf8VvBvj74Y&#10;6l8F5vEFhcaJpiXuswajNdxywMonbyk2xhXIBXL8cg8Yr1D9pj9tP4Y/scWOk3nxJ8VWfhW11uWS&#10;GwkuIJpRcsiqzgeWjYwGXrjrTv2bf2w/hj+1zoN9q3w38Y6T4rs9NmEF2bUssls5GQHjcLIoI6MV&#10;w2DgnBwe0qOKlb4dE7PuT7OCk1ffdXPz7s5/2xNF/YKb9mt/gL9u1q30v/hDrfxwviS1XTF08AxJ&#10;N5IAkLJAFjHIzt3tk5Q/R+q/8E1LfSP+CPUn7PEci6pqVn4XeNZiBIsurb2vC6biuFN2WKbj8qlc&#10;k4JPaw/8Fc/2cbj4qr4Lj+K3h248RSagulpBEJpYpLln2CNZlQxE7/l3B9ue9fSUpVRuoniJq2lt&#10;b7bsn2MNdb6W32XyPhH/AIIzfsvfE/wFL8QviZ8bNFuNL+JXjL+zNGxd3MdxN9i0+zSAS5UttM0m&#10;6RwGwzBTgYyflU/sYePvhx+218dvFnib9ju4+OWm+LPGdxq/hrUZfEltposYRc3D7kUlywlDxt8w&#10;UjYMjnj9QvC/7UWi+MfjfqXgfSdN17ULjR3aG/1SCyZtMs5lQP5Dz/dEmCBt7Hg4NepLOsi/erSp&#10;Wq8zlNJcyWm1lpYxw8qFSKUJXUW1ffVb7nyH+0t+zd4k+Kf/AAU8+CPiqPw22qeBdD8N65puu3Mv&#10;lPbQm5QKsMiM2XEg3KQFZSMg8V8s/BX/AIJvfGD9nP8A4KifD3S9J8O3Wofs/wDw71/WNb8Oap58&#10;Tf2VFqltH5tq25lkKxyQIq/ITlmJZt3H6yKyzH5WqYHIrOOKnDSytZrX8zo+rwn799b30+R+ZZ/4&#10;J2fGD9rL/gov8ZPipr3ibxV8G7Oxjt/Dng+8s7azupdW04LIsxAd5PLjJRGIAUv57ZA+YG5+yL+y&#10;Z8Xvgz/wTb/aW/Z/1jwzqV1/Ztl4gsPAV+Z7fZ4jtb+zuFhiTa2VkE25mMm0D7Sig4U4/Sdl3Uge&#10;qljJOPI7W0tptYPqsU203re/zPyZ/bE/4Jh/FC9/Y5+Ffir4ZeG5o/jBpPgh/APizR0kgWTU9Lu7&#10;J7eZHLEI0kW87W38AjG7auPsj9l/4K+KvBH/AASi8N+AdY0e4s/GFn4AfSZtNeRDJHdG1dRFuVim&#10;dxAzuxz1r6iKLtpP8KmWMnKKhJLR3T6+hUMJGLbTeqsfKn/BGr4HeLP2cP8Agm58O/BPjbRbjw/4&#10;m0dtT+2WE8iO8HmandzJlkLKd0ciNwTw3PORX1QRl6kTpuo/2q5ZScpOUt27nRGPKkl0HDiiiiqK&#10;Icq4r5G/4Ky/th+NP2LPgxoOveDYdJkvtS1hbK4OoQNMiReTJJ8oDLhiyKMnPBPGea+uQWC18cf8&#10;Fsvh9ceN/wBhHxBdRrGzeH7u11N9ybmCLIEfbx1w/wCQNc+Iv7JuO9jw+IqlWGCnKi2pJNprdWPg&#10;qX/gu38crhG/d+C/mBH/ACDJP/j1fFfiv9ovxF4i8T6lqFwdP+0X11LcS7ISF3OxY4GemSamrmdd&#10;8GSCWSa0y+75jGeoPt6/SuPLeIMRhZP2c3G9tutj+YswzavjKnJiW5cu19bPqepeB/21fGXhT4Ee&#10;PPCNvDosml+LpLJ715YHMymCbzE2MHAGW65ByPSuBPx01oj7lj/36b/4quTjupbbT7q1MeFkKmUk&#10;HcmD9eOahr3MNxNi4ycoSacnd67uy1ZyVLVUlP3lFWSfRdkesfB39qrX/hv8WfC/iCGx0u8uND1W&#10;1v44pEcLK0cquFJVsgEjGa/bn/gn9/wUu8J/tsRXOkx6bceHfF2nwm5n0yedZ0lhDBTJFIAu5QWT&#10;cCqlSwHIwT/Ptofza3af9dl/9CFfRn7GfxUuvgt+1b4B8SWskytp+swJMIyA0sMjeVKnP96N3X2B&#10;rjzDPsRVmpVZOXTXdK/Q+k4TzZ4OvGhFJRk1dW72V0fvF+0ja+E9N+FGqax4o0XTdasdJTz4re8s&#10;0uEMzHy0wGBwSzgbhjAJ5xmvxy/ZwZZPjZ8TPLhht4l1J1jiiXbHConnCog7KowB7Cv0f/4KT+Nz&#10;caP4V0ONmVZJJNQkGBtYquxffI3t+dfkzpPxb1b4Z/F/x1b6JpS6nqWr6rNHECGk2FJ5ScIvzOSC&#10;ehGMZ55FflvF2dV8VKeFjL3YpaN2V21q/Q/ZM0+r0p061OKur3aV27rY9E1c4/bc0jH/AD4N/wCi&#10;J6+8v+CbbN/wvrUGX/oBzf8Ao+3r4D+Cnwn8a6p8XIvGXisrbyRxviNypkfchQLsXhFCuT9RjHJx&#10;9+f8E1Uz8e9S/wBnQ5v/AEfb18PlMl/aVOMGnZJNp3V1vY9DIfaO85Jx5m2k9HZ26H1J+1p491r4&#10;Yfs1+MPEGgwtNrOl6XLPbBULlGC434AOdgJbpj5eeM18a/syeIpvFvx7+Dv/AAhfjbxR4m1S40Sb&#10;WviI9xq097ZRSTRRsIWUsYonWVpVCKoK/KDyDX6LmFXj2stcZrHwV0u58Faloug7vBq6oS73WhRQ&#10;2txG5IJkU7GTecYJZWyK/pXA4iFOHLJXb69LNW1X5HbmGBrVqnPCWiS063Vuv5nz3+wp8JNP8QfH&#10;b4ufERv+Egju5PGN9pVp52ozNbzwwYRmKFtrgSNNs3AhBhV2454H/g5Lbyv+CX+sN/F/wkGmEe37&#10;419ffs//AAG0X9nP4aWfhnQpL64tbWSSZ7i8nEtzdSuxd5JHAUMzMSTgAe1U/wBp39lvwX+2D8Kb&#10;jwT4+0uTWPDtxcRXUlulzJbsXjbch3xsrDB9+aqpiL1VK7ai1bvZWOnA4F0qHI0k5Xbttdu5+Vvg&#10;K/HxK0Hwd+xHcPNfN4P+LGoRa7bTytdNP4T08rfw+ay7AizCZLcD5hlHbjAA7z9hz9qNf2Qf+DcB&#10;vGdvcLDrUcWtWGibtrFtQuNQuYbchG4fY7iRl7pG1foFo37HPw70L9pfXPi9beH41+IGvaeul3eo&#10;mdzuhVUTCoW2K21FBZQCR1PJrjb7/glv8GdU/Zw8P/CSbw7fN4B8M6m2rWWmLqtyq+eZHkJkffuk&#10;G+RjtYkDPtXTUxVOSUbO1035vqVTwdSLcm1ezS9NLH5d/wDBOr4mL+xf+11+zfcXXw3+J3w9sPGn&#10;h8/D/wAUXniHw/cWGn61qVzcPc2t1byOB5zNPOqNu4SIKw4HH0h/wXi+G2ufs6+JvDP7QXw3vrPw&#10;74q16Gb4c+IJfLx/aNrfwSJDM23G6WEqSrnkbIs7lRUr7u/aZ/ZD8A/tf+D9P0H4gaGusWOl38ep&#10;Wmyd7eW3nTIV0eNldevIBwe4q1+01+yv4J/ay8AWfhnxzpU2saPp2oQ6rbwrcyQFbiEMEYsjKTgM&#10;3BODnms/rUXNTS2umt010NPqr9m4t+a6anxX/wAFJ/2bm/Yy/wCCBXiT4e+CvMhh8P6fpsGoz25c&#10;S3ayajbNeSkqFJEjM5fICmNnBAXIHF/8FP8Awt8HrD/gg/4fvvDdn4Rt2hsdEk8GTWaRxzC9kuLb&#10;7QbduHaRoluDJjLEJIzcrkfp54k8Naf4x8OX2j6pZ2+oaXqVu9peWlxGJIbmF1KujqeGVlJUg8EG&#10;vmHwR/wRT/Zp+G/xRXxdpfwz03+1IZ1ubeK4uJ7iztZVdXVkt3do12sowNuAMjuamniIrV3unfTr&#10;5MKmHf2bWslr0t2PlH/gq23jSfw/+wq1vpej614+k1a1KafqMm2xvb8wWP7uVu0bScMc9K6T/giL&#10;p11q37Sn7SnjLxra+Efh/wCOvttlout+CNFsjp9poMdpCUW7VWkYeXLtZt4JV2DuGwwA+8vjT+yn&#10;4J/aE8YeB9e8UaXNfap8OdUGsaFKlzJCLS5BQ7iqsAw+RflbI46VTn/Y78BzftJX3xWj0ea38aat&#10;pR0XUbqC7kii1O02hQk8SkRyEBUAZgWARMH5RivrScOS1t9V63D6q1NSv2/I/N34faT4o/4I1fEf&#10;wnp+raT8P/jB+z38UPG8U/hvX4Iof7a0bULxQYLhXwyyAQiTDICGHzK8e4o36weJ5IY/Dd5JcTfZ&#10;bXyH82XzPL8pMHc2/I24GTuzx1r5v+Fv/BGn9nP4OfF9fHGi/Dmzj16G4+12xuLue4t7OXeHDxQu&#10;5RGVhxgcDgV7t8bfhUvxn+H+oeG5ta1rQbfUk8ua50qWOO5Mf8SBpEdQrDKt8ucHgis6laEpRevm&#10;7b69glRmqclGzdtF59rn59/Cq01b4Pf8E7fGnxU8O3OpaX4i8dapIPtj31xdLaWsl8Imn2sx/eKN&#10;+ZSC5CgkmvRPgD4r0vwb+0b4q1LwX4u8TeKPhv4P8IPL4g1G61iXVrWa+DiUCN2ZlMgiRmPlgKMM&#10;pA3AV9hfDr4P+HfhT8MNN8G6XYxroel2os47eZRIJEx82/I+YsSWYkcliT1rW0TwFovhfQf7N03S&#10;dN0/S8Mptbe2SKAhvvDYAFwe/HNdE8dF3vG+unppY8WGS1U+ZTUdFdK+j3dvU+bf+CXvww1Sb4L6&#10;X8RvEniXxRr3iLxVBNI8d/qE0lrawvPkKkJbYGym7djIDlRheK+rlkytU9N0230u0ht7WOO3t4QE&#10;jijUKiKBgKoHAAHYVdUqg/wrza1Rzk5PS70XZH0GFw/sYKF72Wr7vuS0UUUHUFFGaM0AFFFFABRR&#10;RQBGh+Sub+KHgHT/AIpeBdY8P6tb/atL1qzmsbyE5AmhlQo65HIyrEZHIrpAcimoN3zdqOXozOtT&#10;jUg4SV09Gfzc/tRfs6a1+yp8cNb8F62rNPpcpNtcbNi31sxPlzqMnh17ZOCGXqprz5Pu1/QD+21/&#10;wT88G/tv+EFtdejk03XrGNxpmtWyD7RZsRkKwP8ArIt3JjJGedrKTuH5u+O/+CDfxg0DW5IdB1Dw&#10;v4isckpcNctaORk4DIynDYwSASBnqa+bxWW1Izbpq6f4H8+8ScC4qniJVMPFyjJtq268mj4S8RaY&#10;2qaPNBH96QZGemQc4/SuMu9KudLH7+Fo1/vdV/Ov0Cf/AIIdfHgrj7D4Z/8ABqP/AImmt/wQ3+Ox&#10;/wCXPwv0wf8AiaDn/wAdow+HxMNFFtHz9HhnH094P7j8/wDSZlg1a1dm2osqsSTwOetdpp/xHt/C&#10;us2t7b3G65s5knj2DdhkYMPbqK+vLz/ggx8bLl90mleF93+zqwXP5LVzR/8Aggr8bIr+FV0/wjbq&#10;zqry/wBpBjGueW+7k49ua6pYWpUkpyi9Omx24XhnGOrGXK0010PQv2q/22vGn7RI8L3nhP4c6ta2&#10;v9njyNR1VCsN4cjzCgG1CA3AxK3Tkdq85/Zv+EuveBdY8Qav4ie3+3a5IspWJwx3bnZmJHAyX6D0&#10;r9Gv2m/2SfFHxLXwquktp8i6Lp4s7h5pvK+ddvIGOQcVzvgf/gm9cXN9HJ4i8SQw26kF4NPiLSOM&#10;cgSPgKQcc7GBx2r8b4q5qmLnRjaN2rtvVpW31P2/L8hrSjCde8mlpoklofM+i6JeeIdVt9P021mv&#10;Ly8cRwQRIWeRj0AA/wD1d6+9P2Lv2Ym+CPh+41LWI4W8Saom2bYd32WHORGD6kgFsdSF/uiuy+FP&#10;wH8I/Bm326Dp8NvcMu2S5kPm3EgJyQXbkAnsMD24GPRLe8V+FP5V7XB+S4LDVVVqVFKfRJ3Sv+p9&#10;NTwbp6nyv/wVn/a58Yfsn/ALw3H8PG0+Px98RvFVh4Q0Oe+iEsFnNcly07KxwQoTaMhgGdSVYZp3&#10;7Hv7KPx7+BnxS/tT4hftBXHxQ8N31hM13pU2gxWTWt6TH5Yjk3SM0IVpydpiO5IvlYFgtr/gqf8A&#10;sY+Iv2zfgHotr4L1O10nx54D8R2nizw5Pc7fs8l3bCQLHJuVvkYOT0xuRM5UEG9+yv40/aW8U/EO&#10;3t/i14F+GvhXwzb6I4uLrQtWnvrq91QSRhCiMQIbcx+cSjeYwYJ8/UH9sp8vsVytbu97X8rHPLm9&#10;prfpa23nc5//AIJbfH7xd8eLz9oJfFmrzawvhH4ua34d0jzEVfsdjAY/KgXAGQu5sE5PPJrJ+In7&#10;SPjTRP8Agtx4B+Ftvrk0PgXVvhvNrd3pYRfLmu1uLxBKWxuyFiQYyB8teX/An4Kftbfsb/EH4yR+&#10;CPh/8LfE3h34hfEPVvF9pdar4jkt7hI7qUBFKIuB+7RCQTkFiM8V7N47/ZB8ZeIf+Cwvgf42QQ6f&#10;/wAIToPw/m8O3bPcgXS3bT3bgLHjldsyfNn19KqUYKbd1ZrS3e3+ZMZScUrO6eu+1/8AI+e/H37f&#10;nxK+Ff8AwW7m8E6h4gmm+EcmraP4al0t4dy213qlk7W0ilV3DdcxBcs20GUdujfFf/BQH4l+MP8A&#10;guB4b8A6Prl1p/wltdYk8KvZC12xaxe2+nPdXjGQg7niknt1YKQAjw8fMSeg/a9/4JafEL9oD4kf&#10;tOa5pcml2dx48s/Dd54Ku/7ReGaHUdM3MzPtG6I8sqPk4Zg3G2q/wP8A+CXXxK+HfxR/Zf8AFWpL&#10;oN1q/g3XPFHif4iXcdwsbTX+qrHtaJVUCTARUyNuEReOMV1RlR5ebS9rW87Xuc8vbXtra97+V9js&#10;v+CvH7RHxS07x58M/g78EPEUfh/4ieNBqWt3FzsDG3sbG1eQK7YbyllkXYrMhVmUjIINehfs5/FT&#10;xd/wUT/4JeeFPEHhPxxN8P8Axt4o0yCOXxDFpwvn0+8tbpY7vEDOgbzGgmTlhgSbhnAB8Z+Ln/BJ&#10;Xxl+2L/wUM8ffEz4ieMvF3gPwva6Za6L4Nk8F+IY7bUjbJnesrNA2yN3aSQp13y/eIWu+/4JMfsS&#10;eO/2A9d+LngvUJv7S+Geq+IP7a8J39xfRXOoyF1EcrXO2NT5kkccBPAUFGwAWNZ1JUvYqMWuZWe2&#10;991frY1p+1c/eTs7r/I8P/4J52/7SHx9/az+Jmj65+0hqlxofwN8aW+kX9k/hiAr4qt0mkMilllU&#10;2wkSErx5hXfnJ288X+2P+3D4s8O/8FOfjF4D1r9qS4+Afg/wvBpMuiR/8Isdbju3n062lmQBNrJh&#10;3ZssTnfgdK+xv+CfX7InjL9m79pD9pTxN4mi0+PSfih4wGt6Gbe5Ertb7rg5kXA2N+8X5ee9eF/H&#10;H9hr42aN/wAFH/i98VPDPwo+DvxQ8M+PrfSYLGPxjeKWsjbWNvDI6I0bbWMiOOvKqpqfaRc25WtZ&#10;WsktdLkSp1FBJXvfXd6H6CfDyaZfh3orTap/bkn9nwGTUTF5P29vLXMxTJ27/vbcnGcV8J+Ov24f&#10;it4q/aP8YaH4U1qztbjwvr32C28OQ6PHeWs1hFIFmvry/LYto9vLf3WKrwwJP2xrPhzWPFnwPk0l&#10;vs/h3xBfaP8AZj9iO6HTrhodpEZx91GOAcdAK+Dbn/gmD8WNU8N6Tp9j/wAIT4PvvD+n3WlXGq6Z&#10;dXIk8UQyknFwg6bz95i3VyQF2qg2wUaPvObSeyurpef6Hk5tLFtwjRTaWrs7N+R+h3h3Vodd8OWe&#10;pW91a3lvfW6TxXFtIJIZkZQysjAkMpByGHBBBr8h/wDgl/8At4eLP2gvjH4XXx5+1pcab4guPFD2&#10;EXw9k8JNO2swowCJ9tQqkYkyRypK7Oc5r9YPg74WuvBXwu8O6PdWdjptxpel21pJaWblra2ZIlUx&#10;xk8mNSMKTzgDNfnv/wAEz/2Dvjp+x54i0XQ/EXwf+CuraP8A8JJNqdz4snvVuNc0+GRh/qD5WdyA&#10;fKNwwWNY0+VRmm1fS223ketT9o4wk01pquz0Mf8A4KB/8FHPiz+yr/wVUktdJ1DUNU+FPgvQNN17&#10;xRocECtssJp1tbi5B2l8o88LYB9+ACR7t8Ff2wfEHxW/4LHeIvBOm+KF1b4WyfCq28VaPbW+x7aW&#10;Waex2XKOBuYPHMxBzgh8itDXv2BtY+IX/BUL4gfELxNp+l6h8LfG3wubwZLEbnNxNO9zbSMpjAyq&#10;7I3IYHIOCMHmvHf+CVP/AASg+KX7Cn7evi7xJ4k1TT9c+HsPha68MeGr37aHvWtzf209uskO0bMR&#10;xybsEgNwMgg1Up0pQ6JpW9X/AJlctW/Wzf3W/Q8N0L9t3x58Vv2xPi94N179ry8+Dtxo/wARL7w3&#10;4Y0Q+DDrH2+H7bLDCqyIyqmCEQBzz1Jr2b/gqz+1f8QvAP8AwUo+Gvwx0P43WvwT8G+JPCgvtQ1m&#10;9gtpLO0mFxeLvczvGvzCJE5lUZx1PFZ/wz/YS/aD/Z5/aR+MXibR/g38EfiFY+PPHd94n0rUPEuo&#10;Kb7TopLmWSIIfKYxnDqxAOQ30r1r9tb/AIJrax+1l/wU++GfxC1nQ/DuvfCvw/4YbSNctr+4HmSS&#10;mS8cBYsfMo86M7sjBz6Uc1NVE9LW8t7dvXuZ8tXkaV73Xfa/qVf+CZ3/AAUO8YeNf2TPjh4y+Jl9&#10;H400X4L6pqi2Pi3TLOO2TxTp9nbtOzJErbTIFTduBCsJo1yzK7nxXwV8WPjh+0f8NvD/AMZ/HH7X&#10;Xgn9m2z8bS3V74P8I3sFklrdWcTgIHlnniMuCyB28tyFdCwBYIPpj9if9h/xt8F/gh8Uv2f/AB8s&#10;OufB2/jvtO8J6xFfxrqJ0q8R45bSdFVSsiB2ZZRncWbhAqLXyf8AEb/glr+0jqn7HE3wF1DwT8Jf&#10;iBp/heR7TwX44udXey1PSbN7hJnHkMrgGQRomFZAqjad/DURlS5pWsrtWej0trv1NeWolFWbsn33&#10;v1/Q+nP+ClX7QnxC/ZN8FfCf42eE/Ek3ib4e+Hb21tvHdpbxRzQa5ptyERNQQxsqK4ZyU2EIzTRZ&#10;JRQrWP8Agmz+0V8QP25v2gfih8VJNY1Kz+B9rd/2B4I0p7dYotUaIItxfZZFkZS6nHJAd3XOYyK9&#10;a+JP7O+ueK/+CautfCuGGxuPFF58OJvDMCPKPs5vjppt4zvI4US7SGxwBurU/wCCfPwH1L9mf9ir&#10;4c+A9at7Gz1rw3o0VpqEdkQ8JueWkZWAG7c7Fi2PmJJPWs5VIeycbK97J+W9zWMantE7u1rv1Pbq&#10;kpqrg06uM7AooooAKOlFFADRjAFQzOqDc21acjfN+FfJP/Ba/wDaj1L9k7/gnj421vQ5Gt9e1wR+&#10;HtOuApJtpLolHlBDKVZIRKyMCdrhCQQCK0w9F1akacd5NIzrSUYOT6K5+fP/AAWP/wCC8niS9+JG&#10;qfDH4I6tN4f0XQ5Xs9Y8SW+Bd6jcI2Hitm58uJCpUuPmcsQNqr8/5rn9r74sN1+KHxEJ9f8AhJLz&#10;/wCOV53/AMtKdX6bgctw9CiocqfdtXbPjcRUnUm5/h2PQf8Ahrz4sf8ARUPiJ/4Ul5/8cro/g78e&#10;vjJ8W/iz4Z8K6f8AEz4mTX3iTVbbTYEg8QXskjPLKqDavm/MeenevGSMNxX60f8ABuR/wTK1HXvi&#10;Jb/Hzxppctro+giSLwpaXkDJ9tumG1r1Q2A0cSl1RsMpdtwIaMEcObfVqVCUml5Ky1fQMHCrOorX&#10;8/Q/Ur492uoeGdG8NrHqF80dvbizklDshldVXDsQfvNgnB5615kniPUiP+QlqH/gQ3+NfSvxJ8Ex&#10;+PPClxZzbVkb54n28xuPut/Q+xIr5n1bSbrQNUms7yGSG4hJUq4xn3HqD2PQjpX+cXjtgM2oY94v&#10;COShJbptJPqnba5+7cK4jD1KPsqiV490rtPr8iT/AISLUv8AoJah/wCBDf41oeHfiVrnhq8W4t9S&#10;upNpBaOd2kjcehBP8sVgoO9Gfl4Ffz9l/FmfYavFqU00007vda/1c+qqZfhKkWnFNeiPqD4Y/EC3&#10;8d+HluIf3cinbPETlom9Pp6eorroun3a+ZfgH4nbw18QLeHdtt9QzBIvq3JU/XIP4Ma+mIWZlr/Q&#10;Pwu4mq5zlsKuI0nHR9m0lqfl+dYBYbEOEfheq9OxN5Q4o8vB9fwqSiv1g8UjVFAoWIH1qSigCMxZ&#10;7UbAT/8AXqSigCMxg/3qNm3tUlFADUTaKbtDdakooAjCL1zQkYNSUUAR+WuPejYvvUlFAEezfQI+&#10;fm/nUlFHSwEXlfWl2bKkooAj24OfWnIoUcU6igAooooAKKKKACiiigCPduryv9qj9kbwH+2h8NV8&#10;I/EbSZta8Prdx3wt47ye0bzkDBG3xMr8Bm4zg56V6pQfu/jUxqSjNcrs11RMoqWjPiQ/8G7n7Jp/&#10;5p3qH/hTan/8kUv/ABDt/sm/9E71H/wptT/+SK+2tvy0FRtro/tHEfzv7zD6tS/lR8e/Dn/ghP8A&#10;su/C/wARQ6tY/C+1vLqH/Vpqep3moQqc5B8ueVkyPXFfWWl2Fvo1jDb2tvHb29ugjjjiQKkaqMAK&#10;BwABwAKuU5lGK56mMnU+Nt+rLp0ox+BJDWO9P9mud8V/DnSfFqf8TCzhmZej/dZR7Ec1vD/j2/Gi&#10;IfJ+NeTmGTYXH0bYmCkuzVzqo1pQSqRbT8jg/wDhm7w1/wA+Mn/gRJ/8VR/wzd4a/wCfGT/wIk/+&#10;Kr0B5GFCSMa+R/4h3kd/4MfuR1f2xiP5n95w+k/Arw/oep293b2si3Fqd8ZaZ2AP0LV3MSMibahX&#10;7341Zr67Kcgw2W0/Z4aKjHslZHPXxU6tpTbfqSUUUV7BiFFFFABRRRQAUUUUAFFFFABRRRQAUUUU&#10;AFFFFABRRRQAUUUUAFFFFABRRRQB/9lQSwECLQAUAAYACAAAACEAihU/mAwBAAAVAgAAEwAAAAAA&#10;AAAAAAAAAAAAAAAAW0NvbnRlbnRfVHlwZXNdLnhtbFBLAQItABQABgAIAAAAIQA4/SH/1gAAAJQB&#10;AAALAAAAAAAAAAAAAAAAAD0BAABfcmVscy8ucmVsc1BLAQItABQABgAIAAAAIQAvKhsqgQQAAG0L&#10;AAAOAAAAAAAAAAAAAAAAADwCAABkcnMvZTJvRG9jLnhtbFBLAQItABQABgAIAAAAIQBYYLMbugAA&#10;ACIBAAAZAAAAAAAAAAAAAAAAAOkGAABkcnMvX3JlbHMvZTJvRG9jLnhtbC5yZWxzUEsBAi0AFAAG&#10;AAgAAAAhAJ4NLF/iAAAADQEAAA8AAAAAAAAAAAAAAAAA2gcAAGRycy9kb3ducmV2LnhtbFBLAQIt&#10;AAoAAAAAAAAAIQCj4bAXbjIAAG4yAAAVAAAAAAAAAAAAAAAAAOkIAABkcnMvbWVkaWEvaW1hZ2Ux&#10;LmpwZWdQSwUGAAAAAAYABgB9AQAAijsAAAAA&#10;">
                <v:shape id="Image 4" o:spid="_x0000_s1030" type="#_x0000_t75" alt="GCoMfCaE_logo" style="position:absolute;left:6858;width:12065;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oWtvwAAANoAAAAPAAAAZHJzL2Rvd25yZXYueG1sRE87b8Iw&#10;EN6R+A/WIXVBxaEDoikGIaqqhY3H0u1kX5Oo8Tm1XQj/nhuQGD9978Wq9606U0xNYAPTSQGK2AbX&#10;cGXgdPx4noNKGdlhG5gMXCnBajkcLLB04cJ7Oh9ypSSEU4kG6py7Uutka/KYJqEjFu4nRI9ZYKy0&#10;i3iRcN/ql6KYaY8NS0ONHW1qsr+Hfy+9XdHsTuPt1NrwjvHz9W/3PZ4Z8zTq12+gMvX5Ib67v5wB&#10;2SpX5Abo5Q0AAP//AwBQSwECLQAUAAYACAAAACEA2+H2y+4AAACFAQAAEwAAAAAAAAAAAAAAAAAA&#10;AAAAW0NvbnRlbnRfVHlwZXNdLnhtbFBLAQItABQABgAIAAAAIQBa9CxbvwAAABUBAAALAAAAAAAA&#10;AAAAAAAAAB8BAABfcmVscy8ucmVsc1BLAQItABQABgAIAAAAIQA4voWtvwAAANoAAAAPAAAAAAAA&#10;AAAAAAAAAAcCAABkcnMvZG93bnJldi54bWxQSwUGAAAAAAMAAwC3AAAA8wIAAAAA&#10;">
                  <v:imagedata r:id="rId12" o:title="GCoMfCaE_logo"/>
                </v:shape>
                <v:shape id="Zone de texte 2" o:spid="_x0000_s1031" type="#_x0000_t202" style="position:absolute;top:127;width:7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D1BA2A9" w14:textId="77777777" w:rsidR="00860135" w:rsidRPr="00280FB3" w:rsidRDefault="00860135" w:rsidP="00860135">
                        <w:pPr>
                          <w:rPr>
                            <w:i/>
                            <w:sz w:val="18"/>
                          </w:rPr>
                        </w:pPr>
                        <w:r w:rsidRPr="00280FB3">
                          <w:rPr>
                            <w:i/>
                            <w:sz w:val="18"/>
                          </w:rPr>
                          <w:t>Part of the</w:t>
                        </w:r>
                      </w:p>
                    </w:txbxContent>
                  </v:textbox>
                </v:shape>
              </v:group>
            </w:pict>
          </mc:Fallback>
        </mc:AlternateContent>
      </w:r>
      <w:r w:rsidRPr="00755BF4">
        <w:rPr>
          <w:rFonts w:ascii="Arial" w:hAnsi="Arial" w:cs="Arial"/>
          <w:noProof/>
          <w:lang w:val="ru-RU" w:eastAsia="ru-RU"/>
        </w:rPr>
        <mc:AlternateContent>
          <mc:Choice Requires="wpg">
            <w:drawing>
              <wp:anchor distT="0" distB="0" distL="114300" distR="114300" simplePos="0" relativeHeight="251694592" behindDoc="0" locked="0" layoutInCell="1" allowOverlap="1" wp14:anchorId="084774A2" wp14:editId="3F590A0B">
                <wp:simplePos x="0" y="0"/>
                <wp:positionH relativeFrom="column">
                  <wp:posOffset>4370070</wp:posOffset>
                </wp:positionH>
                <wp:positionV relativeFrom="paragraph">
                  <wp:posOffset>9799955</wp:posOffset>
                </wp:positionV>
                <wp:extent cx="1892300" cy="443230"/>
                <wp:effectExtent l="1905" t="1905" r="1270" b="2540"/>
                <wp:wrapNone/>
                <wp:docPr id="1351817884" name="Групувати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0" cy="443230"/>
                          <a:chOff x="0" y="0"/>
                          <a:chExt cx="18923" cy="4432"/>
                        </a:xfrm>
                      </wpg:grpSpPr>
                      <pic:pic xmlns:pic="http://schemas.openxmlformats.org/drawingml/2006/picture">
                        <pic:nvPicPr>
                          <pic:cNvPr id="581627228" name="Image 4" descr="GCoMfCaE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858" y="0"/>
                            <a:ext cx="12065" cy="4432"/>
                          </a:xfrm>
                          <a:prstGeom prst="rect">
                            <a:avLst/>
                          </a:prstGeom>
                          <a:noFill/>
                          <a:extLst>
                            <a:ext uri="{909E8E84-426E-40DD-AFC4-6F175D3DCCD1}">
                              <a14:hiddenFill xmlns:a14="http://schemas.microsoft.com/office/drawing/2010/main">
                                <a:solidFill>
                                  <a:srgbClr val="FFFFFF"/>
                                </a:solidFill>
                              </a14:hiddenFill>
                            </a:ext>
                          </a:extLst>
                        </pic:spPr>
                      </pic:pic>
                      <wps:wsp>
                        <wps:cNvPr id="1814542265" name="Zone de texte 2"/>
                        <wps:cNvSpPr txBox="1">
                          <a:spLocks noChangeArrowheads="1"/>
                        </wps:cNvSpPr>
                        <wps:spPr bwMode="auto">
                          <a:xfrm>
                            <a:off x="0" y="127"/>
                            <a:ext cx="7429"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47762" w14:textId="77777777" w:rsidR="00860135" w:rsidRPr="00280FB3" w:rsidRDefault="00860135" w:rsidP="00860135">
                              <w:pPr>
                                <w:rPr>
                                  <w:i/>
                                  <w:sz w:val="18"/>
                                </w:rPr>
                              </w:pPr>
                              <w:r w:rsidRPr="00280FB3">
                                <w:rPr>
                                  <w:i/>
                                  <w:sz w:val="18"/>
                                </w:rPr>
                                <w:t>Part of the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774A2" id="Групувати 4" o:spid="_x0000_s1032" style="position:absolute;left:0;text-align:left;margin-left:344.1pt;margin-top:771.65pt;width:149pt;height:34.9pt;z-index:251694592" coordsize="18923,44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Kb2aXBAAAhwsAAA4AAABkcnMvZTJvRG9jLnhtbNxWzW7jNhC+F+g7&#10;CLorlhTa+kGcRSLbQYBsG3TbSy8FLVESsZKoknTstChQtI/QFyl66q2vkLxRZ0gpdn7aTXdvNWCJ&#10;v6OZb75vyJM3u7ZxbphUXHRzNzjyXYd1uSh4V83db75eebHrKE27gjaiY3P3lin3zennn51s+5SF&#10;ohZNwaQDRjqVbvu5W2vdp5OJymvWUnUketbBZClkSzV0ZTUpJN2C9baZhL4/m2yFLHopcqYUjC7s&#10;pHtq7Jcly/WXZamYdpq5C75p85Tmucbn5PSEppWkfc3zwQ36EV60lHfw0QdTC6qps5H8mamW51Io&#10;UeqjXLQTUZY8ZyYGiCbwn0RzIcWmN7FU6bbqH2ACaJ/g9NFm8y9urqXDC8jd8TSIgyiOiet0tIVc&#10;3f12//P9r3d/wf+Pu9/vf7n70yEI2LavUth3Ift3/bW0UUPzSuTvFUxPns5jv7KLnfX2rSjANt1o&#10;YQDblbJFEwCFszN5uX3IC9tpJ4fBIE7CYx/Sl8McIcfQsYnLa8jus215vTzcuN+GmyY0tZ80bg5u&#10;nZ70PE/hP0AMrWcQf5iKsEtvJHMHI+2rbLRUvt/0HrChp5qvecP1rWE2oINOdTfXPEeUsbPP1jQO&#10;ZmEUhiAvm6zLllYM8uMUTOVA8ItMvC0zuvyuEZXAwMf91hrFaE3GnE5kNe0qdqZ6kAugDSbHISnF&#10;tma0UDiM6D22YrqPPFw3vF/xpsGUYnvAAhx6wtgX4LRqWIh807JOW3lL1gAsolM175XryJS1awZs&#10;lZcF+JlDadHApl7yThs6AWWulMavI3mMAn8M4zPfT8JzL5v6mUf8aOmdJSTyIn8ZEZ/EQRZkP+Hu&#10;gKQbxQAV2ix6PrgOo8+cf1FuQ2GyQjYFwbmhpuxY2oFDhn6ji8BERAh9VTL/CrCHddDWkum8xmYJ&#10;QA7jsPhhwqC+BxpTokCIH9TWLJ4CXV6QV+jPpv+gEuCJVPqCidbBBgAPfhqk6Q0AbSMbl6DPncD0&#10;m0jGQA9zkfjJMl7GxCPhbAm5WCy8s1VGvNkqiKaL40WWLYIxFzUvCtahuU9PhUFWNLwYyalktc4a&#10;aVO0Mr+hPKj9sglSYu/GmL7xbZhmsoH4D+qAdGCJhONMjeyH3usohIfZSwfBu5r2DFBHs/saAOWa&#10;TEkYYvJsEfgWzlgoAI4G6JkTYkDDFqzUjt6dCyynJn/KFux/0frBVmvnVSyDMg0UC8IIv25TjzU8&#10;ImFiOQZFazZAPRb/kUD/nWNN94h0IBM78j/m3iM5BSHxz8PEW83iyCMrMvWSyI89P0jOk5lPErJY&#10;PZbTFQeK2PvWp1S27dxNpuHUMmkvGCxlB7ryze+5rmjacg33voa3czd+WERTPGuWXWGYoylvbPtA&#10;huj+KL/xbWWIbLUyxJberXfmWvMggrUobkEDUkARA47CnRUatZA/uM4W7n9zV32/oXh6N5cdyDUJ&#10;CMELo+mQaRRCRx7OrA9naJeDqbmrXcc2Mw092LKBo6mq4UtWdJ04g4tPyU3hRD+tVxAJdqBimJa5&#10;7ZnohpspXicP+2bV/v58+jc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ng0sX+IA&#10;AAANAQAADwAAAGRycy9kb3ducmV2LnhtbEyPQUvDQBCF74L/YRnBm92ksSHGbEop6qkItoJ422an&#10;SWh2NmS3SfrvHU96nPc+3rxXrGfbiREH3zpSEC8iEEiVMy3VCj4Prw8ZCB80Gd05QgVX9LAub28K&#10;nRs30QeO+1ALDiGfawVNCH0upa8atNovXI/E3skNVgc+h1qaQU8cbju5jKJUWt0Sf2h0j9sGq/P+&#10;YhW8TXraJPHLuDufttfvw+r9axejUvd38+YZRMA5/MHwW5+rQ8mdju5CxotOQZplS0bZWD0mCQhG&#10;nrKUpSNLaZzEIMtC/l9R/gAAAP//AwBQSwMECgAAAAAAAAAhAKPhsBduMgAAbjIAABUAAABkcnMv&#10;bWVkaWEvaW1hZ2UxLmpwZWf/2P/gABBKRklGAAEBAQDcANwAAP/bAEMAAgEBAgEBAgICAgICAgID&#10;BQMDAwMDBgQEAwUHBgcHBwYHBwgJCwkICAoIBwcKDQoKCwwMDAwHCQ4PDQwOCwwMDP/bAEMBAgIC&#10;AwMDBgMDBgwIBwgMDAwMDAwMDAwMDAwMDAwMDAwMDAwMDAwMDAwMDAwMDAwMDAwMDAwMDAwMDAwM&#10;DAwMDP/AABEIAGsBI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M03d/nNAEE7LGd38VKBtX5qJo1mj+avOf2k/j9pP7NXwW1jxh&#10;rS3E1rpYQCC3Aaa4ldlRI0ycZLMOTwBkngGnToupNQgrttJJdW9jnxGIhRpOrN2STbb2SR6F9pVF&#10;+ZttO+0Kw+X7tfjT8W/+CiXxY/a3+I2m6DoerSeC7HVNQjtLCz0y7e3YM77EM1wuHY/MAxG1eOEF&#10;ezWH7WP7Qv8AwT21K1s/iZpEnjjwb5ogTU3kLMV2kKEugp+bgNtmXc2CMqcsPosRwziKEF7RpSkr&#10;qLdm15dLnxeF44w+IqyUIvki0nJK6TffyP0yzQh3jb92vGf2Vv21/A/7XelySeF9QmXULWNZbvT7&#10;uPyrq2VsclckMuTt3KSMjr0z7MWWRxXz1bD1KUnGaaa3TPssHjKNeCqQaaezRYopvmU4HIqTqCii&#10;igAooooAKKM0ZzQAUUUUAFFFFABRRmjNABRRRQAUUUZoAKKKKACiiigAooooAKKKKACiiigAoopr&#10;cHNAEbbVqrLOsEbSSNtX1Pan3E/kCRj/AAgmvx2/bo/4KMePvjR438ReFrG8m8O+EbO7m0/7JZOU&#10;lvVRmRmmkHzEP3UYXGAQfmJ9rI8lrZhVdODSS1bfRfqz5HibiejlVNTqJtyukl1a7vsfql4f/aD8&#10;E+L/ABdNoej+LvDupaxBu8yyttRhmuE2cPlFYt8p4PHB614L/wAFhJmk/Yn8QDdy17Y4/wDAhK+H&#10;f+Cff7C2n/tieF/F1w3iDVvDeueHZ7Qadd2iLJFGz+YxZ0O1mxsGNkiEHnJ6V0H7bXw7/aC+A/we&#10;bw3448S/8JZ4FuL2GOK/EgnkZ0G+NXZwJV5UnBJG5fvHjPvYPKKNDMIQhNOUZK6as3a2z2Pi8y4j&#10;xGLyqdWVNqMk7NO6V1bVbnzz+zD/AMnI/D//ALGGx/8ASiOv3K8Q2Gn6n4auoNWhtZtNmhZLiO5R&#10;WheMqdwYN8pXGc54xnNfhv8AswnH7SXw/wD+xhsf/R6V9s/8FtviPr2k+H/B3h+z1C6s9H1b7RLe&#10;QROUW7K7Aqvg/MoyTtPGeewr6LibBzxWOo0YuzaevbZ9D4/hHMIYXLatSpHmSe3e/e/Q8I+Af7Uf&#10;hn9jD9sz4meJrHS5NY8PzHU9M0a306RViZGvY3hw7HAi8uL7wDHG3Aavpr4Zf8F3vCerzxr4o8G6&#10;1oPmSbRLZXSahCq/3mJWJ/wVG+tfmjpUKvqdqrLuVpVBGOCNw4r96pvhP4Z+I/hDS7XxB4f0fWob&#10;eFWiS+s4rhYztAyodTg47ivN4ky/C4JQ9qnOUlZu7TVkunU93g3MsbjHNUJqMYu6TV07va/SxzP7&#10;PX7dnwz/AGnNVXTfC/iBZtWaN5hYzxNb3G1DhmCsADjOcAk45xgHHtkcm5a/NnRPhNoPwZ/4LTeG&#10;9N8M6fDpem3WnT3htociJHeyuQ+xf4QSudo4BzjGcV+kVucRV8PmGFhRkvZt2kk1fdX6H6rkuYVc&#10;RGSqpc0W02tnbqWCcr700tXkf7a37UOmfsZ/s0+LPiRrEH2638N2nnR2YnWBr6dmCRQK7AhS7sq5&#10;wxGchWIwfkv9lfx1+298e7nwH8TNY8TfBnw/4F8WfYtUl8J/Yp/tQ02YoxKPtZxK0Lbl3SkByoYA&#10;ZWuWnhZzj7S6S216vsj2KmIUXazfofogeKaEwW/2q+Of2rP2zfG3wo/4Kd/AH4W6PeWMfhH4gWd5&#10;NrEUlosk0rR79mxzyv3R0r07/gon+2Nb/sJfsmeJviRcWa6pdaaiW+nWTOyR3V3K2yJXYAlUydzd&#10;8KQCCQan2MrpJavb8jT2y18tz3gNvWkhGFr8sviB+2H+2x+yR8G9H+PXxGX4X+JPh7qD2lzq/hHT&#10;rSW2vtFtblkIxKUyroGCZaSUKzDcG5I9e/4Ks/t8+NPgd8FPgj4g+E/iTw34Zj+LHiOy086t4it1&#10;+w2dpdQb0nnLg+VGm5WdsEqqt6Vp9Tnorp3bV1tdbpmP1qNm3dWtp5PZn3kCp5WgHBr4N/4Jbft/&#10;fEb9o79oP4jfDHx1qXw18cL4D0+0vLfxh4IkeTTL9psFoi+TG7YcD5Am0xSAq/VfM/20f+CuvxE+&#10;D/8AwUAuLPwe9ncfBH4X6ponh/4gPJp6XRkur+WXzWhlQ71aKMooUsuJoGVlYHDH1OrzuGl0r76W&#10;6B9cpqKk+rt8z9P/AC6QjIr5D/4K6/tfeMP2QP2cPCvijwLeWMOoa14y03RpZbm2W6ja1nWdnCg8&#10;ZPlrhuwr68gbfHzXO6bSUn1uvuNo1E3ZdBpmEYp8a5O6viL/AIKE/tq/EzRv2m/Av7PfwIh8PxfE&#10;rxtZy6te6zrMbTWfh+wjDnzSiggsxjcBmVwMBQhZ1K9b8NfiL8av2Rf2V/iN4w/aI1zwf4wuvBtn&#10;Pq9nc+Grd7f7Tbxwl3ikDRqA29doZY+ASTu4xt9WnZO6u7WXV36kfWFdqz03fQ+r880V+U8P7U/7&#10;dWsfsvN+0st18KbPwL/Z6+I4vBL6fJ9qn00YIZZNrP8APF+9BMwYhuAuQleqftH/APBTTxVZfs2f&#10;s5/tBeCZ4bP4X+LNctrHx1p9xbpI9nDcN5TM1wyfukgniniaQbQzOmOoolg6itqnq1o9mlsL61Dq&#10;ntfbofoJmkK5NfG3xL/a68deJ/8AgrT4B+CvgnUrGz8K6f4Yn8WeM2Ngk00sJcJDGHc/KpZoV3Rf&#10;MDOS2QAB8l33/BQX9oz4q/tj/GzwboPx++B/wv0f4f8Ai240bSrPxolpZz38P2idEWAtEzSlBEoY&#10;9cunUtRHC1HrdLS/y6E/WoLvvY/X6ivzp/4LGf8ABQP4yfscftAfDWy+Gdvb6tosmj33iTxJpBtI&#10;3lv7OyljedVlZHeIeT5mWVTtGWwdpr0Tx3/wUB1Lxf8AtM/sjx/D/VoZPh/8cINbu9SSS0R5p0tr&#10;e1eFdzAtE8bySK4U9Rgk4FH1edlLSzTf3FfWIc3J1VvxPtR2wwoPyrX58/8ABZj9v74mfs4+IPDP&#10;gX4J3FivjhtD1XxtrslzbxXAstGsYHckxyKVYysk20qdwNvtx84I9s8Q/tf6h4v/AOCWGufGzwu0&#10;NjrDfDi+8T2RMXmRWt7Fp8koGxx8ypMhGGGGC89aPqs1FT0s3Zf8EPrULtdtz6Yor8x/2NP+Ctfj&#10;r4sfsN/G2PxpJDpvxy+Fvg7UfFNtP9jjW31O1axe6srtIgqx4QlFZcMrL5bZO5gvoWu/Fz9pT44f&#10;8E1vhb8UPhv408G+H/EknhlvEPiufV9MWRdQVYDJtgRYnRWyrcfKOQM0pYecZckrLW1+hP1iDV43&#10;elz723+9Of5lr8+/+CNXxi/aY/an8DaL8VviZ408G6x8OfE1jex2WlWemra6nBdwXr2wdysSps/c&#10;yHAkOQ6kjOQP0Cz6dKipTdOTg2m12NqNTnjzJNepJRRRUmgUj/dpc01zQBn67xYyf7p/lX8+3xlB&#10;/wCFveK+P+Yzd/8Ao96/oH1p828n0P8AKv5+fjIf+LveKv8AsMXf/o9q/ROAv4svRH4d4sVPdp+r&#10;/Q+/P+CDP/IE+Iyt/DPp/wD6DcV7B/wWFlWX9iHXtq/dvbI/+TCV82/8EkvjFpPwE+DPxa8Xa9JJ&#10;DpOjyafJOYkLuxbzkRVA6szuqjtk84HNcX+3N/wVLb9qjwBdeDdD8L/2RodxcRTSXt7c+ZdShGVw&#10;BGgCRncOcu+R2Boll9evnMqlNXUZJt7JWsc0c9wuF4ejRrStKUWkrXbvt8jwf9lD5/2nvhyp/wCh&#10;l0//ANKEr64/4LhTBtS+H+3/AJ5XX846+Hfh1oOreJvHuh6boMkkeualqENtp7xy+Sy3DyKsZDgg&#10;qQxHzZGOte+ftC/ssftJa1ZWf/CYaP4m8YWuhp5VrLauupbFYDO1Y8yN90ZJU+5r6zMKNKGYU8RU&#10;qRjyrZuzd9Lo+By3EYipl9ShQg5czTuldKzV07HzrpP/ACFrX/rsn/oQr+hHwW+7wvY8/wDLBP8A&#10;0EV/PhdWN14R8RNaalZ3djfafOBcW1xE0U0TKwyrIwBVvYgGv1e+Ff8AwVe+H/jD4YTNpdnrH9ua&#10;THFD/Zdwixs+VwrlwWUIdp55PHSvkfETMaEacK7kuWKd30W1vvPvPDe+FlOnX91y2T0btucj41VR&#10;/wAFxPCP/YBkP/knd195Wd2rr5asK/FX4tfH3xL8Sf8AgorpviC4vP7P1D+zWSP7CWt/IQW84AUg&#10;7uhOSSSckdOK+yP+CcN/NfftCalNcTTTTSaJMzvI7Mznz4OSSea/D63G1CviYUKSbTSV2/yR+p5L&#10;TcZyS+1Jv5M9w/4KVfsryftmfsWeOPh7Z/Z11TWLMS6c87lY1u4XWWLcR0G9AMngZ54r84/Hn7Mn&#10;xu/aB8O/APS9e/Zr1jSfiJ8K9b0TS9T8bprFpPaXuj2DFNwQyhwX+SVvlPKHBAYKP2WlbaBUcd1G&#10;nG5a+0w+IlGHLZPW68rrU92tGHP7zt9x+e//AAUq+DfxYsv+CiPwJ+LXw/8Ahjq3xK0v4e6feLf2&#10;1lqFvZnzJGZVTfK3Bw27hSOMcV1/7WvwX+IH/BU7/gnD4w8N658PdQ+E/jhr1bnSNG1TV4LoXUls&#10;ySIzzRqVVJNzqBgEMoJIGTX0XfftP6LB8eo/h3a6br2qaxHHFLe3FlYtLZ6WsodozcSjhN4RsZ6/&#10;njU+Pn7Qvgv9lv4ezeLvH+vQ+G/DtvPHbSXksckiJI5wgxGrNyfbHrW0qlROKcbNJNPW7V7rQxo1&#10;KVW/s5XSbT7JrQ/PH9ocftX/ALc/7I+g/AW++Bd14J1DVmtNO8TeLtR1+0k00w2zITMkcYaTErRh&#10;2ULlcbVD549C/wCCt/7FHijxr8Bv2ffC/gvwDqHxW0f4X+JdOl1bR/tcFvJqem2tv5TxyO7KqmVF&#10;2EqDgvnHp9gar+1p8PdD/ZzX4tXPiixj+HTW0V8NbVJHh8l5FjRtqqZOXZVxtyCcEDBrS+A/7QPh&#10;H9pn4X2PjLwNrUPiDwzqDyx219FG8aStHI0bgLIqsNrqy8jtUyrVE1JKyTeiva73+Zp7Gm003dtL&#10;tey2Pgf/AIJdfsrfFL4HftP/ABa+JX/Cr7r4K/DfUtHSDSvh3Fq8epG7vYoYv367WCKzlH+YgHLl&#10;ckDcfK/h7/wRR+Mnx3/Za+J3iLxl8Rte8F+Mvi9eXmuaz4GaygltLm6gnkksIrm5EjMwMiI4ZANq&#10;SKu0lSW/Sr4Iftq/C39prxt4i8N+BfGGn+INc8IyNFq9lGksctmyyNGch1XcBIpUsu4A455GdLwV&#10;+1F4F+I3xi8VfD/R9eW48YeC0SXWtLktZoJrFHAKOTIiqyMGVlZCwZWDAkEGtJYqrzNpWel9L6Lb&#10;cz+p07K7utba9WfBv7Xf7Pvxy/aD/wCCPPwX0GT4e6tcfFLwrr+lzavof2u2WfyrFbmDzjJuEYEi&#10;CJgASVEoHJBNfYn7I37R3xO+Oeq6xb+Pvgbr3wlt9PgjktLnUNctdRXUXZmDIqxAFSoAOTwd1dR8&#10;Gv2uPhz8fvCXiTXvCviqx1TQ/CN5NYavqBjkt7WxmhUPKrPIqr8iMrMQSArAk4Iry/wV/wAFhP2a&#10;fiH8RbPwzpfxc8NzatqFx9lt0lWe3hmlJICiaRFj+YjC5bDEgKSSAcZSnUTXLs29Fqr7nRGMYNO+&#10;6S6Wdjyn9v39nL4sfDn9vr4d/tJfCTwv/wALCuNF0aXwz4k8NDUYrOa9tHMhRonkXapDTFict80a&#10;DbgnPqFr/wALA/4KAfsn/Fbwb4++GOpfBebxBYXGiaYl7rMGozXccsDKJ28pNsYVyAVy/HIPGK9Q&#10;/aY/bT+GP7HFjpN58SfFVn4VtdblkhsJLiCaUXLIqs4Hlo2MBl646079m39sP4Y/tc6Dfat8N/GO&#10;k+K7PTZhBdm1LLJbORkB43CyKCOjFcNg4JwcHtKjipW+HROz7k+zgpNX33Vz8+7Of9sTRf2Cm/Zr&#10;f4C/btat9L/4Q638cL4ktV0xdPAMSTeSAJCyQBYxyM7d7ZOUP0fqv/BNS30j/gj1J+zxHIuqalZ+&#10;F3jWYgSLLq29rwum4rhTdlim4/KpXJOCT2sP/BXP9nG4+Kq+C4/it4duPEUmoLpaQRCaWKS5Z9gj&#10;WZUMRO/5dwfbnvX0lKVUbqJ4iatpbW+27J9jDXW+lt9l8j4R/wCCM37L3xP8BS/EL4mfGzRbjS/i&#10;V4y/szRsXdzHcTfYtPs0gEuVLbTNJukcBsMwU4GMn5VP7GHj74cfttfHbxZ4m/Y7uPjlpvizxnca&#10;v4a1GXxJbaaLGEXNw+5FJcsJQ8bfMFI2DI54/ULwv+1FovjH436l4H0nTde1C40d2hv9UgsmbTLO&#10;ZUD+Q8/3RJggbex4ODXqSzrIv3q0qVqvM5TSXMlptZaWMcPKhUilCV1FtX31W+58h/tLfs3eJPin&#10;/wAFPPgj4qj8NtqngXQ/DeuabrtzL5T20JuUCrDIjNlxINykBWUjIPFfLPwV/wCCb3xg/Zz/AOCo&#10;nw90vSfDt1qH7P8A8O9f1jW/DmqefE39lRapbR+batuZZCsckCKvyE5ZiWbdx+sissx+VqmByKzj&#10;ipw0srWa1/M6Pq8J+/fW99PkfmWf+Cdnxg/ay/4KL/GT4qa94m8VfBuzsY7fw54PvLO2s7qXVtOC&#10;yLMQHeTy4yURiAFL+e2QPmBufsi/smfF74M/8E2/2lv2f9Y8M6ldf2bZeILDwFfme32eI7W/s7hY&#10;Yk2tlZBNuZjJtA+0ooOFOP0nZd1IHqpYyTjyO1tLabWD6rFNtN63v8z8mf2xP+CYfxQvf2OfhX4q&#10;+GXhuaP4waT4IfwD4s0dJIFk1PS7uye3mRyxCNJFvO1t/AIxu2rj7I/Zf+CvirwR/wAEovDfgHWN&#10;HuLPxhZ+AH0mbTXkQyR3RtXURblYpncQM7sc9a+oii7aT/CpljJyioSS0d0+voVDCRi203qrHyp/&#10;wRq+B3iz9nD/AIJufDvwT420W48P+JtHbU/tlhPIjvB5mp3cyZZCyndHIjcE8NzzkV9UEZepE6bq&#10;P9quWUnKTlLdu50RjypJdBw4oooqiiHKuK+Rv+Csv7YfjT9iz4MaDr3g2HSZL7UtYWyuDqEDTIkX&#10;kySfKAy4YsijJzwTxnmvrkFgtfHH/BbL4fXHjf8AYR8QXUaxs3h+7tdTfcm5giyBH28dcP8AkDXP&#10;iL+ybjvY8PiKpVhgpyotqSTaa3Vj4Kl/4Lt/HK4Rv3fgv5gR/wAgyT/49XxX4r/aL8ReIvE+pahc&#10;HT/tF9dS3EuyEhdzsWOBnpkmpq5nXfBkglkmtMvu+YxnqD7ev0rjy3iDEYWT9nNxvbbrY/mLMM2r&#10;4ypyYluXLtfWz6nqXgf9tXxl4U+BHjzwjbw6LJpfi6Sye9eWBzMpgm8xNjBwBluuQcj0rgT8dNaI&#10;+5Y/9+m/+Krk47qW20+6tTHhZCplJB3Jg/Xjmoa9zDcTYuMnKEmnJ3eu7stWclS1VJT95RVkn0XZ&#10;HrHwd/aq1/4b/Fnwv4ghsdLvLjQ9Vtb+OKRHCytHKrhSVbIBIxmv25/4J/f8FLvCf7bEVzpMem3H&#10;h3xdp8JuZ9MnnWdJYQwUyRSALuUFk3AqpUsByME/z7aH82t2n/XZf/QhX0Z+xn8VLr4LftW+AfEl&#10;rJMrafrMCTCMgNLDI3lSpz/ejd19ga48wz7EVZqVWTl013Sv0PpOE82eDrxoRSUZNXVu9ldH7xft&#10;I2vhPTfhRqmseKNF03WrHSU8+K3vLNLhDMx8tMBgcEs4G4YwCecZr8cv2cGWT42fEzy4YbeJdSdY&#10;4ol2xwqJ5wqIOyqMAewr9H/+Ck/jc3Gj+FdDjZlWSSTUJBgbWKrsX3yN7fnX5M6T8W9W+Gfxf8dW&#10;+iaUup6lq+qzRxAhpNhSeUnCL8zkgnoRjGeeRX5bxdnVfFSnhYy92KWjdldtav0P2TNPq9KdOtTi&#10;rq92ldu62PRNXOP23NIx/wA+Df8AoievvL/gm2zf8L61Bl/6Ac3/AKPt6+A/gp8J/GuqfFyLxl4r&#10;K28kcb4jcqZH3IUC7F4RQrk/UYxycffn/BNVM/HvUv8AZ0Ob/wBH29fD5TJf2lTjBp2STad1db2P&#10;QyH2jvOSceZtpPR2duh9SftaePda+GH7NfjDxBoMLTazpelyz2wVC5RguN+ADnYCW6Y+XnjNfGv7&#10;MniKbxb8e/g7/wAIX428UeJtUuNEm1r4iPcatPe2UUk0UbCFlLGKJ1laVQiqCvyg8g1+i5hV49rL&#10;XGax8FdLufBWpaLoO7wauqEu91oUUNrcRuSCZFOxk3nGCWVsiv6VwOIhThyyV2+vSzVtV+R25hga&#10;1apzwloktOt1br+Z89/sKfCTT/EHx2+LnxEb/hII7uTxjfaVaedqMzW88MGEZihba4EjTbNwIQYV&#10;duOeB/4OS28r/gl/rDfxf8JBphHt++NfX37P/wABtF/Zz+Gln4Z0KS+uLW1kkme4vJxLc3UrsXeS&#10;RwFDMzEk4AHtVP8Aad/Zb8F/tg/Cm48E+PtLk1jw7cXEV1JbpcyW7F423Id8bKwwffmqqYi9VSu2&#10;otW72VjpwOBdKhyNJOV27bXbuflb4Cvx8StB8HfsR3DzXzeD/ixqEWu208rXTT+E9PK38PmsuwIs&#10;wmS3A+YZR24wAO8/Yc/ajX9kH/g3Abxnb3Cw61HFrVhom7axbULjULmG3IRuH2O4kZe6RtX6BaN+&#10;xz8O9C/aX1z4vW3h+NfiBr2nrpd3qJnc7oVVEwqFtittRQWUAkdTya42+/4Jb/BnVP2cPD/wkm8O&#10;3zeAfDOptq1lpi6rcqvnmR5CZH37pBvkY7WJAz7V01MVTklGztdN+b6lU8HUi3JtXs0vTSx+Xf8A&#10;wTq+Ji/sX/tdfs33F18N/id8PbDxp4fPw/8AFF54h8P3Fhp+talc3D3NrdW8jgeczTzqjbuEiCsO&#10;Bx9If8F4vhtrn7Ovibwz+0F8N76z8O+Ktehm+HPiCXy8f2ja38EiQzNtxulhKkq55GyLO5UVK+7v&#10;2mf2Q/AP7X/g/T9B+IGhrrFjpd/HqVpsne3lt50yFdHjZXXryAcHuKtftNfsr+Cf2svAFn4Z8c6V&#10;NrGj6dqEOq28K3MkBW4hDBGLIyk4DNwTg55rP61FzU0trprdNdDT6q/ZuLfmump8V/8ABSf9m5v2&#10;Mv8AggV4k+HvgrzIYfD+n6bBqM9uXEt2smo2zXkpKhSRIzOXyApjZwQFyBxf/BT/AMLfB6w/4IP+&#10;H77w3Z+EbdobHRJPBk1mkccwvZLi2+0G3bh2kaJbgyYyxCSM3K5H6eeJPDWn+MfDl9o+qWdvqGl6&#10;lbvaXlpcRiSG5hdSro6nhlZSVIPBBr5h8Ef8EU/2afhv8UV8XaX8M9N/tSGdbm3iuLie4s7WVXV1&#10;ZLd3aNdrKMDbgDI7mpp4iK1d7p306+TCph39m1rJa9Ldj5R/4Ktt40n8P/sKtb6Xo+tePpNWtSmn&#10;6jJtsb2/MFj+7lbtG0nDHPSuk/4Ii6ddat+0p+0p4y8a2vhH4f8Ajr7bZaLrfgjRbI6faaDHaQlF&#10;u1VpGHly7WbeCVdg7hsMAPvL40/sp+Cf2hPGHgfXvFGlzX2qfDnVBrGhSpcyQi0uQUO4qrAMPkX5&#10;WyOOlU5/2O/Ac37SV98Vo9Hmt/GmraUdF1G6gu5IotTtNoUJPEpEchAVAGYFgETB+UYr60nDktbf&#10;Vetw+qtTUr9vyPzd+H2k+KP+CNXxH8J6fq2k/D/4wfs9/FDxvFP4b1+CKH+2tG1C8UGC4V8MsgEI&#10;kwyAhh8yvHuKN+sHieSGPw3eSXE32W18h/Nl8zy/KTB3NvyNuBk7s8da+b/hb/wRp/Zz+DnxfXxx&#10;ovw5s49ehuPtdsbi7nuLezl3hw8ULuURlYcYHA4Fe7fG34VL8Z/h/qHhubWta0G31JPLmudKljju&#10;TH/EgaRHUKwyrfLnB4IrOpWhKUXr5u2+vYJUZqnJRs3bRefa5+ffwqtNW+D3/BO3xp8VPDtzqWl+&#10;IvHWqSD7Y99cXS2lrJfCJp9rMf3ijfmUguQoJJr0T4A+K9L8G/tG+KtS8F+LvE3ij4b+D/CDy+IN&#10;RutYl1a1mvg4lAjdmZTIIkZj5YCjDKQNwFfYXw6+D/h34U/DDTfBul2Ma6HpdqLOO3mUSCRMfNvy&#10;PmLElmJHJYk9a1tE8BaL4X0H+zdN0nTdP0vDKbW3tkigIb7w2ABcHvxzXRPHRd7xvrp6aWPFhktV&#10;PmU1HRXSvo93b1Pm3/gl78MNUm+C+l/EbxJ4l8Ua94i8VQTSPHf6hNJa2sLz5CpCW2Bspu3YyA5U&#10;YXivq5ZMrVPTdNt9LtIbe1jjt7eEBI4o1CoigYCqBwAB2FXVKoP8K82tUc5OT0u9F2R9BhcP7GCh&#10;e9lq+77ktFFFB1BRRmjNABRRRQAUUUUARofkrm/ih4B0/wCKXgXWPD+rW/2rS9as5rG8hOQJoZUK&#10;OuRyMqxGRyK6QHIpqDd83ajl6MzrU41IOEldPRn83P7UX7OmtfsqfHDW/BetqzT6XKTbXGzYt9bM&#10;T5c6jJ4de2Tghl6qa8+T7tf0A/ttf8E/PBv7b/hBbXXo5NN16xjcaZrVsg+0WbEZCsD/AKyLdyYy&#10;Rnnayk7h+bvjv/gg38YNA1uSHQdQ8L+IrHJKXDXLWjkZOAyMpw2MEgEgZ6mvm8VltSM26aun+B/P&#10;vEnAuKp4iVTDxcoybatuvJo+EvEWmNqmjzQR/ekGRnpkHOP0rjLvSrnSx+/haNf73Vfzr9An/wCC&#10;HXx4K4+w+Gf/AAaj/wCJprf8EN/jsf8Alz8L9MH/AImg5/8AHaMPh8TDRRbR8/R4Zx9PeD+4/P8A&#10;0mZYNWtXZtqLKrEk8DnrXaaf8R7fwrrNre29xuubOZJ49g3YZGDD26ivry8/4IMfGy5fdJpXhfd/&#10;s6sFz+S1c0f/AIIK/GyK/hVdP8I26s6q8v8AaQYxrnlvu5OPbmuqWFqVJKcovTpsduF4Zxjqxlyt&#10;NNdD0L9qv9trxp+0SPC954T+HOrWtr/Z48jUdVQrDeHI8woBtQgNwMSt05HavOf2b/hLr3gXWPEG&#10;r+Int/t2uSLKVicMd252ZiRwMl+g9K/Rr9pv9knxR8S18KrpLafIui6eLO4eabyvnXbyBjkHFc74&#10;H/4JvXFzfRyeIvEkMNupBeDT4i0jjHIEj4CkHHOxgcdq/G+Kuapi50Y2jdq7b1aVt9T9vy/Ia0ow&#10;nXvJpaaJJaHzPouiXniHVbfT9NtZry8vHEcEESFnkY9AAP8A9XevvT9i79mJvgj4fuNS1iOFvEmq&#10;Jtm2Hd9lhzkRg+pIBbHUhf7orsvhT8B/CPwZt9ug6fDb3DLtkuZD5txICckF25AJ7DA9uBj0S3vF&#10;fhT+Ve1wfkuCw1VValRSn0Sd0r/qfTU8G6ep8r/8FZ/2ufGH7J/wC8Nx/DxtPj8ffEbxVYeENDnv&#10;ohLBZzXJctOyscEKE2jIYBnUlWGad+x7+yj8e/gZ8Uv7U+IX7QVx8UPDd9YTNd6VNoMVk1rekx+W&#10;I5N0jNCFacnaYjuSL5WBYLa/4Kn/ALGPiL9s34B6La+C9TtdJ8eeA/Edp4s8OT3O37PJd2wkCxyb&#10;lb5GDk9MbkTOVBBvfsr+NP2lvFPxDt7f4teBfhr4V8M2+iOLi60LVp766vdUEkYQojECG3MfnEo3&#10;mMGCfP1B/bKfL7FcrW7ve1/Kxzy5vaa36Wtt53Of/wCCW3x+8XfHi8/aCXxZq82sL4R+Lmt+HdI8&#10;xFX7HYwGPyoFwBkLubBOTzyayfiJ+0j400T/AILceAfhbb65ND4F1b4bza3d6WEXy5rtbi8QSlsb&#10;shYkGMgfLXl/wJ+Cn7W37G/xB+Mkfgj4f/C3xN4d+IXxD1bxfaXWq+I5Le4SO6lARSiLgfu0QkE5&#10;BYjPFezeO/2QfGXiH/gsL4H+NkEOn/8ACE6D8P5vDt2z3IF0t20924Cx45XbMnzZ9fSqlGCm3dWa&#10;0t3t/mTGUnFKzunrvtf/ACPnvx9+358SvhX/AMFu5vBOoeIJpvhHJq2j+GpdLeHcttd6pZO1tIpV&#10;dw3XMQXLNtBlHbo3xX/wUB+JfjD/AILgeG/AOj65daf8JbXWJPCr2QtdsWsXtvpz3V4xkIO54pJ7&#10;dWCkAI8PHzEnoP2vf+CWnxC/aA+JH7TmuaXJpdncePLPw3eeCrv+0Xhmh1HTNzMz7RuiPLKj5OGY&#10;Nxtqv8D/APgl18Svh38Uf2X/ABVqS6Ddav4N1zxR4n+Il3HcLG01/qqx7WiVVAkwEVMjbhEXjjFd&#10;UZUeXm0va1vO17nPL217a2ve/lfY7L/grx+0R8UtO8efDP4O/BDxFH4f+InjQalrdxc7Axt7GxtX&#10;kCu2G8pZZF2KzIVZlIyCDXoX7OfxU8Xf8FE/+CXnhTxB4T8cTfD/AMbeKNMgjl8QxacL59PvLW6W&#10;O7xAzoG8xoJk5YYEm4ZwAfGfi5/wSV8Zfti/8FDPH3xM+InjLxd4D8L2umWui+DZPBfiGO21I2yZ&#10;3rKzQNsjd2kkKdd8v3iFrvv+CTH7Enjv9gPXfi54L1Cb+0vhnqviD+2vCd/cX0VzqMhdRHK1ztjU&#10;+ZJHHATwFBRsAFjWdSVL2KjFrmVntvfdX62NaftXP3k7O6/yPD/+Cedv+0h8ff2s/iZo+uftIapc&#10;aH8DfGlvpF/ZP4YgK+KrdJpDIpZZVNsJEhK8eYV35ydvPF/tj/tw+LPDv/BTn4xeA9a/akuPgH4P&#10;8LwaTLokf/CLHW47t59OtpZkATayYd2bLE534HSvsb/gn1+yJ4y/Zu/aQ/aU8TeJotPj0n4oeMBr&#10;ehm3uRK7W+64OZFwNjfvF+XnvXhfxx/Ya+Nmjf8ABR/4vfFTwz8KPg78UPDPj630mCxj8Y3ilrI2&#10;1jbwyOiNG21jIjjryqqan2kXNuVrWVrJLXS5EqdRQSV7313eh+gnw8mmX4d6K02qf25J/Z8Bk1Ex&#10;eT9vby1zMUydu/723JxnFfCfjr9uH4reKv2j/GGh+FNas7W48L699gtvDkOjx3lrNYRSBZr68vy2&#10;LaPby391iq8MCT9saz4c1jxZ8D5NJb7P4d8QX2j/AGY/Yjuh064aHaRGcfdRjgHHQCvg25/4Jg/F&#10;jVPDek6fY/8ACE+D77w/p91pVxqumXVyJPFEMpJxcIOm8/eYt1ckBdqoNsFGj7zm0nsrq6Xn+h5O&#10;bSxbcI0U2lq7Ozfkfod4d1aHXfDlnqVvdWt5b31uk8VxbSCSGZGUMrIwJDKQchhwQQa/If8A4Jf/&#10;ALeHiz9oL4x+F18eftaXGm+ILjxQ9hF8PZPCTTtrMKMAifbUKpGJMkcqSuznOa/WD4O+FrrwV8Lv&#10;Duj3VnY6bcaXpdtaSWlm5a2tmSJVMcZPJjUjCk84AzX57/8ABM/9g746fseeItF0PxF8H/grq2j/&#10;APCSTanc+LJ71bjXNPhkYf6g+VncgHyjcMFjWNPlUZptX0ttt5HrU/aOMJNNaars9DH/AOCgf/BR&#10;z4s/sq/8FVJLXSdQ1DVPhT4L0DTde8UaHBArbLCadbW4uQdpfKPPC2AffgAke7fBX9sHxB8Vv+Cx&#10;3iLwTpvihdW+FsnwqtvFWj21vse2llmnsdlyjgbmDxzMQc4IfIrQ179gbWPiF/wVC+IHxC8Tafpe&#10;ofC3xt8Lm8GSxG5zcTTvc20jKYwMquyNyGByDgjB5rx3/glT/wAEoPil+wp+3r4u8SeJNU0/XPh7&#10;D4WuvDHhq9+2h71rc39tPbrJDtGzEccm7BIDcDIINVKdKUOiaVvV/wCZXLVv1s391v0PDdC/bd8e&#10;fFb9sT4veDde/a8vPg7caP8AES+8N+GNEPgw6x9vh+2ywwqsiMqpghEAc89Sa9m/4Ks/tX/ELwD/&#10;AMFKPhr8MdD+N1r8E/BviTwoL7UNZvYLaSztJhcXi73M7xr8wiROZVGcdTxWf8M/2Ev2g/2ef2kf&#10;jF4m0f4N/BH4hWPjzx3feJ9K1DxLqCm+06KS5lkiCHymMZw6sQDkN9K9a/bW/wCCa2sftZf8FPvh&#10;n8QtZ0Pw7r3wr8P+GG0jXLa/uB5kkpkvHAWLHzKPOjO7Iwc+lHNTVRPS1vLe3b17mfLV5Gle9132&#10;v6lX/gmd/wAFDvGHjX9kz44eMviZfR+NNF+C+qaotj4t0yzjtk8U6fZ27TsyRK20yBU3bgQrCaNc&#10;syu58V8FfFj44ftH/Dbw/wDGfxx+114J/Zts/G0t1e+D/CN7BZJa3VnE4CB5Z54jLgsgdvLchXQs&#10;AWCD6Y/Yn/Yf8bfBf4IfFL9n/wAfLDrnwdv477TvCesRX8a6idKvEeOW0nRVUrIgdmWUZ3Fm4QKi&#10;18n/ABG/4Ja/tI6p+xxN8BdQ8E/CX4gaf4Xke08F+OLnV3stT0mze4SZx5DK4BkEaJhWQKo2nfw1&#10;EZUuaVrK7Vno9La79TXlqJRVm7J9979f0Ppz/gpV+0J8Qv2TfBXwn+NnhPxJN4m+Hvh29tbbx3aW&#10;8Uc0GuabchETUEMbKiuGclNhCM00WSUUK1j/AIJs/tFfED9ub9oH4ofFSTWNSs/gfa3f9geCNKe3&#10;WKLVGiCLcX2WRZGUupxyQHd1zmMivWviT+zvrniv/gmrrXwrhhsbjxRefDibwzAjyj7Ob46abeM7&#10;yOFEu0hscAbq1P8Agnz8B9S/Zn/Yq+HPgPWrexs9a8N6NFaahHZEPCbnlpGVgBu3OxYtj5iST1rO&#10;VSHsnGyveyflvc1jGp7RO7ta79T26pKaq4NOrjOwKKKKACjpRRQA0YwBUMzqg3NtWnI3zfhXyT/w&#10;Wv8A2o9S/ZO/4J4+Ntb0ORrfXtcEfh7TrgKSbaS6JR5QQylWSESsjAna4QkEAitMPRdWpGnHeTSM&#10;60lGDk+iufnz/wAFj/8AgvJ4kvfiRqnwx+COrTeH9F0OV7PWPElvgXeo3CNh4rZufLiQqVLj5nLE&#10;Daq/P+a5/a++LDdfih8RCfX/AISS8/8Ajled/wDLSnV+m4HLcPQoqHKn3bV2z43EVJ1Juf4dj0H/&#10;AIa8+LH/AEVD4if+FJef/HK6P4O/Hr4yfFv4s+GfCun/ABM+Jk194k1W202BIPEF7JIzyyqg2r5v&#10;zHnp3rxkjDcV+tH/AAbkf8EytR174iW/x88aaXLa6PoIki8KWl5Ayfbbphta9UNgNHEpdUbDKXbc&#10;CGjBHDm31alQlJpeSstX0DBwqzqK1/P0P1K+PdrqHhnRvDax6hfNHb24s5JQ7IZXVVw7EH7zYJwe&#10;eteZJ4j1Ij/kJah/4EN/jX0r8SfBMfjzwpcWc21ZG+eJ9vMbj7rf0PsSK+Z9W0m60DVJrO8hkhuI&#10;SVKuMZ9x6g9j0I6V/nF47YDNqGPeLwjkoSW6bST6p22ufu3CuIw9Sj7KolePdK7T6/Ik/wCEi1L/&#10;AKCWof8AgQ3+NaHh34la54avFuLfUrqTaQWjndpI3HoQT/LFYKDvRn5eBX8/ZfxZn2GrxalNNNNO&#10;73Wv9XPqqmX4SpFpxTXoj6g+GPxAt/Hfh5biH93Ip2zxE5aJvT6enqK66Lp92vmX4B+J28NfEC3h&#10;3bbfUMwSL6tyVP1yD+DGvpiFmZa/0D8LuJquc5bCriNJx0fZtJan5fnWAWGxDhH4XqvTsTeUOKPL&#10;wfX8Kkor9YPFI1RQKFiB9akooAjMWe1GwE//AF6kooAjMYP96jZt7VJRQA1E2im7Q3WpKKAIwi9c&#10;0JGDUlFAEflrj3o2L71JRQBHs30CPn5v51JRR0sBF5X1pdmypKKAI9uDn1pyKFHFOooAKKKKACii&#10;igAooooAj3bq8r/ao/ZG8B/tofDVfCPxG0mbWvD63cd8LeO8ntG85AwRt8TK/AZuM4OeleqUH7v4&#10;1MakozXK7NdUTKKloz4kP/Bu5+yaf+ad6h/4U2p//JFL/wAQ7f7Jv/RO9R/8KbU//kivtrb8tBUb&#10;a6P7RxH87+8w+rUv5UfHvw5/4IT/ALLvwv8AEUOrWPwvtby6h/1aanqd5qEKnOQfLnlZMj1xX1lp&#10;dhb6NYw29rbx29vboI444kCpGqjACgcAAcACrlOZRiuepjJ1Pjbfqy6dKMfgSQ1jvT/ZrnfFfw50&#10;nxan/Ews4ZmXo/3WUexHNbw/49vxoiHyfjXk5hk2Fx9G2JgpLs1c6qNaUEqkW0/I4P8A4Zu8Nf8A&#10;PjJ/4ESf/FUf8M3eGv8Anxk/8CJP/iq9AeRhQkjGvkf+Id5Hf+DH7kdX9sYj+Z/ecPpPwK8P6Hqd&#10;vd29rItxanfGWmdgD9C1dzEjIm2oV+9+NWa+uynIMNltP2eGiox7JWRz18VOraU236klFFFewYhR&#10;RRQAUUUUAFFFFABRRRQAUUUUAFFFFABRRRQAUUUUAFFFFABRRRQAUUUUAf/ZUEsBAi0AFAAGAAgA&#10;AAAhAIoVP5gMAQAAFQIAABMAAAAAAAAAAAAAAAAAAAAAAFtDb250ZW50X1R5cGVzXS54bWxQSwEC&#10;LQAUAAYACAAAACEAOP0h/9YAAACUAQAACwAAAAAAAAAAAAAAAAA9AQAAX3JlbHMvLnJlbHNQSwEC&#10;LQAUAAYACAAAACEA/wpvZpcEAACHCwAADgAAAAAAAAAAAAAAAAA8AgAAZHJzL2Uyb0RvYy54bWxQ&#10;SwECLQAUAAYACAAAACEAWGCzG7oAAAAiAQAAGQAAAAAAAAAAAAAAAAD/BgAAZHJzL19yZWxzL2Uy&#10;b0RvYy54bWwucmVsc1BLAQItABQABgAIAAAAIQCeDSxf4gAAAA0BAAAPAAAAAAAAAAAAAAAAAPAH&#10;AABkcnMvZG93bnJldi54bWxQSwECLQAKAAAAAAAAACEAo+GwF24yAABuMgAAFQAAAAAAAAAAAAAA&#10;AAD/CAAAZHJzL21lZGlhL2ltYWdlMS5qcGVnUEsFBgAAAAAGAAYAfQEAAKA7AAAAAA==&#10;">
                <v:shape id="Image 4" o:spid="_x0000_s1033" type="#_x0000_t75" alt="GCoMfCaE_logo" style="position:absolute;left:6858;width:12065;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KamxwAAAOIAAAAPAAAAZHJzL2Rvd25yZXYueG1sRE89T8Mw&#10;EN2R+A/WIbFU1EkkQhvqVgiEgG6ULt1O9pFExOdgmzb8e25A6vj0vlebyQ/qSDH1gQ2U8wIUsQ2u&#10;59bA/uP5ZgEqZWSHQ2Ay8EsJNuvLixU2Lpz4nY673CoJ4dSggS7nsdE62Y48pnkYiYX7DNFjFhhb&#10;7SKeJNwPuiqKWnvsWRo6HOmxI/u1+/HSOxb9dj97K60NTxhflt/bw6w25vpqergHlWnKZ/G/+9UZ&#10;uF2UdXVXVbJZLskd0Os/AAAA//8DAFBLAQItABQABgAIAAAAIQDb4fbL7gAAAIUBAAATAAAAAAAA&#10;AAAAAAAAAAAAAABbQ29udGVudF9UeXBlc10ueG1sUEsBAi0AFAAGAAgAAAAhAFr0LFu/AAAAFQEA&#10;AAsAAAAAAAAAAAAAAAAAHwEAAF9yZWxzLy5yZWxzUEsBAi0AFAAGAAgAAAAhAEDcpqbHAAAA4gAA&#10;AA8AAAAAAAAAAAAAAAAABwIAAGRycy9kb3ducmV2LnhtbFBLBQYAAAAAAwADALcAAAD7AgAAAAA=&#10;">
                  <v:imagedata r:id="rId12" o:title="GCoMfCaE_logo"/>
                </v:shape>
                <v:shape id="Zone de texte 2" o:spid="_x0000_s1034" type="#_x0000_t202" style="position:absolute;top:127;width:7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u+3xgAAAOMAAAAPAAAAZHJzL2Rvd25yZXYueG1sRE9fa8Iw&#10;EH8X9h3CDfamiaUV1xlFlMGelKkb7O1ozrasuZQm2u7bG2Hg4/3+32I12EZcqfO1Yw3TiQJBXDhT&#10;c6nhdHwfz0H4gGywcUwa/sjDavk0WmBuXM+fdD2EUsQQ9jlqqEJocyl9UZFFP3EtceTOrrMY4tmV&#10;0nTYx3DbyESpmbRYc2yosKVNRcXv4WI1fO3OP9+p2pdbm7W9G5Rk+yq1fnke1m8gAg3hIf53f5g4&#10;fz5NszRJZhncf4oAyOUNAAD//wMAUEsBAi0AFAAGAAgAAAAhANvh9svuAAAAhQEAABMAAAAAAAAA&#10;AAAAAAAAAAAAAFtDb250ZW50X1R5cGVzXS54bWxQSwECLQAUAAYACAAAACEAWvQsW78AAAAVAQAA&#10;CwAAAAAAAAAAAAAAAAAfAQAAX3JlbHMvLnJlbHNQSwECLQAUAAYACAAAACEARAbvt8YAAADjAAAA&#10;DwAAAAAAAAAAAAAAAAAHAgAAZHJzL2Rvd25yZXYueG1sUEsFBgAAAAADAAMAtwAAAPoCAAAAAA==&#10;" filled="f" stroked="f">
                  <v:textbox>
                    <w:txbxContent>
                      <w:p w14:paraId="3CA47762" w14:textId="77777777" w:rsidR="00860135" w:rsidRPr="00280FB3" w:rsidRDefault="00860135" w:rsidP="00860135">
                        <w:pPr>
                          <w:rPr>
                            <w:i/>
                            <w:sz w:val="18"/>
                          </w:rPr>
                        </w:pPr>
                        <w:r w:rsidRPr="00280FB3">
                          <w:rPr>
                            <w:i/>
                            <w:sz w:val="18"/>
                          </w:rPr>
                          <w:t>Part of the</w:t>
                        </w:r>
                      </w:p>
                    </w:txbxContent>
                  </v:textbox>
                </v:shape>
              </v:group>
            </w:pict>
          </mc:Fallback>
        </mc:AlternateContent>
      </w:r>
      <w:r w:rsidR="000F0A88" w:rsidRPr="00755BF4">
        <w:rPr>
          <w:rFonts w:ascii="Arial" w:hAnsi="Arial" w:cs="Arial"/>
          <w:noProof/>
          <w:sz w:val="20"/>
          <w:szCs w:val="20"/>
          <w:lang w:val="ro-MD"/>
        </w:rPr>
        <w:t>a</w:t>
      </w:r>
    </w:p>
    <w:sectPr w:rsidR="00860135" w:rsidRPr="00755BF4" w:rsidSect="00B425F7">
      <w:headerReference w:type="default" r:id="rId13"/>
      <w:footerReference w:type="default" r:id="rId14"/>
      <w:pgSz w:w="11910" w:h="16840" w:code="9"/>
      <w:pgMar w:top="1718" w:right="425" w:bottom="851" w:left="1276" w:header="284" w:footer="45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84CC3" w14:textId="77777777" w:rsidR="00C02A5A" w:rsidRDefault="00C02A5A">
      <w:r>
        <w:separator/>
      </w:r>
    </w:p>
  </w:endnote>
  <w:endnote w:type="continuationSeparator" w:id="0">
    <w:p w14:paraId="6689DFFC" w14:textId="77777777" w:rsidR="00C02A5A" w:rsidRDefault="00C02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A1E24" w14:textId="11836C82" w:rsidR="00C243BD" w:rsidRDefault="00C243B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AD68C" w14:textId="77777777" w:rsidR="00C02A5A" w:rsidRDefault="00C02A5A">
      <w:r>
        <w:separator/>
      </w:r>
    </w:p>
  </w:footnote>
  <w:footnote w:type="continuationSeparator" w:id="0">
    <w:p w14:paraId="76500A06" w14:textId="77777777" w:rsidR="00C02A5A" w:rsidRDefault="00C02A5A">
      <w:r>
        <w:continuationSeparator/>
      </w:r>
    </w:p>
  </w:footnote>
  <w:footnote w:id="1">
    <w:p w14:paraId="67E11618" w14:textId="4142689E" w:rsidR="00873A89" w:rsidRPr="00755BF4" w:rsidRDefault="00873A89">
      <w:pPr>
        <w:pStyle w:val="ad"/>
        <w:rPr>
          <w:rFonts w:ascii="Arial" w:hAnsi="Arial" w:cs="Arial"/>
          <w:i/>
          <w:sz w:val="16"/>
          <w:szCs w:val="16"/>
          <w:lang w:val="pt-PT"/>
        </w:rPr>
      </w:pPr>
      <w:r w:rsidRPr="00BD632E">
        <w:rPr>
          <w:rStyle w:val="af"/>
          <w:rFonts w:ascii="Arial" w:hAnsi="Arial" w:cs="Arial"/>
          <w:i/>
          <w:sz w:val="18"/>
          <w:szCs w:val="18"/>
        </w:rPr>
        <w:footnoteRef/>
      </w:r>
      <w:r w:rsidRPr="00755BF4">
        <w:rPr>
          <w:rFonts w:ascii="Arial" w:hAnsi="Arial" w:cs="Arial"/>
          <w:i/>
          <w:sz w:val="18"/>
          <w:szCs w:val="18"/>
          <w:lang w:val="pt-PT"/>
        </w:rPr>
        <w:t xml:space="preserve"> </w:t>
      </w:r>
      <w:r w:rsidR="002641D6" w:rsidRPr="00755BF4">
        <w:rPr>
          <w:rFonts w:ascii="Arial" w:hAnsi="Arial" w:cs="Arial"/>
          <w:i/>
          <w:sz w:val="16"/>
          <w:szCs w:val="16"/>
          <w:lang w:val="pt-PT"/>
        </w:rPr>
        <w:t>Se aplică numai semnatarilor CoM2030 cu angajamente de reducere a emisiilor cu 30% sau 35% până în 2030 care se alătură CoM2050</w:t>
      </w:r>
    </w:p>
  </w:footnote>
  <w:footnote w:id="2">
    <w:p w14:paraId="41197355" w14:textId="3CC5C423" w:rsidR="00F43B2B" w:rsidRPr="00755BF4" w:rsidRDefault="00F43B2B">
      <w:pPr>
        <w:pStyle w:val="ad"/>
        <w:rPr>
          <w:rFonts w:ascii="Arial" w:hAnsi="Arial" w:cs="Arial"/>
          <w:i/>
          <w:sz w:val="18"/>
          <w:szCs w:val="18"/>
          <w:lang w:val="pt-PT"/>
        </w:rPr>
      </w:pPr>
      <w:r w:rsidRPr="002E0D83">
        <w:rPr>
          <w:rStyle w:val="af"/>
          <w:rFonts w:ascii="Arial" w:hAnsi="Arial" w:cs="Arial"/>
          <w:i/>
          <w:sz w:val="18"/>
          <w:szCs w:val="18"/>
        </w:rPr>
        <w:footnoteRef/>
      </w:r>
      <w:r w:rsidRPr="00755BF4">
        <w:rPr>
          <w:rFonts w:ascii="Arial" w:hAnsi="Arial" w:cs="Arial"/>
          <w:i/>
          <w:sz w:val="18"/>
          <w:szCs w:val="18"/>
          <w:lang w:val="pt-PT"/>
        </w:rPr>
        <w:t xml:space="preserve"> </w:t>
      </w:r>
      <w:r w:rsidRPr="00755BF4">
        <w:rPr>
          <w:rFonts w:ascii="Arial" w:hAnsi="Arial" w:cs="Arial"/>
          <w:i/>
          <w:sz w:val="16"/>
          <w:szCs w:val="16"/>
          <w:lang w:val="pt-PT"/>
        </w:rPr>
        <w:t>E</w:t>
      </w:r>
      <w:r w:rsidR="000F0A88" w:rsidRPr="00755BF4">
        <w:rPr>
          <w:rFonts w:ascii="Arial" w:hAnsi="Arial" w:cs="Arial"/>
          <w:i/>
          <w:sz w:val="16"/>
          <w:szCs w:val="16"/>
          <w:lang w:val="pt-PT"/>
        </w:rPr>
        <w:t>x</w:t>
      </w:r>
      <w:r w:rsidRPr="00755BF4">
        <w:rPr>
          <w:rFonts w:ascii="Arial" w:hAnsi="Arial" w:cs="Arial"/>
          <w:i/>
          <w:sz w:val="16"/>
          <w:szCs w:val="16"/>
          <w:lang w:val="pt-PT"/>
        </w:rPr>
        <w:t>.</w:t>
      </w:r>
      <w:r w:rsidR="000F0A88" w:rsidRPr="00755BF4">
        <w:rPr>
          <w:rFonts w:ascii="Arial" w:hAnsi="Arial" w:cs="Arial"/>
          <w:i/>
          <w:sz w:val="16"/>
          <w:szCs w:val="16"/>
          <w:lang w:val="pt-PT"/>
        </w:rPr>
        <w:t>:</w:t>
      </w:r>
      <w:r w:rsidRPr="00755BF4">
        <w:rPr>
          <w:rFonts w:ascii="Arial" w:hAnsi="Arial" w:cs="Arial"/>
          <w:i/>
          <w:spacing w:val="-5"/>
          <w:sz w:val="16"/>
          <w:szCs w:val="16"/>
          <w:lang w:val="pt-PT"/>
        </w:rPr>
        <w:t xml:space="preserve"> </w:t>
      </w:r>
      <w:r w:rsidR="000F0A88" w:rsidRPr="00755BF4">
        <w:rPr>
          <w:rFonts w:ascii="Arial" w:hAnsi="Arial" w:cs="Arial"/>
          <w:i/>
          <w:sz w:val="16"/>
          <w:szCs w:val="16"/>
          <w:lang w:val="pt-PT"/>
        </w:rPr>
        <w:t>sectorul privat, instituțiile financiare, societatea civilă, comunitatea științifică și mediul academic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401C8" w14:textId="23F4BFAD" w:rsidR="008E5E34" w:rsidRPr="00AC7084" w:rsidRDefault="008E5E34">
    <w:pPr>
      <w:rPr>
        <w:rFonts w:ascii="Arial" w:hAnsi="Arial" w:cs="Arial"/>
      </w:rPr>
    </w:pPr>
    <w:r w:rsidRPr="00AC7084">
      <w:rPr>
        <w:rFonts w:ascii="Arial" w:hAnsi="Arial" w:cs="Arial"/>
        <w:noProof/>
        <w:lang w:val="ru-RU" w:eastAsia="ru-RU"/>
      </w:rPr>
      <w:drawing>
        <wp:anchor distT="0" distB="0" distL="114300" distR="114300" simplePos="0" relativeHeight="251612160" behindDoc="1" locked="0" layoutInCell="1" allowOverlap="1" wp14:anchorId="32909556" wp14:editId="4FFB2D46">
          <wp:simplePos x="0" y="0"/>
          <wp:positionH relativeFrom="margin">
            <wp:posOffset>-29733</wp:posOffset>
          </wp:positionH>
          <wp:positionV relativeFrom="paragraph">
            <wp:posOffset>125095</wp:posOffset>
          </wp:positionV>
          <wp:extent cx="747283" cy="718185"/>
          <wp:effectExtent l="0" t="0" r="0" b="5715"/>
          <wp:wrapNone/>
          <wp:docPr id="1" name="Рисунок 10" descr="Une image contenant capture d’écran, symbole, drapeau, étoi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 descr="Une image contenant capture d’écran, symbole, drapeau, étoil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744" cy="7224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25F028" w14:textId="20381E72" w:rsidR="008E5E34" w:rsidRPr="00AC7084" w:rsidRDefault="008E5E34">
    <w:pPr>
      <w:rPr>
        <w:rFonts w:ascii="Arial" w:hAnsi="Arial" w:cs="Arial"/>
      </w:rPr>
    </w:pPr>
    <w:r w:rsidRPr="00AC7084">
      <w:rPr>
        <w:rFonts w:ascii="Arial" w:hAnsi="Arial" w:cs="Arial"/>
        <w:noProof/>
        <w:lang w:val="ru-RU" w:eastAsia="ru-RU"/>
      </w:rPr>
      <w:drawing>
        <wp:anchor distT="0" distB="0" distL="114300" distR="114300" simplePos="0" relativeHeight="251629568" behindDoc="1" locked="0" layoutInCell="1" allowOverlap="1" wp14:anchorId="241C2A05" wp14:editId="494EA336">
          <wp:simplePos x="0" y="0"/>
          <wp:positionH relativeFrom="page">
            <wp:posOffset>5676900</wp:posOffset>
          </wp:positionH>
          <wp:positionV relativeFrom="page">
            <wp:posOffset>343535</wp:posOffset>
          </wp:positionV>
          <wp:extent cx="1443990" cy="781050"/>
          <wp:effectExtent l="0" t="0" r="0" b="0"/>
          <wp:wrapTopAndBottom/>
          <wp:docPr id="2"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texte, Police, Graphique, logo&#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399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3FB4D" w14:textId="29EF943F" w:rsidR="008E5E34" w:rsidRPr="00AC7084" w:rsidRDefault="008E5E34">
    <w:pPr>
      <w:rPr>
        <w:rFonts w:ascii="Arial" w:hAnsi="Arial" w:cs="Arial"/>
      </w:rPr>
    </w:pPr>
  </w:p>
  <w:p w14:paraId="15385666" w14:textId="77777777" w:rsidR="008E5E34" w:rsidRPr="00AC7084" w:rsidRDefault="008E5E34">
    <w:pPr>
      <w:rPr>
        <w:rFonts w:ascii="Arial" w:hAnsi="Arial" w:cs="Arial"/>
      </w:rPr>
    </w:pPr>
  </w:p>
  <w:p w14:paraId="08C8E9EC" w14:textId="77777777" w:rsidR="008E5E34" w:rsidRPr="00AC7084" w:rsidRDefault="008E5E34">
    <w:pPr>
      <w:rPr>
        <w:rFonts w:ascii="Arial" w:hAnsi="Arial" w:cs="Arial"/>
      </w:rPr>
    </w:pPr>
  </w:p>
  <w:p w14:paraId="23C8D966" w14:textId="77777777" w:rsidR="008E5E34" w:rsidRPr="00AC7084" w:rsidRDefault="008E5E34">
    <w:pPr>
      <w:rPr>
        <w:rFonts w:ascii="Arial" w:hAnsi="Arial" w:cs="Arial"/>
      </w:rPr>
    </w:pPr>
  </w:p>
  <w:p w14:paraId="01707770" w14:textId="77777777" w:rsidR="008E5E34" w:rsidRPr="00AC7084" w:rsidRDefault="008E5E34">
    <w:pPr>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3.75pt;height:18.75pt;visibility:visible;mso-wrap-style:square" o:bullet="t">
        <v:imagedata r:id="rId1" o:title=""/>
        <o:lock v:ext="edit" aspectratio="f"/>
      </v:shape>
    </w:pict>
  </w:numPicBullet>
  <w:abstractNum w:abstractNumId="0" w15:restartNumberingAfterBreak="0">
    <w:nsid w:val="04DD4EEF"/>
    <w:multiLevelType w:val="hybridMultilevel"/>
    <w:tmpl w:val="FE22F06E"/>
    <w:lvl w:ilvl="0" w:tplc="5B0C67A4">
      <w:start w:val="1"/>
      <w:numFmt w:val="bullet"/>
      <w:lvlText w:val=""/>
      <w:lvlPicBulletId w:val="0"/>
      <w:lvlJc w:val="left"/>
      <w:pPr>
        <w:tabs>
          <w:tab w:val="num" w:pos="720"/>
        </w:tabs>
        <w:ind w:left="720" w:hanging="360"/>
      </w:pPr>
      <w:rPr>
        <w:rFonts w:ascii="Symbol" w:hAnsi="Symbol" w:hint="default"/>
      </w:rPr>
    </w:lvl>
    <w:lvl w:ilvl="1" w:tplc="5436F42C" w:tentative="1">
      <w:start w:val="1"/>
      <w:numFmt w:val="bullet"/>
      <w:lvlText w:val=""/>
      <w:lvlJc w:val="left"/>
      <w:pPr>
        <w:tabs>
          <w:tab w:val="num" w:pos="1440"/>
        </w:tabs>
        <w:ind w:left="1440" w:hanging="360"/>
      </w:pPr>
      <w:rPr>
        <w:rFonts w:ascii="Symbol" w:hAnsi="Symbol" w:hint="default"/>
      </w:rPr>
    </w:lvl>
    <w:lvl w:ilvl="2" w:tplc="D95073AA" w:tentative="1">
      <w:start w:val="1"/>
      <w:numFmt w:val="bullet"/>
      <w:lvlText w:val=""/>
      <w:lvlJc w:val="left"/>
      <w:pPr>
        <w:tabs>
          <w:tab w:val="num" w:pos="2160"/>
        </w:tabs>
        <w:ind w:left="2160" w:hanging="360"/>
      </w:pPr>
      <w:rPr>
        <w:rFonts w:ascii="Symbol" w:hAnsi="Symbol" w:hint="default"/>
      </w:rPr>
    </w:lvl>
    <w:lvl w:ilvl="3" w:tplc="C310F594" w:tentative="1">
      <w:start w:val="1"/>
      <w:numFmt w:val="bullet"/>
      <w:lvlText w:val=""/>
      <w:lvlJc w:val="left"/>
      <w:pPr>
        <w:tabs>
          <w:tab w:val="num" w:pos="2880"/>
        </w:tabs>
        <w:ind w:left="2880" w:hanging="360"/>
      </w:pPr>
      <w:rPr>
        <w:rFonts w:ascii="Symbol" w:hAnsi="Symbol" w:hint="default"/>
      </w:rPr>
    </w:lvl>
    <w:lvl w:ilvl="4" w:tplc="C9C08304" w:tentative="1">
      <w:start w:val="1"/>
      <w:numFmt w:val="bullet"/>
      <w:lvlText w:val=""/>
      <w:lvlJc w:val="left"/>
      <w:pPr>
        <w:tabs>
          <w:tab w:val="num" w:pos="3600"/>
        </w:tabs>
        <w:ind w:left="3600" w:hanging="360"/>
      </w:pPr>
      <w:rPr>
        <w:rFonts w:ascii="Symbol" w:hAnsi="Symbol" w:hint="default"/>
      </w:rPr>
    </w:lvl>
    <w:lvl w:ilvl="5" w:tplc="98FEC4F8" w:tentative="1">
      <w:start w:val="1"/>
      <w:numFmt w:val="bullet"/>
      <w:lvlText w:val=""/>
      <w:lvlJc w:val="left"/>
      <w:pPr>
        <w:tabs>
          <w:tab w:val="num" w:pos="4320"/>
        </w:tabs>
        <w:ind w:left="4320" w:hanging="360"/>
      </w:pPr>
      <w:rPr>
        <w:rFonts w:ascii="Symbol" w:hAnsi="Symbol" w:hint="default"/>
      </w:rPr>
    </w:lvl>
    <w:lvl w:ilvl="6" w:tplc="D73EE92C" w:tentative="1">
      <w:start w:val="1"/>
      <w:numFmt w:val="bullet"/>
      <w:lvlText w:val=""/>
      <w:lvlJc w:val="left"/>
      <w:pPr>
        <w:tabs>
          <w:tab w:val="num" w:pos="5040"/>
        </w:tabs>
        <w:ind w:left="5040" w:hanging="360"/>
      </w:pPr>
      <w:rPr>
        <w:rFonts w:ascii="Symbol" w:hAnsi="Symbol" w:hint="default"/>
      </w:rPr>
    </w:lvl>
    <w:lvl w:ilvl="7" w:tplc="BFEA15EA" w:tentative="1">
      <w:start w:val="1"/>
      <w:numFmt w:val="bullet"/>
      <w:lvlText w:val=""/>
      <w:lvlJc w:val="left"/>
      <w:pPr>
        <w:tabs>
          <w:tab w:val="num" w:pos="5760"/>
        </w:tabs>
        <w:ind w:left="5760" w:hanging="360"/>
      </w:pPr>
      <w:rPr>
        <w:rFonts w:ascii="Symbol" w:hAnsi="Symbol" w:hint="default"/>
      </w:rPr>
    </w:lvl>
    <w:lvl w:ilvl="8" w:tplc="34D40F4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3679C1"/>
    <w:multiLevelType w:val="hybridMultilevel"/>
    <w:tmpl w:val="6B762FDE"/>
    <w:lvl w:ilvl="0" w:tplc="DF3C8BCA">
      <w:numFmt w:val="bullet"/>
      <w:lvlText w:val="-"/>
      <w:lvlJc w:val="left"/>
      <w:pPr>
        <w:ind w:left="501" w:hanging="360"/>
      </w:pPr>
      <w:rPr>
        <w:rFonts w:ascii="Arial" w:eastAsia="Microsoft Sans Serif" w:hAnsi="Arial" w:cs="Aria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2" w15:restartNumberingAfterBreak="0">
    <w:nsid w:val="24994798"/>
    <w:multiLevelType w:val="hybridMultilevel"/>
    <w:tmpl w:val="BA5ABE76"/>
    <w:lvl w:ilvl="0" w:tplc="392C9A5E">
      <w:start w:val="1"/>
      <w:numFmt w:val="bullet"/>
      <w:lvlText w:val=""/>
      <w:lvlPicBulletId w:val="0"/>
      <w:lvlJc w:val="left"/>
      <w:pPr>
        <w:tabs>
          <w:tab w:val="num" w:pos="720"/>
        </w:tabs>
        <w:ind w:left="720" w:hanging="360"/>
      </w:pPr>
      <w:rPr>
        <w:rFonts w:ascii="Symbol" w:hAnsi="Symbol" w:hint="default"/>
      </w:rPr>
    </w:lvl>
    <w:lvl w:ilvl="1" w:tplc="A7CE04C6" w:tentative="1">
      <w:start w:val="1"/>
      <w:numFmt w:val="bullet"/>
      <w:lvlText w:val=""/>
      <w:lvlJc w:val="left"/>
      <w:pPr>
        <w:tabs>
          <w:tab w:val="num" w:pos="1440"/>
        </w:tabs>
        <w:ind w:left="1440" w:hanging="360"/>
      </w:pPr>
      <w:rPr>
        <w:rFonts w:ascii="Symbol" w:hAnsi="Symbol" w:hint="default"/>
      </w:rPr>
    </w:lvl>
    <w:lvl w:ilvl="2" w:tplc="74125E84" w:tentative="1">
      <w:start w:val="1"/>
      <w:numFmt w:val="bullet"/>
      <w:lvlText w:val=""/>
      <w:lvlJc w:val="left"/>
      <w:pPr>
        <w:tabs>
          <w:tab w:val="num" w:pos="2160"/>
        </w:tabs>
        <w:ind w:left="2160" w:hanging="360"/>
      </w:pPr>
      <w:rPr>
        <w:rFonts w:ascii="Symbol" w:hAnsi="Symbol" w:hint="default"/>
      </w:rPr>
    </w:lvl>
    <w:lvl w:ilvl="3" w:tplc="893E753A" w:tentative="1">
      <w:start w:val="1"/>
      <w:numFmt w:val="bullet"/>
      <w:lvlText w:val=""/>
      <w:lvlJc w:val="left"/>
      <w:pPr>
        <w:tabs>
          <w:tab w:val="num" w:pos="2880"/>
        </w:tabs>
        <w:ind w:left="2880" w:hanging="360"/>
      </w:pPr>
      <w:rPr>
        <w:rFonts w:ascii="Symbol" w:hAnsi="Symbol" w:hint="default"/>
      </w:rPr>
    </w:lvl>
    <w:lvl w:ilvl="4" w:tplc="A782B846" w:tentative="1">
      <w:start w:val="1"/>
      <w:numFmt w:val="bullet"/>
      <w:lvlText w:val=""/>
      <w:lvlJc w:val="left"/>
      <w:pPr>
        <w:tabs>
          <w:tab w:val="num" w:pos="3600"/>
        </w:tabs>
        <w:ind w:left="3600" w:hanging="360"/>
      </w:pPr>
      <w:rPr>
        <w:rFonts w:ascii="Symbol" w:hAnsi="Symbol" w:hint="default"/>
      </w:rPr>
    </w:lvl>
    <w:lvl w:ilvl="5" w:tplc="DA3227CE" w:tentative="1">
      <w:start w:val="1"/>
      <w:numFmt w:val="bullet"/>
      <w:lvlText w:val=""/>
      <w:lvlJc w:val="left"/>
      <w:pPr>
        <w:tabs>
          <w:tab w:val="num" w:pos="4320"/>
        </w:tabs>
        <w:ind w:left="4320" w:hanging="360"/>
      </w:pPr>
      <w:rPr>
        <w:rFonts w:ascii="Symbol" w:hAnsi="Symbol" w:hint="default"/>
      </w:rPr>
    </w:lvl>
    <w:lvl w:ilvl="6" w:tplc="8A181C90" w:tentative="1">
      <w:start w:val="1"/>
      <w:numFmt w:val="bullet"/>
      <w:lvlText w:val=""/>
      <w:lvlJc w:val="left"/>
      <w:pPr>
        <w:tabs>
          <w:tab w:val="num" w:pos="5040"/>
        </w:tabs>
        <w:ind w:left="5040" w:hanging="360"/>
      </w:pPr>
      <w:rPr>
        <w:rFonts w:ascii="Symbol" w:hAnsi="Symbol" w:hint="default"/>
      </w:rPr>
    </w:lvl>
    <w:lvl w:ilvl="7" w:tplc="41B08ED8" w:tentative="1">
      <w:start w:val="1"/>
      <w:numFmt w:val="bullet"/>
      <w:lvlText w:val=""/>
      <w:lvlJc w:val="left"/>
      <w:pPr>
        <w:tabs>
          <w:tab w:val="num" w:pos="5760"/>
        </w:tabs>
        <w:ind w:left="5760" w:hanging="360"/>
      </w:pPr>
      <w:rPr>
        <w:rFonts w:ascii="Symbol" w:hAnsi="Symbol" w:hint="default"/>
      </w:rPr>
    </w:lvl>
    <w:lvl w:ilvl="8" w:tplc="6A745DB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426B7E"/>
    <w:multiLevelType w:val="hybridMultilevel"/>
    <w:tmpl w:val="34F857DA"/>
    <w:lvl w:ilvl="0" w:tplc="AAB0B53E">
      <w:start w:val="1"/>
      <w:numFmt w:val="bullet"/>
      <w:lvlText w:val=""/>
      <w:lvlPicBulletId w:val="0"/>
      <w:lvlJc w:val="left"/>
      <w:pPr>
        <w:tabs>
          <w:tab w:val="num" w:pos="720"/>
        </w:tabs>
        <w:ind w:left="720" w:hanging="360"/>
      </w:pPr>
      <w:rPr>
        <w:rFonts w:ascii="Symbol" w:hAnsi="Symbol" w:hint="default"/>
      </w:rPr>
    </w:lvl>
    <w:lvl w:ilvl="1" w:tplc="AF66605A" w:tentative="1">
      <w:start w:val="1"/>
      <w:numFmt w:val="bullet"/>
      <w:lvlText w:val=""/>
      <w:lvlJc w:val="left"/>
      <w:pPr>
        <w:tabs>
          <w:tab w:val="num" w:pos="1440"/>
        </w:tabs>
        <w:ind w:left="1440" w:hanging="360"/>
      </w:pPr>
      <w:rPr>
        <w:rFonts w:ascii="Symbol" w:hAnsi="Symbol" w:hint="default"/>
      </w:rPr>
    </w:lvl>
    <w:lvl w:ilvl="2" w:tplc="BA94411C" w:tentative="1">
      <w:start w:val="1"/>
      <w:numFmt w:val="bullet"/>
      <w:lvlText w:val=""/>
      <w:lvlJc w:val="left"/>
      <w:pPr>
        <w:tabs>
          <w:tab w:val="num" w:pos="2160"/>
        </w:tabs>
        <w:ind w:left="2160" w:hanging="360"/>
      </w:pPr>
      <w:rPr>
        <w:rFonts w:ascii="Symbol" w:hAnsi="Symbol" w:hint="default"/>
      </w:rPr>
    </w:lvl>
    <w:lvl w:ilvl="3" w:tplc="2DB4E020" w:tentative="1">
      <w:start w:val="1"/>
      <w:numFmt w:val="bullet"/>
      <w:lvlText w:val=""/>
      <w:lvlJc w:val="left"/>
      <w:pPr>
        <w:tabs>
          <w:tab w:val="num" w:pos="2880"/>
        </w:tabs>
        <w:ind w:left="2880" w:hanging="360"/>
      </w:pPr>
      <w:rPr>
        <w:rFonts w:ascii="Symbol" w:hAnsi="Symbol" w:hint="default"/>
      </w:rPr>
    </w:lvl>
    <w:lvl w:ilvl="4" w:tplc="E7426E22" w:tentative="1">
      <w:start w:val="1"/>
      <w:numFmt w:val="bullet"/>
      <w:lvlText w:val=""/>
      <w:lvlJc w:val="left"/>
      <w:pPr>
        <w:tabs>
          <w:tab w:val="num" w:pos="3600"/>
        </w:tabs>
        <w:ind w:left="3600" w:hanging="360"/>
      </w:pPr>
      <w:rPr>
        <w:rFonts w:ascii="Symbol" w:hAnsi="Symbol" w:hint="default"/>
      </w:rPr>
    </w:lvl>
    <w:lvl w:ilvl="5" w:tplc="B0D2D556" w:tentative="1">
      <w:start w:val="1"/>
      <w:numFmt w:val="bullet"/>
      <w:lvlText w:val=""/>
      <w:lvlJc w:val="left"/>
      <w:pPr>
        <w:tabs>
          <w:tab w:val="num" w:pos="4320"/>
        </w:tabs>
        <w:ind w:left="4320" w:hanging="360"/>
      </w:pPr>
      <w:rPr>
        <w:rFonts w:ascii="Symbol" w:hAnsi="Symbol" w:hint="default"/>
      </w:rPr>
    </w:lvl>
    <w:lvl w:ilvl="6" w:tplc="F4C23DD2" w:tentative="1">
      <w:start w:val="1"/>
      <w:numFmt w:val="bullet"/>
      <w:lvlText w:val=""/>
      <w:lvlJc w:val="left"/>
      <w:pPr>
        <w:tabs>
          <w:tab w:val="num" w:pos="5040"/>
        </w:tabs>
        <w:ind w:left="5040" w:hanging="360"/>
      </w:pPr>
      <w:rPr>
        <w:rFonts w:ascii="Symbol" w:hAnsi="Symbol" w:hint="default"/>
      </w:rPr>
    </w:lvl>
    <w:lvl w:ilvl="7" w:tplc="F732C742" w:tentative="1">
      <w:start w:val="1"/>
      <w:numFmt w:val="bullet"/>
      <w:lvlText w:val=""/>
      <w:lvlJc w:val="left"/>
      <w:pPr>
        <w:tabs>
          <w:tab w:val="num" w:pos="5760"/>
        </w:tabs>
        <w:ind w:left="5760" w:hanging="360"/>
      </w:pPr>
      <w:rPr>
        <w:rFonts w:ascii="Symbol" w:hAnsi="Symbol" w:hint="default"/>
      </w:rPr>
    </w:lvl>
    <w:lvl w:ilvl="8" w:tplc="B9F46A7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954B88"/>
    <w:multiLevelType w:val="hybridMultilevel"/>
    <w:tmpl w:val="CC86A922"/>
    <w:lvl w:ilvl="0" w:tplc="164EF872">
      <w:start w:val="1"/>
      <w:numFmt w:val="bullet"/>
      <w:lvlText w:val=""/>
      <w:lvlPicBulletId w:val="0"/>
      <w:lvlJc w:val="left"/>
      <w:pPr>
        <w:tabs>
          <w:tab w:val="num" w:pos="720"/>
        </w:tabs>
        <w:ind w:left="720" w:hanging="360"/>
      </w:pPr>
      <w:rPr>
        <w:rFonts w:ascii="Symbol" w:hAnsi="Symbol" w:hint="default"/>
      </w:rPr>
    </w:lvl>
    <w:lvl w:ilvl="1" w:tplc="D80A8B22" w:tentative="1">
      <w:start w:val="1"/>
      <w:numFmt w:val="bullet"/>
      <w:lvlText w:val=""/>
      <w:lvlJc w:val="left"/>
      <w:pPr>
        <w:tabs>
          <w:tab w:val="num" w:pos="1440"/>
        </w:tabs>
        <w:ind w:left="1440" w:hanging="360"/>
      </w:pPr>
      <w:rPr>
        <w:rFonts w:ascii="Symbol" w:hAnsi="Symbol" w:hint="default"/>
      </w:rPr>
    </w:lvl>
    <w:lvl w:ilvl="2" w:tplc="3A206B86" w:tentative="1">
      <w:start w:val="1"/>
      <w:numFmt w:val="bullet"/>
      <w:lvlText w:val=""/>
      <w:lvlJc w:val="left"/>
      <w:pPr>
        <w:tabs>
          <w:tab w:val="num" w:pos="2160"/>
        </w:tabs>
        <w:ind w:left="2160" w:hanging="360"/>
      </w:pPr>
      <w:rPr>
        <w:rFonts w:ascii="Symbol" w:hAnsi="Symbol" w:hint="default"/>
      </w:rPr>
    </w:lvl>
    <w:lvl w:ilvl="3" w:tplc="669CE898" w:tentative="1">
      <w:start w:val="1"/>
      <w:numFmt w:val="bullet"/>
      <w:lvlText w:val=""/>
      <w:lvlJc w:val="left"/>
      <w:pPr>
        <w:tabs>
          <w:tab w:val="num" w:pos="2880"/>
        </w:tabs>
        <w:ind w:left="2880" w:hanging="360"/>
      </w:pPr>
      <w:rPr>
        <w:rFonts w:ascii="Symbol" w:hAnsi="Symbol" w:hint="default"/>
      </w:rPr>
    </w:lvl>
    <w:lvl w:ilvl="4" w:tplc="91166258" w:tentative="1">
      <w:start w:val="1"/>
      <w:numFmt w:val="bullet"/>
      <w:lvlText w:val=""/>
      <w:lvlJc w:val="left"/>
      <w:pPr>
        <w:tabs>
          <w:tab w:val="num" w:pos="3600"/>
        </w:tabs>
        <w:ind w:left="3600" w:hanging="360"/>
      </w:pPr>
      <w:rPr>
        <w:rFonts w:ascii="Symbol" w:hAnsi="Symbol" w:hint="default"/>
      </w:rPr>
    </w:lvl>
    <w:lvl w:ilvl="5" w:tplc="4D5E993A" w:tentative="1">
      <w:start w:val="1"/>
      <w:numFmt w:val="bullet"/>
      <w:lvlText w:val=""/>
      <w:lvlJc w:val="left"/>
      <w:pPr>
        <w:tabs>
          <w:tab w:val="num" w:pos="4320"/>
        </w:tabs>
        <w:ind w:left="4320" w:hanging="360"/>
      </w:pPr>
      <w:rPr>
        <w:rFonts w:ascii="Symbol" w:hAnsi="Symbol" w:hint="default"/>
      </w:rPr>
    </w:lvl>
    <w:lvl w:ilvl="6" w:tplc="D0A27F30" w:tentative="1">
      <w:start w:val="1"/>
      <w:numFmt w:val="bullet"/>
      <w:lvlText w:val=""/>
      <w:lvlJc w:val="left"/>
      <w:pPr>
        <w:tabs>
          <w:tab w:val="num" w:pos="5040"/>
        </w:tabs>
        <w:ind w:left="5040" w:hanging="360"/>
      </w:pPr>
      <w:rPr>
        <w:rFonts w:ascii="Symbol" w:hAnsi="Symbol" w:hint="default"/>
      </w:rPr>
    </w:lvl>
    <w:lvl w:ilvl="7" w:tplc="F870A78E" w:tentative="1">
      <w:start w:val="1"/>
      <w:numFmt w:val="bullet"/>
      <w:lvlText w:val=""/>
      <w:lvlJc w:val="left"/>
      <w:pPr>
        <w:tabs>
          <w:tab w:val="num" w:pos="5760"/>
        </w:tabs>
        <w:ind w:left="5760" w:hanging="360"/>
      </w:pPr>
      <w:rPr>
        <w:rFonts w:ascii="Symbol" w:hAnsi="Symbol" w:hint="default"/>
      </w:rPr>
    </w:lvl>
    <w:lvl w:ilvl="8" w:tplc="5AF2689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C29023C"/>
    <w:multiLevelType w:val="hybridMultilevel"/>
    <w:tmpl w:val="CD98CD52"/>
    <w:lvl w:ilvl="0" w:tplc="7EF4F674">
      <w:start w:val="1"/>
      <w:numFmt w:val="bullet"/>
      <w:lvlText w:val=""/>
      <w:lvlPicBulletId w:val="0"/>
      <w:lvlJc w:val="left"/>
      <w:pPr>
        <w:tabs>
          <w:tab w:val="num" w:pos="720"/>
        </w:tabs>
        <w:ind w:left="720" w:hanging="360"/>
      </w:pPr>
      <w:rPr>
        <w:rFonts w:ascii="Symbol" w:hAnsi="Symbol" w:hint="default"/>
      </w:rPr>
    </w:lvl>
    <w:lvl w:ilvl="1" w:tplc="5872A06C" w:tentative="1">
      <w:start w:val="1"/>
      <w:numFmt w:val="bullet"/>
      <w:lvlText w:val=""/>
      <w:lvlJc w:val="left"/>
      <w:pPr>
        <w:tabs>
          <w:tab w:val="num" w:pos="1440"/>
        </w:tabs>
        <w:ind w:left="1440" w:hanging="360"/>
      </w:pPr>
      <w:rPr>
        <w:rFonts w:ascii="Symbol" w:hAnsi="Symbol" w:hint="default"/>
      </w:rPr>
    </w:lvl>
    <w:lvl w:ilvl="2" w:tplc="B62E83D2" w:tentative="1">
      <w:start w:val="1"/>
      <w:numFmt w:val="bullet"/>
      <w:lvlText w:val=""/>
      <w:lvlJc w:val="left"/>
      <w:pPr>
        <w:tabs>
          <w:tab w:val="num" w:pos="2160"/>
        </w:tabs>
        <w:ind w:left="2160" w:hanging="360"/>
      </w:pPr>
      <w:rPr>
        <w:rFonts w:ascii="Symbol" w:hAnsi="Symbol" w:hint="default"/>
      </w:rPr>
    </w:lvl>
    <w:lvl w:ilvl="3" w:tplc="758CFE8E" w:tentative="1">
      <w:start w:val="1"/>
      <w:numFmt w:val="bullet"/>
      <w:lvlText w:val=""/>
      <w:lvlJc w:val="left"/>
      <w:pPr>
        <w:tabs>
          <w:tab w:val="num" w:pos="2880"/>
        </w:tabs>
        <w:ind w:left="2880" w:hanging="360"/>
      </w:pPr>
      <w:rPr>
        <w:rFonts w:ascii="Symbol" w:hAnsi="Symbol" w:hint="default"/>
      </w:rPr>
    </w:lvl>
    <w:lvl w:ilvl="4" w:tplc="22068FCC" w:tentative="1">
      <w:start w:val="1"/>
      <w:numFmt w:val="bullet"/>
      <w:lvlText w:val=""/>
      <w:lvlJc w:val="left"/>
      <w:pPr>
        <w:tabs>
          <w:tab w:val="num" w:pos="3600"/>
        </w:tabs>
        <w:ind w:left="3600" w:hanging="360"/>
      </w:pPr>
      <w:rPr>
        <w:rFonts w:ascii="Symbol" w:hAnsi="Symbol" w:hint="default"/>
      </w:rPr>
    </w:lvl>
    <w:lvl w:ilvl="5" w:tplc="F64EB258" w:tentative="1">
      <w:start w:val="1"/>
      <w:numFmt w:val="bullet"/>
      <w:lvlText w:val=""/>
      <w:lvlJc w:val="left"/>
      <w:pPr>
        <w:tabs>
          <w:tab w:val="num" w:pos="4320"/>
        </w:tabs>
        <w:ind w:left="4320" w:hanging="360"/>
      </w:pPr>
      <w:rPr>
        <w:rFonts w:ascii="Symbol" w:hAnsi="Symbol" w:hint="default"/>
      </w:rPr>
    </w:lvl>
    <w:lvl w:ilvl="6" w:tplc="89CE05DC" w:tentative="1">
      <w:start w:val="1"/>
      <w:numFmt w:val="bullet"/>
      <w:lvlText w:val=""/>
      <w:lvlJc w:val="left"/>
      <w:pPr>
        <w:tabs>
          <w:tab w:val="num" w:pos="5040"/>
        </w:tabs>
        <w:ind w:left="5040" w:hanging="360"/>
      </w:pPr>
      <w:rPr>
        <w:rFonts w:ascii="Symbol" w:hAnsi="Symbol" w:hint="default"/>
      </w:rPr>
    </w:lvl>
    <w:lvl w:ilvl="7" w:tplc="321848DA" w:tentative="1">
      <w:start w:val="1"/>
      <w:numFmt w:val="bullet"/>
      <w:lvlText w:val=""/>
      <w:lvlJc w:val="left"/>
      <w:pPr>
        <w:tabs>
          <w:tab w:val="num" w:pos="5760"/>
        </w:tabs>
        <w:ind w:left="5760" w:hanging="360"/>
      </w:pPr>
      <w:rPr>
        <w:rFonts w:ascii="Symbol" w:hAnsi="Symbol" w:hint="default"/>
      </w:rPr>
    </w:lvl>
    <w:lvl w:ilvl="8" w:tplc="67BC358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3B635E5"/>
    <w:multiLevelType w:val="hybridMultilevel"/>
    <w:tmpl w:val="8F289EAC"/>
    <w:lvl w:ilvl="0" w:tplc="B12EC61A">
      <w:numFmt w:val="bullet"/>
      <w:lvlText w:val="–"/>
      <w:lvlJc w:val="left"/>
      <w:pPr>
        <w:ind w:left="847" w:hanging="346"/>
      </w:pPr>
      <w:rPr>
        <w:rFonts w:ascii="Microsoft Sans Serif" w:eastAsia="Microsoft Sans Serif" w:hAnsi="Microsoft Sans Serif" w:cs="Microsoft Sans Serif" w:hint="default"/>
        <w:b w:val="0"/>
        <w:bCs w:val="0"/>
        <w:i w:val="0"/>
        <w:iCs w:val="0"/>
        <w:spacing w:val="0"/>
        <w:w w:val="190"/>
        <w:sz w:val="22"/>
        <w:szCs w:val="22"/>
        <w:lang w:val="en-US" w:eastAsia="en-US" w:bidi="ar-SA"/>
      </w:rPr>
    </w:lvl>
    <w:lvl w:ilvl="1" w:tplc="7AFEF076">
      <w:numFmt w:val="bullet"/>
      <w:lvlText w:val="•"/>
      <w:lvlJc w:val="left"/>
      <w:pPr>
        <w:ind w:left="1776" w:hanging="346"/>
      </w:pPr>
      <w:rPr>
        <w:rFonts w:hint="default"/>
        <w:lang w:val="en-US" w:eastAsia="en-US" w:bidi="ar-SA"/>
      </w:rPr>
    </w:lvl>
    <w:lvl w:ilvl="2" w:tplc="97A2A0EE">
      <w:numFmt w:val="bullet"/>
      <w:lvlText w:val="•"/>
      <w:lvlJc w:val="left"/>
      <w:pPr>
        <w:ind w:left="2713" w:hanging="346"/>
      </w:pPr>
      <w:rPr>
        <w:rFonts w:hint="default"/>
        <w:lang w:val="en-US" w:eastAsia="en-US" w:bidi="ar-SA"/>
      </w:rPr>
    </w:lvl>
    <w:lvl w:ilvl="3" w:tplc="364088B8">
      <w:numFmt w:val="bullet"/>
      <w:lvlText w:val="•"/>
      <w:lvlJc w:val="left"/>
      <w:pPr>
        <w:ind w:left="3649" w:hanging="346"/>
      </w:pPr>
      <w:rPr>
        <w:rFonts w:hint="default"/>
        <w:lang w:val="en-US" w:eastAsia="en-US" w:bidi="ar-SA"/>
      </w:rPr>
    </w:lvl>
    <w:lvl w:ilvl="4" w:tplc="80861BD0">
      <w:numFmt w:val="bullet"/>
      <w:lvlText w:val="•"/>
      <w:lvlJc w:val="left"/>
      <w:pPr>
        <w:ind w:left="4586" w:hanging="346"/>
      </w:pPr>
      <w:rPr>
        <w:rFonts w:hint="default"/>
        <w:lang w:val="en-US" w:eastAsia="en-US" w:bidi="ar-SA"/>
      </w:rPr>
    </w:lvl>
    <w:lvl w:ilvl="5" w:tplc="6494D834">
      <w:numFmt w:val="bullet"/>
      <w:lvlText w:val="•"/>
      <w:lvlJc w:val="left"/>
      <w:pPr>
        <w:ind w:left="5523" w:hanging="346"/>
      </w:pPr>
      <w:rPr>
        <w:rFonts w:hint="default"/>
        <w:lang w:val="en-US" w:eastAsia="en-US" w:bidi="ar-SA"/>
      </w:rPr>
    </w:lvl>
    <w:lvl w:ilvl="6" w:tplc="DA882B3E">
      <w:numFmt w:val="bullet"/>
      <w:lvlText w:val="•"/>
      <w:lvlJc w:val="left"/>
      <w:pPr>
        <w:ind w:left="6459" w:hanging="346"/>
      </w:pPr>
      <w:rPr>
        <w:rFonts w:hint="default"/>
        <w:lang w:val="en-US" w:eastAsia="en-US" w:bidi="ar-SA"/>
      </w:rPr>
    </w:lvl>
    <w:lvl w:ilvl="7" w:tplc="5838C36E">
      <w:numFmt w:val="bullet"/>
      <w:lvlText w:val="•"/>
      <w:lvlJc w:val="left"/>
      <w:pPr>
        <w:ind w:left="7396" w:hanging="346"/>
      </w:pPr>
      <w:rPr>
        <w:rFonts w:hint="default"/>
        <w:lang w:val="en-US" w:eastAsia="en-US" w:bidi="ar-SA"/>
      </w:rPr>
    </w:lvl>
    <w:lvl w:ilvl="8" w:tplc="F4842E70">
      <w:numFmt w:val="bullet"/>
      <w:lvlText w:val="•"/>
      <w:lvlJc w:val="left"/>
      <w:pPr>
        <w:ind w:left="8333" w:hanging="346"/>
      </w:pPr>
      <w:rPr>
        <w:rFonts w:hint="default"/>
        <w:lang w:val="en-US" w:eastAsia="en-US" w:bidi="ar-SA"/>
      </w:rPr>
    </w:lvl>
  </w:abstractNum>
  <w:abstractNum w:abstractNumId="7" w15:restartNumberingAfterBreak="0">
    <w:nsid w:val="558A451C"/>
    <w:multiLevelType w:val="hybridMultilevel"/>
    <w:tmpl w:val="F74CA048"/>
    <w:lvl w:ilvl="0" w:tplc="8152CAD6">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9710CD7"/>
    <w:multiLevelType w:val="hybridMultilevel"/>
    <w:tmpl w:val="B8A08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BD4988"/>
    <w:multiLevelType w:val="hybridMultilevel"/>
    <w:tmpl w:val="46E4219C"/>
    <w:lvl w:ilvl="0" w:tplc="DFECDF0C">
      <w:start w:val="1"/>
      <w:numFmt w:val="bullet"/>
      <w:lvlText w:val=""/>
      <w:lvlPicBulletId w:val="0"/>
      <w:lvlJc w:val="left"/>
      <w:pPr>
        <w:tabs>
          <w:tab w:val="num" w:pos="720"/>
        </w:tabs>
        <w:ind w:left="720" w:hanging="360"/>
      </w:pPr>
      <w:rPr>
        <w:rFonts w:ascii="Symbol" w:hAnsi="Symbol" w:hint="default"/>
      </w:rPr>
    </w:lvl>
    <w:lvl w:ilvl="1" w:tplc="7F36970A" w:tentative="1">
      <w:start w:val="1"/>
      <w:numFmt w:val="bullet"/>
      <w:lvlText w:val=""/>
      <w:lvlJc w:val="left"/>
      <w:pPr>
        <w:tabs>
          <w:tab w:val="num" w:pos="1440"/>
        </w:tabs>
        <w:ind w:left="1440" w:hanging="360"/>
      </w:pPr>
      <w:rPr>
        <w:rFonts w:ascii="Symbol" w:hAnsi="Symbol" w:hint="default"/>
      </w:rPr>
    </w:lvl>
    <w:lvl w:ilvl="2" w:tplc="F788B5B8" w:tentative="1">
      <w:start w:val="1"/>
      <w:numFmt w:val="bullet"/>
      <w:lvlText w:val=""/>
      <w:lvlJc w:val="left"/>
      <w:pPr>
        <w:tabs>
          <w:tab w:val="num" w:pos="2160"/>
        </w:tabs>
        <w:ind w:left="2160" w:hanging="360"/>
      </w:pPr>
      <w:rPr>
        <w:rFonts w:ascii="Symbol" w:hAnsi="Symbol" w:hint="default"/>
      </w:rPr>
    </w:lvl>
    <w:lvl w:ilvl="3" w:tplc="F23EE58C" w:tentative="1">
      <w:start w:val="1"/>
      <w:numFmt w:val="bullet"/>
      <w:lvlText w:val=""/>
      <w:lvlJc w:val="left"/>
      <w:pPr>
        <w:tabs>
          <w:tab w:val="num" w:pos="2880"/>
        </w:tabs>
        <w:ind w:left="2880" w:hanging="360"/>
      </w:pPr>
      <w:rPr>
        <w:rFonts w:ascii="Symbol" w:hAnsi="Symbol" w:hint="default"/>
      </w:rPr>
    </w:lvl>
    <w:lvl w:ilvl="4" w:tplc="B34A9508" w:tentative="1">
      <w:start w:val="1"/>
      <w:numFmt w:val="bullet"/>
      <w:lvlText w:val=""/>
      <w:lvlJc w:val="left"/>
      <w:pPr>
        <w:tabs>
          <w:tab w:val="num" w:pos="3600"/>
        </w:tabs>
        <w:ind w:left="3600" w:hanging="360"/>
      </w:pPr>
      <w:rPr>
        <w:rFonts w:ascii="Symbol" w:hAnsi="Symbol" w:hint="default"/>
      </w:rPr>
    </w:lvl>
    <w:lvl w:ilvl="5" w:tplc="000AF4B0" w:tentative="1">
      <w:start w:val="1"/>
      <w:numFmt w:val="bullet"/>
      <w:lvlText w:val=""/>
      <w:lvlJc w:val="left"/>
      <w:pPr>
        <w:tabs>
          <w:tab w:val="num" w:pos="4320"/>
        </w:tabs>
        <w:ind w:left="4320" w:hanging="360"/>
      </w:pPr>
      <w:rPr>
        <w:rFonts w:ascii="Symbol" w:hAnsi="Symbol" w:hint="default"/>
      </w:rPr>
    </w:lvl>
    <w:lvl w:ilvl="6" w:tplc="858E229A" w:tentative="1">
      <w:start w:val="1"/>
      <w:numFmt w:val="bullet"/>
      <w:lvlText w:val=""/>
      <w:lvlJc w:val="left"/>
      <w:pPr>
        <w:tabs>
          <w:tab w:val="num" w:pos="5040"/>
        </w:tabs>
        <w:ind w:left="5040" w:hanging="360"/>
      </w:pPr>
      <w:rPr>
        <w:rFonts w:ascii="Symbol" w:hAnsi="Symbol" w:hint="default"/>
      </w:rPr>
    </w:lvl>
    <w:lvl w:ilvl="7" w:tplc="B21A2F7C" w:tentative="1">
      <w:start w:val="1"/>
      <w:numFmt w:val="bullet"/>
      <w:lvlText w:val=""/>
      <w:lvlJc w:val="left"/>
      <w:pPr>
        <w:tabs>
          <w:tab w:val="num" w:pos="5760"/>
        </w:tabs>
        <w:ind w:left="5760" w:hanging="360"/>
      </w:pPr>
      <w:rPr>
        <w:rFonts w:ascii="Symbol" w:hAnsi="Symbol" w:hint="default"/>
      </w:rPr>
    </w:lvl>
    <w:lvl w:ilvl="8" w:tplc="1AB02EB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7B9547CA"/>
    <w:multiLevelType w:val="hybridMultilevel"/>
    <w:tmpl w:val="B1BC1A28"/>
    <w:lvl w:ilvl="0" w:tplc="C610DAD4">
      <w:numFmt w:val="bullet"/>
      <w:lvlText w:val="–"/>
      <w:lvlJc w:val="left"/>
      <w:pPr>
        <w:ind w:left="842" w:hanging="274"/>
      </w:pPr>
      <w:rPr>
        <w:rFonts w:ascii="Microsoft Sans Serif" w:eastAsia="Microsoft Sans Serif" w:hAnsi="Microsoft Sans Serif" w:cs="Microsoft Sans Serif" w:hint="default"/>
        <w:b w:val="0"/>
        <w:bCs w:val="0"/>
        <w:i w:val="0"/>
        <w:iCs w:val="0"/>
        <w:spacing w:val="0"/>
        <w:w w:val="190"/>
        <w:sz w:val="22"/>
        <w:szCs w:val="22"/>
        <w:lang w:val="en-US" w:eastAsia="en-US" w:bidi="ar-SA"/>
      </w:rPr>
    </w:lvl>
    <w:lvl w:ilvl="1" w:tplc="82882C40">
      <w:numFmt w:val="bullet"/>
      <w:lvlText w:val="•"/>
      <w:lvlJc w:val="left"/>
      <w:pPr>
        <w:ind w:left="1776" w:hanging="274"/>
      </w:pPr>
      <w:rPr>
        <w:rFonts w:hint="default"/>
        <w:lang w:val="en-US" w:eastAsia="en-US" w:bidi="ar-SA"/>
      </w:rPr>
    </w:lvl>
    <w:lvl w:ilvl="2" w:tplc="17382946">
      <w:numFmt w:val="bullet"/>
      <w:lvlText w:val="•"/>
      <w:lvlJc w:val="left"/>
      <w:pPr>
        <w:ind w:left="2713" w:hanging="274"/>
      </w:pPr>
      <w:rPr>
        <w:rFonts w:hint="default"/>
        <w:lang w:val="en-US" w:eastAsia="en-US" w:bidi="ar-SA"/>
      </w:rPr>
    </w:lvl>
    <w:lvl w:ilvl="3" w:tplc="B1963AAE">
      <w:numFmt w:val="bullet"/>
      <w:lvlText w:val="•"/>
      <w:lvlJc w:val="left"/>
      <w:pPr>
        <w:ind w:left="3649" w:hanging="274"/>
      </w:pPr>
      <w:rPr>
        <w:rFonts w:hint="default"/>
        <w:lang w:val="en-US" w:eastAsia="en-US" w:bidi="ar-SA"/>
      </w:rPr>
    </w:lvl>
    <w:lvl w:ilvl="4" w:tplc="8916829A">
      <w:numFmt w:val="bullet"/>
      <w:lvlText w:val="•"/>
      <w:lvlJc w:val="left"/>
      <w:pPr>
        <w:ind w:left="4586" w:hanging="274"/>
      </w:pPr>
      <w:rPr>
        <w:rFonts w:hint="default"/>
        <w:lang w:val="en-US" w:eastAsia="en-US" w:bidi="ar-SA"/>
      </w:rPr>
    </w:lvl>
    <w:lvl w:ilvl="5" w:tplc="D4068C3E">
      <w:numFmt w:val="bullet"/>
      <w:lvlText w:val="•"/>
      <w:lvlJc w:val="left"/>
      <w:pPr>
        <w:ind w:left="5523" w:hanging="274"/>
      </w:pPr>
      <w:rPr>
        <w:rFonts w:hint="default"/>
        <w:lang w:val="en-US" w:eastAsia="en-US" w:bidi="ar-SA"/>
      </w:rPr>
    </w:lvl>
    <w:lvl w:ilvl="6" w:tplc="BFFA6432">
      <w:numFmt w:val="bullet"/>
      <w:lvlText w:val="•"/>
      <w:lvlJc w:val="left"/>
      <w:pPr>
        <w:ind w:left="6459" w:hanging="274"/>
      </w:pPr>
      <w:rPr>
        <w:rFonts w:hint="default"/>
        <w:lang w:val="en-US" w:eastAsia="en-US" w:bidi="ar-SA"/>
      </w:rPr>
    </w:lvl>
    <w:lvl w:ilvl="7" w:tplc="5D641914">
      <w:numFmt w:val="bullet"/>
      <w:lvlText w:val="•"/>
      <w:lvlJc w:val="left"/>
      <w:pPr>
        <w:ind w:left="7396" w:hanging="274"/>
      </w:pPr>
      <w:rPr>
        <w:rFonts w:hint="default"/>
        <w:lang w:val="en-US" w:eastAsia="en-US" w:bidi="ar-SA"/>
      </w:rPr>
    </w:lvl>
    <w:lvl w:ilvl="8" w:tplc="5406EC7C">
      <w:numFmt w:val="bullet"/>
      <w:lvlText w:val="•"/>
      <w:lvlJc w:val="left"/>
      <w:pPr>
        <w:ind w:left="8333" w:hanging="274"/>
      </w:pPr>
      <w:rPr>
        <w:rFonts w:hint="default"/>
        <w:lang w:val="en-US" w:eastAsia="en-US" w:bidi="ar-SA"/>
      </w:rPr>
    </w:lvl>
  </w:abstractNum>
  <w:num w:numId="1">
    <w:abstractNumId w:val="6"/>
  </w:num>
  <w:num w:numId="2">
    <w:abstractNumId w:val="10"/>
  </w:num>
  <w:num w:numId="3">
    <w:abstractNumId w:val="4"/>
  </w:num>
  <w:num w:numId="4">
    <w:abstractNumId w:val="8"/>
  </w:num>
  <w:num w:numId="5">
    <w:abstractNumId w:val="7"/>
  </w:num>
  <w:num w:numId="6">
    <w:abstractNumId w:val="2"/>
  </w:num>
  <w:num w:numId="7">
    <w:abstractNumId w:val="5"/>
  </w:num>
  <w:num w:numId="8">
    <w:abstractNumId w:val="9"/>
  </w:num>
  <w:num w:numId="9">
    <w:abstractNumId w:val="3"/>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243BD"/>
    <w:rsid w:val="000057AE"/>
    <w:rsid w:val="000106AE"/>
    <w:rsid w:val="00025F6D"/>
    <w:rsid w:val="000329BC"/>
    <w:rsid w:val="000368A3"/>
    <w:rsid w:val="000405E3"/>
    <w:rsid w:val="0004166E"/>
    <w:rsid w:val="00056D5C"/>
    <w:rsid w:val="00057C2C"/>
    <w:rsid w:val="00057FEC"/>
    <w:rsid w:val="00081923"/>
    <w:rsid w:val="00090872"/>
    <w:rsid w:val="00092952"/>
    <w:rsid w:val="000A65C8"/>
    <w:rsid w:val="000B51DB"/>
    <w:rsid w:val="000C1DD0"/>
    <w:rsid w:val="000C2DC7"/>
    <w:rsid w:val="000E1704"/>
    <w:rsid w:val="000F0A88"/>
    <w:rsid w:val="00101BA5"/>
    <w:rsid w:val="001070CF"/>
    <w:rsid w:val="00116EE7"/>
    <w:rsid w:val="0012203D"/>
    <w:rsid w:val="00122F0D"/>
    <w:rsid w:val="0014105D"/>
    <w:rsid w:val="001420C9"/>
    <w:rsid w:val="00183FE5"/>
    <w:rsid w:val="00194EF1"/>
    <w:rsid w:val="0019629D"/>
    <w:rsid w:val="001B2317"/>
    <w:rsid w:val="001D32CB"/>
    <w:rsid w:val="001D5F1F"/>
    <w:rsid w:val="001F3396"/>
    <w:rsid w:val="002071B8"/>
    <w:rsid w:val="00211E51"/>
    <w:rsid w:val="00212D91"/>
    <w:rsid w:val="0021723B"/>
    <w:rsid w:val="00224D2A"/>
    <w:rsid w:val="002301A4"/>
    <w:rsid w:val="00233AD5"/>
    <w:rsid w:val="00237094"/>
    <w:rsid w:val="00241CA6"/>
    <w:rsid w:val="002578AE"/>
    <w:rsid w:val="002641D6"/>
    <w:rsid w:val="002711B6"/>
    <w:rsid w:val="0028420D"/>
    <w:rsid w:val="00287B2B"/>
    <w:rsid w:val="002B496A"/>
    <w:rsid w:val="002C0F3B"/>
    <w:rsid w:val="002C4660"/>
    <w:rsid w:val="002E0D83"/>
    <w:rsid w:val="00300907"/>
    <w:rsid w:val="003046FA"/>
    <w:rsid w:val="0031177D"/>
    <w:rsid w:val="00312459"/>
    <w:rsid w:val="00315E24"/>
    <w:rsid w:val="003162F0"/>
    <w:rsid w:val="00325559"/>
    <w:rsid w:val="00326889"/>
    <w:rsid w:val="00393D8C"/>
    <w:rsid w:val="0039629D"/>
    <w:rsid w:val="00396B7C"/>
    <w:rsid w:val="00396FE0"/>
    <w:rsid w:val="003A7088"/>
    <w:rsid w:val="003C2480"/>
    <w:rsid w:val="003F1758"/>
    <w:rsid w:val="003F40B1"/>
    <w:rsid w:val="004145BC"/>
    <w:rsid w:val="004218CE"/>
    <w:rsid w:val="00436B45"/>
    <w:rsid w:val="004431AA"/>
    <w:rsid w:val="004525BC"/>
    <w:rsid w:val="00452704"/>
    <w:rsid w:val="0047099D"/>
    <w:rsid w:val="00474E7F"/>
    <w:rsid w:val="004868D7"/>
    <w:rsid w:val="004A3076"/>
    <w:rsid w:val="004A54A9"/>
    <w:rsid w:val="004A7B3C"/>
    <w:rsid w:val="004B1DF4"/>
    <w:rsid w:val="004B39BA"/>
    <w:rsid w:val="004B5E47"/>
    <w:rsid w:val="004C4619"/>
    <w:rsid w:val="004D0E2B"/>
    <w:rsid w:val="005021B2"/>
    <w:rsid w:val="005471AA"/>
    <w:rsid w:val="00561C03"/>
    <w:rsid w:val="005835A8"/>
    <w:rsid w:val="005932C7"/>
    <w:rsid w:val="005948AB"/>
    <w:rsid w:val="00595921"/>
    <w:rsid w:val="005A4F2D"/>
    <w:rsid w:val="005B0CA2"/>
    <w:rsid w:val="005E06E0"/>
    <w:rsid w:val="005E0E01"/>
    <w:rsid w:val="005E2A3B"/>
    <w:rsid w:val="005E4AD1"/>
    <w:rsid w:val="005E5120"/>
    <w:rsid w:val="005E6DED"/>
    <w:rsid w:val="00625E3D"/>
    <w:rsid w:val="006436FF"/>
    <w:rsid w:val="00690025"/>
    <w:rsid w:val="00695A0A"/>
    <w:rsid w:val="006A1AD6"/>
    <w:rsid w:val="006B391A"/>
    <w:rsid w:val="006C19BE"/>
    <w:rsid w:val="006D2264"/>
    <w:rsid w:val="006D4C94"/>
    <w:rsid w:val="006E0831"/>
    <w:rsid w:val="006E0F45"/>
    <w:rsid w:val="006E467C"/>
    <w:rsid w:val="006F35E3"/>
    <w:rsid w:val="00703D43"/>
    <w:rsid w:val="0072377E"/>
    <w:rsid w:val="00740746"/>
    <w:rsid w:val="00742839"/>
    <w:rsid w:val="00743D67"/>
    <w:rsid w:val="00755BF4"/>
    <w:rsid w:val="00763626"/>
    <w:rsid w:val="00776D1D"/>
    <w:rsid w:val="007847E5"/>
    <w:rsid w:val="0078677F"/>
    <w:rsid w:val="00786FAE"/>
    <w:rsid w:val="007B4D31"/>
    <w:rsid w:val="007D70BE"/>
    <w:rsid w:val="007D753B"/>
    <w:rsid w:val="007E7610"/>
    <w:rsid w:val="007F3901"/>
    <w:rsid w:val="00803890"/>
    <w:rsid w:val="00811435"/>
    <w:rsid w:val="008417E1"/>
    <w:rsid w:val="00853C46"/>
    <w:rsid w:val="00860135"/>
    <w:rsid w:val="00873A89"/>
    <w:rsid w:val="008A0069"/>
    <w:rsid w:val="008B3253"/>
    <w:rsid w:val="008C32D0"/>
    <w:rsid w:val="008C5E2A"/>
    <w:rsid w:val="008E5E34"/>
    <w:rsid w:val="00917B97"/>
    <w:rsid w:val="00921F4F"/>
    <w:rsid w:val="00922EA6"/>
    <w:rsid w:val="009325F3"/>
    <w:rsid w:val="009500E3"/>
    <w:rsid w:val="00953AA9"/>
    <w:rsid w:val="009635A3"/>
    <w:rsid w:val="00963627"/>
    <w:rsid w:val="0096507D"/>
    <w:rsid w:val="009B09C5"/>
    <w:rsid w:val="009B1001"/>
    <w:rsid w:val="009B4DEC"/>
    <w:rsid w:val="009C1887"/>
    <w:rsid w:val="009D3DDD"/>
    <w:rsid w:val="009D4A9B"/>
    <w:rsid w:val="009D78EC"/>
    <w:rsid w:val="009E0920"/>
    <w:rsid w:val="009E1697"/>
    <w:rsid w:val="009E4879"/>
    <w:rsid w:val="009F5BD3"/>
    <w:rsid w:val="00A203B1"/>
    <w:rsid w:val="00A33C86"/>
    <w:rsid w:val="00A40FD7"/>
    <w:rsid w:val="00A519DB"/>
    <w:rsid w:val="00A62D17"/>
    <w:rsid w:val="00AC61FD"/>
    <w:rsid w:val="00AC7084"/>
    <w:rsid w:val="00AE1191"/>
    <w:rsid w:val="00AF1D3C"/>
    <w:rsid w:val="00AF7201"/>
    <w:rsid w:val="00B1450F"/>
    <w:rsid w:val="00B1680F"/>
    <w:rsid w:val="00B179F7"/>
    <w:rsid w:val="00B425F7"/>
    <w:rsid w:val="00B47D19"/>
    <w:rsid w:val="00B53769"/>
    <w:rsid w:val="00B5724B"/>
    <w:rsid w:val="00B63B5A"/>
    <w:rsid w:val="00B77304"/>
    <w:rsid w:val="00B96CFD"/>
    <w:rsid w:val="00B970FB"/>
    <w:rsid w:val="00BA2B15"/>
    <w:rsid w:val="00BA5F94"/>
    <w:rsid w:val="00BB6695"/>
    <w:rsid w:val="00BC4AD0"/>
    <w:rsid w:val="00BC6108"/>
    <w:rsid w:val="00BD632E"/>
    <w:rsid w:val="00BF566D"/>
    <w:rsid w:val="00C01636"/>
    <w:rsid w:val="00C02A5A"/>
    <w:rsid w:val="00C0306D"/>
    <w:rsid w:val="00C05E2E"/>
    <w:rsid w:val="00C21729"/>
    <w:rsid w:val="00C243BD"/>
    <w:rsid w:val="00C2497B"/>
    <w:rsid w:val="00C33704"/>
    <w:rsid w:val="00C35918"/>
    <w:rsid w:val="00C40A90"/>
    <w:rsid w:val="00C5502F"/>
    <w:rsid w:val="00C81978"/>
    <w:rsid w:val="00C90F82"/>
    <w:rsid w:val="00C93B79"/>
    <w:rsid w:val="00C951FD"/>
    <w:rsid w:val="00CA4773"/>
    <w:rsid w:val="00CC6A06"/>
    <w:rsid w:val="00CE3935"/>
    <w:rsid w:val="00CF6549"/>
    <w:rsid w:val="00CF71D8"/>
    <w:rsid w:val="00D017E2"/>
    <w:rsid w:val="00D1052F"/>
    <w:rsid w:val="00D11036"/>
    <w:rsid w:val="00D13FB1"/>
    <w:rsid w:val="00D16F39"/>
    <w:rsid w:val="00D22EDD"/>
    <w:rsid w:val="00D25034"/>
    <w:rsid w:val="00D32CA7"/>
    <w:rsid w:val="00D37BA1"/>
    <w:rsid w:val="00D403F5"/>
    <w:rsid w:val="00D407F7"/>
    <w:rsid w:val="00D46CC8"/>
    <w:rsid w:val="00D46E3F"/>
    <w:rsid w:val="00D653B7"/>
    <w:rsid w:val="00D769D9"/>
    <w:rsid w:val="00DB2182"/>
    <w:rsid w:val="00DC706E"/>
    <w:rsid w:val="00DE023F"/>
    <w:rsid w:val="00DF337E"/>
    <w:rsid w:val="00E3459A"/>
    <w:rsid w:val="00E36956"/>
    <w:rsid w:val="00E5016B"/>
    <w:rsid w:val="00E54AA0"/>
    <w:rsid w:val="00E716C6"/>
    <w:rsid w:val="00E74A68"/>
    <w:rsid w:val="00E83704"/>
    <w:rsid w:val="00E852DD"/>
    <w:rsid w:val="00E90627"/>
    <w:rsid w:val="00E90E8E"/>
    <w:rsid w:val="00E94E55"/>
    <w:rsid w:val="00EA1890"/>
    <w:rsid w:val="00EA7589"/>
    <w:rsid w:val="00EC5A82"/>
    <w:rsid w:val="00ED1FEF"/>
    <w:rsid w:val="00EE1FFB"/>
    <w:rsid w:val="00EE211E"/>
    <w:rsid w:val="00EF3764"/>
    <w:rsid w:val="00F0498B"/>
    <w:rsid w:val="00F21805"/>
    <w:rsid w:val="00F263CA"/>
    <w:rsid w:val="00F3185B"/>
    <w:rsid w:val="00F41C46"/>
    <w:rsid w:val="00F43B2B"/>
    <w:rsid w:val="00F53249"/>
    <w:rsid w:val="00F557E1"/>
    <w:rsid w:val="00F749B2"/>
    <w:rsid w:val="00F844DA"/>
    <w:rsid w:val="00F905F2"/>
    <w:rsid w:val="00F93D20"/>
    <w:rsid w:val="00FA1DC1"/>
    <w:rsid w:val="00FB4C14"/>
    <w:rsid w:val="00FC10C6"/>
    <w:rsid w:val="00FC20D5"/>
    <w:rsid w:val="00FC6968"/>
    <w:rsid w:val="00FD06EF"/>
    <w:rsid w:val="00FE014F"/>
    <w:rsid w:val="00FE43F5"/>
    <w:rsid w:val="00FF3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E1D86"/>
  <w15:docId w15:val="{D4D6B1A2-0FFE-4657-B25D-C208C479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rPr>
  </w:style>
  <w:style w:type="paragraph" w:styleId="1">
    <w:name w:val="heading 1"/>
    <w:basedOn w:val="a"/>
    <w:uiPriority w:val="1"/>
    <w:qFormat/>
    <w:pPr>
      <w:spacing w:before="201"/>
      <w:ind w:left="20" w:right="286"/>
      <w:jc w:val="center"/>
      <w:outlineLvl w:val="0"/>
    </w:pPr>
    <w:rPr>
      <w:rFonts w:ascii="Arial" w:eastAsia="Arial" w:hAnsi="Arial" w:cs="Arial"/>
      <w:b/>
      <w:bCs/>
      <w:sz w:val="28"/>
      <w:szCs w:val="28"/>
    </w:rPr>
  </w:style>
  <w:style w:type="paragraph" w:styleId="2">
    <w:name w:val="heading 2"/>
    <w:basedOn w:val="a"/>
    <w:uiPriority w:val="1"/>
    <w:qFormat/>
    <w:pPr>
      <w:ind w:left="141"/>
      <w:outlineLvl w:val="1"/>
    </w:pPr>
    <w:rPr>
      <w:rFonts w:ascii="Arial" w:eastAsia="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style>
  <w:style w:type="paragraph" w:styleId="a4">
    <w:name w:val="Title"/>
    <w:basedOn w:val="a"/>
    <w:uiPriority w:val="1"/>
    <w:qFormat/>
    <w:pPr>
      <w:ind w:left="501"/>
    </w:pPr>
    <w:rPr>
      <w:rFonts w:ascii="Arial" w:eastAsia="Arial" w:hAnsi="Arial" w:cs="Arial"/>
      <w:b/>
      <w:bCs/>
      <w:sz w:val="32"/>
      <w:szCs w:val="32"/>
    </w:rPr>
  </w:style>
  <w:style w:type="paragraph" w:styleId="a5">
    <w:name w:val="List Paragraph"/>
    <w:basedOn w:val="a"/>
    <w:uiPriority w:val="34"/>
    <w:qFormat/>
    <w:pPr>
      <w:ind w:left="841" w:hanging="273"/>
    </w:pPr>
    <w:rPr>
      <w:rFonts w:ascii="Arial" w:eastAsia="Arial" w:hAnsi="Arial" w:cs="Arial"/>
    </w:rPr>
  </w:style>
  <w:style w:type="paragraph" w:customStyle="1" w:styleId="TableParagraph">
    <w:name w:val="Table Paragraph"/>
    <w:basedOn w:val="a"/>
    <w:uiPriority w:val="1"/>
    <w:qFormat/>
    <w:pPr>
      <w:ind w:left="108"/>
    </w:pPr>
    <w:rPr>
      <w:rFonts w:ascii="Arial" w:eastAsia="Arial" w:hAnsi="Arial" w:cs="Arial"/>
    </w:rPr>
  </w:style>
  <w:style w:type="paragraph" w:styleId="a6">
    <w:name w:val="Balloon Text"/>
    <w:basedOn w:val="a"/>
    <w:link w:val="a7"/>
    <w:uiPriority w:val="99"/>
    <w:semiHidden/>
    <w:unhideWhenUsed/>
    <w:rsid w:val="00EE1FFB"/>
    <w:rPr>
      <w:rFonts w:ascii="Tahoma" w:hAnsi="Tahoma" w:cs="Tahoma"/>
      <w:sz w:val="16"/>
      <w:szCs w:val="16"/>
    </w:rPr>
  </w:style>
  <w:style w:type="character" w:customStyle="1" w:styleId="a7">
    <w:name w:val="Текст выноски Знак"/>
    <w:basedOn w:val="a0"/>
    <w:link w:val="a6"/>
    <w:uiPriority w:val="99"/>
    <w:semiHidden/>
    <w:rsid w:val="00EE1FFB"/>
    <w:rPr>
      <w:rFonts w:ascii="Tahoma" w:eastAsia="Microsoft Sans Serif" w:hAnsi="Tahoma" w:cs="Tahoma"/>
      <w:sz w:val="16"/>
      <w:szCs w:val="16"/>
    </w:rPr>
  </w:style>
  <w:style w:type="paragraph" w:styleId="a8">
    <w:name w:val="header"/>
    <w:basedOn w:val="a"/>
    <w:link w:val="a9"/>
    <w:uiPriority w:val="99"/>
    <w:unhideWhenUsed/>
    <w:rsid w:val="007B4D31"/>
    <w:pPr>
      <w:tabs>
        <w:tab w:val="center" w:pos="4680"/>
        <w:tab w:val="right" w:pos="9360"/>
      </w:tabs>
    </w:pPr>
  </w:style>
  <w:style w:type="character" w:customStyle="1" w:styleId="a9">
    <w:name w:val="Верхний колонтитул Знак"/>
    <w:basedOn w:val="a0"/>
    <w:link w:val="a8"/>
    <w:uiPriority w:val="99"/>
    <w:rsid w:val="007B4D31"/>
    <w:rPr>
      <w:rFonts w:ascii="Microsoft Sans Serif" w:eastAsia="Microsoft Sans Serif" w:hAnsi="Microsoft Sans Serif" w:cs="Microsoft Sans Serif"/>
    </w:rPr>
  </w:style>
  <w:style w:type="paragraph" w:styleId="aa">
    <w:name w:val="footer"/>
    <w:basedOn w:val="a"/>
    <w:link w:val="ab"/>
    <w:uiPriority w:val="99"/>
    <w:unhideWhenUsed/>
    <w:rsid w:val="007B4D31"/>
    <w:pPr>
      <w:tabs>
        <w:tab w:val="center" w:pos="4680"/>
        <w:tab w:val="right" w:pos="9360"/>
      </w:tabs>
    </w:pPr>
  </w:style>
  <w:style w:type="character" w:customStyle="1" w:styleId="ab">
    <w:name w:val="Нижний колонтитул Знак"/>
    <w:basedOn w:val="a0"/>
    <w:link w:val="aa"/>
    <w:uiPriority w:val="99"/>
    <w:rsid w:val="007B4D31"/>
    <w:rPr>
      <w:rFonts w:ascii="Microsoft Sans Serif" w:eastAsia="Microsoft Sans Serif" w:hAnsi="Microsoft Sans Serif" w:cs="Microsoft Sans Serif"/>
    </w:rPr>
  </w:style>
  <w:style w:type="character" w:styleId="ac">
    <w:name w:val="Emphasis"/>
    <w:basedOn w:val="a0"/>
    <w:uiPriority w:val="20"/>
    <w:qFormat/>
    <w:rsid w:val="0028420D"/>
    <w:rPr>
      <w:i/>
      <w:iCs/>
    </w:rPr>
  </w:style>
  <w:style w:type="paragraph" w:styleId="ad">
    <w:name w:val="footnote text"/>
    <w:basedOn w:val="a"/>
    <w:link w:val="ae"/>
    <w:uiPriority w:val="99"/>
    <w:semiHidden/>
    <w:unhideWhenUsed/>
    <w:rsid w:val="00F43B2B"/>
    <w:rPr>
      <w:sz w:val="20"/>
      <w:szCs w:val="20"/>
    </w:rPr>
  </w:style>
  <w:style w:type="character" w:customStyle="1" w:styleId="ae">
    <w:name w:val="Текст сноски Знак"/>
    <w:basedOn w:val="a0"/>
    <w:link w:val="ad"/>
    <w:uiPriority w:val="99"/>
    <w:semiHidden/>
    <w:rsid w:val="00F43B2B"/>
    <w:rPr>
      <w:rFonts w:ascii="Microsoft Sans Serif" w:eastAsia="Microsoft Sans Serif" w:hAnsi="Microsoft Sans Serif" w:cs="Microsoft Sans Serif"/>
      <w:sz w:val="20"/>
      <w:szCs w:val="20"/>
    </w:rPr>
  </w:style>
  <w:style w:type="character" w:styleId="af">
    <w:name w:val="footnote reference"/>
    <w:basedOn w:val="a0"/>
    <w:uiPriority w:val="99"/>
    <w:semiHidden/>
    <w:unhideWhenUsed/>
    <w:rsid w:val="00F43B2B"/>
    <w:rPr>
      <w:vertAlign w:val="superscript"/>
    </w:rPr>
  </w:style>
  <w:style w:type="paragraph" w:styleId="af0">
    <w:name w:val="Revision"/>
    <w:hidden/>
    <w:uiPriority w:val="99"/>
    <w:semiHidden/>
    <w:rsid w:val="00C33704"/>
    <w:pPr>
      <w:widowControl/>
      <w:autoSpaceDE/>
      <w:autoSpaceDN/>
    </w:pPr>
    <w:rPr>
      <w:rFonts w:ascii="Microsoft Sans Serif" w:eastAsia="Microsoft Sans Serif" w:hAnsi="Microsoft Sans Serif" w:cs="Microsoft Sans Serif"/>
    </w:rPr>
  </w:style>
  <w:style w:type="character" w:styleId="af1">
    <w:name w:val="annotation reference"/>
    <w:basedOn w:val="a0"/>
    <w:uiPriority w:val="99"/>
    <w:semiHidden/>
    <w:unhideWhenUsed/>
    <w:rsid w:val="006E467C"/>
    <w:rPr>
      <w:sz w:val="16"/>
      <w:szCs w:val="16"/>
    </w:rPr>
  </w:style>
  <w:style w:type="paragraph" w:styleId="af2">
    <w:name w:val="annotation text"/>
    <w:basedOn w:val="a"/>
    <w:link w:val="af3"/>
    <w:uiPriority w:val="99"/>
    <w:unhideWhenUsed/>
    <w:rsid w:val="006E467C"/>
    <w:rPr>
      <w:sz w:val="20"/>
      <w:szCs w:val="20"/>
    </w:rPr>
  </w:style>
  <w:style w:type="character" w:customStyle="1" w:styleId="af3">
    <w:name w:val="Текст примечания Знак"/>
    <w:basedOn w:val="a0"/>
    <w:link w:val="af2"/>
    <w:uiPriority w:val="99"/>
    <w:rsid w:val="006E467C"/>
    <w:rPr>
      <w:rFonts w:ascii="Microsoft Sans Serif" w:eastAsia="Microsoft Sans Serif" w:hAnsi="Microsoft Sans Serif" w:cs="Microsoft Sans Serif"/>
      <w:sz w:val="20"/>
      <w:szCs w:val="20"/>
    </w:rPr>
  </w:style>
  <w:style w:type="paragraph" w:styleId="af4">
    <w:name w:val="annotation subject"/>
    <w:basedOn w:val="af2"/>
    <w:next w:val="af2"/>
    <w:link w:val="af5"/>
    <w:uiPriority w:val="99"/>
    <w:semiHidden/>
    <w:unhideWhenUsed/>
    <w:rsid w:val="006E467C"/>
    <w:rPr>
      <w:b/>
      <w:bCs/>
    </w:rPr>
  </w:style>
  <w:style w:type="character" w:customStyle="1" w:styleId="af5">
    <w:name w:val="Тема примечания Знак"/>
    <w:basedOn w:val="af3"/>
    <w:link w:val="af4"/>
    <w:uiPriority w:val="99"/>
    <w:semiHidden/>
    <w:rsid w:val="006E467C"/>
    <w:rPr>
      <w:rFonts w:ascii="Microsoft Sans Serif" w:eastAsia="Microsoft Sans Serif" w:hAnsi="Microsoft Sans Serif" w:cs="Microsoft Sans Serif"/>
      <w:b/>
      <w:bCs/>
      <w:sz w:val="20"/>
      <w:szCs w:val="20"/>
    </w:rPr>
  </w:style>
  <w:style w:type="character" w:styleId="af6">
    <w:name w:val="Hyperlink"/>
    <w:basedOn w:val="a0"/>
    <w:uiPriority w:val="99"/>
    <w:unhideWhenUsed/>
    <w:rsid w:val="00E83704"/>
    <w:rPr>
      <w:color w:val="0000FF" w:themeColor="hyperlink"/>
      <w:u w:val="single"/>
    </w:rPr>
  </w:style>
  <w:style w:type="character" w:customStyle="1" w:styleId="Mentionnonrsolue1">
    <w:name w:val="Mention non résolue1"/>
    <w:basedOn w:val="a0"/>
    <w:uiPriority w:val="99"/>
    <w:semiHidden/>
    <w:unhideWhenUsed/>
    <w:rsid w:val="00E83704"/>
    <w:rPr>
      <w:color w:val="605E5C"/>
      <w:shd w:val="clear" w:color="auto" w:fill="E1DFDD"/>
    </w:rPr>
  </w:style>
  <w:style w:type="paragraph" w:customStyle="1" w:styleId="Default">
    <w:name w:val="Default"/>
    <w:rsid w:val="005E0E01"/>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788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FCD87-0DA4-4B77-B861-4A6853D72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1690</Words>
  <Characters>9638</Characters>
  <Application>Microsoft Office Word</Application>
  <DocSecurity>0</DocSecurity>
  <Lines>80</Lines>
  <Paragraphs>22</Paragraphs>
  <ScaleCrop>false</ScaleCrop>
  <HeadingPairs>
    <vt:vector size="6" baseType="variant">
      <vt:variant>
        <vt:lpstr>Название</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Toshiba</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Floriane Bernardot</dc:creator>
  <cp:lastModifiedBy>Irina Plis</cp:lastModifiedBy>
  <cp:revision>298</cp:revision>
  <dcterms:created xsi:type="dcterms:W3CDTF">2024-12-23T08:12:00Z</dcterms:created>
  <dcterms:modified xsi:type="dcterms:W3CDTF">2024-12-30T15:16:00Z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2017-03-02T00:00:00Z</vt:filetime>
  </property>
  <property fmtid="{D5CDD505-2E9C-101B-9397-08002B2CF9AE}" pid="3" name="Creator">
    <vt:lpwstr>Microsoft® Word 2010</vt:lpwstr>
  </property>
  <property fmtid="{D5CDD505-2E9C-101B-9397-08002B2CF9AE}" pid="4" name="LastSaved">
    <vt:filetime>2024-12-17T00:00:00Z</vt:filetime>
  </property>
  <property fmtid="{D5CDD505-2E9C-101B-9397-08002B2CF9AE}" pid="5" name="Producer">
    <vt:lpwstr>Microsoft® Word 2010</vt:lpwstr>
  </property>
</Properties>
</file>