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6F" w:rsidRPr="00A47058" w:rsidRDefault="00481CC2" w:rsidP="00481CC2">
      <w:pPr>
        <w:jc w:val="right"/>
        <w:rPr>
          <w:b/>
          <w:i/>
          <w:lang w:val="en-US"/>
        </w:rPr>
      </w:pPr>
      <w:proofErr w:type="spellStart"/>
      <w:r>
        <w:rPr>
          <w:b/>
          <w:i/>
          <w:lang w:val="en-US"/>
        </w:rPr>
        <w:t>Proiect</w:t>
      </w:r>
      <w:proofErr w:type="spellEnd"/>
    </w:p>
    <w:tbl>
      <w:tblPr>
        <w:tblpPr w:leftFromText="180" w:rightFromText="180" w:bottomFromText="200" w:vertAnchor="page" w:horzAnchor="margin" w:tblpY="1158"/>
        <w:tblW w:w="9885" w:type="dxa"/>
        <w:tblLayout w:type="fixed"/>
        <w:tblLook w:val="0400"/>
      </w:tblPr>
      <w:tblGrid>
        <w:gridCol w:w="9885"/>
      </w:tblGrid>
      <w:tr w:rsidR="0047066F" w:rsidRPr="00E82762" w:rsidTr="00854005">
        <w:trPr>
          <w:trHeight w:val="828"/>
        </w:trPr>
        <w:tc>
          <w:tcPr>
            <w:tcW w:w="9885" w:type="dxa"/>
            <w:hideMark/>
          </w:tcPr>
          <w:p w:rsidR="0047066F" w:rsidRDefault="0047066F" w:rsidP="00854005">
            <w:pPr>
              <w:autoSpaceDE w:val="0"/>
              <w:autoSpaceDN w:val="0"/>
              <w:jc w:val="center"/>
              <w:rPr>
                <w:b/>
              </w:rPr>
            </w:pPr>
            <w:r w:rsidRPr="00CC16B1">
              <w:rPr>
                <w:b/>
                <w:noProof/>
                <w:kern w:val="32"/>
                <w:lang w:val="ro-RO" w:eastAsia="ro-RO"/>
              </w:rPr>
              <w:drawing>
                <wp:inline distT="0" distB="0" distL="0" distR="0">
                  <wp:extent cx="642347" cy="618319"/>
                  <wp:effectExtent l="19050" t="0" r="5353" b="0"/>
                  <wp:docPr id="8" name="Рисунок 2" descr="STEMA DE STAT_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STEMA DE STAT_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679" cy="619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066F" w:rsidRPr="00D926B9" w:rsidRDefault="0047066F" w:rsidP="00854005">
            <w:pPr>
              <w:autoSpaceDE w:val="0"/>
              <w:autoSpaceDN w:val="0"/>
              <w:jc w:val="center"/>
              <w:rPr>
                <w:b/>
              </w:rPr>
            </w:pPr>
          </w:p>
          <w:p w:rsidR="0047066F" w:rsidRPr="006D5DC2" w:rsidRDefault="0047066F" w:rsidP="00854005">
            <w:pPr>
              <w:autoSpaceDE w:val="0"/>
              <w:autoSpaceDN w:val="0"/>
              <w:jc w:val="center"/>
              <w:rPr>
                <w:b/>
                <w:color w:val="000000"/>
                <w:lang w:val="en-US"/>
              </w:rPr>
            </w:pPr>
            <w:r w:rsidRPr="006D5DC2">
              <w:rPr>
                <w:b/>
                <w:color w:val="000000"/>
                <w:lang w:val="en-US"/>
              </w:rPr>
              <w:t>REPUBLICA MOLDOVA</w:t>
            </w:r>
          </w:p>
          <w:p w:rsidR="0047066F" w:rsidRPr="006D5DC2" w:rsidRDefault="0047066F" w:rsidP="00854005">
            <w:pPr>
              <w:autoSpaceDE w:val="0"/>
              <w:autoSpaceDN w:val="0"/>
              <w:spacing w:after="60"/>
              <w:jc w:val="center"/>
              <w:rPr>
                <w:rFonts w:ascii="Calibri" w:eastAsia="Calibri" w:hAnsi="Calibri" w:cs="Calibri"/>
                <w:i/>
                <w:color w:val="000000"/>
                <w:lang w:val="en-US"/>
              </w:rPr>
            </w:pPr>
            <w:r w:rsidRPr="006D5DC2">
              <w:rPr>
                <w:b/>
                <w:color w:val="000000"/>
                <w:lang w:val="en-US"/>
              </w:rPr>
              <w:t>CONSILIUL RAIONAL ŞTEFAN VODĂ</w:t>
            </w:r>
          </w:p>
        </w:tc>
      </w:tr>
    </w:tbl>
    <w:p w:rsidR="0047066F" w:rsidRDefault="0047066F" w:rsidP="0047066F">
      <w:pPr>
        <w:jc w:val="center"/>
        <w:rPr>
          <w:b/>
          <w:lang w:val="en-US"/>
        </w:rPr>
      </w:pPr>
      <w:proofErr w:type="gramStart"/>
      <w:r w:rsidRPr="006D5DC2">
        <w:rPr>
          <w:b/>
          <w:lang w:val="en-US"/>
        </w:rPr>
        <w:t>DECIZIE nr.</w:t>
      </w:r>
      <w:proofErr w:type="gramEnd"/>
      <w:r w:rsidRPr="006D5DC2">
        <w:rPr>
          <w:b/>
          <w:lang w:val="en-US"/>
        </w:rPr>
        <w:t xml:space="preserve"> </w:t>
      </w:r>
      <w:r>
        <w:rPr>
          <w:b/>
          <w:lang w:val="en-US"/>
        </w:rPr>
        <w:t>3/</w:t>
      </w:r>
      <w:r w:rsidR="00481CC2">
        <w:rPr>
          <w:b/>
          <w:lang w:val="en-US"/>
        </w:rPr>
        <w:t>1</w:t>
      </w:r>
      <w:r w:rsidR="00C101AC">
        <w:rPr>
          <w:b/>
          <w:lang w:val="en-US"/>
        </w:rPr>
        <w:t>8</w:t>
      </w:r>
    </w:p>
    <w:p w:rsidR="0047066F" w:rsidRPr="0047066F" w:rsidRDefault="0047066F" w:rsidP="0047066F">
      <w:pPr>
        <w:pStyle w:val="Indentcorptext2"/>
        <w:ind w:firstLine="0"/>
        <w:jc w:val="center"/>
        <w:rPr>
          <w:b/>
          <w:sz w:val="24"/>
          <w:szCs w:val="24"/>
          <w:lang w:val="en-US"/>
        </w:rPr>
      </w:pPr>
      <w:proofErr w:type="gramStart"/>
      <w:r w:rsidRPr="006D5DC2">
        <w:rPr>
          <w:b/>
          <w:sz w:val="24"/>
          <w:szCs w:val="24"/>
          <w:lang w:val="en-US"/>
        </w:rPr>
        <w:t>din</w:t>
      </w:r>
      <w:proofErr w:type="gramEnd"/>
      <w:r w:rsidRPr="006D5DC2">
        <w:rPr>
          <w:b/>
          <w:sz w:val="24"/>
          <w:szCs w:val="24"/>
          <w:lang w:val="en-US"/>
        </w:rPr>
        <w:t xml:space="preserve"> </w:t>
      </w:r>
      <w:r w:rsidR="00E82762">
        <w:rPr>
          <w:b/>
          <w:sz w:val="24"/>
          <w:szCs w:val="24"/>
          <w:lang w:val="en-US"/>
        </w:rPr>
        <w:t>14</w:t>
      </w:r>
      <w:r w:rsidR="0047157D">
        <w:rPr>
          <w:b/>
          <w:sz w:val="24"/>
          <w:szCs w:val="24"/>
          <w:lang w:val="en-US"/>
        </w:rPr>
        <w:t xml:space="preserve"> august</w:t>
      </w:r>
      <w:r w:rsidRPr="006D5DC2">
        <w:rPr>
          <w:b/>
          <w:sz w:val="24"/>
          <w:szCs w:val="24"/>
          <w:lang w:val="en-US"/>
        </w:rPr>
        <w:t xml:space="preserve"> 2024</w:t>
      </w:r>
    </w:p>
    <w:p w:rsidR="0047066F" w:rsidRDefault="0047066F" w:rsidP="0047066F">
      <w:pPr>
        <w:rPr>
          <w:bCs/>
          <w:sz w:val="28"/>
          <w:szCs w:val="28"/>
          <w:lang w:val="en-US"/>
        </w:rPr>
      </w:pPr>
    </w:p>
    <w:p w:rsidR="0047066F" w:rsidRPr="00481CC2" w:rsidRDefault="0047066F" w:rsidP="0047066F">
      <w:pPr>
        <w:rPr>
          <w:bCs/>
          <w:lang w:val="en-US"/>
        </w:rPr>
      </w:pPr>
      <w:r w:rsidRPr="00481CC2">
        <w:rPr>
          <w:bCs/>
          <w:lang w:val="en-US"/>
        </w:rPr>
        <w:t xml:space="preserve">Cu </w:t>
      </w:r>
      <w:proofErr w:type="spellStart"/>
      <w:r w:rsidRPr="00481CC2">
        <w:rPr>
          <w:bCs/>
          <w:lang w:val="en-US"/>
        </w:rPr>
        <w:t>privire</w:t>
      </w:r>
      <w:proofErr w:type="spellEnd"/>
      <w:r w:rsidRPr="00481CC2">
        <w:rPr>
          <w:bCs/>
          <w:lang w:val="en-US"/>
        </w:rPr>
        <w:t xml:space="preserve"> la </w:t>
      </w:r>
      <w:proofErr w:type="spellStart"/>
      <w:r w:rsidRPr="00481CC2">
        <w:rPr>
          <w:bCs/>
          <w:lang w:val="en-US"/>
        </w:rPr>
        <w:t>organizarea</w:t>
      </w:r>
      <w:proofErr w:type="spellEnd"/>
      <w:r w:rsidRPr="00481CC2">
        <w:rPr>
          <w:bCs/>
          <w:lang w:val="en-US"/>
        </w:rPr>
        <w:t xml:space="preserve"> </w:t>
      </w:r>
      <w:proofErr w:type="spellStart"/>
      <w:r w:rsidRPr="00481CC2">
        <w:rPr>
          <w:bCs/>
          <w:lang w:val="en-US"/>
        </w:rPr>
        <w:t>şi</w:t>
      </w:r>
      <w:proofErr w:type="spellEnd"/>
      <w:r w:rsidRPr="00481CC2">
        <w:rPr>
          <w:bCs/>
          <w:lang w:val="en-US"/>
        </w:rPr>
        <w:t xml:space="preserve"> </w:t>
      </w:r>
      <w:proofErr w:type="spellStart"/>
      <w:r w:rsidRPr="00481CC2">
        <w:rPr>
          <w:bCs/>
          <w:lang w:val="en-US"/>
        </w:rPr>
        <w:t>desfăşurarea</w:t>
      </w:r>
      <w:proofErr w:type="spellEnd"/>
      <w:r w:rsidRPr="00481CC2">
        <w:rPr>
          <w:bCs/>
          <w:lang w:val="en-US"/>
        </w:rPr>
        <w:t xml:space="preserve"> </w:t>
      </w:r>
      <w:proofErr w:type="spellStart"/>
      <w:r w:rsidRPr="00481CC2">
        <w:rPr>
          <w:bCs/>
          <w:lang w:val="en-US"/>
        </w:rPr>
        <w:t>încorporării</w:t>
      </w:r>
      <w:proofErr w:type="spellEnd"/>
      <w:r w:rsidRPr="00481CC2">
        <w:rPr>
          <w:bCs/>
          <w:lang w:val="en-US"/>
        </w:rPr>
        <w:t xml:space="preserve"> </w:t>
      </w:r>
    </w:p>
    <w:p w:rsidR="0047066F" w:rsidRPr="00481CC2" w:rsidRDefault="0047066F" w:rsidP="0047066F">
      <w:pPr>
        <w:rPr>
          <w:bCs/>
          <w:lang w:val="en-US"/>
        </w:rPr>
      </w:pPr>
      <w:proofErr w:type="spellStart"/>
      <w:proofErr w:type="gramStart"/>
      <w:r w:rsidRPr="00481CC2">
        <w:rPr>
          <w:bCs/>
          <w:lang w:val="en-US"/>
        </w:rPr>
        <w:t>în</w:t>
      </w:r>
      <w:proofErr w:type="spellEnd"/>
      <w:proofErr w:type="gramEnd"/>
      <w:r w:rsidRPr="00481CC2">
        <w:rPr>
          <w:bCs/>
          <w:lang w:val="en-US"/>
        </w:rPr>
        <w:t xml:space="preserve"> </w:t>
      </w:r>
      <w:proofErr w:type="spellStart"/>
      <w:r w:rsidRPr="00481CC2">
        <w:rPr>
          <w:bCs/>
          <w:lang w:val="en-US"/>
        </w:rPr>
        <w:t>r</w:t>
      </w:r>
      <w:r w:rsidR="00481CC2">
        <w:rPr>
          <w:bCs/>
          <w:lang w:val="en-US"/>
        </w:rPr>
        <w:t>â</w:t>
      </w:r>
      <w:r w:rsidRPr="00481CC2">
        <w:rPr>
          <w:bCs/>
          <w:lang w:val="en-US"/>
        </w:rPr>
        <w:t>ndurile</w:t>
      </w:r>
      <w:proofErr w:type="spellEnd"/>
      <w:r w:rsidRPr="00481CC2">
        <w:rPr>
          <w:bCs/>
          <w:lang w:val="en-US"/>
        </w:rPr>
        <w:t xml:space="preserve"> </w:t>
      </w:r>
      <w:proofErr w:type="spellStart"/>
      <w:r w:rsidRPr="00481CC2">
        <w:rPr>
          <w:bCs/>
          <w:lang w:val="en-US"/>
        </w:rPr>
        <w:t>Forţelor</w:t>
      </w:r>
      <w:proofErr w:type="spellEnd"/>
      <w:r w:rsidRPr="00481CC2">
        <w:rPr>
          <w:bCs/>
          <w:lang w:val="en-US"/>
        </w:rPr>
        <w:t xml:space="preserve"> </w:t>
      </w:r>
      <w:proofErr w:type="spellStart"/>
      <w:r w:rsidRPr="00481CC2">
        <w:rPr>
          <w:bCs/>
          <w:lang w:val="en-US"/>
        </w:rPr>
        <w:t>Armate</w:t>
      </w:r>
      <w:proofErr w:type="spellEnd"/>
      <w:r w:rsidRPr="00481CC2">
        <w:rPr>
          <w:bCs/>
          <w:lang w:val="en-US"/>
        </w:rPr>
        <w:t xml:space="preserve"> ale </w:t>
      </w:r>
      <w:proofErr w:type="spellStart"/>
      <w:r w:rsidRPr="00481CC2">
        <w:rPr>
          <w:bCs/>
          <w:lang w:val="en-US"/>
        </w:rPr>
        <w:t>Republicii</w:t>
      </w:r>
      <w:proofErr w:type="spellEnd"/>
      <w:r w:rsidRPr="00481CC2">
        <w:rPr>
          <w:bCs/>
          <w:lang w:val="en-US"/>
        </w:rPr>
        <w:t xml:space="preserve"> Moldova </w:t>
      </w:r>
      <w:proofErr w:type="spellStart"/>
      <w:r w:rsidRPr="00481CC2">
        <w:rPr>
          <w:bCs/>
          <w:lang w:val="en-US"/>
        </w:rPr>
        <w:t>şi</w:t>
      </w:r>
      <w:proofErr w:type="spellEnd"/>
      <w:r w:rsidRPr="00481CC2">
        <w:rPr>
          <w:bCs/>
          <w:lang w:val="en-US"/>
        </w:rPr>
        <w:t xml:space="preserve"> </w:t>
      </w:r>
    </w:p>
    <w:p w:rsidR="0047066F" w:rsidRPr="00481CC2" w:rsidRDefault="0047066F" w:rsidP="0047066F">
      <w:pPr>
        <w:rPr>
          <w:bCs/>
          <w:lang w:val="en-US"/>
        </w:rPr>
      </w:pPr>
      <w:proofErr w:type="spellStart"/>
      <w:proofErr w:type="gramStart"/>
      <w:r w:rsidRPr="00481CC2">
        <w:rPr>
          <w:bCs/>
          <w:lang w:val="en-US"/>
        </w:rPr>
        <w:t>în</w:t>
      </w:r>
      <w:proofErr w:type="spellEnd"/>
      <w:proofErr w:type="gramEnd"/>
      <w:r w:rsidRPr="00481CC2">
        <w:rPr>
          <w:bCs/>
          <w:lang w:val="en-US"/>
        </w:rPr>
        <w:t xml:space="preserve"> </w:t>
      </w:r>
      <w:proofErr w:type="spellStart"/>
      <w:r w:rsidRPr="00481CC2">
        <w:rPr>
          <w:bCs/>
          <w:lang w:val="en-US"/>
        </w:rPr>
        <w:t>serviciul</w:t>
      </w:r>
      <w:proofErr w:type="spellEnd"/>
      <w:r w:rsidRPr="00481CC2">
        <w:rPr>
          <w:bCs/>
          <w:lang w:val="en-US"/>
        </w:rPr>
        <w:t xml:space="preserve"> civil (de </w:t>
      </w:r>
      <w:proofErr w:type="spellStart"/>
      <w:r w:rsidRPr="00481CC2">
        <w:rPr>
          <w:bCs/>
          <w:lang w:val="en-US"/>
        </w:rPr>
        <w:t>alternativă</w:t>
      </w:r>
      <w:proofErr w:type="spellEnd"/>
      <w:r w:rsidRPr="00481CC2">
        <w:rPr>
          <w:bCs/>
          <w:lang w:val="en-US"/>
        </w:rPr>
        <w:t>),</w:t>
      </w:r>
      <w:r w:rsidRPr="00481CC2">
        <w:rPr>
          <w:bCs/>
          <w:lang w:val="ro-RO"/>
        </w:rPr>
        <w:t xml:space="preserve"> septembrie</w:t>
      </w:r>
      <w:r w:rsidRPr="00481CC2">
        <w:rPr>
          <w:bCs/>
          <w:lang w:val="en-US"/>
        </w:rPr>
        <w:t xml:space="preserve"> 2024 – </w:t>
      </w:r>
      <w:proofErr w:type="spellStart"/>
      <w:r w:rsidRPr="00481CC2">
        <w:rPr>
          <w:bCs/>
          <w:lang w:val="en-US"/>
        </w:rPr>
        <w:t>ianuarie</w:t>
      </w:r>
      <w:proofErr w:type="spellEnd"/>
      <w:r w:rsidRPr="00481CC2">
        <w:rPr>
          <w:bCs/>
          <w:lang w:val="en-US"/>
        </w:rPr>
        <w:t xml:space="preserve"> 2025</w:t>
      </w:r>
    </w:p>
    <w:p w:rsidR="0047066F" w:rsidRPr="00481CC2" w:rsidRDefault="0047066F" w:rsidP="0047066F">
      <w:pPr>
        <w:rPr>
          <w:bCs/>
          <w:lang w:val="en-US"/>
        </w:rPr>
      </w:pPr>
      <w:r w:rsidRPr="00481CC2">
        <w:rPr>
          <w:bCs/>
          <w:lang w:val="en-US"/>
        </w:rPr>
        <w:t xml:space="preserve"> </w:t>
      </w:r>
      <w:proofErr w:type="gramStart"/>
      <w:r w:rsidRPr="00481CC2">
        <w:rPr>
          <w:bCs/>
          <w:lang w:val="en-US"/>
        </w:rPr>
        <w:t>a</w:t>
      </w:r>
      <w:proofErr w:type="gramEnd"/>
      <w:r w:rsidRPr="00481CC2">
        <w:rPr>
          <w:bCs/>
          <w:lang w:val="en-US"/>
        </w:rPr>
        <w:t xml:space="preserve"> </w:t>
      </w:r>
      <w:proofErr w:type="spellStart"/>
      <w:r w:rsidRPr="00481CC2">
        <w:rPr>
          <w:bCs/>
          <w:lang w:val="en-US"/>
        </w:rPr>
        <w:t>recruţilor</w:t>
      </w:r>
      <w:proofErr w:type="spellEnd"/>
      <w:r w:rsidRPr="00481CC2">
        <w:rPr>
          <w:bCs/>
          <w:lang w:val="en-US"/>
        </w:rPr>
        <w:t xml:space="preserve"> </w:t>
      </w:r>
      <w:proofErr w:type="spellStart"/>
      <w:r w:rsidRPr="00481CC2">
        <w:rPr>
          <w:bCs/>
          <w:lang w:val="en-US"/>
        </w:rPr>
        <w:t>născuţi</w:t>
      </w:r>
      <w:proofErr w:type="spellEnd"/>
      <w:r w:rsidRPr="00481CC2">
        <w:rPr>
          <w:bCs/>
          <w:lang w:val="en-US"/>
        </w:rPr>
        <w:t xml:space="preserve"> </w:t>
      </w:r>
      <w:proofErr w:type="spellStart"/>
      <w:r w:rsidRPr="00481CC2">
        <w:rPr>
          <w:bCs/>
          <w:lang w:val="en-US"/>
        </w:rPr>
        <w:t>în</w:t>
      </w:r>
      <w:proofErr w:type="spellEnd"/>
      <w:r w:rsidRPr="00481CC2">
        <w:rPr>
          <w:bCs/>
          <w:lang w:val="en-US"/>
        </w:rPr>
        <w:t xml:space="preserve"> </w:t>
      </w:r>
      <w:proofErr w:type="spellStart"/>
      <w:r w:rsidRPr="00481CC2">
        <w:rPr>
          <w:bCs/>
          <w:lang w:val="en-US"/>
        </w:rPr>
        <w:t>anii</w:t>
      </w:r>
      <w:proofErr w:type="spellEnd"/>
      <w:r w:rsidRPr="00481CC2">
        <w:rPr>
          <w:bCs/>
          <w:lang w:val="en-US"/>
        </w:rPr>
        <w:t xml:space="preserve"> 1997/ II </w:t>
      </w:r>
      <w:proofErr w:type="spellStart"/>
      <w:r w:rsidRPr="00481CC2">
        <w:rPr>
          <w:bCs/>
          <w:lang w:val="en-US"/>
        </w:rPr>
        <w:t>jumătate</w:t>
      </w:r>
      <w:proofErr w:type="spellEnd"/>
      <w:r w:rsidRPr="00481CC2">
        <w:rPr>
          <w:bCs/>
          <w:lang w:val="en-US"/>
        </w:rPr>
        <w:t>/ -2006</w:t>
      </w:r>
    </w:p>
    <w:p w:rsidR="0047066F" w:rsidRPr="0047066F" w:rsidRDefault="0047066F" w:rsidP="0047066F">
      <w:pPr>
        <w:rPr>
          <w:bCs/>
          <w:lang w:val="en-US"/>
        </w:rPr>
      </w:pPr>
      <w:r w:rsidRPr="0047066F">
        <w:rPr>
          <w:bCs/>
          <w:lang w:val="en-US"/>
        </w:rPr>
        <w:t xml:space="preserve"> </w:t>
      </w:r>
    </w:p>
    <w:p w:rsidR="0047066F" w:rsidRPr="0047066F" w:rsidRDefault="00481CC2" w:rsidP="00481CC2">
      <w:pPr>
        <w:jc w:val="both"/>
        <w:rPr>
          <w:b/>
          <w:bCs/>
          <w:lang w:val="en-US"/>
        </w:rPr>
      </w:pPr>
      <w:r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scopul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bunei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organizări</w:t>
      </w:r>
      <w:proofErr w:type="spellEnd"/>
      <w:r w:rsidR="0047066F" w:rsidRPr="0047066F">
        <w:rPr>
          <w:bCs/>
          <w:lang w:val="en-US"/>
        </w:rPr>
        <w:t xml:space="preserve"> a </w:t>
      </w:r>
      <w:proofErr w:type="spellStart"/>
      <w:r w:rsidR="0047066F" w:rsidRPr="0047066F">
        <w:rPr>
          <w:bCs/>
          <w:lang w:val="en-US"/>
        </w:rPr>
        <w:t>încorporării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serviciul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militar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termen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şi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serviciul</w:t>
      </w:r>
      <w:proofErr w:type="spellEnd"/>
      <w:r w:rsidR="0047066F" w:rsidRPr="0047066F">
        <w:rPr>
          <w:bCs/>
          <w:lang w:val="en-US"/>
        </w:rPr>
        <w:t xml:space="preserve"> de </w:t>
      </w:r>
      <w:proofErr w:type="spellStart"/>
      <w:r w:rsidR="0047066F" w:rsidRPr="0047066F">
        <w:rPr>
          <w:bCs/>
          <w:lang w:val="en-US"/>
        </w:rPr>
        <w:t>alternativă</w:t>
      </w:r>
      <w:proofErr w:type="spellEnd"/>
      <w:r w:rsidR="0047066F" w:rsidRPr="0047066F">
        <w:rPr>
          <w:bCs/>
          <w:lang w:val="en-US"/>
        </w:rPr>
        <w:t xml:space="preserve">, </w:t>
      </w:r>
      <w:proofErr w:type="spellStart"/>
      <w:proofErr w:type="gramStart"/>
      <w:r w:rsidR="0047066F" w:rsidRPr="0047066F">
        <w:rPr>
          <w:bCs/>
          <w:lang w:val="en-US"/>
        </w:rPr>
        <w:t>precum</w:t>
      </w:r>
      <w:proofErr w:type="spellEnd"/>
      <w:r w:rsidR="0047066F" w:rsidRPr="0047066F">
        <w:rPr>
          <w:bCs/>
          <w:lang w:val="en-US"/>
        </w:rPr>
        <w:t xml:space="preserve">  </w:t>
      </w:r>
      <w:proofErr w:type="spellStart"/>
      <w:r w:rsidR="0047066F" w:rsidRPr="0047066F">
        <w:rPr>
          <w:bCs/>
          <w:lang w:val="en-US"/>
        </w:rPr>
        <w:t>şi</w:t>
      </w:r>
      <w:proofErr w:type="spellEnd"/>
      <w:proofErr w:type="gram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pentru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desfăşurarea</w:t>
      </w:r>
      <w:proofErr w:type="spellEnd"/>
      <w:r w:rsidR="0047066F" w:rsidRPr="0047066F">
        <w:rPr>
          <w:bCs/>
          <w:lang w:val="en-US"/>
        </w:rPr>
        <w:t xml:space="preserve"> la </w:t>
      </w:r>
      <w:proofErr w:type="spellStart"/>
      <w:r w:rsidR="0047066F" w:rsidRPr="0047066F">
        <w:rPr>
          <w:bCs/>
          <w:lang w:val="en-US"/>
        </w:rPr>
        <w:t>nivel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raion</w:t>
      </w:r>
      <w:proofErr w:type="spellEnd"/>
      <w:r w:rsidR="0047066F" w:rsidRPr="0047066F">
        <w:rPr>
          <w:bCs/>
          <w:lang w:val="en-US"/>
        </w:rPr>
        <w:t xml:space="preserve">  a </w:t>
      </w:r>
      <w:r w:rsidR="0047066F" w:rsidRPr="0047066F">
        <w:rPr>
          <w:b/>
          <w:bCs/>
          <w:lang w:val="en-US"/>
        </w:rPr>
        <w:t xml:space="preserve">,, </w:t>
      </w:r>
      <w:proofErr w:type="spellStart"/>
      <w:r w:rsidR="0047066F" w:rsidRPr="0047066F">
        <w:rPr>
          <w:b/>
          <w:bCs/>
          <w:lang w:val="en-US"/>
        </w:rPr>
        <w:t>Zilei</w:t>
      </w:r>
      <w:proofErr w:type="spellEnd"/>
      <w:r w:rsidR="0047066F" w:rsidRPr="0047066F">
        <w:rPr>
          <w:b/>
          <w:bCs/>
          <w:lang w:val="en-US"/>
        </w:rPr>
        <w:t xml:space="preserve"> </w:t>
      </w:r>
      <w:proofErr w:type="spellStart"/>
      <w:r w:rsidR="0047066F" w:rsidRPr="0047066F">
        <w:rPr>
          <w:b/>
          <w:bCs/>
          <w:lang w:val="en-US"/>
        </w:rPr>
        <w:t>recrutului</w:t>
      </w:r>
      <w:proofErr w:type="spellEnd"/>
      <w:r w:rsidR="0047066F" w:rsidRPr="0047066F">
        <w:rPr>
          <w:b/>
          <w:bCs/>
          <w:lang w:val="en-US"/>
        </w:rPr>
        <w:t>”.</w:t>
      </w:r>
    </w:p>
    <w:p w:rsidR="0047066F" w:rsidRPr="0047066F" w:rsidRDefault="00481CC2" w:rsidP="00481CC2">
      <w:pPr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  <w:proofErr w:type="spellStart"/>
      <w:proofErr w:type="gramStart"/>
      <w:r>
        <w:rPr>
          <w:bCs/>
          <w:lang w:val="en-US"/>
        </w:rPr>
        <w:t>Î</w:t>
      </w:r>
      <w:r w:rsidR="0047066F" w:rsidRPr="0047066F">
        <w:rPr>
          <w:bCs/>
          <w:lang w:val="en-US"/>
        </w:rPr>
        <w:t>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conformitate</w:t>
      </w:r>
      <w:proofErr w:type="spellEnd"/>
      <w:r w:rsidR="0047066F" w:rsidRPr="0047066F">
        <w:rPr>
          <w:bCs/>
          <w:lang w:val="en-US"/>
        </w:rPr>
        <w:t xml:space="preserve"> cu art.</w:t>
      </w:r>
      <w:proofErr w:type="gramEnd"/>
      <w:r>
        <w:rPr>
          <w:bCs/>
          <w:lang w:val="en-US"/>
        </w:rPr>
        <w:t xml:space="preserve"> </w:t>
      </w:r>
      <w:r w:rsidR="0047066F" w:rsidRPr="0047066F">
        <w:rPr>
          <w:bCs/>
          <w:lang w:val="en-US"/>
        </w:rPr>
        <w:t xml:space="preserve">29 din </w:t>
      </w:r>
      <w:proofErr w:type="spellStart"/>
      <w:r w:rsidR="0047066F" w:rsidRPr="0047066F">
        <w:rPr>
          <w:bCs/>
          <w:lang w:val="en-US"/>
        </w:rPr>
        <w:t>Legea</w:t>
      </w:r>
      <w:proofErr w:type="spellEnd"/>
      <w:r w:rsidR="0047066F" w:rsidRPr="0047066F">
        <w:rPr>
          <w:bCs/>
          <w:lang w:val="en-US"/>
        </w:rPr>
        <w:t xml:space="preserve"> nr.</w:t>
      </w:r>
      <w:r>
        <w:rPr>
          <w:bCs/>
          <w:lang w:val="en-US"/>
        </w:rPr>
        <w:t xml:space="preserve"> </w:t>
      </w:r>
      <w:r w:rsidR="0047066F" w:rsidRPr="0047066F">
        <w:rPr>
          <w:bCs/>
          <w:lang w:val="en-US"/>
        </w:rPr>
        <w:t xml:space="preserve">1245-XV din </w:t>
      </w:r>
      <w:proofErr w:type="gramStart"/>
      <w:r w:rsidR="0047066F" w:rsidRPr="0047066F">
        <w:rPr>
          <w:bCs/>
          <w:lang w:val="en-US"/>
        </w:rPr>
        <w:t>18.07.2002 ”</w:t>
      </w:r>
      <w:proofErr w:type="gramEnd"/>
      <w:r w:rsidR="0047066F" w:rsidRPr="0047066F">
        <w:rPr>
          <w:bCs/>
          <w:lang w:val="en-US"/>
        </w:rPr>
        <w:t xml:space="preserve">Cu </w:t>
      </w:r>
      <w:proofErr w:type="spellStart"/>
      <w:r w:rsidR="0047066F" w:rsidRPr="0047066F">
        <w:rPr>
          <w:bCs/>
          <w:lang w:val="en-US"/>
        </w:rPr>
        <w:t>privire</w:t>
      </w:r>
      <w:proofErr w:type="spellEnd"/>
      <w:r w:rsidR="0047066F" w:rsidRPr="0047066F">
        <w:rPr>
          <w:bCs/>
          <w:lang w:val="en-US"/>
        </w:rPr>
        <w:t xml:space="preserve"> la </w:t>
      </w:r>
      <w:proofErr w:type="spellStart"/>
      <w:r w:rsidR="0047066F" w:rsidRPr="0047066F">
        <w:rPr>
          <w:bCs/>
          <w:lang w:val="en-US"/>
        </w:rPr>
        <w:t>pregătirea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cetăţenilor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pentru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apărarea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Patriei</w:t>
      </w:r>
      <w:proofErr w:type="spellEnd"/>
      <w:r w:rsidR="0047066F" w:rsidRPr="0047066F">
        <w:rPr>
          <w:bCs/>
          <w:lang w:val="en-US"/>
        </w:rPr>
        <w:t xml:space="preserve">”, cu </w:t>
      </w:r>
      <w:proofErr w:type="spellStart"/>
      <w:r w:rsidR="0047066F" w:rsidRPr="0047066F">
        <w:rPr>
          <w:bCs/>
          <w:lang w:val="en-US"/>
        </w:rPr>
        <w:t>modificările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şi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completările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ulterioare</w:t>
      </w:r>
      <w:proofErr w:type="spellEnd"/>
      <w:r w:rsidR="0047066F" w:rsidRPr="0047066F">
        <w:rPr>
          <w:bCs/>
          <w:lang w:val="en-US"/>
        </w:rPr>
        <w:t xml:space="preserve">, art.12, 13 </w:t>
      </w:r>
      <w:proofErr w:type="spellStart"/>
      <w:r w:rsidR="0047066F" w:rsidRPr="0047066F">
        <w:rPr>
          <w:bCs/>
          <w:lang w:val="en-US"/>
        </w:rPr>
        <w:t>şi</w:t>
      </w:r>
      <w:proofErr w:type="spellEnd"/>
      <w:r w:rsidR="0047066F" w:rsidRPr="0047066F">
        <w:rPr>
          <w:bCs/>
          <w:lang w:val="en-US"/>
        </w:rPr>
        <w:t xml:space="preserve"> 14 din </w:t>
      </w:r>
      <w:proofErr w:type="spellStart"/>
      <w:r w:rsidR="0047066F" w:rsidRPr="0047066F">
        <w:rPr>
          <w:bCs/>
          <w:lang w:val="en-US"/>
        </w:rPr>
        <w:t>Legea</w:t>
      </w:r>
      <w:proofErr w:type="spellEnd"/>
      <w:r w:rsidR="0047066F" w:rsidRPr="0047066F">
        <w:rPr>
          <w:bCs/>
          <w:lang w:val="en-US"/>
        </w:rPr>
        <w:t xml:space="preserve"> nr.</w:t>
      </w:r>
      <w:r>
        <w:rPr>
          <w:bCs/>
          <w:lang w:val="en-US"/>
        </w:rPr>
        <w:t xml:space="preserve"> </w:t>
      </w:r>
      <w:r w:rsidR="0047066F" w:rsidRPr="0047066F">
        <w:rPr>
          <w:bCs/>
          <w:lang w:val="en-US"/>
        </w:rPr>
        <w:t xml:space="preserve">156-XVI din 06.07.2007 „Cu </w:t>
      </w:r>
      <w:proofErr w:type="spellStart"/>
      <w:r w:rsidR="0047066F" w:rsidRPr="0047066F">
        <w:rPr>
          <w:bCs/>
          <w:lang w:val="en-US"/>
        </w:rPr>
        <w:t>privire</w:t>
      </w:r>
      <w:proofErr w:type="spellEnd"/>
      <w:r w:rsidR="0047066F" w:rsidRPr="0047066F">
        <w:rPr>
          <w:bCs/>
          <w:lang w:val="en-US"/>
        </w:rPr>
        <w:t xml:space="preserve"> la </w:t>
      </w:r>
      <w:proofErr w:type="spellStart"/>
      <w:proofErr w:type="gramStart"/>
      <w:r w:rsidR="0047066F" w:rsidRPr="0047066F">
        <w:rPr>
          <w:bCs/>
          <w:lang w:val="en-US"/>
        </w:rPr>
        <w:t>organizarea</w:t>
      </w:r>
      <w:proofErr w:type="spellEnd"/>
      <w:r w:rsidR="0047066F" w:rsidRPr="0047066F">
        <w:rPr>
          <w:bCs/>
          <w:lang w:val="en-US"/>
        </w:rPr>
        <w:t xml:space="preserve">  </w:t>
      </w:r>
      <w:proofErr w:type="spellStart"/>
      <w:r w:rsidR="0047066F" w:rsidRPr="0047066F">
        <w:rPr>
          <w:bCs/>
          <w:lang w:val="en-US"/>
        </w:rPr>
        <w:t>serviciul</w:t>
      </w:r>
      <w:proofErr w:type="spellEnd"/>
      <w:proofErr w:type="gramEnd"/>
      <w:r w:rsidR="0047066F" w:rsidRPr="0047066F">
        <w:rPr>
          <w:bCs/>
          <w:lang w:val="en-US"/>
        </w:rPr>
        <w:t xml:space="preserve"> civil (de </w:t>
      </w:r>
      <w:proofErr w:type="spellStart"/>
      <w:r w:rsidR="0047066F" w:rsidRPr="0047066F">
        <w:rPr>
          <w:bCs/>
          <w:lang w:val="en-US"/>
        </w:rPr>
        <w:t>alternativă</w:t>
      </w:r>
      <w:proofErr w:type="spellEnd"/>
      <w:r w:rsidR="0047066F" w:rsidRPr="0047066F">
        <w:rPr>
          <w:bCs/>
          <w:lang w:val="en-US"/>
        </w:rPr>
        <w:t xml:space="preserve">)”, cu </w:t>
      </w:r>
      <w:proofErr w:type="spellStart"/>
      <w:r w:rsidR="0047066F" w:rsidRPr="0047066F">
        <w:rPr>
          <w:bCs/>
          <w:lang w:val="en-US"/>
        </w:rPr>
        <w:t>modificările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ulterioare</w:t>
      </w:r>
      <w:proofErr w:type="spellEnd"/>
      <w:r w:rsidR="0047066F" w:rsidRPr="0047066F">
        <w:rPr>
          <w:bCs/>
          <w:lang w:val="en-US"/>
        </w:rPr>
        <w:t>;</w:t>
      </w:r>
      <w:r w:rsidR="008D4D13">
        <w:rPr>
          <w:bCs/>
          <w:lang w:val="en-US"/>
        </w:rPr>
        <w:t xml:space="preserve"> </w:t>
      </w:r>
      <w:r w:rsidR="008D4D13" w:rsidRPr="0047066F">
        <w:rPr>
          <w:bCs/>
          <w:lang w:val="en-US"/>
        </w:rPr>
        <w:t>pct.</w:t>
      </w:r>
      <w:r>
        <w:rPr>
          <w:bCs/>
          <w:lang w:val="en-US"/>
        </w:rPr>
        <w:t xml:space="preserve"> </w:t>
      </w:r>
      <w:r w:rsidR="008D4D13" w:rsidRPr="0047066F">
        <w:rPr>
          <w:bCs/>
          <w:lang w:val="en-US"/>
        </w:rPr>
        <w:t>23, lit.(e) din „</w:t>
      </w:r>
      <w:proofErr w:type="spellStart"/>
      <w:r w:rsidR="008D4D13" w:rsidRPr="0047066F">
        <w:rPr>
          <w:bCs/>
          <w:lang w:val="en-US"/>
        </w:rPr>
        <w:t>Regulamentul</w:t>
      </w:r>
      <w:proofErr w:type="spellEnd"/>
      <w:r w:rsidR="008D4D13" w:rsidRPr="0047066F">
        <w:rPr>
          <w:bCs/>
          <w:lang w:val="en-US"/>
        </w:rPr>
        <w:t xml:space="preserve"> </w:t>
      </w:r>
      <w:proofErr w:type="spellStart"/>
      <w:r w:rsidR="008D4D13" w:rsidRPr="0047066F">
        <w:rPr>
          <w:bCs/>
          <w:lang w:val="en-US"/>
        </w:rPr>
        <w:t>privind</w:t>
      </w:r>
      <w:proofErr w:type="spellEnd"/>
      <w:r w:rsidR="008D4D13" w:rsidRPr="0047066F">
        <w:rPr>
          <w:bCs/>
          <w:lang w:val="en-US"/>
        </w:rPr>
        <w:t xml:space="preserve"> </w:t>
      </w:r>
      <w:proofErr w:type="spellStart"/>
      <w:r w:rsidR="008D4D13" w:rsidRPr="0047066F">
        <w:rPr>
          <w:bCs/>
          <w:lang w:val="en-US"/>
        </w:rPr>
        <w:t>activitatea</w:t>
      </w:r>
      <w:proofErr w:type="spellEnd"/>
      <w:r w:rsidR="008D4D13" w:rsidRPr="0047066F">
        <w:rPr>
          <w:bCs/>
          <w:lang w:val="en-US"/>
        </w:rPr>
        <w:t xml:space="preserve"> </w:t>
      </w:r>
      <w:proofErr w:type="spellStart"/>
      <w:r w:rsidR="008D4D13" w:rsidRPr="0047066F">
        <w:rPr>
          <w:bCs/>
          <w:lang w:val="en-US"/>
        </w:rPr>
        <w:t>administrativ-militară</w:t>
      </w:r>
      <w:proofErr w:type="spellEnd"/>
      <w:r w:rsidR="008D4D13" w:rsidRPr="0047066F">
        <w:rPr>
          <w:bCs/>
          <w:lang w:val="en-US"/>
        </w:rPr>
        <w:t xml:space="preserve">” </w:t>
      </w:r>
      <w:proofErr w:type="spellStart"/>
      <w:r w:rsidR="008D4D13" w:rsidRPr="0047066F">
        <w:rPr>
          <w:bCs/>
          <w:lang w:val="en-US"/>
        </w:rPr>
        <w:t>aprobat</w:t>
      </w:r>
      <w:proofErr w:type="spellEnd"/>
      <w:r w:rsidR="008D4D13" w:rsidRPr="0047066F">
        <w:rPr>
          <w:bCs/>
          <w:lang w:val="en-US"/>
        </w:rPr>
        <w:t xml:space="preserve"> </w:t>
      </w:r>
      <w:proofErr w:type="spellStart"/>
      <w:r w:rsidR="008D4D13" w:rsidRPr="0047066F">
        <w:rPr>
          <w:bCs/>
          <w:lang w:val="en-US"/>
        </w:rPr>
        <w:t>prin</w:t>
      </w:r>
      <w:proofErr w:type="spellEnd"/>
      <w:r w:rsidR="008D4D13" w:rsidRPr="0047066F">
        <w:rPr>
          <w:bCs/>
          <w:lang w:val="en-US"/>
        </w:rPr>
        <w:t xml:space="preserve"> </w:t>
      </w:r>
      <w:proofErr w:type="spellStart"/>
      <w:r w:rsidR="008D4D13" w:rsidRPr="0047066F">
        <w:rPr>
          <w:bCs/>
          <w:lang w:val="en-US"/>
        </w:rPr>
        <w:t>Hotărîrea</w:t>
      </w:r>
      <w:proofErr w:type="spellEnd"/>
      <w:r w:rsidR="008D4D13" w:rsidRPr="0047066F">
        <w:rPr>
          <w:bCs/>
          <w:lang w:val="en-US"/>
        </w:rPr>
        <w:t xml:space="preserve"> </w:t>
      </w:r>
      <w:proofErr w:type="spellStart"/>
      <w:r w:rsidR="008D4D13" w:rsidRPr="0047066F">
        <w:rPr>
          <w:bCs/>
          <w:lang w:val="en-US"/>
        </w:rPr>
        <w:t>Guvernului</w:t>
      </w:r>
      <w:proofErr w:type="spellEnd"/>
      <w:r w:rsidR="008D4D13" w:rsidRPr="0047066F">
        <w:rPr>
          <w:bCs/>
          <w:lang w:val="en-US"/>
        </w:rPr>
        <w:t xml:space="preserve"> </w:t>
      </w:r>
      <w:proofErr w:type="spellStart"/>
      <w:r w:rsidR="008D4D13" w:rsidRPr="0047066F">
        <w:rPr>
          <w:bCs/>
          <w:lang w:val="en-US"/>
        </w:rPr>
        <w:t>Republicii</w:t>
      </w:r>
      <w:proofErr w:type="spellEnd"/>
      <w:r w:rsidR="008D4D13" w:rsidRPr="0047066F">
        <w:rPr>
          <w:bCs/>
          <w:lang w:val="en-US"/>
        </w:rPr>
        <w:t xml:space="preserve"> Moldova nr. 77 din 31.01.2001 </w:t>
      </w:r>
      <w:proofErr w:type="spellStart"/>
      <w:r w:rsidR="008D4D13" w:rsidRPr="0047066F">
        <w:rPr>
          <w:bCs/>
          <w:lang w:val="en-US"/>
        </w:rPr>
        <w:t>şi</w:t>
      </w:r>
      <w:proofErr w:type="spellEnd"/>
      <w:r w:rsidR="008D4D13" w:rsidRPr="0047066F">
        <w:rPr>
          <w:bCs/>
          <w:lang w:val="en-US"/>
        </w:rPr>
        <w:t xml:space="preserve"> a </w:t>
      </w:r>
      <w:proofErr w:type="spellStart"/>
      <w:r w:rsidR="008D4D13" w:rsidRPr="0047066F">
        <w:rPr>
          <w:bCs/>
          <w:lang w:val="en-US"/>
        </w:rPr>
        <w:t>Hotărîrii</w:t>
      </w:r>
      <w:proofErr w:type="spellEnd"/>
      <w:r w:rsidR="008D4D13" w:rsidRPr="0047066F">
        <w:rPr>
          <w:bCs/>
          <w:lang w:val="en-US"/>
        </w:rPr>
        <w:t xml:space="preserve"> </w:t>
      </w:r>
      <w:proofErr w:type="spellStart"/>
      <w:r w:rsidR="008D4D13" w:rsidRPr="0047066F">
        <w:rPr>
          <w:bCs/>
          <w:lang w:val="en-US"/>
        </w:rPr>
        <w:t>Guvernului</w:t>
      </w:r>
      <w:proofErr w:type="spellEnd"/>
      <w:r w:rsidR="008D4D13" w:rsidRPr="0047066F">
        <w:rPr>
          <w:bCs/>
          <w:lang w:val="en-US"/>
        </w:rPr>
        <w:t xml:space="preserve"> </w:t>
      </w:r>
      <w:proofErr w:type="spellStart"/>
      <w:r w:rsidR="008D4D13" w:rsidRPr="0047066F">
        <w:rPr>
          <w:bCs/>
          <w:lang w:val="en-US"/>
        </w:rPr>
        <w:t>Republicii</w:t>
      </w:r>
      <w:proofErr w:type="spellEnd"/>
      <w:r w:rsidR="008D4D13" w:rsidRPr="0047066F">
        <w:rPr>
          <w:bCs/>
          <w:lang w:val="en-US"/>
        </w:rPr>
        <w:t xml:space="preserve"> Moldova nr.</w:t>
      </w:r>
      <w:r>
        <w:rPr>
          <w:bCs/>
          <w:lang w:val="en-US"/>
        </w:rPr>
        <w:t xml:space="preserve"> </w:t>
      </w:r>
      <w:r w:rsidR="008D4D13" w:rsidRPr="0047066F">
        <w:rPr>
          <w:bCs/>
          <w:lang w:val="en-US"/>
        </w:rPr>
        <w:t xml:space="preserve">1263 din 24.12.1998 „Cu </w:t>
      </w:r>
      <w:proofErr w:type="spellStart"/>
      <w:r w:rsidR="008D4D13" w:rsidRPr="0047066F">
        <w:rPr>
          <w:bCs/>
          <w:lang w:val="en-US"/>
        </w:rPr>
        <w:t>privire</w:t>
      </w:r>
      <w:proofErr w:type="spellEnd"/>
      <w:r w:rsidR="008D4D13" w:rsidRPr="0047066F">
        <w:rPr>
          <w:bCs/>
          <w:lang w:val="en-US"/>
        </w:rPr>
        <w:t xml:space="preserve"> la </w:t>
      </w:r>
      <w:proofErr w:type="spellStart"/>
      <w:r w:rsidR="008D4D13" w:rsidRPr="0047066F">
        <w:rPr>
          <w:bCs/>
          <w:lang w:val="en-US"/>
        </w:rPr>
        <w:t>aprobarea</w:t>
      </w:r>
      <w:proofErr w:type="spellEnd"/>
      <w:r w:rsidR="008D4D13" w:rsidRPr="0047066F">
        <w:rPr>
          <w:bCs/>
          <w:lang w:val="en-US"/>
        </w:rPr>
        <w:t xml:space="preserve"> </w:t>
      </w:r>
      <w:proofErr w:type="spellStart"/>
      <w:r w:rsidR="008D4D13" w:rsidRPr="0047066F">
        <w:rPr>
          <w:bCs/>
          <w:lang w:val="en-US"/>
        </w:rPr>
        <w:t>concepţiei</w:t>
      </w:r>
      <w:proofErr w:type="spellEnd"/>
      <w:r w:rsidR="008D4D13" w:rsidRPr="0047066F">
        <w:rPr>
          <w:bCs/>
          <w:lang w:val="en-US"/>
        </w:rPr>
        <w:t xml:space="preserve"> </w:t>
      </w:r>
      <w:proofErr w:type="spellStart"/>
      <w:r w:rsidR="008D4D13" w:rsidRPr="0047066F">
        <w:rPr>
          <w:bCs/>
          <w:lang w:val="en-US"/>
        </w:rPr>
        <w:t>militaro-patriotice</w:t>
      </w:r>
      <w:proofErr w:type="spellEnd"/>
      <w:r w:rsidR="008D4D13" w:rsidRPr="0047066F">
        <w:rPr>
          <w:bCs/>
          <w:lang w:val="en-US"/>
        </w:rPr>
        <w:t xml:space="preserve"> a </w:t>
      </w:r>
      <w:proofErr w:type="spellStart"/>
      <w:r w:rsidR="008D4D13" w:rsidRPr="0047066F">
        <w:rPr>
          <w:bCs/>
          <w:lang w:val="en-US"/>
        </w:rPr>
        <w:t>tinerilor</w:t>
      </w:r>
      <w:proofErr w:type="spellEnd"/>
      <w:r w:rsidR="008D4D13" w:rsidRPr="0047066F">
        <w:rPr>
          <w:bCs/>
          <w:lang w:val="en-US"/>
        </w:rPr>
        <w:t>”;</w:t>
      </w:r>
      <w:r w:rsidR="008D4D13">
        <w:rPr>
          <w:bCs/>
          <w:lang w:val="en-US"/>
        </w:rPr>
        <w:t xml:space="preserve"> </w:t>
      </w:r>
      <w:proofErr w:type="spellStart"/>
      <w:r w:rsidR="008D4D13" w:rsidRPr="0047066F">
        <w:rPr>
          <w:bCs/>
          <w:lang w:val="en-US"/>
        </w:rPr>
        <w:t>cap.V</w:t>
      </w:r>
      <w:proofErr w:type="spellEnd"/>
      <w:r w:rsidR="008D4D13" w:rsidRPr="0047066F">
        <w:rPr>
          <w:bCs/>
          <w:lang w:val="en-US"/>
        </w:rPr>
        <w:t xml:space="preserve"> – VI din „</w:t>
      </w:r>
      <w:proofErr w:type="spellStart"/>
      <w:r w:rsidR="008D4D13" w:rsidRPr="0047066F">
        <w:rPr>
          <w:bCs/>
          <w:lang w:val="en-US"/>
        </w:rPr>
        <w:t>Regulamentul</w:t>
      </w:r>
      <w:proofErr w:type="spellEnd"/>
      <w:r w:rsidR="008D4D13" w:rsidRPr="0047066F">
        <w:rPr>
          <w:bCs/>
          <w:lang w:val="en-US"/>
        </w:rPr>
        <w:t xml:space="preserve"> cu </w:t>
      </w:r>
      <w:proofErr w:type="spellStart"/>
      <w:r w:rsidR="008D4D13" w:rsidRPr="0047066F">
        <w:rPr>
          <w:bCs/>
          <w:lang w:val="en-US"/>
        </w:rPr>
        <w:t>privire</w:t>
      </w:r>
      <w:proofErr w:type="spellEnd"/>
      <w:r w:rsidR="008D4D13" w:rsidRPr="0047066F">
        <w:rPr>
          <w:bCs/>
          <w:lang w:val="en-US"/>
        </w:rPr>
        <w:t xml:space="preserve"> la </w:t>
      </w:r>
      <w:proofErr w:type="spellStart"/>
      <w:r w:rsidR="008D4D13" w:rsidRPr="0047066F">
        <w:rPr>
          <w:bCs/>
          <w:lang w:val="en-US"/>
        </w:rPr>
        <w:t>încorporarea</w:t>
      </w:r>
      <w:proofErr w:type="spellEnd"/>
      <w:r w:rsidR="008D4D13" w:rsidRPr="0047066F">
        <w:rPr>
          <w:bCs/>
          <w:lang w:val="en-US"/>
        </w:rPr>
        <w:t xml:space="preserve"> </w:t>
      </w:r>
      <w:proofErr w:type="spellStart"/>
      <w:r w:rsidR="008D4D13" w:rsidRPr="0047066F">
        <w:rPr>
          <w:bCs/>
          <w:lang w:val="en-US"/>
        </w:rPr>
        <w:t>cetăţenilor</w:t>
      </w:r>
      <w:proofErr w:type="spellEnd"/>
      <w:r w:rsidR="008D4D13" w:rsidRPr="0047066F">
        <w:rPr>
          <w:bCs/>
          <w:lang w:val="en-US"/>
        </w:rPr>
        <w:t xml:space="preserve"> </w:t>
      </w:r>
      <w:proofErr w:type="spellStart"/>
      <w:r w:rsidR="008D4D13" w:rsidRPr="0047066F">
        <w:rPr>
          <w:bCs/>
          <w:lang w:val="en-US"/>
        </w:rPr>
        <w:t>în</w:t>
      </w:r>
      <w:proofErr w:type="spellEnd"/>
      <w:r w:rsidR="008D4D13" w:rsidRPr="0047066F">
        <w:rPr>
          <w:bCs/>
          <w:lang w:val="en-US"/>
        </w:rPr>
        <w:t xml:space="preserve"> </w:t>
      </w:r>
      <w:proofErr w:type="spellStart"/>
      <w:r w:rsidR="008D4D13" w:rsidRPr="0047066F">
        <w:rPr>
          <w:bCs/>
          <w:lang w:val="en-US"/>
        </w:rPr>
        <w:t>serviciul</w:t>
      </w:r>
      <w:proofErr w:type="spellEnd"/>
      <w:r w:rsidR="008D4D13" w:rsidRPr="0047066F">
        <w:rPr>
          <w:bCs/>
          <w:lang w:val="en-US"/>
        </w:rPr>
        <w:t xml:space="preserve"> </w:t>
      </w:r>
      <w:proofErr w:type="spellStart"/>
      <w:r w:rsidR="008D4D13" w:rsidRPr="0047066F">
        <w:rPr>
          <w:bCs/>
          <w:lang w:val="en-US"/>
        </w:rPr>
        <w:t>militar</w:t>
      </w:r>
      <w:proofErr w:type="spellEnd"/>
      <w:r w:rsidR="008D4D13" w:rsidRPr="0047066F">
        <w:rPr>
          <w:bCs/>
          <w:lang w:val="en-US"/>
        </w:rPr>
        <w:t xml:space="preserve"> </w:t>
      </w:r>
      <w:proofErr w:type="spellStart"/>
      <w:r w:rsidR="008D4D13" w:rsidRPr="0047066F">
        <w:rPr>
          <w:bCs/>
          <w:lang w:val="en-US"/>
        </w:rPr>
        <w:t>în</w:t>
      </w:r>
      <w:proofErr w:type="spellEnd"/>
      <w:r w:rsidR="008D4D13" w:rsidRPr="0047066F">
        <w:rPr>
          <w:bCs/>
          <w:lang w:val="en-US"/>
        </w:rPr>
        <w:t xml:space="preserve"> </w:t>
      </w:r>
      <w:proofErr w:type="spellStart"/>
      <w:r w:rsidR="008D4D13" w:rsidRPr="0047066F">
        <w:rPr>
          <w:bCs/>
          <w:lang w:val="en-US"/>
        </w:rPr>
        <w:t>termen</w:t>
      </w:r>
      <w:proofErr w:type="spellEnd"/>
      <w:r w:rsidR="008D4D13" w:rsidRPr="0047066F">
        <w:rPr>
          <w:bCs/>
          <w:lang w:val="en-US"/>
        </w:rPr>
        <w:t xml:space="preserve"> </w:t>
      </w:r>
      <w:proofErr w:type="spellStart"/>
      <w:r w:rsidR="008D4D13" w:rsidRPr="0047066F">
        <w:rPr>
          <w:bCs/>
          <w:lang w:val="en-US"/>
        </w:rPr>
        <w:t>sau</w:t>
      </w:r>
      <w:proofErr w:type="spellEnd"/>
      <w:r w:rsidR="008D4D13" w:rsidRPr="0047066F">
        <w:rPr>
          <w:bCs/>
          <w:lang w:val="en-US"/>
        </w:rPr>
        <w:t xml:space="preserve"> </w:t>
      </w:r>
      <w:proofErr w:type="spellStart"/>
      <w:r w:rsidR="008D4D13" w:rsidRPr="0047066F">
        <w:rPr>
          <w:bCs/>
          <w:lang w:val="en-US"/>
        </w:rPr>
        <w:t>în</w:t>
      </w:r>
      <w:proofErr w:type="spellEnd"/>
      <w:r w:rsidR="008D4D13" w:rsidRPr="0047066F">
        <w:rPr>
          <w:bCs/>
          <w:lang w:val="en-US"/>
        </w:rPr>
        <w:t xml:space="preserve"> </w:t>
      </w:r>
      <w:proofErr w:type="spellStart"/>
      <w:r w:rsidR="008D4D13" w:rsidRPr="0047066F">
        <w:rPr>
          <w:bCs/>
          <w:lang w:val="en-US"/>
        </w:rPr>
        <w:t>cel</w:t>
      </w:r>
      <w:proofErr w:type="spellEnd"/>
      <w:r w:rsidR="008D4D13" w:rsidRPr="0047066F">
        <w:rPr>
          <w:bCs/>
          <w:lang w:val="en-US"/>
        </w:rPr>
        <w:t xml:space="preserve"> cu </w:t>
      </w:r>
      <w:proofErr w:type="spellStart"/>
      <w:r w:rsidR="008D4D13" w:rsidRPr="0047066F">
        <w:rPr>
          <w:bCs/>
          <w:lang w:val="en-US"/>
        </w:rPr>
        <w:t>termen</w:t>
      </w:r>
      <w:proofErr w:type="spellEnd"/>
      <w:r w:rsidR="008D4D13" w:rsidRPr="0047066F">
        <w:rPr>
          <w:bCs/>
          <w:lang w:val="en-US"/>
        </w:rPr>
        <w:t xml:space="preserve"> </w:t>
      </w:r>
      <w:proofErr w:type="spellStart"/>
      <w:r w:rsidR="008D4D13" w:rsidRPr="0047066F">
        <w:rPr>
          <w:bCs/>
          <w:lang w:val="en-US"/>
        </w:rPr>
        <w:t>redus</w:t>
      </w:r>
      <w:proofErr w:type="spellEnd"/>
      <w:r w:rsidR="008D4D13" w:rsidRPr="0047066F">
        <w:rPr>
          <w:bCs/>
          <w:lang w:val="en-US"/>
        </w:rPr>
        <w:t xml:space="preserve">” </w:t>
      </w:r>
      <w:proofErr w:type="spellStart"/>
      <w:r w:rsidR="008D4D13" w:rsidRPr="0047066F">
        <w:rPr>
          <w:bCs/>
          <w:lang w:val="en-US"/>
        </w:rPr>
        <w:t>aprobat</w:t>
      </w:r>
      <w:proofErr w:type="spellEnd"/>
      <w:r w:rsidR="008D4D13" w:rsidRPr="0047066F">
        <w:rPr>
          <w:bCs/>
          <w:lang w:val="en-US"/>
        </w:rPr>
        <w:t xml:space="preserve"> </w:t>
      </w:r>
      <w:proofErr w:type="spellStart"/>
      <w:r w:rsidR="008D4D13" w:rsidRPr="0047066F">
        <w:rPr>
          <w:bCs/>
          <w:lang w:val="en-US"/>
        </w:rPr>
        <w:t>prin</w:t>
      </w:r>
      <w:proofErr w:type="spellEnd"/>
      <w:r w:rsidR="008D4D13" w:rsidRPr="0047066F">
        <w:rPr>
          <w:bCs/>
          <w:lang w:val="en-US"/>
        </w:rPr>
        <w:t xml:space="preserve"> </w:t>
      </w:r>
      <w:proofErr w:type="spellStart"/>
      <w:r w:rsidR="008D4D13" w:rsidRPr="0047066F">
        <w:rPr>
          <w:bCs/>
          <w:lang w:val="en-US"/>
        </w:rPr>
        <w:t>Hotărîrea</w:t>
      </w:r>
      <w:proofErr w:type="spellEnd"/>
      <w:r w:rsidR="008D4D13" w:rsidRPr="0047066F">
        <w:rPr>
          <w:bCs/>
          <w:lang w:val="en-US"/>
        </w:rPr>
        <w:t xml:space="preserve"> </w:t>
      </w:r>
      <w:proofErr w:type="spellStart"/>
      <w:r w:rsidR="008D4D13" w:rsidRPr="0047066F">
        <w:rPr>
          <w:bCs/>
          <w:lang w:val="en-US"/>
        </w:rPr>
        <w:t>Guvernului</w:t>
      </w:r>
      <w:proofErr w:type="spellEnd"/>
      <w:r w:rsidR="008D4D13" w:rsidRPr="0047066F">
        <w:rPr>
          <w:bCs/>
          <w:lang w:val="en-US"/>
        </w:rPr>
        <w:t xml:space="preserve"> </w:t>
      </w:r>
      <w:proofErr w:type="spellStart"/>
      <w:r w:rsidR="008D4D13" w:rsidRPr="0047066F">
        <w:rPr>
          <w:bCs/>
          <w:lang w:val="en-US"/>
        </w:rPr>
        <w:t>Republicii</w:t>
      </w:r>
      <w:proofErr w:type="spellEnd"/>
      <w:r w:rsidR="008D4D13" w:rsidRPr="0047066F">
        <w:rPr>
          <w:bCs/>
          <w:lang w:val="en-US"/>
        </w:rPr>
        <w:t xml:space="preserve"> Moldova nr. 864 din 17.08.2005</w:t>
      </w:r>
      <w:r w:rsidR="008D4D13">
        <w:rPr>
          <w:bCs/>
          <w:lang w:val="en-US"/>
        </w:rPr>
        <w:t>;</w:t>
      </w:r>
    </w:p>
    <w:p w:rsidR="0047066F" w:rsidRPr="0047066F" w:rsidRDefault="00481CC2" w:rsidP="00481CC2">
      <w:pPr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  <w:proofErr w:type="spellStart"/>
      <w:proofErr w:type="gramStart"/>
      <w:r>
        <w:rPr>
          <w:bCs/>
          <w:lang w:val="en-US"/>
        </w:rPr>
        <w:t>Î</w:t>
      </w:r>
      <w:r w:rsidR="0047066F" w:rsidRPr="0047066F">
        <w:rPr>
          <w:bCs/>
          <w:lang w:val="en-US"/>
        </w:rPr>
        <w:t>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8D4D13">
        <w:rPr>
          <w:bCs/>
          <w:lang w:val="en-US"/>
        </w:rPr>
        <w:t>baza</w:t>
      </w:r>
      <w:proofErr w:type="spellEnd"/>
      <w:r w:rsidR="0047066F" w:rsidRPr="0047066F">
        <w:rPr>
          <w:bCs/>
          <w:lang w:val="en-US"/>
        </w:rPr>
        <w:t xml:space="preserve"> art.43 </w:t>
      </w:r>
      <w:proofErr w:type="spellStart"/>
      <w:r w:rsidR="0047066F" w:rsidRPr="0047066F">
        <w:rPr>
          <w:bCs/>
          <w:lang w:val="en-US"/>
        </w:rPr>
        <w:t>alin</w:t>
      </w:r>
      <w:proofErr w:type="spellEnd"/>
      <w:r w:rsidR="0047066F" w:rsidRPr="0047066F">
        <w:rPr>
          <w:bCs/>
          <w:lang w:val="en-US"/>
        </w:rPr>
        <w:t>.</w:t>
      </w:r>
      <w:proofErr w:type="gramEnd"/>
      <w:r w:rsidR="0047066F" w:rsidRPr="0047066F">
        <w:rPr>
          <w:bCs/>
          <w:lang w:val="en-US"/>
        </w:rPr>
        <w:t xml:space="preserve"> (2)</w:t>
      </w:r>
      <w:r w:rsidR="00A15628">
        <w:rPr>
          <w:bCs/>
          <w:lang w:val="en-US"/>
        </w:rPr>
        <w:t xml:space="preserve"> </w:t>
      </w:r>
      <w:proofErr w:type="gramStart"/>
      <w:r w:rsidR="0047066F" w:rsidRPr="0047066F">
        <w:rPr>
          <w:bCs/>
          <w:lang w:val="en-US"/>
        </w:rPr>
        <w:t>art</w:t>
      </w:r>
      <w:proofErr w:type="gramEnd"/>
      <w:r w:rsidR="0047066F" w:rsidRPr="0047066F">
        <w:rPr>
          <w:bCs/>
          <w:lang w:val="en-US"/>
        </w:rPr>
        <w:t xml:space="preserve">. 46 din </w:t>
      </w:r>
      <w:proofErr w:type="spellStart"/>
      <w:r w:rsidR="0047066F" w:rsidRPr="0047066F">
        <w:rPr>
          <w:bCs/>
          <w:lang w:val="en-US"/>
        </w:rPr>
        <w:t>Legea</w:t>
      </w:r>
      <w:proofErr w:type="spellEnd"/>
      <w:r w:rsidR="0047066F" w:rsidRPr="0047066F">
        <w:rPr>
          <w:bCs/>
          <w:lang w:val="en-US"/>
        </w:rPr>
        <w:t xml:space="preserve"> nr. 436</w:t>
      </w:r>
      <w:r w:rsidR="00A15628">
        <w:rPr>
          <w:bCs/>
          <w:lang w:val="en-US"/>
        </w:rPr>
        <w:t xml:space="preserve">-XVI din 28.12.2006 </w:t>
      </w:r>
      <w:proofErr w:type="spellStart"/>
      <w:proofErr w:type="gramStart"/>
      <w:r w:rsidR="00A15628">
        <w:rPr>
          <w:bCs/>
          <w:lang w:val="en-US"/>
        </w:rPr>
        <w:t>privind</w:t>
      </w:r>
      <w:proofErr w:type="spellEnd"/>
      <w:r w:rsidR="00A15628">
        <w:rPr>
          <w:bCs/>
          <w:lang w:val="en-US"/>
        </w:rPr>
        <w:t xml:space="preserve"> </w:t>
      </w:r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administraţia</w:t>
      </w:r>
      <w:proofErr w:type="spellEnd"/>
      <w:proofErr w:type="gram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publică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locală</w:t>
      </w:r>
      <w:proofErr w:type="spellEnd"/>
      <w:r w:rsidR="0047066F" w:rsidRPr="0047066F">
        <w:rPr>
          <w:bCs/>
          <w:lang w:val="en-US"/>
        </w:rPr>
        <w:t xml:space="preserve">”, </w:t>
      </w:r>
      <w:proofErr w:type="spellStart"/>
      <w:r w:rsidR="00A15628">
        <w:rPr>
          <w:bCs/>
          <w:lang w:val="en-US"/>
        </w:rPr>
        <w:t>Consiliul</w:t>
      </w:r>
      <w:proofErr w:type="spellEnd"/>
      <w:r w:rsidR="00A15628">
        <w:rPr>
          <w:bCs/>
          <w:lang w:val="en-US"/>
        </w:rPr>
        <w:t xml:space="preserve"> rational </w:t>
      </w:r>
      <w:proofErr w:type="spellStart"/>
      <w:r w:rsidR="00A15628">
        <w:rPr>
          <w:bCs/>
          <w:lang w:val="en-US"/>
        </w:rPr>
        <w:t>Ștefan</w:t>
      </w:r>
      <w:proofErr w:type="spellEnd"/>
      <w:r w:rsidR="00A15628">
        <w:rPr>
          <w:bCs/>
          <w:lang w:val="en-US"/>
        </w:rPr>
        <w:t xml:space="preserve"> </w:t>
      </w:r>
      <w:proofErr w:type="spellStart"/>
      <w:r w:rsidR="00A15628">
        <w:rPr>
          <w:bCs/>
          <w:lang w:val="en-US"/>
        </w:rPr>
        <w:t>Vodă</w:t>
      </w:r>
      <w:proofErr w:type="spellEnd"/>
      <w:r w:rsidR="00A15628">
        <w:rPr>
          <w:bCs/>
          <w:lang w:val="en-US"/>
        </w:rPr>
        <w:t xml:space="preserve">, </w:t>
      </w:r>
      <w:r w:rsidR="0047066F" w:rsidRPr="0047066F">
        <w:rPr>
          <w:b/>
          <w:bCs/>
          <w:lang w:val="en-US"/>
        </w:rPr>
        <w:t>DECIDE:</w:t>
      </w:r>
    </w:p>
    <w:p w:rsidR="0047066F" w:rsidRPr="0047066F" w:rsidRDefault="0047066F" w:rsidP="00A15628">
      <w:pPr>
        <w:jc w:val="both"/>
        <w:rPr>
          <w:bCs/>
          <w:lang w:val="en-US"/>
        </w:rPr>
      </w:pPr>
      <w:r w:rsidRPr="0047066F">
        <w:rPr>
          <w:bCs/>
          <w:lang w:val="en-US"/>
        </w:rPr>
        <w:t xml:space="preserve">1. Se </w:t>
      </w:r>
      <w:proofErr w:type="spellStart"/>
      <w:r w:rsidRPr="0047066F">
        <w:rPr>
          <w:bCs/>
          <w:lang w:val="en-US"/>
        </w:rPr>
        <w:t>organizează</w:t>
      </w:r>
      <w:proofErr w:type="spellEnd"/>
      <w:r w:rsidRPr="0047066F">
        <w:rPr>
          <w:bCs/>
          <w:lang w:val="en-US"/>
        </w:rPr>
        <w:t xml:space="preserve">, </w:t>
      </w:r>
      <w:proofErr w:type="spellStart"/>
      <w:r w:rsidRPr="0047066F">
        <w:rPr>
          <w:bCs/>
          <w:lang w:val="en-US"/>
        </w:rPr>
        <w:t>în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perioada</w:t>
      </w:r>
      <w:proofErr w:type="spellEnd"/>
      <w:r w:rsidRPr="0047066F">
        <w:rPr>
          <w:bCs/>
          <w:lang w:val="en-US"/>
        </w:rPr>
        <w:t xml:space="preserve"> 24.09.2024 – 20.03.2025, </w:t>
      </w:r>
      <w:proofErr w:type="spellStart"/>
      <w:r w:rsidRPr="0047066F">
        <w:rPr>
          <w:bCs/>
          <w:lang w:val="en-US"/>
        </w:rPr>
        <w:t>examinarea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medicală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şi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încorporarea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în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Forţele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Armate</w:t>
      </w:r>
      <w:proofErr w:type="spellEnd"/>
      <w:r w:rsidRPr="0047066F">
        <w:rPr>
          <w:bCs/>
          <w:lang w:val="en-US"/>
        </w:rPr>
        <w:t xml:space="preserve"> ale </w:t>
      </w:r>
      <w:proofErr w:type="spellStart"/>
      <w:r w:rsidRPr="0047066F">
        <w:rPr>
          <w:bCs/>
          <w:lang w:val="en-US"/>
        </w:rPr>
        <w:t>Republicii</w:t>
      </w:r>
      <w:proofErr w:type="spellEnd"/>
      <w:r w:rsidRPr="0047066F">
        <w:rPr>
          <w:bCs/>
          <w:lang w:val="en-US"/>
        </w:rPr>
        <w:t xml:space="preserve"> Moldova </w:t>
      </w:r>
      <w:proofErr w:type="spellStart"/>
      <w:r w:rsidRPr="0047066F">
        <w:rPr>
          <w:bCs/>
          <w:lang w:val="en-US"/>
        </w:rPr>
        <w:t>şi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în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serviciul</w:t>
      </w:r>
      <w:proofErr w:type="spellEnd"/>
      <w:r w:rsidRPr="0047066F">
        <w:rPr>
          <w:bCs/>
          <w:lang w:val="en-US"/>
        </w:rPr>
        <w:t xml:space="preserve"> civil (de </w:t>
      </w:r>
      <w:proofErr w:type="spellStart"/>
      <w:r w:rsidRPr="0047066F">
        <w:rPr>
          <w:bCs/>
          <w:lang w:val="en-US"/>
        </w:rPr>
        <w:t>alternativă</w:t>
      </w:r>
      <w:proofErr w:type="spellEnd"/>
      <w:r w:rsidRPr="0047066F">
        <w:rPr>
          <w:bCs/>
          <w:lang w:val="en-US"/>
        </w:rPr>
        <w:t xml:space="preserve">) a </w:t>
      </w:r>
      <w:proofErr w:type="spellStart"/>
      <w:r w:rsidRPr="0047066F">
        <w:rPr>
          <w:bCs/>
          <w:lang w:val="en-US"/>
        </w:rPr>
        <w:t>recruţilor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născuţi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în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perioada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anilor</w:t>
      </w:r>
      <w:proofErr w:type="spellEnd"/>
      <w:r w:rsidRPr="0047066F">
        <w:rPr>
          <w:bCs/>
          <w:lang w:val="en-US"/>
        </w:rPr>
        <w:t xml:space="preserve"> 1997/II </w:t>
      </w:r>
      <w:proofErr w:type="spellStart"/>
      <w:r w:rsidRPr="0047066F">
        <w:rPr>
          <w:bCs/>
          <w:lang w:val="en-US"/>
        </w:rPr>
        <w:t>jumătate</w:t>
      </w:r>
      <w:proofErr w:type="spellEnd"/>
      <w:r w:rsidRPr="0047066F">
        <w:rPr>
          <w:bCs/>
          <w:lang w:val="en-US"/>
        </w:rPr>
        <w:t xml:space="preserve">/- 2006; </w:t>
      </w:r>
    </w:p>
    <w:p w:rsidR="0047066F" w:rsidRPr="0047066F" w:rsidRDefault="0047066F" w:rsidP="00481CC2">
      <w:pPr>
        <w:jc w:val="both"/>
        <w:rPr>
          <w:bCs/>
          <w:lang w:val="en-US"/>
        </w:rPr>
      </w:pPr>
      <w:r w:rsidRPr="0047066F">
        <w:rPr>
          <w:bCs/>
          <w:lang w:val="en-US"/>
        </w:rPr>
        <w:t xml:space="preserve">2. Se </w:t>
      </w:r>
      <w:proofErr w:type="spellStart"/>
      <w:r w:rsidRPr="0047066F">
        <w:rPr>
          <w:bCs/>
          <w:lang w:val="en-US"/>
        </w:rPr>
        <w:t>aprobă</w:t>
      </w:r>
      <w:proofErr w:type="spellEnd"/>
      <w:r w:rsidRPr="0047066F">
        <w:rPr>
          <w:bCs/>
          <w:lang w:val="en-US"/>
        </w:rPr>
        <w:t>:</w:t>
      </w:r>
    </w:p>
    <w:p w:rsidR="0047066F" w:rsidRPr="0047066F" w:rsidRDefault="00533100" w:rsidP="00481CC2">
      <w:pPr>
        <w:jc w:val="both"/>
        <w:rPr>
          <w:bCs/>
          <w:lang w:val="en-US"/>
        </w:rPr>
      </w:pPr>
      <w:r>
        <w:rPr>
          <w:bCs/>
          <w:lang w:val="en-US"/>
        </w:rPr>
        <w:t xml:space="preserve">- </w:t>
      </w:r>
      <w:proofErr w:type="spellStart"/>
      <w:proofErr w:type="gramStart"/>
      <w:r w:rsidR="0047066F" w:rsidRPr="0047066F">
        <w:rPr>
          <w:bCs/>
          <w:lang w:val="en-US"/>
        </w:rPr>
        <w:t>componenţa</w:t>
      </w:r>
      <w:proofErr w:type="spellEnd"/>
      <w:proofErr w:type="gram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nominală</w:t>
      </w:r>
      <w:proofErr w:type="spellEnd"/>
      <w:r w:rsidR="0047066F" w:rsidRPr="0047066F">
        <w:rPr>
          <w:bCs/>
          <w:lang w:val="en-US"/>
        </w:rPr>
        <w:t xml:space="preserve"> a </w:t>
      </w:r>
      <w:proofErr w:type="spellStart"/>
      <w:r w:rsidR="0047066F" w:rsidRPr="0047066F">
        <w:rPr>
          <w:bCs/>
          <w:lang w:val="en-US"/>
        </w:rPr>
        <w:t>comisiei</w:t>
      </w:r>
      <w:proofErr w:type="spellEnd"/>
      <w:r w:rsidR="0047066F" w:rsidRPr="0047066F">
        <w:rPr>
          <w:bCs/>
          <w:lang w:val="en-US"/>
        </w:rPr>
        <w:t xml:space="preserve"> de </w:t>
      </w:r>
      <w:proofErr w:type="spellStart"/>
      <w:r w:rsidR="0047066F" w:rsidRPr="0047066F">
        <w:rPr>
          <w:bCs/>
          <w:lang w:val="en-US"/>
        </w:rPr>
        <w:t>încorporare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Forţele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Armatei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şi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serviciul</w:t>
      </w:r>
      <w:proofErr w:type="spellEnd"/>
      <w:r w:rsidR="0047066F" w:rsidRPr="0047066F">
        <w:rPr>
          <w:bCs/>
          <w:lang w:val="en-US"/>
        </w:rPr>
        <w:t xml:space="preserve"> civil </w:t>
      </w:r>
      <w:r w:rsidR="00481CC2">
        <w:rPr>
          <w:bCs/>
          <w:lang w:val="en-US"/>
        </w:rPr>
        <w:t xml:space="preserve">                      </w:t>
      </w:r>
      <w:r w:rsidR="0047066F" w:rsidRPr="0047066F">
        <w:rPr>
          <w:bCs/>
          <w:lang w:val="en-US"/>
        </w:rPr>
        <w:t xml:space="preserve">(de </w:t>
      </w:r>
      <w:proofErr w:type="spellStart"/>
      <w:r w:rsidR="0047066F" w:rsidRPr="0047066F">
        <w:rPr>
          <w:bCs/>
          <w:lang w:val="en-US"/>
        </w:rPr>
        <w:t>alternativă</w:t>
      </w:r>
      <w:proofErr w:type="spellEnd"/>
      <w:r w:rsidR="0047066F" w:rsidRPr="0047066F">
        <w:rPr>
          <w:bCs/>
          <w:lang w:val="en-US"/>
        </w:rPr>
        <w:t xml:space="preserve">)  a </w:t>
      </w:r>
      <w:proofErr w:type="spellStart"/>
      <w:r w:rsidR="0047066F" w:rsidRPr="0047066F">
        <w:rPr>
          <w:bCs/>
          <w:lang w:val="en-US"/>
        </w:rPr>
        <w:t>recruţilor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născuţi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anii</w:t>
      </w:r>
      <w:proofErr w:type="spellEnd"/>
      <w:r w:rsidR="0047066F" w:rsidRPr="0047066F">
        <w:rPr>
          <w:bCs/>
          <w:lang w:val="en-US"/>
        </w:rPr>
        <w:t xml:space="preserve"> 1997/II </w:t>
      </w:r>
      <w:proofErr w:type="spellStart"/>
      <w:r w:rsidR="0047066F" w:rsidRPr="0047066F">
        <w:rPr>
          <w:bCs/>
          <w:lang w:val="en-US"/>
        </w:rPr>
        <w:t>jumătate</w:t>
      </w:r>
      <w:proofErr w:type="spellEnd"/>
      <w:r w:rsidR="0047066F" w:rsidRPr="0047066F">
        <w:rPr>
          <w:bCs/>
          <w:lang w:val="en-US"/>
        </w:rPr>
        <w:t>/  - 2006 (</w:t>
      </w:r>
      <w:proofErr w:type="spellStart"/>
      <w:r w:rsidR="0047066F" w:rsidRPr="0047066F">
        <w:rPr>
          <w:bCs/>
          <w:lang w:val="en-US"/>
        </w:rPr>
        <w:t>anexa</w:t>
      </w:r>
      <w:proofErr w:type="spellEnd"/>
      <w:r w:rsidR="0047066F" w:rsidRPr="0047066F">
        <w:rPr>
          <w:bCs/>
          <w:lang w:val="en-US"/>
        </w:rPr>
        <w:t xml:space="preserve"> nr.1);</w:t>
      </w:r>
    </w:p>
    <w:p w:rsidR="0047066F" w:rsidRPr="0047066F" w:rsidRDefault="00533100" w:rsidP="00481CC2">
      <w:pPr>
        <w:jc w:val="both"/>
        <w:rPr>
          <w:bCs/>
          <w:lang w:val="en-US"/>
        </w:rPr>
      </w:pPr>
      <w:r>
        <w:rPr>
          <w:bCs/>
          <w:lang w:val="en-US"/>
        </w:rPr>
        <w:t xml:space="preserve">- </w:t>
      </w:r>
      <w:proofErr w:type="spellStart"/>
      <w:r w:rsidR="0047066F" w:rsidRPr="0047066F">
        <w:rPr>
          <w:bCs/>
          <w:lang w:val="en-US"/>
        </w:rPr>
        <w:t>componenţa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nominală</w:t>
      </w:r>
      <w:proofErr w:type="spellEnd"/>
      <w:r w:rsidR="0047066F" w:rsidRPr="0047066F">
        <w:rPr>
          <w:bCs/>
          <w:lang w:val="en-US"/>
        </w:rPr>
        <w:t xml:space="preserve"> a </w:t>
      </w:r>
      <w:proofErr w:type="spellStart"/>
      <w:r w:rsidR="0047066F" w:rsidRPr="0047066F">
        <w:rPr>
          <w:bCs/>
          <w:lang w:val="en-US"/>
        </w:rPr>
        <w:t>comisiei</w:t>
      </w:r>
      <w:proofErr w:type="spellEnd"/>
      <w:r w:rsidR="0047066F" w:rsidRPr="0047066F">
        <w:rPr>
          <w:bCs/>
          <w:lang w:val="en-US"/>
        </w:rPr>
        <w:t xml:space="preserve"> de </w:t>
      </w:r>
      <w:proofErr w:type="spellStart"/>
      <w:r w:rsidR="0047066F" w:rsidRPr="0047066F">
        <w:rPr>
          <w:bCs/>
          <w:lang w:val="en-US"/>
        </w:rPr>
        <w:t>încorporare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Forţele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Armatei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şi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serviciul</w:t>
      </w:r>
      <w:proofErr w:type="spellEnd"/>
      <w:r w:rsidR="0047066F" w:rsidRPr="0047066F">
        <w:rPr>
          <w:bCs/>
          <w:lang w:val="en-US"/>
        </w:rPr>
        <w:t xml:space="preserve"> civil </w:t>
      </w:r>
      <w:r w:rsidR="00481CC2">
        <w:rPr>
          <w:bCs/>
          <w:lang w:val="en-US"/>
        </w:rPr>
        <w:t xml:space="preserve">                    </w:t>
      </w:r>
      <w:r w:rsidR="0047066F" w:rsidRPr="0047066F">
        <w:rPr>
          <w:bCs/>
          <w:lang w:val="en-US"/>
        </w:rPr>
        <w:t xml:space="preserve">(de </w:t>
      </w:r>
      <w:proofErr w:type="spellStart"/>
      <w:r w:rsidR="0047066F" w:rsidRPr="0047066F">
        <w:rPr>
          <w:bCs/>
          <w:lang w:val="en-US"/>
        </w:rPr>
        <w:t>alternativă</w:t>
      </w:r>
      <w:proofErr w:type="spellEnd"/>
      <w:r w:rsidR="0047066F" w:rsidRPr="0047066F">
        <w:rPr>
          <w:bCs/>
          <w:lang w:val="en-US"/>
        </w:rPr>
        <w:t xml:space="preserve">) de </w:t>
      </w:r>
      <w:proofErr w:type="spellStart"/>
      <w:proofErr w:type="gramStart"/>
      <w:r w:rsidR="0047066F" w:rsidRPr="0047066F">
        <w:rPr>
          <w:bCs/>
          <w:lang w:val="en-US"/>
        </w:rPr>
        <w:t>rezervă</w:t>
      </w:r>
      <w:proofErr w:type="spellEnd"/>
      <w:r w:rsidR="0047066F" w:rsidRPr="0047066F">
        <w:rPr>
          <w:bCs/>
          <w:lang w:val="en-US"/>
        </w:rPr>
        <w:t xml:space="preserve">  a</w:t>
      </w:r>
      <w:proofErr w:type="gram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recruţilor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născuţi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anii</w:t>
      </w:r>
      <w:proofErr w:type="spellEnd"/>
      <w:r w:rsidR="0047066F" w:rsidRPr="0047066F">
        <w:rPr>
          <w:bCs/>
          <w:lang w:val="en-US"/>
        </w:rPr>
        <w:t xml:space="preserve"> 1997/II </w:t>
      </w:r>
      <w:proofErr w:type="spellStart"/>
      <w:r w:rsidR="0047066F" w:rsidRPr="0047066F">
        <w:rPr>
          <w:bCs/>
          <w:lang w:val="en-US"/>
        </w:rPr>
        <w:t>jumătate</w:t>
      </w:r>
      <w:proofErr w:type="spellEnd"/>
      <w:r w:rsidR="0047066F" w:rsidRPr="0047066F">
        <w:rPr>
          <w:bCs/>
          <w:lang w:val="en-US"/>
        </w:rPr>
        <w:t>/ - 2006;(</w:t>
      </w:r>
      <w:proofErr w:type="spellStart"/>
      <w:r w:rsidR="0047066F" w:rsidRPr="0047066F">
        <w:rPr>
          <w:bCs/>
          <w:lang w:val="en-US"/>
        </w:rPr>
        <w:t>anexa</w:t>
      </w:r>
      <w:proofErr w:type="spellEnd"/>
      <w:r w:rsidR="0047066F" w:rsidRPr="0047066F">
        <w:rPr>
          <w:bCs/>
          <w:lang w:val="en-US"/>
        </w:rPr>
        <w:t xml:space="preserve"> nr.2)</w:t>
      </w:r>
    </w:p>
    <w:p w:rsidR="0047066F" w:rsidRPr="0047066F" w:rsidRDefault="00533100" w:rsidP="00481CC2">
      <w:pPr>
        <w:jc w:val="both"/>
        <w:rPr>
          <w:bCs/>
          <w:lang w:val="en-US"/>
        </w:rPr>
      </w:pPr>
      <w:r>
        <w:rPr>
          <w:bCs/>
          <w:lang w:val="en-US"/>
        </w:rPr>
        <w:t xml:space="preserve">- </w:t>
      </w:r>
      <w:proofErr w:type="spellStart"/>
      <w:proofErr w:type="gramStart"/>
      <w:r w:rsidR="0047066F" w:rsidRPr="0047066F">
        <w:rPr>
          <w:bCs/>
          <w:lang w:val="en-US"/>
        </w:rPr>
        <w:t>componenţa</w:t>
      </w:r>
      <w:proofErr w:type="spellEnd"/>
      <w:proofErr w:type="gram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nominală</w:t>
      </w:r>
      <w:proofErr w:type="spellEnd"/>
      <w:r w:rsidR="0047066F" w:rsidRPr="0047066F">
        <w:rPr>
          <w:bCs/>
          <w:lang w:val="en-US"/>
        </w:rPr>
        <w:t xml:space="preserve"> a </w:t>
      </w:r>
      <w:proofErr w:type="spellStart"/>
      <w:r w:rsidR="0047066F" w:rsidRPr="0047066F">
        <w:rPr>
          <w:bCs/>
          <w:lang w:val="en-US"/>
        </w:rPr>
        <w:t>comisiei</w:t>
      </w:r>
      <w:proofErr w:type="spellEnd"/>
      <w:r w:rsidR="0047066F" w:rsidRPr="0047066F">
        <w:rPr>
          <w:bCs/>
          <w:lang w:val="en-US"/>
        </w:rPr>
        <w:t xml:space="preserve"> medico-</w:t>
      </w:r>
      <w:proofErr w:type="spellStart"/>
      <w:r w:rsidR="0047066F" w:rsidRPr="0047066F">
        <w:rPr>
          <w:bCs/>
          <w:lang w:val="en-US"/>
        </w:rPr>
        <w:t>militare</w:t>
      </w:r>
      <w:proofErr w:type="spellEnd"/>
      <w:r w:rsidR="0047066F" w:rsidRPr="0047066F">
        <w:rPr>
          <w:bCs/>
          <w:lang w:val="en-US"/>
        </w:rPr>
        <w:t xml:space="preserve"> de </w:t>
      </w:r>
      <w:proofErr w:type="spellStart"/>
      <w:r w:rsidR="0047066F" w:rsidRPr="0047066F">
        <w:rPr>
          <w:bCs/>
          <w:lang w:val="en-US"/>
        </w:rPr>
        <w:t>încorporare</w:t>
      </w:r>
      <w:proofErr w:type="spellEnd"/>
      <w:r w:rsidR="0047066F" w:rsidRPr="0047066F">
        <w:rPr>
          <w:bCs/>
          <w:lang w:val="en-US"/>
        </w:rPr>
        <w:t xml:space="preserve"> a </w:t>
      </w:r>
      <w:proofErr w:type="spellStart"/>
      <w:r w:rsidR="0047066F" w:rsidRPr="0047066F">
        <w:rPr>
          <w:bCs/>
          <w:lang w:val="en-US"/>
        </w:rPr>
        <w:t>recruţilor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născuţi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</w:t>
      </w:r>
      <w:r w:rsidR="00481CC2">
        <w:rPr>
          <w:bCs/>
          <w:lang w:val="en-US"/>
        </w:rPr>
        <w:t xml:space="preserve">                   </w:t>
      </w:r>
      <w:proofErr w:type="spellStart"/>
      <w:r w:rsidR="0047066F" w:rsidRPr="0047066F">
        <w:rPr>
          <w:bCs/>
          <w:lang w:val="en-US"/>
        </w:rPr>
        <w:t>anii</w:t>
      </w:r>
      <w:proofErr w:type="spellEnd"/>
      <w:r w:rsidR="0047066F" w:rsidRPr="0047066F">
        <w:rPr>
          <w:bCs/>
          <w:lang w:val="en-US"/>
        </w:rPr>
        <w:t xml:space="preserve"> 1997/II </w:t>
      </w:r>
      <w:proofErr w:type="spellStart"/>
      <w:r w:rsidR="0047066F" w:rsidRPr="0047066F">
        <w:rPr>
          <w:bCs/>
          <w:lang w:val="en-US"/>
        </w:rPr>
        <w:t>jumătate</w:t>
      </w:r>
      <w:proofErr w:type="spellEnd"/>
      <w:r w:rsidR="0047066F" w:rsidRPr="0047066F">
        <w:rPr>
          <w:bCs/>
          <w:lang w:val="en-US"/>
        </w:rPr>
        <w:t>/ - 2006;   (</w:t>
      </w:r>
      <w:proofErr w:type="spellStart"/>
      <w:r w:rsidR="0047066F" w:rsidRPr="0047066F">
        <w:rPr>
          <w:bCs/>
          <w:lang w:val="en-US"/>
        </w:rPr>
        <w:t>anexa</w:t>
      </w:r>
      <w:proofErr w:type="spellEnd"/>
      <w:r w:rsidR="0047066F" w:rsidRPr="0047066F">
        <w:rPr>
          <w:bCs/>
          <w:lang w:val="en-US"/>
        </w:rPr>
        <w:t xml:space="preserve"> nr.3);</w:t>
      </w:r>
    </w:p>
    <w:p w:rsidR="0047066F" w:rsidRPr="0047066F" w:rsidRDefault="00533100" w:rsidP="00481CC2">
      <w:pPr>
        <w:jc w:val="both"/>
        <w:rPr>
          <w:bCs/>
          <w:lang w:val="en-US"/>
        </w:rPr>
      </w:pPr>
      <w:r>
        <w:rPr>
          <w:bCs/>
          <w:lang w:val="en-US"/>
        </w:rPr>
        <w:t xml:space="preserve">- </w:t>
      </w:r>
      <w:proofErr w:type="spellStart"/>
      <w:proofErr w:type="gramStart"/>
      <w:r w:rsidR="0047066F" w:rsidRPr="0047066F">
        <w:rPr>
          <w:bCs/>
          <w:lang w:val="en-US"/>
        </w:rPr>
        <w:t>componenţa</w:t>
      </w:r>
      <w:proofErr w:type="spellEnd"/>
      <w:proofErr w:type="gram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nominală</w:t>
      </w:r>
      <w:proofErr w:type="spellEnd"/>
      <w:r w:rsidR="0047066F" w:rsidRPr="0047066F">
        <w:rPr>
          <w:bCs/>
          <w:lang w:val="en-US"/>
        </w:rPr>
        <w:t xml:space="preserve"> a </w:t>
      </w:r>
      <w:proofErr w:type="spellStart"/>
      <w:r w:rsidR="0047066F" w:rsidRPr="0047066F">
        <w:rPr>
          <w:bCs/>
          <w:lang w:val="en-US"/>
        </w:rPr>
        <w:t>comisiei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medicale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caz</w:t>
      </w:r>
      <w:proofErr w:type="spellEnd"/>
      <w:r w:rsidR="0047066F" w:rsidRPr="0047066F">
        <w:rPr>
          <w:bCs/>
          <w:lang w:val="en-US"/>
        </w:rPr>
        <w:t xml:space="preserve"> de </w:t>
      </w:r>
      <w:proofErr w:type="spellStart"/>
      <w:r w:rsidR="0047066F" w:rsidRPr="0047066F">
        <w:rPr>
          <w:bCs/>
          <w:lang w:val="en-US"/>
        </w:rPr>
        <w:t>boală</w:t>
      </w:r>
      <w:proofErr w:type="spellEnd"/>
      <w:r w:rsidR="0047066F" w:rsidRPr="0047066F">
        <w:rPr>
          <w:bCs/>
          <w:lang w:val="en-US"/>
        </w:rPr>
        <w:t xml:space="preserve">, </w:t>
      </w:r>
      <w:proofErr w:type="spellStart"/>
      <w:r w:rsidR="0047066F" w:rsidRPr="0047066F">
        <w:rPr>
          <w:bCs/>
          <w:lang w:val="en-US"/>
        </w:rPr>
        <w:t>deplasări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sau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alte</w:t>
      </w:r>
      <w:proofErr w:type="spellEnd"/>
      <w:r w:rsidR="0047066F" w:rsidRPr="0047066F">
        <w:rPr>
          <w:bCs/>
          <w:lang w:val="en-US"/>
        </w:rPr>
        <w:t xml:space="preserve"> motive, </w:t>
      </w:r>
      <w:proofErr w:type="spellStart"/>
      <w:r w:rsidR="0047066F" w:rsidRPr="0047066F">
        <w:rPr>
          <w:bCs/>
          <w:lang w:val="en-US"/>
        </w:rPr>
        <w:t>pentru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încorporare</w:t>
      </w:r>
      <w:proofErr w:type="spellEnd"/>
      <w:r w:rsidR="0047066F" w:rsidRPr="0047066F">
        <w:rPr>
          <w:bCs/>
          <w:lang w:val="en-US"/>
        </w:rPr>
        <w:t xml:space="preserve">  a </w:t>
      </w:r>
      <w:proofErr w:type="spellStart"/>
      <w:r w:rsidR="0047066F" w:rsidRPr="0047066F">
        <w:rPr>
          <w:bCs/>
          <w:lang w:val="en-US"/>
        </w:rPr>
        <w:t>recruţilor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născuţi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anii</w:t>
      </w:r>
      <w:proofErr w:type="spellEnd"/>
      <w:r w:rsidR="0047066F" w:rsidRPr="0047066F">
        <w:rPr>
          <w:bCs/>
          <w:lang w:val="en-US"/>
        </w:rPr>
        <w:t xml:space="preserve"> 1997/II </w:t>
      </w:r>
      <w:proofErr w:type="spellStart"/>
      <w:r w:rsidR="0047066F" w:rsidRPr="0047066F">
        <w:rPr>
          <w:bCs/>
          <w:lang w:val="en-US"/>
        </w:rPr>
        <w:t>jumătate</w:t>
      </w:r>
      <w:proofErr w:type="spellEnd"/>
      <w:r w:rsidR="0047066F" w:rsidRPr="0047066F">
        <w:rPr>
          <w:bCs/>
          <w:lang w:val="en-US"/>
        </w:rPr>
        <w:t>/ - 2006;  (</w:t>
      </w:r>
      <w:proofErr w:type="spellStart"/>
      <w:r w:rsidR="0047066F" w:rsidRPr="0047066F">
        <w:rPr>
          <w:bCs/>
          <w:lang w:val="en-US"/>
        </w:rPr>
        <w:t>anexa</w:t>
      </w:r>
      <w:proofErr w:type="spellEnd"/>
      <w:r w:rsidR="0047066F" w:rsidRPr="0047066F">
        <w:rPr>
          <w:bCs/>
          <w:lang w:val="en-US"/>
        </w:rPr>
        <w:t xml:space="preserve"> nr.4);</w:t>
      </w:r>
    </w:p>
    <w:p w:rsidR="0047066F" w:rsidRPr="0047066F" w:rsidRDefault="00533100" w:rsidP="00481CC2">
      <w:pPr>
        <w:jc w:val="both"/>
        <w:rPr>
          <w:bCs/>
          <w:lang w:val="en-US"/>
        </w:rPr>
      </w:pPr>
      <w:r>
        <w:rPr>
          <w:bCs/>
          <w:lang w:val="en-US"/>
        </w:rPr>
        <w:t xml:space="preserve">- </w:t>
      </w:r>
      <w:proofErr w:type="spellStart"/>
      <w:proofErr w:type="gramStart"/>
      <w:r w:rsidR="0047066F" w:rsidRPr="0047066F">
        <w:rPr>
          <w:bCs/>
          <w:lang w:val="en-US"/>
        </w:rPr>
        <w:t>componenţa</w:t>
      </w:r>
      <w:proofErr w:type="spellEnd"/>
      <w:proofErr w:type="gram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nominală</w:t>
      </w:r>
      <w:proofErr w:type="spellEnd"/>
      <w:r w:rsidR="0047066F" w:rsidRPr="0047066F">
        <w:rPr>
          <w:bCs/>
          <w:lang w:val="en-US"/>
        </w:rPr>
        <w:t xml:space="preserve"> a </w:t>
      </w:r>
      <w:proofErr w:type="spellStart"/>
      <w:r w:rsidR="0047066F" w:rsidRPr="0047066F">
        <w:rPr>
          <w:bCs/>
          <w:lang w:val="en-US"/>
        </w:rPr>
        <w:t>grupului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operativ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caz</w:t>
      </w:r>
      <w:proofErr w:type="spellEnd"/>
      <w:r w:rsidR="0047066F" w:rsidRPr="0047066F">
        <w:rPr>
          <w:bCs/>
          <w:lang w:val="en-US"/>
        </w:rPr>
        <w:t xml:space="preserve"> de </w:t>
      </w:r>
      <w:proofErr w:type="spellStart"/>
      <w:r w:rsidR="0047066F" w:rsidRPr="0047066F">
        <w:rPr>
          <w:bCs/>
          <w:lang w:val="en-US"/>
        </w:rPr>
        <w:t>refuz</w:t>
      </w:r>
      <w:proofErr w:type="spellEnd"/>
      <w:r w:rsidR="0047066F" w:rsidRPr="0047066F">
        <w:rPr>
          <w:bCs/>
          <w:lang w:val="en-US"/>
        </w:rPr>
        <w:t xml:space="preserve"> de </w:t>
      </w:r>
      <w:proofErr w:type="spellStart"/>
      <w:r w:rsidR="0047066F" w:rsidRPr="0047066F">
        <w:rPr>
          <w:bCs/>
          <w:lang w:val="en-US"/>
        </w:rPr>
        <w:t>prezentare</w:t>
      </w:r>
      <w:proofErr w:type="spellEnd"/>
      <w:r w:rsidR="0047066F" w:rsidRPr="0047066F">
        <w:rPr>
          <w:bCs/>
          <w:lang w:val="en-US"/>
        </w:rPr>
        <w:t xml:space="preserve"> la </w:t>
      </w:r>
      <w:proofErr w:type="spellStart"/>
      <w:r w:rsidR="0047066F" w:rsidRPr="0047066F">
        <w:rPr>
          <w:bCs/>
          <w:lang w:val="en-US"/>
        </w:rPr>
        <w:t>comisia</w:t>
      </w:r>
      <w:proofErr w:type="spellEnd"/>
      <w:r w:rsidR="0047066F" w:rsidRPr="0047066F">
        <w:rPr>
          <w:bCs/>
          <w:lang w:val="en-US"/>
        </w:rPr>
        <w:t xml:space="preserve"> de </w:t>
      </w:r>
      <w:proofErr w:type="spellStart"/>
      <w:r w:rsidR="0047066F" w:rsidRPr="0047066F">
        <w:rPr>
          <w:bCs/>
          <w:lang w:val="en-US"/>
        </w:rPr>
        <w:t>încorporare</w:t>
      </w:r>
      <w:proofErr w:type="spellEnd"/>
      <w:r w:rsidR="0047066F" w:rsidRPr="0047066F">
        <w:rPr>
          <w:bCs/>
          <w:lang w:val="en-US"/>
        </w:rPr>
        <w:t xml:space="preserve">  a </w:t>
      </w:r>
      <w:proofErr w:type="spellStart"/>
      <w:r w:rsidR="0047066F" w:rsidRPr="0047066F">
        <w:rPr>
          <w:bCs/>
          <w:lang w:val="en-US"/>
        </w:rPr>
        <w:t>recruţilor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născuţi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anii</w:t>
      </w:r>
      <w:proofErr w:type="spellEnd"/>
      <w:r w:rsidR="0047066F" w:rsidRPr="0047066F">
        <w:rPr>
          <w:bCs/>
          <w:lang w:val="en-US"/>
        </w:rPr>
        <w:t xml:space="preserve"> 1997/II </w:t>
      </w:r>
      <w:proofErr w:type="spellStart"/>
      <w:r w:rsidR="0047066F" w:rsidRPr="0047066F">
        <w:rPr>
          <w:bCs/>
          <w:lang w:val="en-US"/>
        </w:rPr>
        <w:t>jumătate</w:t>
      </w:r>
      <w:proofErr w:type="spellEnd"/>
      <w:r w:rsidR="0047066F" w:rsidRPr="0047066F">
        <w:rPr>
          <w:bCs/>
          <w:lang w:val="en-US"/>
        </w:rPr>
        <w:t>/ - 2006; (</w:t>
      </w:r>
      <w:proofErr w:type="spellStart"/>
      <w:r w:rsidR="0047066F" w:rsidRPr="0047066F">
        <w:rPr>
          <w:bCs/>
          <w:lang w:val="en-US"/>
        </w:rPr>
        <w:t>anexa</w:t>
      </w:r>
      <w:proofErr w:type="spellEnd"/>
      <w:r w:rsidR="0047066F" w:rsidRPr="0047066F">
        <w:rPr>
          <w:bCs/>
          <w:lang w:val="en-US"/>
        </w:rPr>
        <w:t xml:space="preserve"> nr.5);</w:t>
      </w:r>
    </w:p>
    <w:p w:rsidR="0047066F" w:rsidRPr="0047066F" w:rsidRDefault="00533100" w:rsidP="00481CC2">
      <w:pPr>
        <w:jc w:val="both"/>
        <w:rPr>
          <w:bCs/>
          <w:lang w:val="en-US"/>
        </w:rPr>
      </w:pPr>
      <w:r>
        <w:rPr>
          <w:bCs/>
          <w:lang w:val="en-US"/>
        </w:rPr>
        <w:t xml:space="preserve">- </w:t>
      </w:r>
      <w:proofErr w:type="spellStart"/>
      <w:proofErr w:type="gramStart"/>
      <w:r w:rsidR="0047066F" w:rsidRPr="0047066F">
        <w:rPr>
          <w:bCs/>
          <w:lang w:val="en-US"/>
        </w:rPr>
        <w:t>componenţa</w:t>
      </w:r>
      <w:proofErr w:type="spellEnd"/>
      <w:proofErr w:type="gram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nominală</w:t>
      </w:r>
      <w:proofErr w:type="spellEnd"/>
      <w:r w:rsidR="0047066F" w:rsidRPr="0047066F">
        <w:rPr>
          <w:bCs/>
          <w:lang w:val="en-US"/>
        </w:rPr>
        <w:t xml:space="preserve"> a </w:t>
      </w:r>
      <w:proofErr w:type="spellStart"/>
      <w:r w:rsidR="0047066F" w:rsidRPr="0047066F">
        <w:rPr>
          <w:bCs/>
          <w:lang w:val="en-US"/>
        </w:rPr>
        <w:t>comisiei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pentru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organizarea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şi</w:t>
      </w:r>
      <w:proofErr w:type="spellEnd"/>
      <w:r w:rsidR="0047066F" w:rsidRPr="0047066F">
        <w:rPr>
          <w:bCs/>
          <w:lang w:val="en-US"/>
        </w:rPr>
        <w:t xml:space="preserve">  </w:t>
      </w:r>
      <w:proofErr w:type="spellStart"/>
      <w:r w:rsidR="0047066F" w:rsidRPr="0047066F">
        <w:rPr>
          <w:bCs/>
          <w:lang w:val="en-US"/>
        </w:rPr>
        <w:t>desfăşurarea</w:t>
      </w:r>
      <w:proofErr w:type="spellEnd"/>
      <w:r w:rsidR="0047066F" w:rsidRPr="0047066F">
        <w:rPr>
          <w:bCs/>
          <w:lang w:val="en-US"/>
        </w:rPr>
        <w:t xml:space="preserve"> a </w:t>
      </w:r>
      <w:proofErr w:type="spellStart"/>
      <w:r w:rsidR="0047066F" w:rsidRPr="0047066F">
        <w:rPr>
          <w:bCs/>
          <w:lang w:val="en-US"/>
        </w:rPr>
        <w:t>festivităţii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anului</w:t>
      </w:r>
      <w:proofErr w:type="spellEnd"/>
      <w:r w:rsidR="0047066F" w:rsidRPr="0047066F">
        <w:rPr>
          <w:bCs/>
          <w:lang w:val="en-US"/>
        </w:rPr>
        <w:t xml:space="preserve"> 2025 „</w:t>
      </w:r>
      <w:proofErr w:type="spellStart"/>
      <w:r w:rsidR="0047066F" w:rsidRPr="0047066F">
        <w:rPr>
          <w:bCs/>
          <w:lang w:val="en-US"/>
        </w:rPr>
        <w:t>Ziua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recrutului</w:t>
      </w:r>
      <w:proofErr w:type="spellEnd"/>
      <w:r w:rsidR="0047066F" w:rsidRPr="0047066F">
        <w:rPr>
          <w:bCs/>
          <w:lang w:val="en-US"/>
        </w:rPr>
        <w:t>”, (</w:t>
      </w:r>
      <w:proofErr w:type="spellStart"/>
      <w:r w:rsidR="0047066F" w:rsidRPr="0047066F">
        <w:rPr>
          <w:bCs/>
          <w:lang w:val="en-US"/>
        </w:rPr>
        <w:t>anexa</w:t>
      </w:r>
      <w:proofErr w:type="spellEnd"/>
      <w:r w:rsidR="0047066F" w:rsidRPr="0047066F">
        <w:rPr>
          <w:bCs/>
          <w:lang w:val="en-US"/>
        </w:rPr>
        <w:t xml:space="preserve"> nr.6)</w:t>
      </w:r>
      <w:r>
        <w:rPr>
          <w:bCs/>
          <w:lang w:val="en-US"/>
        </w:rPr>
        <w:t xml:space="preserve">, </w:t>
      </w:r>
      <w:r w:rsidR="0047066F" w:rsidRPr="0047066F">
        <w:rPr>
          <w:bCs/>
          <w:lang w:val="en-US"/>
        </w:rPr>
        <w:t>„</w:t>
      </w:r>
      <w:proofErr w:type="spellStart"/>
      <w:r w:rsidR="0047066F" w:rsidRPr="0047066F">
        <w:rPr>
          <w:bCs/>
          <w:lang w:val="en-US"/>
        </w:rPr>
        <w:t>Ziua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recrutului</w:t>
      </w:r>
      <w:proofErr w:type="spellEnd"/>
      <w:r w:rsidR="0047066F" w:rsidRPr="0047066F">
        <w:rPr>
          <w:bCs/>
          <w:lang w:val="en-US"/>
        </w:rPr>
        <w:t xml:space="preserve">” </w:t>
      </w:r>
      <w:proofErr w:type="spellStart"/>
      <w:r w:rsidR="0047066F" w:rsidRPr="0047066F">
        <w:rPr>
          <w:bCs/>
          <w:lang w:val="en-US"/>
        </w:rPr>
        <w:t>va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fi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petrecută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primăriile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raionului</w:t>
      </w:r>
      <w:proofErr w:type="spellEnd"/>
      <w:r w:rsidR="0047066F" w:rsidRPr="0047066F">
        <w:rPr>
          <w:bCs/>
          <w:lang w:val="en-US"/>
        </w:rPr>
        <w:t xml:space="preserve">, conform </w:t>
      </w:r>
      <w:proofErr w:type="spellStart"/>
      <w:r w:rsidR="0047066F" w:rsidRPr="0047066F">
        <w:rPr>
          <w:bCs/>
          <w:lang w:val="en-US"/>
        </w:rPr>
        <w:t>planului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elaborat</w:t>
      </w:r>
      <w:proofErr w:type="spellEnd"/>
      <w:r w:rsidR="0047066F" w:rsidRPr="0047066F">
        <w:rPr>
          <w:bCs/>
          <w:lang w:val="en-US"/>
        </w:rPr>
        <w:t xml:space="preserve"> din SAM </w:t>
      </w:r>
      <w:proofErr w:type="spellStart"/>
      <w:r w:rsidR="0047066F" w:rsidRPr="0047066F">
        <w:rPr>
          <w:bCs/>
          <w:lang w:val="en-US"/>
        </w:rPr>
        <w:t>Ştefan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Vodă</w:t>
      </w:r>
      <w:proofErr w:type="spellEnd"/>
      <w:r w:rsidR="0047066F" w:rsidRPr="0047066F">
        <w:rPr>
          <w:bCs/>
          <w:lang w:val="en-US"/>
        </w:rPr>
        <w:t>;</w:t>
      </w:r>
    </w:p>
    <w:p w:rsidR="0049761B" w:rsidRDefault="00533100" w:rsidP="00481CC2">
      <w:pPr>
        <w:jc w:val="both"/>
        <w:rPr>
          <w:bCs/>
          <w:lang w:val="en-US"/>
        </w:rPr>
      </w:pPr>
      <w:r>
        <w:rPr>
          <w:bCs/>
          <w:lang w:val="en-US"/>
        </w:rPr>
        <w:t xml:space="preserve">- </w:t>
      </w:r>
      <w:proofErr w:type="spellStart"/>
      <w:proofErr w:type="gramStart"/>
      <w:r w:rsidR="0047066F" w:rsidRPr="0047066F">
        <w:rPr>
          <w:bCs/>
          <w:lang w:val="en-US"/>
        </w:rPr>
        <w:t>graficul</w:t>
      </w:r>
      <w:proofErr w:type="spellEnd"/>
      <w:proofErr w:type="gram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examinării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recruţilor</w:t>
      </w:r>
      <w:proofErr w:type="spellEnd"/>
      <w:r w:rsidR="0047066F" w:rsidRPr="0047066F">
        <w:rPr>
          <w:bCs/>
          <w:lang w:val="en-US"/>
        </w:rPr>
        <w:t xml:space="preserve"> de </w:t>
      </w:r>
      <w:proofErr w:type="spellStart"/>
      <w:r w:rsidR="0047066F" w:rsidRPr="0047066F">
        <w:rPr>
          <w:bCs/>
          <w:lang w:val="en-US"/>
        </w:rPr>
        <w:t>către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comisia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medicală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şi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comisiei</w:t>
      </w:r>
      <w:proofErr w:type="spellEnd"/>
      <w:r w:rsidR="0047066F" w:rsidRPr="0047066F">
        <w:rPr>
          <w:bCs/>
          <w:lang w:val="en-US"/>
        </w:rPr>
        <w:t xml:space="preserve"> de </w:t>
      </w:r>
      <w:proofErr w:type="spellStart"/>
      <w:r w:rsidR="0047066F" w:rsidRPr="0047066F">
        <w:rPr>
          <w:bCs/>
          <w:lang w:val="en-US"/>
        </w:rPr>
        <w:t>încorporare</w:t>
      </w:r>
      <w:proofErr w:type="spellEnd"/>
      <w:r w:rsidR="0047066F" w:rsidRPr="0047066F">
        <w:rPr>
          <w:bCs/>
          <w:lang w:val="en-US"/>
        </w:rPr>
        <w:t xml:space="preserve">,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 </w:t>
      </w:r>
      <w:proofErr w:type="spellStart"/>
      <w:r w:rsidR="0047066F" w:rsidRPr="0047066F">
        <w:rPr>
          <w:bCs/>
          <w:lang w:val="en-US"/>
        </w:rPr>
        <w:t>septembrie</w:t>
      </w:r>
      <w:proofErr w:type="spellEnd"/>
      <w:r w:rsidR="0047066F" w:rsidRPr="0047066F">
        <w:rPr>
          <w:bCs/>
          <w:lang w:val="en-US"/>
        </w:rPr>
        <w:t xml:space="preserve"> 2024 – </w:t>
      </w:r>
      <w:proofErr w:type="spellStart"/>
      <w:r w:rsidR="0047066F" w:rsidRPr="0047066F">
        <w:rPr>
          <w:bCs/>
          <w:lang w:val="en-US"/>
        </w:rPr>
        <w:t>ianuarie</w:t>
      </w:r>
      <w:proofErr w:type="spellEnd"/>
      <w:r w:rsidR="0047066F" w:rsidRPr="0047066F">
        <w:rPr>
          <w:bCs/>
          <w:lang w:val="en-US"/>
        </w:rPr>
        <w:t xml:space="preserve"> 2025 (</w:t>
      </w:r>
      <w:proofErr w:type="spellStart"/>
      <w:r w:rsidR="0047066F" w:rsidRPr="0047066F">
        <w:rPr>
          <w:bCs/>
          <w:lang w:val="en-US"/>
        </w:rPr>
        <w:t>anexa</w:t>
      </w:r>
      <w:proofErr w:type="spellEnd"/>
      <w:r w:rsidR="0047066F" w:rsidRPr="0047066F">
        <w:rPr>
          <w:bCs/>
          <w:lang w:val="en-US"/>
        </w:rPr>
        <w:t xml:space="preserve"> nr.7);</w:t>
      </w:r>
    </w:p>
    <w:p w:rsidR="0047066F" w:rsidRDefault="0049761B" w:rsidP="00481CC2">
      <w:pPr>
        <w:jc w:val="both"/>
        <w:rPr>
          <w:bCs/>
          <w:lang w:val="en-US"/>
        </w:rPr>
      </w:pPr>
      <w:r>
        <w:rPr>
          <w:bCs/>
          <w:lang w:val="en-US"/>
        </w:rPr>
        <w:t xml:space="preserve">- </w:t>
      </w:r>
      <w:proofErr w:type="spellStart"/>
      <w:proofErr w:type="gramStart"/>
      <w:r w:rsidR="0047066F" w:rsidRPr="0047066F">
        <w:rPr>
          <w:bCs/>
          <w:lang w:val="en-US"/>
        </w:rPr>
        <w:t>sarcina</w:t>
      </w:r>
      <w:proofErr w:type="spellEnd"/>
      <w:proofErr w:type="gramEnd"/>
      <w:r w:rsidR="0047066F" w:rsidRPr="0047066F">
        <w:rPr>
          <w:bCs/>
          <w:lang w:val="en-US"/>
        </w:rPr>
        <w:t xml:space="preserve"> de </w:t>
      </w:r>
      <w:proofErr w:type="spellStart"/>
      <w:r w:rsidR="0047066F" w:rsidRPr="0047066F">
        <w:rPr>
          <w:bCs/>
          <w:lang w:val="en-US"/>
        </w:rPr>
        <w:t>încorporare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pe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primăriile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raionului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Ştefan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Vodă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</w:t>
      </w:r>
      <w:r w:rsidR="0047066F" w:rsidRPr="0047066F">
        <w:rPr>
          <w:bCs/>
          <w:lang w:val="ro-RO"/>
        </w:rPr>
        <w:t>septembrie</w:t>
      </w:r>
      <w:r w:rsidR="0047066F" w:rsidRPr="0047066F">
        <w:rPr>
          <w:bCs/>
          <w:lang w:val="en-US"/>
        </w:rPr>
        <w:t xml:space="preserve"> 2024 – </w:t>
      </w:r>
      <w:proofErr w:type="spellStart"/>
      <w:r w:rsidR="0047066F" w:rsidRPr="0047066F">
        <w:rPr>
          <w:bCs/>
          <w:lang w:val="en-US"/>
        </w:rPr>
        <w:t>ianuarie</w:t>
      </w:r>
      <w:proofErr w:type="spellEnd"/>
      <w:r w:rsidR="0047066F" w:rsidRPr="0047066F">
        <w:rPr>
          <w:bCs/>
          <w:lang w:val="en-US"/>
        </w:rPr>
        <w:t xml:space="preserve"> 2025 (</w:t>
      </w:r>
      <w:proofErr w:type="spellStart"/>
      <w:r w:rsidR="0047066F" w:rsidRPr="0047066F">
        <w:rPr>
          <w:bCs/>
          <w:lang w:val="en-US"/>
        </w:rPr>
        <w:t>anexa</w:t>
      </w:r>
      <w:proofErr w:type="spellEnd"/>
      <w:r w:rsidR="0047066F" w:rsidRPr="0047066F">
        <w:rPr>
          <w:bCs/>
          <w:lang w:val="en-US"/>
        </w:rPr>
        <w:t xml:space="preserve"> nr.8);</w:t>
      </w:r>
    </w:p>
    <w:p w:rsidR="002E5DB7" w:rsidRDefault="002E5DB7" w:rsidP="00481CC2">
      <w:pPr>
        <w:jc w:val="both"/>
        <w:rPr>
          <w:bCs/>
          <w:lang w:val="en-US"/>
        </w:rPr>
      </w:pPr>
      <w:r>
        <w:rPr>
          <w:bCs/>
          <w:lang w:val="en-US"/>
        </w:rPr>
        <w:t xml:space="preserve">3. </w:t>
      </w:r>
      <w:proofErr w:type="spellStart"/>
      <w:r>
        <w:rPr>
          <w:bCs/>
          <w:lang w:val="en-US"/>
        </w:rPr>
        <w:t>Ședințele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comisiilor</w:t>
      </w:r>
      <w:proofErr w:type="spellEnd"/>
      <w:r>
        <w:rPr>
          <w:bCs/>
          <w:lang w:val="en-US"/>
        </w:rPr>
        <w:t xml:space="preserve"> se </w:t>
      </w:r>
      <w:proofErr w:type="spellStart"/>
      <w:r>
        <w:rPr>
          <w:bCs/>
          <w:lang w:val="en-US"/>
        </w:rPr>
        <w:t>consideră</w:t>
      </w:r>
      <w:proofErr w:type="spellEnd"/>
      <w:r>
        <w:rPr>
          <w:bCs/>
          <w:lang w:val="en-US"/>
        </w:rPr>
        <w:t xml:space="preserve"> deliberative, </w:t>
      </w:r>
      <w:proofErr w:type="spellStart"/>
      <w:r>
        <w:rPr>
          <w:bCs/>
          <w:lang w:val="en-US"/>
        </w:rPr>
        <w:t>dacă</w:t>
      </w:r>
      <w:proofErr w:type="spellEnd"/>
      <w:r>
        <w:rPr>
          <w:bCs/>
          <w:lang w:val="en-US"/>
        </w:rPr>
        <w:t xml:space="preserve"> la </w:t>
      </w:r>
      <w:proofErr w:type="spellStart"/>
      <w:r>
        <w:rPr>
          <w:bCs/>
          <w:lang w:val="en-US"/>
        </w:rPr>
        <w:t>ele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sunt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prezenți</w:t>
      </w:r>
      <w:proofErr w:type="spellEnd"/>
      <w:r>
        <w:rPr>
          <w:bCs/>
          <w:lang w:val="en-US"/>
        </w:rPr>
        <w:t xml:space="preserve"> 2/3 din </w:t>
      </w:r>
      <w:proofErr w:type="spellStart"/>
      <w:r>
        <w:rPr>
          <w:bCs/>
          <w:lang w:val="en-US"/>
        </w:rPr>
        <w:t>numărul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membrilor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desemnați</w:t>
      </w:r>
      <w:proofErr w:type="spellEnd"/>
      <w:r>
        <w:rPr>
          <w:bCs/>
          <w:lang w:val="en-US"/>
        </w:rPr>
        <w:t>.</w:t>
      </w:r>
    </w:p>
    <w:p w:rsidR="002E5DB7" w:rsidRDefault="002E5DB7" w:rsidP="00481CC2">
      <w:pPr>
        <w:jc w:val="both"/>
        <w:rPr>
          <w:bCs/>
          <w:lang w:val="en-US"/>
        </w:rPr>
      </w:pPr>
      <w:r>
        <w:rPr>
          <w:bCs/>
          <w:lang w:val="en-US"/>
        </w:rPr>
        <w:t xml:space="preserve">4. </w:t>
      </w:r>
      <w:proofErr w:type="spellStart"/>
      <w:r>
        <w:rPr>
          <w:bCs/>
          <w:lang w:val="en-US"/>
        </w:rPr>
        <w:t>Decizia</w:t>
      </w:r>
      <w:proofErr w:type="spellEnd"/>
      <w:r>
        <w:rPr>
          <w:bCs/>
          <w:lang w:val="en-US"/>
        </w:rPr>
        <w:t xml:space="preserve"> se </w:t>
      </w:r>
      <w:proofErr w:type="spellStart"/>
      <w:r>
        <w:rPr>
          <w:bCs/>
          <w:lang w:val="en-US"/>
        </w:rPr>
        <w:t>adoptă</w:t>
      </w:r>
      <w:proofErr w:type="spellEnd"/>
      <w:r>
        <w:rPr>
          <w:bCs/>
          <w:lang w:val="en-US"/>
        </w:rPr>
        <w:t xml:space="preserve"> cu </w:t>
      </w:r>
      <w:proofErr w:type="spellStart"/>
      <w:r>
        <w:rPr>
          <w:bCs/>
          <w:lang w:val="en-US"/>
        </w:rPr>
        <w:t>majoritatea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membrilor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comisiei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prezenți</w:t>
      </w:r>
      <w:proofErr w:type="spellEnd"/>
      <w:r w:rsidR="00F55E71">
        <w:rPr>
          <w:bCs/>
          <w:lang w:val="en-US"/>
        </w:rPr>
        <w:t>.</w:t>
      </w:r>
    </w:p>
    <w:p w:rsidR="00481CC2" w:rsidRPr="0047066F" w:rsidRDefault="00F55E71" w:rsidP="00481CC2">
      <w:pPr>
        <w:jc w:val="both"/>
        <w:rPr>
          <w:bCs/>
          <w:lang w:val="en-US"/>
        </w:rPr>
      </w:pPr>
      <w:r>
        <w:rPr>
          <w:b/>
          <w:bCs/>
          <w:lang w:val="en-US"/>
        </w:rPr>
        <w:t>5</w:t>
      </w:r>
      <w:r w:rsidR="00481CC2" w:rsidRPr="00481CC2">
        <w:rPr>
          <w:b/>
          <w:bCs/>
          <w:lang w:val="en-US"/>
        </w:rPr>
        <w:t xml:space="preserve">. </w:t>
      </w:r>
      <w:proofErr w:type="spellStart"/>
      <w:r w:rsidR="00481CC2" w:rsidRPr="00481CC2">
        <w:rPr>
          <w:b/>
          <w:bCs/>
          <w:lang w:val="en-US"/>
        </w:rPr>
        <w:t>Instituțiile</w:t>
      </w:r>
      <w:proofErr w:type="spellEnd"/>
      <w:r w:rsidR="00481CC2" w:rsidRPr="00481CC2">
        <w:rPr>
          <w:b/>
          <w:bCs/>
          <w:lang w:val="en-US"/>
        </w:rPr>
        <w:t xml:space="preserve"> medico-</w:t>
      </w:r>
      <w:proofErr w:type="spellStart"/>
      <w:r w:rsidR="00481CC2" w:rsidRPr="00481CC2">
        <w:rPr>
          <w:b/>
          <w:bCs/>
          <w:lang w:val="en-US"/>
        </w:rPr>
        <w:t>sanitare</w:t>
      </w:r>
      <w:proofErr w:type="spellEnd"/>
      <w:r w:rsidR="00481CC2" w:rsidRPr="00481CC2">
        <w:rPr>
          <w:b/>
          <w:bCs/>
          <w:lang w:val="en-US"/>
        </w:rPr>
        <w:t xml:space="preserve"> din </w:t>
      </w:r>
      <w:proofErr w:type="spellStart"/>
      <w:r w:rsidR="00481CC2" w:rsidRPr="00481CC2">
        <w:rPr>
          <w:b/>
          <w:bCs/>
          <w:lang w:val="en-US"/>
        </w:rPr>
        <w:t>raion</w:t>
      </w:r>
      <w:proofErr w:type="spellEnd"/>
      <w:r w:rsidR="00481CC2" w:rsidRPr="0047066F">
        <w:rPr>
          <w:bCs/>
          <w:lang w:val="en-US"/>
        </w:rPr>
        <w:t xml:space="preserve"> </w:t>
      </w:r>
      <w:proofErr w:type="spellStart"/>
      <w:r w:rsidR="00481CC2" w:rsidRPr="0047066F">
        <w:rPr>
          <w:bCs/>
          <w:lang w:val="en-US"/>
        </w:rPr>
        <w:t>v</w:t>
      </w:r>
      <w:r w:rsidR="00481CC2">
        <w:rPr>
          <w:bCs/>
          <w:lang w:val="en-US"/>
        </w:rPr>
        <w:t>or</w:t>
      </w:r>
      <w:proofErr w:type="spellEnd"/>
      <w:r w:rsidR="00481CC2" w:rsidRPr="0047066F">
        <w:rPr>
          <w:bCs/>
          <w:lang w:val="en-US"/>
        </w:rPr>
        <w:t xml:space="preserve"> </w:t>
      </w:r>
      <w:proofErr w:type="spellStart"/>
      <w:r w:rsidR="00481CC2" w:rsidRPr="0047066F">
        <w:rPr>
          <w:bCs/>
          <w:lang w:val="en-US"/>
        </w:rPr>
        <w:t>asigura</w:t>
      </w:r>
      <w:proofErr w:type="spellEnd"/>
      <w:r w:rsidR="00481CC2" w:rsidRPr="0047066F">
        <w:rPr>
          <w:bCs/>
          <w:lang w:val="en-US"/>
        </w:rPr>
        <w:t xml:space="preserve"> </w:t>
      </w:r>
      <w:proofErr w:type="spellStart"/>
      <w:r w:rsidR="00481CC2" w:rsidRPr="0047066F">
        <w:rPr>
          <w:bCs/>
          <w:lang w:val="en-US"/>
        </w:rPr>
        <w:t>activitatea</w:t>
      </w:r>
      <w:proofErr w:type="spellEnd"/>
      <w:r w:rsidR="00481CC2" w:rsidRPr="0047066F">
        <w:rPr>
          <w:bCs/>
          <w:lang w:val="en-US"/>
        </w:rPr>
        <w:t xml:space="preserve"> </w:t>
      </w:r>
      <w:proofErr w:type="spellStart"/>
      <w:r w:rsidR="00481CC2" w:rsidRPr="0047066F">
        <w:rPr>
          <w:bCs/>
          <w:lang w:val="en-US"/>
        </w:rPr>
        <w:t>medicilor</w:t>
      </w:r>
      <w:proofErr w:type="spellEnd"/>
      <w:r w:rsidR="00481CC2" w:rsidRPr="0047066F">
        <w:rPr>
          <w:bCs/>
          <w:lang w:val="en-US"/>
        </w:rPr>
        <w:t xml:space="preserve"> </w:t>
      </w:r>
      <w:proofErr w:type="spellStart"/>
      <w:r w:rsidR="00481CC2" w:rsidRPr="0047066F">
        <w:rPr>
          <w:bCs/>
          <w:lang w:val="en-US"/>
        </w:rPr>
        <w:t>în</w:t>
      </w:r>
      <w:proofErr w:type="spellEnd"/>
      <w:r w:rsidR="00481CC2" w:rsidRPr="0047066F">
        <w:rPr>
          <w:bCs/>
          <w:lang w:val="en-US"/>
        </w:rPr>
        <w:t xml:space="preserve"> </w:t>
      </w:r>
      <w:proofErr w:type="spellStart"/>
      <w:r w:rsidR="00481CC2" w:rsidRPr="0047066F">
        <w:rPr>
          <w:bCs/>
          <w:lang w:val="en-US"/>
        </w:rPr>
        <w:t>perioada</w:t>
      </w:r>
      <w:proofErr w:type="spellEnd"/>
      <w:r w:rsidR="00481CC2" w:rsidRPr="0047066F">
        <w:rPr>
          <w:bCs/>
          <w:lang w:val="en-US"/>
        </w:rPr>
        <w:t xml:space="preserve"> </w:t>
      </w:r>
      <w:proofErr w:type="spellStart"/>
      <w:r w:rsidR="00481CC2" w:rsidRPr="0047066F">
        <w:rPr>
          <w:bCs/>
          <w:lang w:val="en-US"/>
        </w:rPr>
        <w:t>examinării</w:t>
      </w:r>
      <w:proofErr w:type="spellEnd"/>
      <w:r w:rsidR="00481CC2" w:rsidRPr="0047066F">
        <w:rPr>
          <w:bCs/>
          <w:lang w:val="en-US"/>
        </w:rPr>
        <w:t xml:space="preserve"> </w:t>
      </w:r>
      <w:proofErr w:type="spellStart"/>
      <w:r w:rsidR="00481CC2" w:rsidRPr="0047066F">
        <w:rPr>
          <w:bCs/>
          <w:lang w:val="en-US"/>
        </w:rPr>
        <w:t>medicale</w:t>
      </w:r>
      <w:proofErr w:type="spellEnd"/>
      <w:r w:rsidR="00481CC2" w:rsidRPr="0047066F">
        <w:rPr>
          <w:bCs/>
          <w:lang w:val="en-US"/>
        </w:rPr>
        <w:t xml:space="preserve">, conform </w:t>
      </w:r>
      <w:proofErr w:type="spellStart"/>
      <w:r w:rsidR="00481CC2" w:rsidRPr="0047066F">
        <w:rPr>
          <w:bCs/>
          <w:lang w:val="en-US"/>
        </w:rPr>
        <w:t>graficului</w:t>
      </w:r>
      <w:proofErr w:type="spellEnd"/>
      <w:r w:rsidR="00481CC2" w:rsidRPr="0047066F">
        <w:rPr>
          <w:bCs/>
          <w:lang w:val="en-US"/>
        </w:rPr>
        <w:t xml:space="preserve"> </w:t>
      </w:r>
      <w:proofErr w:type="spellStart"/>
      <w:r w:rsidR="00481CC2" w:rsidRPr="0047066F">
        <w:rPr>
          <w:bCs/>
          <w:lang w:val="en-US"/>
        </w:rPr>
        <w:t>şi</w:t>
      </w:r>
      <w:proofErr w:type="spellEnd"/>
      <w:r w:rsidR="00481CC2" w:rsidRPr="0047066F">
        <w:rPr>
          <w:bCs/>
          <w:lang w:val="en-US"/>
        </w:rPr>
        <w:t xml:space="preserve"> </w:t>
      </w:r>
      <w:proofErr w:type="spellStart"/>
      <w:proofErr w:type="gramStart"/>
      <w:r w:rsidR="00481CC2" w:rsidRPr="0047066F">
        <w:rPr>
          <w:bCs/>
          <w:lang w:val="en-US"/>
        </w:rPr>
        <w:t>asistenţa</w:t>
      </w:r>
      <w:proofErr w:type="spellEnd"/>
      <w:r w:rsidR="00481CC2" w:rsidRPr="0047066F">
        <w:rPr>
          <w:bCs/>
          <w:lang w:val="en-US"/>
        </w:rPr>
        <w:t xml:space="preserve">  </w:t>
      </w:r>
      <w:proofErr w:type="spellStart"/>
      <w:r w:rsidR="00481CC2" w:rsidRPr="0047066F">
        <w:rPr>
          <w:bCs/>
          <w:lang w:val="en-US"/>
        </w:rPr>
        <w:t>medicală</w:t>
      </w:r>
      <w:proofErr w:type="spellEnd"/>
      <w:proofErr w:type="gramEnd"/>
      <w:r w:rsidR="00481CC2" w:rsidRPr="0047066F">
        <w:rPr>
          <w:bCs/>
          <w:lang w:val="en-US"/>
        </w:rPr>
        <w:t xml:space="preserve"> </w:t>
      </w:r>
      <w:proofErr w:type="spellStart"/>
      <w:r w:rsidR="00481CC2" w:rsidRPr="0047066F">
        <w:rPr>
          <w:bCs/>
          <w:lang w:val="en-US"/>
        </w:rPr>
        <w:t>necesară</w:t>
      </w:r>
      <w:proofErr w:type="spellEnd"/>
      <w:r w:rsidR="00481CC2" w:rsidRPr="0047066F">
        <w:rPr>
          <w:bCs/>
          <w:lang w:val="en-US"/>
        </w:rPr>
        <w:t xml:space="preserve"> </w:t>
      </w:r>
      <w:proofErr w:type="spellStart"/>
      <w:r w:rsidR="00481CC2" w:rsidRPr="0047066F">
        <w:rPr>
          <w:bCs/>
          <w:lang w:val="en-US"/>
        </w:rPr>
        <w:t>recruţilor</w:t>
      </w:r>
      <w:proofErr w:type="spellEnd"/>
      <w:r w:rsidR="00481CC2" w:rsidRPr="0047066F">
        <w:rPr>
          <w:bCs/>
          <w:lang w:val="en-US"/>
        </w:rPr>
        <w:t>;</w:t>
      </w:r>
    </w:p>
    <w:p w:rsidR="0047066F" w:rsidRPr="0047066F" w:rsidRDefault="00F55E71" w:rsidP="00A15628">
      <w:pPr>
        <w:jc w:val="both"/>
        <w:rPr>
          <w:bCs/>
          <w:lang w:val="en-US"/>
        </w:rPr>
      </w:pPr>
      <w:r>
        <w:rPr>
          <w:bCs/>
          <w:lang w:val="en-US"/>
        </w:rPr>
        <w:lastRenderedPageBreak/>
        <w:t>6</w:t>
      </w:r>
      <w:r w:rsidR="0047066F" w:rsidRPr="0047066F">
        <w:rPr>
          <w:bCs/>
          <w:lang w:val="en-US"/>
        </w:rPr>
        <w:t xml:space="preserve">. Se </w:t>
      </w:r>
      <w:proofErr w:type="spellStart"/>
      <w:r w:rsidR="0047066F" w:rsidRPr="0047066F">
        <w:rPr>
          <w:bCs/>
          <w:lang w:val="en-US"/>
        </w:rPr>
        <w:t>recomandă</w:t>
      </w:r>
      <w:proofErr w:type="spellEnd"/>
      <w:r w:rsidR="0047066F" w:rsidRPr="0047066F">
        <w:rPr>
          <w:bCs/>
          <w:lang w:val="en-US"/>
        </w:rPr>
        <w:t>:</w:t>
      </w:r>
    </w:p>
    <w:p w:rsidR="0047066F" w:rsidRPr="0047066F" w:rsidRDefault="00F55E71" w:rsidP="00A15628">
      <w:pPr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="00481CC2">
        <w:rPr>
          <w:bCs/>
          <w:lang w:val="en-US"/>
        </w:rPr>
        <w:t>.1.</w:t>
      </w:r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/>
          <w:bCs/>
          <w:lang w:val="en-US"/>
        </w:rPr>
        <w:t>Inspectoratul</w:t>
      </w:r>
      <w:proofErr w:type="spellEnd"/>
      <w:r w:rsidR="0047066F" w:rsidRPr="0047066F">
        <w:rPr>
          <w:b/>
          <w:bCs/>
          <w:lang w:val="en-US"/>
        </w:rPr>
        <w:t xml:space="preserve"> de </w:t>
      </w:r>
      <w:proofErr w:type="spellStart"/>
      <w:r w:rsidR="0047066F" w:rsidRPr="0047066F">
        <w:rPr>
          <w:b/>
          <w:bCs/>
          <w:lang w:val="en-US"/>
        </w:rPr>
        <w:t>poliţie</w:t>
      </w:r>
      <w:proofErr w:type="spellEnd"/>
      <w:r w:rsidR="0047066F" w:rsidRPr="0047066F">
        <w:rPr>
          <w:b/>
          <w:bCs/>
          <w:lang w:val="en-US"/>
        </w:rPr>
        <w:t xml:space="preserve"> al </w:t>
      </w:r>
      <w:proofErr w:type="spellStart"/>
      <w:r w:rsidR="0047066F" w:rsidRPr="0047066F">
        <w:rPr>
          <w:b/>
          <w:bCs/>
          <w:lang w:val="en-US"/>
        </w:rPr>
        <w:t>raionului</w:t>
      </w:r>
      <w:proofErr w:type="spellEnd"/>
      <w:r w:rsidR="0047066F" w:rsidRPr="0047066F">
        <w:rPr>
          <w:bCs/>
          <w:lang w:val="en-US"/>
        </w:rPr>
        <w:t>:</w:t>
      </w:r>
    </w:p>
    <w:p w:rsidR="0047066F" w:rsidRPr="0047066F" w:rsidRDefault="00481CC2" w:rsidP="00A15628">
      <w:pPr>
        <w:jc w:val="both"/>
        <w:rPr>
          <w:bCs/>
          <w:lang w:val="en-US"/>
        </w:rPr>
      </w:pPr>
      <w:r>
        <w:rPr>
          <w:bCs/>
          <w:lang w:val="en-US"/>
        </w:rPr>
        <w:t>-</w:t>
      </w:r>
      <w:r w:rsidR="0047066F" w:rsidRPr="0047066F">
        <w:rPr>
          <w:bCs/>
          <w:lang w:val="en-US"/>
        </w:rPr>
        <w:t xml:space="preserve"> </w:t>
      </w:r>
      <w:proofErr w:type="spellStart"/>
      <w:proofErr w:type="gramStart"/>
      <w:r w:rsidR="0047066F" w:rsidRPr="0047066F">
        <w:rPr>
          <w:bCs/>
          <w:lang w:val="en-US"/>
        </w:rPr>
        <w:t>să</w:t>
      </w:r>
      <w:proofErr w:type="spellEnd"/>
      <w:proofErr w:type="gram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acorde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ajutorul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necesar</w:t>
      </w:r>
      <w:proofErr w:type="spellEnd"/>
      <w:r w:rsidR="0047066F" w:rsidRPr="0047066F">
        <w:rPr>
          <w:bCs/>
          <w:lang w:val="en-US"/>
        </w:rPr>
        <w:t xml:space="preserve"> SAM </w:t>
      </w:r>
      <w:proofErr w:type="spellStart"/>
      <w:r w:rsidR="0047066F" w:rsidRPr="0047066F">
        <w:rPr>
          <w:bCs/>
          <w:lang w:val="en-US"/>
        </w:rPr>
        <w:t>Ştefan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Vodă</w:t>
      </w:r>
      <w:proofErr w:type="spellEnd"/>
      <w:r w:rsidR="0047066F" w:rsidRPr="0047066F">
        <w:rPr>
          <w:bCs/>
          <w:lang w:val="en-US"/>
        </w:rPr>
        <w:t xml:space="preserve"> la </w:t>
      </w:r>
      <w:proofErr w:type="spellStart"/>
      <w:r w:rsidR="0047066F" w:rsidRPr="0047066F">
        <w:rPr>
          <w:bCs/>
          <w:lang w:val="en-US"/>
        </w:rPr>
        <w:t>efectuarea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controlului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asupra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respectării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regulilor</w:t>
      </w:r>
      <w:proofErr w:type="spellEnd"/>
      <w:r w:rsidR="0047066F" w:rsidRPr="0047066F">
        <w:rPr>
          <w:bCs/>
          <w:lang w:val="en-US"/>
        </w:rPr>
        <w:t xml:space="preserve"> de </w:t>
      </w:r>
      <w:proofErr w:type="spellStart"/>
      <w:r w:rsidR="0047066F" w:rsidRPr="0047066F">
        <w:rPr>
          <w:bCs/>
          <w:lang w:val="en-US"/>
        </w:rPr>
        <w:t>evidenţă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militară</w:t>
      </w:r>
      <w:proofErr w:type="spellEnd"/>
      <w:r w:rsidR="0047066F" w:rsidRPr="0047066F">
        <w:rPr>
          <w:bCs/>
          <w:lang w:val="en-US"/>
        </w:rPr>
        <w:t xml:space="preserve">,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căutarea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şi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reţinerea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persoanelor</w:t>
      </w:r>
      <w:proofErr w:type="spellEnd"/>
      <w:r w:rsidR="0047066F" w:rsidRPr="0047066F">
        <w:rPr>
          <w:bCs/>
          <w:lang w:val="en-US"/>
        </w:rPr>
        <w:t xml:space="preserve"> care </w:t>
      </w:r>
      <w:proofErr w:type="spellStart"/>
      <w:r w:rsidR="0047066F" w:rsidRPr="0047066F">
        <w:rPr>
          <w:bCs/>
          <w:lang w:val="en-US"/>
        </w:rPr>
        <w:t>încalcă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prevederile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legislaţiei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vigoare</w:t>
      </w:r>
      <w:proofErr w:type="spellEnd"/>
      <w:r w:rsidR="0047066F" w:rsidRPr="0047066F">
        <w:rPr>
          <w:bCs/>
          <w:lang w:val="en-US"/>
        </w:rPr>
        <w:t>;</w:t>
      </w:r>
    </w:p>
    <w:p w:rsidR="0047066F" w:rsidRPr="0047066F" w:rsidRDefault="00D04B41" w:rsidP="00A15628">
      <w:pPr>
        <w:jc w:val="both"/>
        <w:rPr>
          <w:bCs/>
          <w:lang w:val="en-US"/>
        </w:rPr>
      </w:pPr>
      <w:r>
        <w:rPr>
          <w:bCs/>
          <w:lang w:val="en-US"/>
        </w:rPr>
        <w:t>-</w:t>
      </w:r>
      <w:r w:rsidR="0047066F" w:rsidRPr="0047066F">
        <w:rPr>
          <w:bCs/>
          <w:lang w:val="en-US"/>
        </w:rPr>
        <w:t xml:space="preserve"> </w:t>
      </w:r>
      <w:proofErr w:type="spellStart"/>
      <w:proofErr w:type="gramStart"/>
      <w:r w:rsidR="0047066F" w:rsidRPr="0047066F">
        <w:rPr>
          <w:bCs/>
          <w:lang w:val="en-US"/>
        </w:rPr>
        <w:t>să</w:t>
      </w:r>
      <w:proofErr w:type="spellEnd"/>
      <w:proofErr w:type="gram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asigure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menţinerea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ordinii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publice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zilele</w:t>
      </w:r>
      <w:proofErr w:type="spellEnd"/>
      <w:r w:rsidR="0047066F" w:rsidRPr="0047066F">
        <w:rPr>
          <w:bCs/>
          <w:lang w:val="en-US"/>
        </w:rPr>
        <w:t xml:space="preserve"> de </w:t>
      </w:r>
      <w:proofErr w:type="spellStart"/>
      <w:r w:rsidR="0047066F" w:rsidRPr="0047066F">
        <w:rPr>
          <w:bCs/>
          <w:lang w:val="en-US"/>
        </w:rPr>
        <w:t>activitate</w:t>
      </w:r>
      <w:proofErr w:type="spellEnd"/>
      <w:r w:rsidR="0047066F" w:rsidRPr="0047066F">
        <w:rPr>
          <w:bCs/>
          <w:lang w:val="en-US"/>
        </w:rPr>
        <w:t xml:space="preserve"> ale </w:t>
      </w:r>
      <w:proofErr w:type="spellStart"/>
      <w:r w:rsidR="0047066F" w:rsidRPr="0047066F">
        <w:rPr>
          <w:bCs/>
          <w:lang w:val="en-US"/>
        </w:rPr>
        <w:t>comisiei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medicale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şi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zilele</w:t>
      </w:r>
      <w:proofErr w:type="spellEnd"/>
      <w:r w:rsidR="0047066F" w:rsidRPr="0047066F">
        <w:rPr>
          <w:bCs/>
          <w:lang w:val="en-US"/>
        </w:rPr>
        <w:t xml:space="preserve"> de </w:t>
      </w:r>
      <w:proofErr w:type="spellStart"/>
      <w:r w:rsidR="0047066F" w:rsidRPr="0047066F">
        <w:rPr>
          <w:bCs/>
          <w:lang w:val="en-US"/>
        </w:rPr>
        <w:t>expediere</w:t>
      </w:r>
      <w:proofErr w:type="spellEnd"/>
      <w:r w:rsidR="0047066F" w:rsidRPr="0047066F">
        <w:rPr>
          <w:bCs/>
          <w:lang w:val="en-US"/>
        </w:rPr>
        <w:t xml:space="preserve"> a </w:t>
      </w:r>
      <w:proofErr w:type="spellStart"/>
      <w:r w:rsidR="0047066F" w:rsidRPr="0047066F">
        <w:rPr>
          <w:bCs/>
          <w:lang w:val="en-US"/>
        </w:rPr>
        <w:t>recruţilor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unităţile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militare</w:t>
      </w:r>
      <w:proofErr w:type="spellEnd"/>
      <w:r w:rsidR="0047066F" w:rsidRPr="0047066F">
        <w:rPr>
          <w:bCs/>
          <w:lang w:val="en-US"/>
        </w:rPr>
        <w:t>;</w:t>
      </w:r>
    </w:p>
    <w:p w:rsidR="0047066F" w:rsidRPr="0047066F" w:rsidRDefault="00F55E71" w:rsidP="00A15628">
      <w:pPr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="00BA5893">
        <w:rPr>
          <w:bCs/>
          <w:lang w:val="en-US"/>
        </w:rPr>
        <w:t>.2.</w:t>
      </w:r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/>
          <w:bCs/>
          <w:lang w:val="en-US"/>
        </w:rPr>
        <w:t>Primari</w:t>
      </w:r>
      <w:r w:rsidR="00BA5893">
        <w:rPr>
          <w:b/>
          <w:bCs/>
          <w:lang w:val="en-US"/>
        </w:rPr>
        <w:t>lor</w:t>
      </w:r>
      <w:proofErr w:type="spellEnd"/>
      <w:r w:rsidR="0047066F" w:rsidRPr="0047066F">
        <w:rPr>
          <w:b/>
          <w:bCs/>
          <w:lang w:val="en-US"/>
        </w:rPr>
        <w:t xml:space="preserve"> </w:t>
      </w:r>
      <w:proofErr w:type="spellStart"/>
      <w:r w:rsidR="0047066F" w:rsidRPr="0047066F">
        <w:rPr>
          <w:b/>
          <w:bCs/>
          <w:lang w:val="en-US"/>
        </w:rPr>
        <w:t>oraş</w:t>
      </w:r>
      <w:r w:rsidR="00EB5172">
        <w:rPr>
          <w:b/>
          <w:bCs/>
          <w:lang w:val="en-US"/>
        </w:rPr>
        <w:t>ului</w:t>
      </w:r>
      <w:proofErr w:type="spellEnd"/>
      <w:r w:rsidR="0047066F" w:rsidRPr="0047066F">
        <w:rPr>
          <w:b/>
          <w:bCs/>
          <w:lang w:val="en-US"/>
        </w:rPr>
        <w:t xml:space="preserve">, </w:t>
      </w:r>
      <w:proofErr w:type="spellStart"/>
      <w:r w:rsidR="0047066F" w:rsidRPr="0047066F">
        <w:rPr>
          <w:b/>
          <w:bCs/>
          <w:lang w:val="en-US"/>
        </w:rPr>
        <w:t>satelor</w:t>
      </w:r>
      <w:proofErr w:type="spellEnd"/>
      <w:r w:rsidR="0047066F" w:rsidRPr="0047066F">
        <w:rPr>
          <w:b/>
          <w:bCs/>
          <w:lang w:val="en-US"/>
        </w:rPr>
        <w:t xml:space="preserve"> </w:t>
      </w:r>
      <w:proofErr w:type="spellStart"/>
      <w:r w:rsidR="0047066F" w:rsidRPr="0047066F">
        <w:rPr>
          <w:b/>
          <w:bCs/>
          <w:lang w:val="en-US"/>
        </w:rPr>
        <w:t>şi</w:t>
      </w:r>
      <w:proofErr w:type="spellEnd"/>
      <w:r w:rsidR="0047066F" w:rsidRPr="0047066F">
        <w:rPr>
          <w:b/>
          <w:bCs/>
          <w:lang w:val="en-US"/>
        </w:rPr>
        <w:t xml:space="preserve"> </w:t>
      </w:r>
      <w:proofErr w:type="spellStart"/>
      <w:r w:rsidR="0047066F" w:rsidRPr="0047066F">
        <w:rPr>
          <w:b/>
          <w:bCs/>
          <w:lang w:val="en-US"/>
        </w:rPr>
        <w:t>comunelor</w:t>
      </w:r>
      <w:proofErr w:type="spellEnd"/>
      <w:r w:rsidR="0047066F" w:rsidRPr="0047066F">
        <w:rPr>
          <w:b/>
          <w:bCs/>
          <w:lang w:val="en-US"/>
        </w:rPr>
        <w:t xml:space="preserve"> din </w:t>
      </w:r>
      <w:proofErr w:type="spellStart"/>
      <w:r w:rsidR="0047066F" w:rsidRPr="0047066F">
        <w:rPr>
          <w:b/>
          <w:bCs/>
          <w:lang w:val="en-US"/>
        </w:rPr>
        <w:t>raion</w:t>
      </w:r>
      <w:proofErr w:type="spellEnd"/>
      <w:r w:rsidR="0047066F" w:rsidRPr="0047066F">
        <w:rPr>
          <w:bCs/>
          <w:lang w:val="en-US"/>
        </w:rPr>
        <w:t>:</w:t>
      </w:r>
    </w:p>
    <w:p w:rsidR="0047066F" w:rsidRPr="0047066F" w:rsidRDefault="00EB5172" w:rsidP="00A15628">
      <w:pPr>
        <w:jc w:val="both"/>
        <w:rPr>
          <w:bCs/>
          <w:lang w:val="en-US"/>
        </w:rPr>
      </w:pPr>
      <w:r>
        <w:rPr>
          <w:bCs/>
          <w:lang w:val="en-US"/>
        </w:rPr>
        <w:t xml:space="preserve">- </w:t>
      </w:r>
      <w:proofErr w:type="spellStart"/>
      <w:proofErr w:type="gramStart"/>
      <w:r>
        <w:rPr>
          <w:bCs/>
          <w:lang w:val="en-US"/>
        </w:rPr>
        <w:t>să</w:t>
      </w:r>
      <w:proofErr w:type="spellEnd"/>
      <w:proofErr w:type="gram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asigur</w:t>
      </w:r>
      <w:r>
        <w:rPr>
          <w:bCs/>
          <w:lang w:val="en-US"/>
        </w:rPr>
        <w:t>e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prezenţa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tuturor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tinerilor</w:t>
      </w:r>
      <w:proofErr w:type="spellEnd"/>
      <w:r w:rsidR="0047066F" w:rsidRPr="0047066F">
        <w:rPr>
          <w:bCs/>
          <w:lang w:val="en-US"/>
        </w:rPr>
        <w:t xml:space="preserve">, </w:t>
      </w:r>
      <w:proofErr w:type="spellStart"/>
      <w:r w:rsidR="0047066F" w:rsidRPr="0047066F">
        <w:rPr>
          <w:bCs/>
          <w:lang w:val="en-US"/>
        </w:rPr>
        <w:t>prealabil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selectaţi</w:t>
      </w:r>
      <w:proofErr w:type="spellEnd"/>
      <w:r w:rsidR="0047066F" w:rsidRPr="0047066F">
        <w:rPr>
          <w:bCs/>
          <w:lang w:val="en-US"/>
        </w:rPr>
        <w:t xml:space="preserve"> de </w:t>
      </w:r>
      <w:proofErr w:type="spellStart"/>
      <w:r w:rsidR="0047066F" w:rsidRPr="0047066F">
        <w:rPr>
          <w:bCs/>
          <w:lang w:val="en-US"/>
        </w:rPr>
        <w:t>către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efectivul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centrului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militar</w:t>
      </w:r>
      <w:proofErr w:type="spellEnd"/>
      <w:r w:rsidR="0047066F" w:rsidRPr="0047066F">
        <w:rPr>
          <w:bCs/>
          <w:lang w:val="en-US"/>
        </w:rPr>
        <w:t xml:space="preserve">, </w:t>
      </w:r>
      <w:proofErr w:type="spellStart"/>
      <w:r w:rsidR="0047066F" w:rsidRPr="0047066F">
        <w:rPr>
          <w:bCs/>
          <w:lang w:val="en-US"/>
        </w:rPr>
        <w:t>pentru</w:t>
      </w:r>
      <w:proofErr w:type="spellEnd"/>
      <w:r w:rsidR="0047066F" w:rsidRPr="0047066F">
        <w:rPr>
          <w:bCs/>
          <w:lang w:val="en-US"/>
        </w:rPr>
        <w:t xml:space="preserve"> a  </w:t>
      </w:r>
      <w:proofErr w:type="spellStart"/>
      <w:r w:rsidR="0047066F" w:rsidRPr="0047066F">
        <w:rPr>
          <w:bCs/>
          <w:lang w:val="en-US"/>
        </w:rPr>
        <w:t>susţine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examenul</w:t>
      </w:r>
      <w:proofErr w:type="spellEnd"/>
      <w:r w:rsidR="0047066F" w:rsidRPr="0047066F">
        <w:rPr>
          <w:bCs/>
          <w:lang w:val="en-US"/>
        </w:rPr>
        <w:t xml:space="preserve"> medical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scopul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încorporării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serviciul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militar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termen</w:t>
      </w:r>
      <w:proofErr w:type="spellEnd"/>
      <w:r w:rsidR="0047066F" w:rsidRPr="0047066F">
        <w:rPr>
          <w:bCs/>
          <w:lang w:val="en-US"/>
        </w:rPr>
        <w:t>;</w:t>
      </w:r>
    </w:p>
    <w:p w:rsidR="0047066F" w:rsidRPr="0047066F" w:rsidRDefault="00EB5172" w:rsidP="00A15628">
      <w:pPr>
        <w:jc w:val="both"/>
        <w:rPr>
          <w:bCs/>
          <w:lang w:val="en-US"/>
        </w:rPr>
      </w:pPr>
      <w:r>
        <w:rPr>
          <w:bCs/>
          <w:lang w:val="en-US"/>
        </w:rPr>
        <w:t xml:space="preserve">- </w:t>
      </w:r>
      <w:proofErr w:type="spellStart"/>
      <w:r>
        <w:rPr>
          <w:bCs/>
          <w:lang w:val="en-US"/>
        </w:rPr>
        <w:t>să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studi</w:t>
      </w:r>
      <w:r>
        <w:rPr>
          <w:bCs/>
          <w:lang w:val="en-US"/>
        </w:rPr>
        <w:t>eze</w:t>
      </w:r>
      <w:proofErr w:type="spellEnd"/>
      <w:r w:rsidR="0047066F" w:rsidRPr="0047066F">
        <w:rPr>
          <w:bCs/>
          <w:lang w:val="en-US"/>
        </w:rPr>
        <w:t xml:space="preserve">,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comun</w:t>
      </w:r>
      <w:proofErr w:type="spellEnd"/>
      <w:r w:rsidR="0047066F" w:rsidRPr="0047066F">
        <w:rPr>
          <w:bCs/>
          <w:lang w:val="en-US"/>
        </w:rPr>
        <w:t xml:space="preserve"> cu </w:t>
      </w:r>
      <w:proofErr w:type="spellStart"/>
      <w:r w:rsidR="0047066F" w:rsidRPr="0047066F">
        <w:rPr>
          <w:bCs/>
          <w:lang w:val="en-US"/>
        </w:rPr>
        <w:t>efectivul</w:t>
      </w:r>
      <w:proofErr w:type="spellEnd"/>
      <w:r w:rsidR="0047066F" w:rsidRPr="0047066F">
        <w:rPr>
          <w:bCs/>
          <w:lang w:val="en-US"/>
        </w:rPr>
        <w:t xml:space="preserve"> SAM </w:t>
      </w:r>
      <w:proofErr w:type="spellStart"/>
      <w:r w:rsidR="0047066F" w:rsidRPr="0047066F">
        <w:rPr>
          <w:bCs/>
          <w:lang w:val="en-US"/>
        </w:rPr>
        <w:t>starea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familială</w:t>
      </w:r>
      <w:proofErr w:type="spellEnd"/>
      <w:r w:rsidR="0047066F" w:rsidRPr="0047066F">
        <w:rPr>
          <w:bCs/>
          <w:lang w:val="en-US"/>
        </w:rPr>
        <w:t xml:space="preserve"> a </w:t>
      </w:r>
      <w:proofErr w:type="spellStart"/>
      <w:r w:rsidR="0047066F" w:rsidRPr="0047066F">
        <w:rPr>
          <w:bCs/>
          <w:lang w:val="en-US"/>
        </w:rPr>
        <w:t>recruţilor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pentru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înregistrarea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persoanelor</w:t>
      </w:r>
      <w:proofErr w:type="spellEnd"/>
      <w:r w:rsidR="0047066F" w:rsidRPr="0047066F">
        <w:rPr>
          <w:bCs/>
          <w:lang w:val="en-US"/>
        </w:rPr>
        <w:t xml:space="preserve">, care au </w:t>
      </w:r>
      <w:proofErr w:type="spellStart"/>
      <w:r w:rsidR="0047066F" w:rsidRPr="0047066F">
        <w:rPr>
          <w:bCs/>
          <w:lang w:val="en-US"/>
        </w:rPr>
        <w:t>dreptul</w:t>
      </w:r>
      <w:proofErr w:type="spellEnd"/>
      <w:r w:rsidR="0047066F" w:rsidRPr="0047066F">
        <w:rPr>
          <w:bCs/>
          <w:lang w:val="en-US"/>
        </w:rPr>
        <w:t xml:space="preserve"> la </w:t>
      </w:r>
      <w:proofErr w:type="spellStart"/>
      <w:r w:rsidR="0047066F" w:rsidRPr="0047066F">
        <w:rPr>
          <w:bCs/>
          <w:lang w:val="en-US"/>
        </w:rPr>
        <w:t>amînare</w:t>
      </w:r>
      <w:proofErr w:type="spellEnd"/>
      <w:r w:rsidR="0047066F" w:rsidRPr="0047066F">
        <w:rPr>
          <w:bCs/>
          <w:lang w:val="en-US"/>
        </w:rPr>
        <w:t xml:space="preserve"> de la </w:t>
      </w:r>
      <w:proofErr w:type="spellStart"/>
      <w:r w:rsidR="0047066F" w:rsidRPr="0047066F">
        <w:rPr>
          <w:bCs/>
          <w:lang w:val="en-US"/>
        </w:rPr>
        <w:t>serviciul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militar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termen</w:t>
      </w:r>
      <w:proofErr w:type="spellEnd"/>
      <w:r w:rsidR="0047066F" w:rsidRPr="0047066F">
        <w:rPr>
          <w:bCs/>
          <w:lang w:val="en-US"/>
        </w:rPr>
        <w:t xml:space="preserve">, conform art.31 al </w:t>
      </w:r>
      <w:proofErr w:type="spellStart"/>
      <w:r w:rsidR="0047066F" w:rsidRPr="0047066F">
        <w:rPr>
          <w:bCs/>
          <w:lang w:val="en-US"/>
        </w:rPr>
        <w:t>Legii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Republicii</w:t>
      </w:r>
      <w:proofErr w:type="spellEnd"/>
      <w:r w:rsidR="0047066F" w:rsidRPr="0047066F">
        <w:rPr>
          <w:bCs/>
          <w:lang w:val="en-US"/>
        </w:rPr>
        <w:t xml:space="preserve"> Moldova nr.1245-XV din 18 </w:t>
      </w:r>
      <w:proofErr w:type="spellStart"/>
      <w:r w:rsidR="0047066F" w:rsidRPr="0047066F">
        <w:rPr>
          <w:bCs/>
          <w:lang w:val="en-US"/>
        </w:rPr>
        <w:t>iulie</w:t>
      </w:r>
      <w:proofErr w:type="spellEnd"/>
      <w:r w:rsidR="0047066F" w:rsidRPr="0047066F">
        <w:rPr>
          <w:bCs/>
          <w:lang w:val="en-US"/>
        </w:rPr>
        <w:t xml:space="preserve"> 2002.</w:t>
      </w:r>
    </w:p>
    <w:p w:rsidR="0047066F" w:rsidRPr="0047066F" w:rsidRDefault="00F55E71" w:rsidP="00A15628">
      <w:pPr>
        <w:jc w:val="both"/>
        <w:rPr>
          <w:bCs/>
          <w:lang w:val="en-US"/>
        </w:rPr>
      </w:pPr>
      <w:r>
        <w:rPr>
          <w:bCs/>
          <w:lang w:val="en-US"/>
        </w:rPr>
        <w:t>7</w:t>
      </w:r>
      <w:r w:rsidR="0047066F" w:rsidRPr="0047066F">
        <w:rPr>
          <w:bCs/>
          <w:lang w:val="en-US"/>
        </w:rPr>
        <w:t xml:space="preserve">. </w:t>
      </w:r>
      <w:proofErr w:type="spellStart"/>
      <w:r w:rsidR="0047066F" w:rsidRPr="0047066F">
        <w:rPr>
          <w:bCs/>
          <w:lang w:val="en-US"/>
        </w:rPr>
        <w:t>Şeful</w:t>
      </w:r>
      <w:proofErr w:type="spellEnd"/>
      <w:r w:rsidR="0047066F" w:rsidRPr="0047066F">
        <w:rPr>
          <w:bCs/>
          <w:lang w:val="en-US"/>
        </w:rPr>
        <w:t xml:space="preserve"> SAM </w:t>
      </w:r>
      <w:proofErr w:type="spellStart"/>
      <w:proofErr w:type="gramStart"/>
      <w:r w:rsidR="0047066F" w:rsidRPr="0047066F">
        <w:rPr>
          <w:bCs/>
          <w:lang w:val="en-US"/>
        </w:rPr>
        <w:t>Ştefan</w:t>
      </w:r>
      <w:proofErr w:type="spellEnd"/>
      <w:proofErr w:type="gram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Vodă</w:t>
      </w:r>
      <w:proofErr w:type="spellEnd"/>
      <w:r w:rsidR="0047066F" w:rsidRPr="0047066F">
        <w:rPr>
          <w:bCs/>
          <w:lang w:val="en-US"/>
        </w:rPr>
        <w:t xml:space="preserve">, </w:t>
      </w:r>
      <w:proofErr w:type="spellStart"/>
      <w:r w:rsidR="0047066F" w:rsidRPr="0047066F">
        <w:rPr>
          <w:bCs/>
          <w:lang w:val="en-US"/>
        </w:rPr>
        <w:t>va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informa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săptăm</w:t>
      </w:r>
      <w:r w:rsidR="00EB5172">
        <w:rPr>
          <w:bCs/>
          <w:lang w:val="en-US"/>
        </w:rPr>
        <w:t>â</w:t>
      </w:r>
      <w:r w:rsidR="0047066F" w:rsidRPr="0047066F">
        <w:rPr>
          <w:bCs/>
          <w:lang w:val="en-US"/>
        </w:rPr>
        <w:t>nal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EB5172">
        <w:rPr>
          <w:bCs/>
          <w:lang w:val="en-US"/>
        </w:rPr>
        <w:t>președintele</w:t>
      </w:r>
      <w:proofErr w:type="spellEnd"/>
      <w:r w:rsidR="00EB5172">
        <w:rPr>
          <w:bCs/>
          <w:lang w:val="en-US"/>
        </w:rPr>
        <w:t xml:space="preserve"> </w:t>
      </w:r>
      <w:proofErr w:type="spellStart"/>
      <w:r w:rsidR="00EB5172">
        <w:rPr>
          <w:bCs/>
          <w:lang w:val="en-US"/>
        </w:rPr>
        <w:t>raionului</w:t>
      </w:r>
      <w:proofErr w:type="spellEnd"/>
      <w:r w:rsidR="0047066F" w:rsidRPr="0047066F">
        <w:rPr>
          <w:bCs/>
          <w:lang w:val="en-US"/>
        </w:rPr>
        <w:t xml:space="preserve">, </w:t>
      </w:r>
      <w:proofErr w:type="spellStart"/>
      <w:r w:rsidR="0047066F" w:rsidRPr="0047066F">
        <w:rPr>
          <w:bCs/>
          <w:lang w:val="en-US"/>
        </w:rPr>
        <w:t>despre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EB5172">
        <w:rPr>
          <w:bCs/>
          <w:lang w:val="en-US"/>
        </w:rPr>
        <w:t>modul</w:t>
      </w:r>
      <w:proofErr w:type="spellEnd"/>
      <w:r w:rsidR="00EB5172">
        <w:rPr>
          <w:bCs/>
          <w:lang w:val="en-US"/>
        </w:rPr>
        <w:t xml:space="preserve"> </w:t>
      </w:r>
      <w:proofErr w:type="spellStart"/>
      <w:r w:rsidR="00EB5172">
        <w:rPr>
          <w:bCs/>
          <w:lang w:val="en-US"/>
        </w:rPr>
        <w:t>desfășurării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examinării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medicale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şi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încorporării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tinerilor</w:t>
      </w:r>
      <w:proofErr w:type="spellEnd"/>
      <w:r w:rsidR="0047066F" w:rsidRPr="0047066F">
        <w:rPr>
          <w:bCs/>
          <w:lang w:val="en-US"/>
        </w:rPr>
        <w:t xml:space="preserve"> din </w:t>
      </w:r>
      <w:proofErr w:type="spellStart"/>
      <w:r w:rsidR="0047066F" w:rsidRPr="0047066F">
        <w:rPr>
          <w:bCs/>
          <w:lang w:val="en-US"/>
        </w:rPr>
        <w:t>raion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Forţele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Armate</w:t>
      </w:r>
      <w:proofErr w:type="spellEnd"/>
      <w:r w:rsidR="0047066F" w:rsidRPr="0047066F">
        <w:rPr>
          <w:bCs/>
          <w:lang w:val="en-US"/>
        </w:rPr>
        <w:t xml:space="preserve"> ale </w:t>
      </w:r>
      <w:proofErr w:type="spellStart"/>
      <w:r w:rsidR="0047066F" w:rsidRPr="0047066F">
        <w:rPr>
          <w:bCs/>
          <w:lang w:val="en-US"/>
        </w:rPr>
        <w:t>Republicii</w:t>
      </w:r>
      <w:proofErr w:type="spellEnd"/>
      <w:r w:rsidR="0047066F" w:rsidRPr="0047066F">
        <w:rPr>
          <w:bCs/>
          <w:lang w:val="en-US"/>
        </w:rPr>
        <w:t xml:space="preserve"> Moldova.</w:t>
      </w:r>
    </w:p>
    <w:p w:rsidR="0047066F" w:rsidRDefault="00F55E71" w:rsidP="00A15628">
      <w:pPr>
        <w:jc w:val="both"/>
        <w:rPr>
          <w:bCs/>
          <w:lang w:val="en-US"/>
        </w:rPr>
      </w:pPr>
      <w:r>
        <w:rPr>
          <w:bCs/>
          <w:lang w:val="en-US"/>
        </w:rPr>
        <w:t>8</w:t>
      </w:r>
      <w:r w:rsidR="0047066F" w:rsidRPr="0047066F">
        <w:rPr>
          <w:bCs/>
          <w:lang w:val="en-US"/>
        </w:rPr>
        <w:t>.</w:t>
      </w:r>
      <w:r w:rsidR="00E2534A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Controlul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executării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pre</w:t>
      </w:r>
      <w:r w:rsidR="0049761B">
        <w:rPr>
          <w:bCs/>
          <w:lang w:val="en-US"/>
        </w:rPr>
        <w:t>zentei</w:t>
      </w:r>
      <w:proofErr w:type="spellEnd"/>
      <w:r w:rsidR="0049761B">
        <w:rPr>
          <w:bCs/>
          <w:lang w:val="en-US"/>
        </w:rPr>
        <w:t xml:space="preserve"> </w:t>
      </w:r>
      <w:proofErr w:type="spellStart"/>
      <w:r w:rsidR="0049761B">
        <w:rPr>
          <w:bCs/>
          <w:lang w:val="en-US"/>
        </w:rPr>
        <w:t>deciziei</w:t>
      </w:r>
      <w:proofErr w:type="spellEnd"/>
      <w:r w:rsidR="0049761B">
        <w:rPr>
          <w:bCs/>
          <w:lang w:val="en-US"/>
        </w:rPr>
        <w:t xml:space="preserve"> se </w:t>
      </w:r>
      <w:proofErr w:type="spellStart"/>
      <w:r w:rsidR="00523F50">
        <w:rPr>
          <w:bCs/>
          <w:lang w:val="en-US"/>
        </w:rPr>
        <w:t>atribuie</w:t>
      </w:r>
      <w:proofErr w:type="spellEnd"/>
      <w:r w:rsidR="0049761B">
        <w:rPr>
          <w:bCs/>
          <w:lang w:val="en-US"/>
        </w:rPr>
        <w:t xml:space="preserve"> </w:t>
      </w:r>
      <w:proofErr w:type="spellStart"/>
      <w:r w:rsidR="0049761B">
        <w:rPr>
          <w:bCs/>
          <w:lang w:val="en-US"/>
        </w:rPr>
        <w:t>dnei</w:t>
      </w:r>
      <w:proofErr w:type="spellEnd"/>
      <w:r w:rsidR="0049761B">
        <w:rPr>
          <w:bCs/>
          <w:lang w:val="en-US"/>
        </w:rPr>
        <w:t xml:space="preserve"> Valeria </w:t>
      </w:r>
      <w:proofErr w:type="spellStart"/>
      <w:r w:rsidR="0049761B">
        <w:rPr>
          <w:bCs/>
          <w:lang w:val="en-US"/>
        </w:rPr>
        <w:t>Caușnean</w:t>
      </w:r>
      <w:proofErr w:type="spellEnd"/>
      <w:r w:rsidR="0049761B">
        <w:rPr>
          <w:bCs/>
          <w:lang w:val="en-US"/>
        </w:rPr>
        <w:t xml:space="preserve">, </w:t>
      </w:r>
      <w:proofErr w:type="spellStart"/>
      <w:r w:rsidR="0049761B">
        <w:rPr>
          <w:bCs/>
          <w:lang w:val="en-US"/>
        </w:rPr>
        <w:t>vicepreşedinta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raionului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şi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dna</w:t>
      </w:r>
      <w:proofErr w:type="spellEnd"/>
      <w:r w:rsidR="0047066F" w:rsidRPr="0047066F">
        <w:rPr>
          <w:bCs/>
          <w:lang w:val="en-US"/>
        </w:rPr>
        <w:t xml:space="preserve"> Tatiana Ș</w:t>
      </w:r>
      <w:proofErr w:type="gramStart"/>
      <w:r w:rsidR="0047066F" w:rsidRPr="0047066F">
        <w:rPr>
          <w:bCs/>
          <w:lang w:val="en-US"/>
        </w:rPr>
        <w:t>CHIOPU  –</w:t>
      </w:r>
      <w:proofErr w:type="gram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locotenent</w:t>
      </w:r>
      <w:proofErr w:type="spellEnd"/>
      <w:r w:rsidR="0047066F" w:rsidRPr="0047066F">
        <w:rPr>
          <w:bCs/>
          <w:lang w:val="en-US"/>
        </w:rPr>
        <w:t xml:space="preserve">, </w:t>
      </w:r>
      <w:proofErr w:type="spellStart"/>
      <w:r w:rsidR="0047066F" w:rsidRPr="0047066F">
        <w:rPr>
          <w:bCs/>
          <w:lang w:val="en-US"/>
        </w:rPr>
        <w:t>şef</w:t>
      </w:r>
      <w:proofErr w:type="spellEnd"/>
      <w:r w:rsidR="0047066F" w:rsidRPr="0047066F">
        <w:rPr>
          <w:bCs/>
          <w:lang w:val="en-US"/>
        </w:rPr>
        <w:t xml:space="preserve"> SAM </w:t>
      </w:r>
      <w:proofErr w:type="spellStart"/>
      <w:r w:rsidR="0047066F" w:rsidRPr="0047066F">
        <w:rPr>
          <w:bCs/>
          <w:lang w:val="en-US"/>
        </w:rPr>
        <w:t>Ştefan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Vodă</w:t>
      </w:r>
      <w:proofErr w:type="spellEnd"/>
      <w:r w:rsidR="0047066F" w:rsidRPr="0047066F">
        <w:rPr>
          <w:bCs/>
          <w:lang w:val="en-US"/>
        </w:rPr>
        <w:t>.</w:t>
      </w:r>
    </w:p>
    <w:p w:rsidR="00DE5E06" w:rsidRPr="00257EE4" w:rsidRDefault="00F55E71" w:rsidP="00DE5E06">
      <w:pPr>
        <w:jc w:val="both"/>
        <w:rPr>
          <w:lang w:val="ro-RO"/>
        </w:rPr>
      </w:pPr>
      <w:r>
        <w:rPr>
          <w:bCs/>
          <w:lang w:val="en-US"/>
        </w:rPr>
        <w:t>9</w:t>
      </w:r>
      <w:r w:rsidR="00E2534A">
        <w:rPr>
          <w:bCs/>
          <w:lang w:val="en-US"/>
        </w:rPr>
        <w:t xml:space="preserve">. </w:t>
      </w:r>
      <w:r w:rsidR="00DE5E06" w:rsidRPr="00257EE4">
        <w:rPr>
          <w:lang w:val="ro-RO"/>
        </w:rPr>
        <w:t>Prezenta d</w:t>
      </w:r>
      <w:r w:rsidR="00DE5E06">
        <w:rPr>
          <w:lang w:val="ro-RO"/>
        </w:rPr>
        <w:t>ecizie</w:t>
      </w:r>
      <w:r w:rsidR="00DE5E06" w:rsidRPr="00257EE4">
        <w:rPr>
          <w:lang w:val="ro-RO"/>
        </w:rPr>
        <w:t xml:space="preserve"> poate fi contestată cu cerere prealabilă la autoritatea emitentă cu sediul în</w:t>
      </w:r>
      <w:r w:rsidR="00DE5E06">
        <w:rPr>
          <w:lang w:val="ro-RO"/>
        </w:rPr>
        <w:t xml:space="preserve">                 </w:t>
      </w:r>
      <w:r w:rsidR="00DE5E06" w:rsidRPr="00257EE4">
        <w:rPr>
          <w:lang w:val="ro-RO"/>
        </w:rPr>
        <w:t xml:space="preserve"> or. Ștefan Vodă, str. Libertății nr. 1 sau la Judecătoria Căușeni (cu sediul Ștefan Vodă) </w:t>
      </w:r>
      <w:r w:rsidR="00DE5E06">
        <w:rPr>
          <w:lang w:val="ro-RO"/>
        </w:rPr>
        <w:t xml:space="preserve">                        </w:t>
      </w:r>
      <w:r w:rsidR="00DE5E06" w:rsidRPr="00257EE4">
        <w:rPr>
          <w:lang w:val="ro-RO"/>
        </w:rPr>
        <w:t>orașul Ștefan Vodă, str. Grigore Vieru nr. 6, în termen de 30 zile de la data comunicării, potrivit prevederilor Codului administrativ al Republicii Moldova nr. 116/2018.</w:t>
      </w:r>
    </w:p>
    <w:p w:rsidR="0047066F" w:rsidRDefault="00F55E71" w:rsidP="00A15628">
      <w:pPr>
        <w:jc w:val="both"/>
        <w:rPr>
          <w:bCs/>
          <w:lang w:val="en-US"/>
        </w:rPr>
      </w:pPr>
      <w:r>
        <w:rPr>
          <w:bCs/>
          <w:lang w:val="en-US"/>
        </w:rPr>
        <w:t>10</w:t>
      </w:r>
      <w:r w:rsidR="0047066F" w:rsidRPr="0047066F">
        <w:rPr>
          <w:bCs/>
          <w:lang w:val="en-US"/>
        </w:rPr>
        <w:t xml:space="preserve">. </w:t>
      </w:r>
      <w:proofErr w:type="spellStart"/>
      <w:r w:rsidR="0047066F" w:rsidRPr="0047066F">
        <w:rPr>
          <w:bCs/>
          <w:lang w:val="en-US"/>
        </w:rPr>
        <w:t>Prezenta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decizie</w:t>
      </w:r>
      <w:proofErr w:type="spellEnd"/>
      <w:r w:rsidR="0047066F" w:rsidRPr="0047066F">
        <w:rPr>
          <w:bCs/>
          <w:lang w:val="en-US"/>
        </w:rPr>
        <w:t xml:space="preserve"> se </w:t>
      </w:r>
      <w:r w:rsidR="00DE5E06">
        <w:rPr>
          <w:bCs/>
          <w:lang w:val="en-US"/>
        </w:rPr>
        <w:t>include</w:t>
      </w:r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în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Registrul</w:t>
      </w:r>
      <w:proofErr w:type="spellEnd"/>
      <w:r w:rsidR="0047066F" w:rsidRPr="0047066F">
        <w:rPr>
          <w:bCs/>
          <w:lang w:val="en-US"/>
        </w:rPr>
        <w:t xml:space="preserve"> de stat al </w:t>
      </w:r>
      <w:proofErr w:type="spellStart"/>
      <w:r w:rsidR="0047066F" w:rsidRPr="0047066F">
        <w:rPr>
          <w:bCs/>
          <w:lang w:val="en-US"/>
        </w:rPr>
        <w:t>actelor</w:t>
      </w:r>
      <w:proofErr w:type="spellEnd"/>
      <w:r w:rsidR="0047066F" w:rsidRPr="0047066F">
        <w:rPr>
          <w:bCs/>
          <w:lang w:val="en-US"/>
        </w:rPr>
        <w:t xml:space="preserve"> locale (actelocale.gov.md),</w:t>
      </w:r>
      <w:r w:rsidR="00DE5E06">
        <w:rPr>
          <w:bCs/>
          <w:lang w:val="en-US"/>
        </w:rPr>
        <w:t xml:space="preserve"> se </w:t>
      </w:r>
      <w:proofErr w:type="spellStart"/>
      <w:r w:rsidR="00DE5E06">
        <w:rPr>
          <w:bCs/>
          <w:lang w:val="en-US"/>
        </w:rPr>
        <w:t>publică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pe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pagina</w:t>
      </w:r>
      <w:proofErr w:type="spellEnd"/>
      <w:r w:rsidR="0047066F" w:rsidRPr="0047066F">
        <w:rPr>
          <w:bCs/>
          <w:lang w:val="en-US"/>
        </w:rPr>
        <w:t xml:space="preserve"> web </w:t>
      </w:r>
      <w:proofErr w:type="spellStart"/>
      <w:r w:rsidR="0047066F" w:rsidRPr="0047066F">
        <w:rPr>
          <w:bCs/>
          <w:lang w:val="en-US"/>
        </w:rPr>
        <w:t>a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Consiliului</w:t>
      </w:r>
      <w:proofErr w:type="spellEnd"/>
      <w:r w:rsidR="0047066F" w:rsidRPr="0047066F">
        <w:rPr>
          <w:bCs/>
          <w:lang w:val="en-US"/>
        </w:rPr>
        <w:t xml:space="preserve"> rational </w:t>
      </w:r>
      <w:proofErr w:type="spellStart"/>
      <w:r w:rsidR="0047066F" w:rsidRPr="0047066F">
        <w:rPr>
          <w:bCs/>
          <w:lang w:val="en-US"/>
        </w:rPr>
        <w:t>Ștefan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Vodă</w:t>
      </w:r>
      <w:proofErr w:type="spellEnd"/>
      <w:r w:rsidR="0047066F" w:rsidRPr="0047066F">
        <w:rPr>
          <w:bCs/>
          <w:lang w:val="en-US"/>
        </w:rPr>
        <w:t xml:space="preserve"> (</w:t>
      </w:r>
      <w:hyperlink r:id="rId5" w:history="1">
        <w:r w:rsidR="0047066F" w:rsidRPr="0047066F">
          <w:rPr>
            <w:rStyle w:val="Hyperlink"/>
            <w:bCs/>
            <w:lang w:val="en-US"/>
          </w:rPr>
          <w:t>www.stefan-voda.md</w:t>
        </w:r>
      </w:hyperlink>
      <w:r w:rsidR="0047066F" w:rsidRPr="0047066F">
        <w:rPr>
          <w:bCs/>
          <w:lang w:val="en-US"/>
        </w:rPr>
        <w:t xml:space="preserve">) </w:t>
      </w:r>
      <w:proofErr w:type="spellStart"/>
      <w:r w:rsidR="0047066F" w:rsidRPr="0047066F">
        <w:rPr>
          <w:bCs/>
          <w:lang w:val="en-US"/>
        </w:rPr>
        <w:t>și</w:t>
      </w:r>
      <w:proofErr w:type="spellEnd"/>
      <w:r w:rsidR="0047066F" w:rsidRPr="0047066F">
        <w:rPr>
          <w:bCs/>
          <w:lang w:val="en-US"/>
        </w:rPr>
        <w:t xml:space="preserve"> se </w:t>
      </w:r>
      <w:proofErr w:type="spellStart"/>
      <w:r w:rsidR="0047066F" w:rsidRPr="0047066F">
        <w:rPr>
          <w:bCs/>
          <w:lang w:val="en-US"/>
        </w:rPr>
        <w:t>aduce</w:t>
      </w:r>
      <w:proofErr w:type="spellEnd"/>
      <w:r w:rsidR="0047066F" w:rsidRPr="0047066F">
        <w:rPr>
          <w:bCs/>
          <w:lang w:val="en-US"/>
        </w:rPr>
        <w:t xml:space="preserve"> la </w:t>
      </w:r>
      <w:proofErr w:type="spellStart"/>
      <w:r w:rsidR="0047066F" w:rsidRPr="0047066F">
        <w:rPr>
          <w:bCs/>
          <w:lang w:val="en-US"/>
        </w:rPr>
        <w:t>cunoștință</w:t>
      </w:r>
      <w:proofErr w:type="spellEnd"/>
      <w:r w:rsidR="00DE5E06">
        <w:rPr>
          <w:bCs/>
          <w:lang w:val="en-US"/>
        </w:rPr>
        <w:t xml:space="preserve"> </w:t>
      </w:r>
      <w:proofErr w:type="spellStart"/>
      <w:r w:rsidR="00DE5E06">
        <w:rPr>
          <w:bCs/>
          <w:lang w:val="en-US"/>
        </w:rPr>
        <w:t>s</w:t>
      </w:r>
      <w:r w:rsidR="0047066F" w:rsidRPr="0047066F">
        <w:rPr>
          <w:bCs/>
          <w:lang w:val="en-US"/>
        </w:rPr>
        <w:t>erviciilor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publice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DE5E06">
        <w:rPr>
          <w:bCs/>
          <w:lang w:val="en-US"/>
        </w:rPr>
        <w:t>și</w:t>
      </w:r>
      <w:proofErr w:type="spellEnd"/>
      <w:r w:rsidR="00DE5E06">
        <w:rPr>
          <w:bCs/>
          <w:lang w:val="en-US"/>
        </w:rPr>
        <w:t xml:space="preserve"> </w:t>
      </w:r>
      <w:proofErr w:type="spellStart"/>
      <w:r w:rsidR="00DE5E06">
        <w:rPr>
          <w:bCs/>
          <w:lang w:val="en-US"/>
        </w:rPr>
        <w:t>p</w:t>
      </w:r>
      <w:r w:rsidR="0047066F" w:rsidRPr="0047066F">
        <w:rPr>
          <w:bCs/>
          <w:lang w:val="en-US"/>
        </w:rPr>
        <w:t>ersoanelor</w:t>
      </w:r>
      <w:proofErr w:type="spellEnd"/>
      <w:r w:rsidR="0047066F" w:rsidRPr="0047066F">
        <w:rPr>
          <w:bCs/>
          <w:lang w:val="en-US"/>
        </w:rPr>
        <w:t xml:space="preserve"> </w:t>
      </w:r>
      <w:proofErr w:type="spellStart"/>
      <w:r w:rsidR="0047066F" w:rsidRPr="0047066F">
        <w:rPr>
          <w:bCs/>
          <w:lang w:val="en-US"/>
        </w:rPr>
        <w:t>vizate</w:t>
      </w:r>
      <w:proofErr w:type="spellEnd"/>
      <w:r w:rsidR="0047066F" w:rsidRPr="0047066F">
        <w:rPr>
          <w:bCs/>
          <w:lang w:val="en-US"/>
        </w:rPr>
        <w:t>.</w:t>
      </w:r>
    </w:p>
    <w:p w:rsidR="00C7153D" w:rsidRDefault="00C7153D" w:rsidP="00A15628">
      <w:pPr>
        <w:jc w:val="both"/>
        <w:rPr>
          <w:bCs/>
          <w:lang w:val="en-US"/>
        </w:rPr>
      </w:pPr>
    </w:p>
    <w:p w:rsidR="00CD578E" w:rsidRDefault="00CD578E" w:rsidP="00A15628">
      <w:pPr>
        <w:jc w:val="both"/>
        <w:rPr>
          <w:bCs/>
          <w:lang w:val="en-US"/>
        </w:rPr>
      </w:pPr>
    </w:p>
    <w:p w:rsidR="00CD578E" w:rsidRPr="0047066F" w:rsidRDefault="00CD578E" w:rsidP="00A15628">
      <w:pPr>
        <w:jc w:val="both"/>
        <w:rPr>
          <w:bCs/>
          <w:lang w:val="en-US"/>
        </w:rPr>
      </w:pPr>
    </w:p>
    <w:p w:rsidR="0047066F" w:rsidRPr="0047066F" w:rsidRDefault="00C7153D" w:rsidP="00A15628">
      <w:pPr>
        <w:jc w:val="both"/>
        <w:rPr>
          <w:b/>
          <w:bCs/>
          <w:lang w:val="en-US"/>
        </w:rPr>
      </w:pPr>
      <w:r>
        <w:rPr>
          <w:bCs/>
          <w:lang w:val="en-US"/>
        </w:rPr>
        <w:t xml:space="preserve">     </w:t>
      </w:r>
      <w:proofErr w:type="spellStart"/>
      <w:proofErr w:type="gramStart"/>
      <w:r w:rsidR="0047066F" w:rsidRPr="0047066F">
        <w:rPr>
          <w:b/>
          <w:bCs/>
          <w:lang w:val="en-US"/>
        </w:rPr>
        <w:t>Preşedintele</w:t>
      </w:r>
      <w:proofErr w:type="spellEnd"/>
      <w:r w:rsidR="0047066F" w:rsidRPr="0047066F">
        <w:rPr>
          <w:b/>
          <w:bCs/>
          <w:lang w:val="en-US"/>
        </w:rPr>
        <w:t xml:space="preserve">  </w:t>
      </w:r>
      <w:proofErr w:type="spellStart"/>
      <w:r w:rsidR="0047066F" w:rsidRPr="0047066F">
        <w:rPr>
          <w:b/>
          <w:bCs/>
          <w:lang w:val="en-US"/>
        </w:rPr>
        <w:t>şedinţei</w:t>
      </w:r>
      <w:proofErr w:type="spellEnd"/>
      <w:proofErr w:type="gramEnd"/>
      <w:r w:rsidR="0047066F" w:rsidRPr="0047066F">
        <w:rPr>
          <w:b/>
          <w:bCs/>
          <w:lang w:val="en-US"/>
        </w:rPr>
        <w:t xml:space="preserve">            </w:t>
      </w:r>
      <w:r w:rsidR="0047066F" w:rsidRPr="0047066F">
        <w:rPr>
          <w:b/>
          <w:bCs/>
          <w:lang w:val="en-US"/>
        </w:rPr>
        <w:tab/>
      </w:r>
      <w:r w:rsidR="0047066F" w:rsidRPr="0047066F">
        <w:rPr>
          <w:b/>
          <w:bCs/>
          <w:lang w:val="en-US"/>
        </w:rPr>
        <w:tab/>
      </w:r>
      <w:r w:rsidR="0047066F" w:rsidRPr="0047066F">
        <w:rPr>
          <w:b/>
          <w:bCs/>
          <w:lang w:val="en-US"/>
        </w:rPr>
        <w:tab/>
      </w:r>
      <w:r w:rsidR="0047066F" w:rsidRPr="0047066F">
        <w:rPr>
          <w:b/>
          <w:bCs/>
          <w:lang w:val="en-US"/>
        </w:rPr>
        <w:tab/>
        <w:t xml:space="preserve">                                                                                   </w:t>
      </w:r>
    </w:p>
    <w:p w:rsidR="0047066F" w:rsidRPr="0047066F" w:rsidRDefault="00C7153D" w:rsidP="00C7153D">
      <w:pPr>
        <w:jc w:val="both"/>
        <w:rPr>
          <w:bCs/>
          <w:i/>
          <w:lang w:val="en-US"/>
        </w:rPr>
      </w:pPr>
      <w:r>
        <w:rPr>
          <w:bCs/>
          <w:lang w:val="en-US"/>
        </w:rPr>
        <w:t xml:space="preserve">    </w:t>
      </w:r>
      <w:proofErr w:type="spellStart"/>
      <w:r w:rsidR="0047066F" w:rsidRPr="0047066F">
        <w:rPr>
          <w:bCs/>
          <w:i/>
          <w:lang w:val="en-US"/>
        </w:rPr>
        <w:t>Contrasemnează</w:t>
      </w:r>
      <w:proofErr w:type="spellEnd"/>
      <w:r w:rsidR="0047066F" w:rsidRPr="0047066F">
        <w:rPr>
          <w:bCs/>
          <w:i/>
          <w:lang w:val="en-US"/>
        </w:rPr>
        <w:t xml:space="preserve">: </w:t>
      </w:r>
    </w:p>
    <w:p w:rsidR="0047066F" w:rsidRPr="0047066F" w:rsidRDefault="00C7153D" w:rsidP="00C7153D">
      <w:pPr>
        <w:pStyle w:val="Indentcorptext2"/>
        <w:ind w:firstLine="0"/>
        <w:rPr>
          <w:b/>
          <w:bCs/>
          <w:sz w:val="24"/>
          <w:szCs w:val="24"/>
        </w:rPr>
      </w:pPr>
      <w:r>
        <w:rPr>
          <w:bCs/>
          <w:i/>
          <w:sz w:val="24"/>
          <w:szCs w:val="24"/>
          <w:lang w:val="en-US"/>
        </w:rPr>
        <w:t xml:space="preserve">    </w:t>
      </w:r>
      <w:r w:rsidR="0047066F" w:rsidRPr="0047066F">
        <w:rPr>
          <w:b/>
          <w:bCs/>
          <w:sz w:val="24"/>
          <w:szCs w:val="24"/>
        </w:rPr>
        <w:t xml:space="preserve">Secretarul  Consiliului raional </w:t>
      </w:r>
      <w:r w:rsidR="0047066F" w:rsidRPr="0047066F">
        <w:rPr>
          <w:b/>
          <w:bCs/>
          <w:sz w:val="24"/>
          <w:szCs w:val="24"/>
        </w:rPr>
        <w:tab/>
      </w:r>
      <w:r w:rsidR="0047066F" w:rsidRPr="0047066F">
        <w:rPr>
          <w:b/>
          <w:bCs/>
          <w:sz w:val="24"/>
          <w:szCs w:val="24"/>
        </w:rPr>
        <w:tab/>
        <w:t xml:space="preserve">               </w:t>
      </w:r>
    </w:p>
    <w:p w:rsidR="0047066F" w:rsidRPr="0047066F" w:rsidRDefault="0047066F" w:rsidP="0047066F">
      <w:pPr>
        <w:rPr>
          <w:b/>
          <w:bCs/>
          <w:lang w:val="en-US"/>
        </w:rPr>
      </w:pPr>
    </w:p>
    <w:p w:rsidR="00C7153D" w:rsidRDefault="00C7153D" w:rsidP="0047066F">
      <w:pPr>
        <w:rPr>
          <w:b/>
          <w:bCs/>
          <w:lang w:val="en-US"/>
        </w:rPr>
      </w:pPr>
    </w:p>
    <w:p w:rsidR="00C7153D" w:rsidRDefault="00C7153D" w:rsidP="0047066F">
      <w:pPr>
        <w:rPr>
          <w:b/>
          <w:bCs/>
          <w:lang w:val="en-US"/>
        </w:rPr>
      </w:pPr>
    </w:p>
    <w:p w:rsidR="00C7153D" w:rsidRDefault="00C7153D" w:rsidP="0047066F">
      <w:pPr>
        <w:rPr>
          <w:b/>
          <w:bCs/>
          <w:lang w:val="en-US"/>
        </w:rPr>
      </w:pPr>
    </w:p>
    <w:p w:rsidR="00C7153D" w:rsidRDefault="00C7153D" w:rsidP="0047066F">
      <w:pPr>
        <w:rPr>
          <w:b/>
          <w:bCs/>
          <w:lang w:val="en-US"/>
        </w:rPr>
      </w:pPr>
    </w:p>
    <w:p w:rsidR="00C7153D" w:rsidRDefault="00C7153D" w:rsidP="0047066F">
      <w:pPr>
        <w:rPr>
          <w:b/>
          <w:bCs/>
          <w:lang w:val="en-US"/>
        </w:rPr>
      </w:pPr>
    </w:p>
    <w:p w:rsidR="00C7153D" w:rsidRDefault="00C7153D" w:rsidP="0047066F">
      <w:pPr>
        <w:rPr>
          <w:b/>
          <w:bCs/>
          <w:lang w:val="en-US"/>
        </w:rPr>
      </w:pPr>
    </w:p>
    <w:p w:rsidR="00C7153D" w:rsidRDefault="00C7153D" w:rsidP="0047066F">
      <w:pPr>
        <w:rPr>
          <w:b/>
          <w:bCs/>
          <w:lang w:val="en-US"/>
        </w:rPr>
      </w:pPr>
    </w:p>
    <w:p w:rsidR="00C7153D" w:rsidRDefault="00C7153D" w:rsidP="0047066F">
      <w:pPr>
        <w:rPr>
          <w:b/>
          <w:bCs/>
          <w:lang w:val="en-US"/>
        </w:rPr>
      </w:pPr>
    </w:p>
    <w:p w:rsidR="00C7153D" w:rsidRDefault="00C7153D" w:rsidP="0047066F">
      <w:pPr>
        <w:rPr>
          <w:b/>
          <w:bCs/>
          <w:lang w:val="en-US"/>
        </w:rPr>
      </w:pPr>
    </w:p>
    <w:p w:rsidR="00C7153D" w:rsidRDefault="00C7153D" w:rsidP="0047066F">
      <w:pPr>
        <w:rPr>
          <w:b/>
          <w:bCs/>
          <w:lang w:val="en-US"/>
        </w:rPr>
      </w:pPr>
    </w:p>
    <w:p w:rsidR="00C7153D" w:rsidRDefault="00C7153D" w:rsidP="0047066F">
      <w:pPr>
        <w:rPr>
          <w:b/>
          <w:bCs/>
          <w:lang w:val="en-US"/>
        </w:rPr>
      </w:pPr>
    </w:p>
    <w:p w:rsidR="00C7153D" w:rsidRDefault="00C7153D" w:rsidP="0047066F">
      <w:pPr>
        <w:rPr>
          <w:b/>
          <w:bCs/>
          <w:lang w:val="en-US"/>
        </w:rPr>
      </w:pPr>
    </w:p>
    <w:p w:rsidR="00C7153D" w:rsidRDefault="00C7153D" w:rsidP="0047066F">
      <w:pPr>
        <w:rPr>
          <w:b/>
          <w:bCs/>
          <w:lang w:val="en-US"/>
        </w:rPr>
      </w:pPr>
    </w:p>
    <w:p w:rsidR="00C7153D" w:rsidRDefault="00C7153D" w:rsidP="0047066F">
      <w:pPr>
        <w:rPr>
          <w:b/>
          <w:bCs/>
          <w:lang w:val="en-US"/>
        </w:rPr>
      </w:pPr>
    </w:p>
    <w:p w:rsidR="00C7153D" w:rsidRDefault="00C7153D" w:rsidP="0047066F">
      <w:pPr>
        <w:rPr>
          <w:b/>
          <w:bCs/>
          <w:lang w:val="en-US"/>
        </w:rPr>
      </w:pPr>
    </w:p>
    <w:p w:rsidR="00C7153D" w:rsidRDefault="00C7153D" w:rsidP="0047066F">
      <w:pPr>
        <w:rPr>
          <w:b/>
          <w:bCs/>
          <w:lang w:val="en-US"/>
        </w:rPr>
      </w:pPr>
    </w:p>
    <w:p w:rsidR="00C7153D" w:rsidRDefault="00C7153D" w:rsidP="0047066F">
      <w:pPr>
        <w:rPr>
          <w:b/>
          <w:bCs/>
          <w:lang w:val="en-US"/>
        </w:rPr>
      </w:pPr>
    </w:p>
    <w:p w:rsidR="00C7153D" w:rsidRDefault="00C7153D" w:rsidP="0047066F">
      <w:pPr>
        <w:rPr>
          <w:b/>
          <w:bCs/>
          <w:lang w:val="en-US"/>
        </w:rPr>
      </w:pPr>
    </w:p>
    <w:p w:rsidR="00C7153D" w:rsidRDefault="00C7153D" w:rsidP="0047066F">
      <w:pPr>
        <w:rPr>
          <w:b/>
          <w:bCs/>
          <w:lang w:val="en-US"/>
        </w:rPr>
      </w:pPr>
    </w:p>
    <w:p w:rsidR="00C7153D" w:rsidRDefault="00C7153D" w:rsidP="0047066F">
      <w:pPr>
        <w:rPr>
          <w:b/>
          <w:bCs/>
          <w:lang w:val="en-US"/>
        </w:rPr>
      </w:pPr>
    </w:p>
    <w:p w:rsidR="006F755D" w:rsidRDefault="006F755D" w:rsidP="0047066F">
      <w:pPr>
        <w:rPr>
          <w:b/>
          <w:bCs/>
          <w:lang w:val="en-US"/>
        </w:rPr>
      </w:pPr>
    </w:p>
    <w:p w:rsidR="006F755D" w:rsidRDefault="006F755D" w:rsidP="0047066F">
      <w:pPr>
        <w:rPr>
          <w:b/>
          <w:bCs/>
          <w:lang w:val="en-US"/>
        </w:rPr>
      </w:pPr>
    </w:p>
    <w:p w:rsidR="006F755D" w:rsidRDefault="006F755D" w:rsidP="0047066F">
      <w:pPr>
        <w:rPr>
          <w:b/>
          <w:bCs/>
          <w:lang w:val="en-US"/>
        </w:rPr>
      </w:pPr>
    </w:p>
    <w:p w:rsidR="006F755D" w:rsidRDefault="006F755D" w:rsidP="0047066F">
      <w:pPr>
        <w:rPr>
          <w:b/>
          <w:bCs/>
          <w:lang w:val="en-US"/>
        </w:rPr>
      </w:pPr>
    </w:p>
    <w:p w:rsidR="0047066F" w:rsidRPr="0047066F" w:rsidRDefault="0047066F" w:rsidP="0047066F">
      <w:pPr>
        <w:jc w:val="center"/>
        <w:rPr>
          <w:b/>
          <w:bCs/>
          <w:lang w:val="en-US"/>
        </w:rPr>
      </w:pPr>
      <w:r w:rsidRPr="0047066F">
        <w:rPr>
          <w:b/>
          <w:bCs/>
          <w:lang w:val="en-US"/>
        </w:rPr>
        <w:lastRenderedPageBreak/>
        <w:t xml:space="preserve">                                                                                                                               </w:t>
      </w:r>
      <w:proofErr w:type="spellStart"/>
      <w:proofErr w:type="gramStart"/>
      <w:r w:rsidRPr="0047066F">
        <w:rPr>
          <w:b/>
          <w:bCs/>
          <w:lang w:val="en-US"/>
        </w:rPr>
        <w:t>Anexa</w:t>
      </w:r>
      <w:proofErr w:type="spellEnd"/>
      <w:r w:rsidRPr="0047066F">
        <w:rPr>
          <w:b/>
          <w:bCs/>
          <w:lang w:val="en-US"/>
        </w:rPr>
        <w:t xml:space="preserve">  nr.1</w:t>
      </w:r>
      <w:proofErr w:type="gramEnd"/>
    </w:p>
    <w:p w:rsidR="0047066F" w:rsidRPr="0047066F" w:rsidRDefault="0047066F" w:rsidP="0047066F">
      <w:pPr>
        <w:jc w:val="right"/>
        <w:rPr>
          <w:bCs/>
          <w:lang w:val="en-US"/>
        </w:rPr>
      </w:pPr>
      <w:proofErr w:type="gramStart"/>
      <w:r w:rsidRPr="0047066F">
        <w:rPr>
          <w:bCs/>
          <w:lang w:val="en-US"/>
        </w:rPr>
        <w:t>la</w:t>
      </w:r>
      <w:proofErr w:type="gram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decizia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Consiliului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raional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Ştefan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Vodă</w:t>
      </w:r>
      <w:proofErr w:type="spellEnd"/>
    </w:p>
    <w:p w:rsidR="0047066F" w:rsidRPr="0047066F" w:rsidRDefault="0047066F" w:rsidP="0047066F">
      <w:pPr>
        <w:jc w:val="right"/>
        <w:rPr>
          <w:bCs/>
          <w:lang w:val="en-US"/>
        </w:rPr>
      </w:pPr>
      <w:proofErr w:type="gramStart"/>
      <w:r w:rsidRPr="0047066F">
        <w:rPr>
          <w:bCs/>
          <w:lang w:val="en-US"/>
        </w:rPr>
        <w:t>nr</w:t>
      </w:r>
      <w:proofErr w:type="gramEnd"/>
      <w:r w:rsidRPr="0047066F">
        <w:rPr>
          <w:bCs/>
          <w:lang w:val="en-US"/>
        </w:rPr>
        <w:t>.</w:t>
      </w:r>
      <w:r w:rsidR="0047157D">
        <w:rPr>
          <w:bCs/>
          <w:lang w:val="en-US"/>
        </w:rPr>
        <w:t xml:space="preserve"> 3/1</w:t>
      </w:r>
      <w:r w:rsidR="00C101AC">
        <w:rPr>
          <w:bCs/>
          <w:lang w:val="en-US"/>
        </w:rPr>
        <w:t>8</w:t>
      </w:r>
      <w:r w:rsidR="0047157D">
        <w:rPr>
          <w:bCs/>
          <w:lang w:val="en-US"/>
        </w:rPr>
        <w:t xml:space="preserve"> </w:t>
      </w:r>
      <w:r w:rsidRPr="0047066F">
        <w:rPr>
          <w:bCs/>
          <w:lang w:val="en-US"/>
        </w:rPr>
        <w:t xml:space="preserve">din </w:t>
      </w:r>
      <w:r w:rsidR="00E82762">
        <w:rPr>
          <w:bCs/>
          <w:lang w:val="en-US"/>
        </w:rPr>
        <w:t>14</w:t>
      </w:r>
      <w:r w:rsidR="0047157D">
        <w:rPr>
          <w:bCs/>
          <w:lang w:val="en-US"/>
        </w:rPr>
        <w:t xml:space="preserve"> august</w:t>
      </w:r>
      <w:r w:rsidRPr="0047066F">
        <w:rPr>
          <w:bCs/>
          <w:lang w:val="en-US"/>
        </w:rPr>
        <w:t xml:space="preserve"> 2024</w:t>
      </w:r>
    </w:p>
    <w:p w:rsidR="00F55E71" w:rsidRDefault="00F55E71" w:rsidP="00C7153D">
      <w:pPr>
        <w:jc w:val="center"/>
        <w:rPr>
          <w:b/>
          <w:bCs/>
          <w:lang w:val="en-US"/>
        </w:rPr>
      </w:pPr>
    </w:p>
    <w:p w:rsidR="00C7153D" w:rsidRDefault="0047066F" w:rsidP="00C7153D">
      <w:pPr>
        <w:jc w:val="center"/>
        <w:rPr>
          <w:b/>
          <w:bCs/>
          <w:lang w:val="en-US"/>
        </w:rPr>
      </w:pPr>
      <w:proofErr w:type="spellStart"/>
      <w:r w:rsidRPr="0047066F">
        <w:rPr>
          <w:b/>
          <w:bCs/>
          <w:lang w:val="en-US"/>
        </w:rPr>
        <w:t>Componenţa</w:t>
      </w:r>
      <w:proofErr w:type="spell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nominală</w:t>
      </w:r>
      <w:proofErr w:type="spellEnd"/>
      <w:r w:rsidRPr="0047066F">
        <w:rPr>
          <w:bCs/>
          <w:lang w:val="en-US"/>
        </w:rPr>
        <w:t xml:space="preserve"> </w:t>
      </w:r>
      <w:r w:rsidRPr="0047066F">
        <w:rPr>
          <w:b/>
          <w:bCs/>
          <w:lang w:val="en-US"/>
        </w:rPr>
        <w:t xml:space="preserve">a </w:t>
      </w:r>
      <w:proofErr w:type="spellStart"/>
      <w:r w:rsidRPr="0047066F">
        <w:rPr>
          <w:b/>
          <w:bCs/>
          <w:lang w:val="en-US"/>
        </w:rPr>
        <w:t>comisiei</w:t>
      </w:r>
      <w:proofErr w:type="spellEnd"/>
      <w:r w:rsidRPr="0047066F">
        <w:rPr>
          <w:b/>
          <w:bCs/>
          <w:lang w:val="en-US"/>
        </w:rPr>
        <w:t xml:space="preserve"> de </w:t>
      </w:r>
      <w:proofErr w:type="spellStart"/>
      <w:r w:rsidRPr="0047066F">
        <w:rPr>
          <w:b/>
          <w:bCs/>
          <w:lang w:val="en-US"/>
        </w:rPr>
        <w:t>încorporare</w:t>
      </w:r>
      <w:proofErr w:type="spell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în</w:t>
      </w:r>
      <w:proofErr w:type="spell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Forţele</w:t>
      </w:r>
      <w:proofErr w:type="spell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Armatei</w:t>
      </w:r>
      <w:proofErr w:type="spell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şi</w:t>
      </w:r>
      <w:proofErr w:type="spellEnd"/>
      <w:r w:rsidR="00C7153D">
        <w:rPr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serviciul</w:t>
      </w:r>
      <w:proofErr w:type="spellEnd"/>
      <w:r w:rsidRPr="0047066F">
        <w:rPr>
          <w:b/>
          <w:bCs/>
          <w:lang w:val="en-US"/>
        </w:rPr>
        <w:t xml:space="preserve"> civil </w:t>
      </w:r>
    </w:p>
    <w:p w:rsidR="0047066F" w:rsidRDefault="0047066F" w:rsidP="00C7153D">
      <w:pPr>
        <w:jc w:val="center"/>
        <w:rPr>
          <w:b/>
          <w:bCs/>
          <w:lang w:val="en-US"/>
        </w:rPr>
      </w:pPr>
      <w:r w:rsidRPr="0047066F">
        <w:rPr>
          <w:b/>
          <w:bCs/>
          <w:lang w:val="en-US"/>
        </w:rPr>
        <w:t>(</w:t>
      </w:r>
      <w:proofErr w:type="gramStart"/>
      <w:r w:rsidRPr="0047066F">
        <w:rPr>
          <w:b/>
          <w:bCs/>
          <w:lang w:val="en-US"/>
        </w:rPr>
        <w:t>de</w:t>
      </w:r>
      <w:proofErr w:type="gram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alternativă</w:t>
      </w:r>
      <w:proofErr w:type="spellEnd"/>
      <w:r w:rsidRPr="0047066F">
        <w:rPr>
          <w:b/>
          <w:bCs/>
          <w:lang w:val="en-US"/>
        </w:rPr>
        <w:t xml:space="preserve">) </w:t>
      </w:r>
      <w:r w:rsidRPr="0047066F">
        <w:rPr>
          <w:b/>
          <w:bCs/>
          <w:lang w:val="ro-RO"/>
        </w:rPr>
        <w:t xml:space="preserve"> septembrie </w:t>
      </w:r>
      <w:r w:rsidRPr="0047066F">
        <w:rPr>
          <w:b/>
          <w:bCs/>
          <w:lang w:val="en-US"/>
        </w:rPr>
        <w:t xml:space="preserve">2024 – </w:t>
      </w:r>
      <w:proofErr w:type="spellStart"/>
      <w:r w:rsidRPr="0047066F">
        <w:rPr>
          <w:b/>
          <w:bCs/>
          <w:lang w:val="en-US"/>
        </w:rPr>
        <w:t>ianuarie</w:t>
      </w:r>
      <w:proofErr w:type="spellEnd"/>
      <w:r w:rsidRPr="0047066F">
        <w:rPr>
          <w:b/>
          <w:bCs/>
          <w:lang w:val="en-US"/>
        </w:rPr>
        <w:t xml:space="preserve"> 2025</w:t>
      </w:r>
    </w:p>
    <w:p w:rsidR="00F55E71" w:rsidRPr="00C7153D" w:rsidRDefault="00F55E71" w:rsidP="00C7153D">
      <w:pPr>
        <w:jc w:val="center"/>
        <w:rPr>
          <w:bCs/>
          <w:lang w:val="en-US"/>
        </w:rPr>
      </w:pPr>
    </w:p>
    <w:p w:rsidR="0047066F" w:rsidRPr="0047066F" w:rsidRDefault="0047066F" w:rsidP="00C7153D">
      <w:pPr>
        <w:rPr>
          <w:bCs/>
          <w:lang w:val="en-US"/>
        </w:rPr>
      </w:pPr>
      <w:r w:rsidRPr="0047066F">
        <w:rPr>
          <w:bCs/>
          <w:lang w:val="en-US"/>
        </w:rPr>
        <w:t xml:space="preserve">Valeria </w:t>
      </w:r>
      <w:proofErr w:type="spellStart"/>
      <w:r w:rsidRPr="0047066F">
        <w:rPr>
          <w:bCs/>
          <w:lang w:val="en-US"/>
        </w:rPr>
        <w:t>Caușnean</w:t>
      </w:r>
      <w:proofErr w:type="spellEnd"/>
      <w:r w:rsidR="00C7153D">
        <w:rPr>
          <w:bCs/>
          <w:lang w:val="en-US"/>
        </w:rPr>
        <w:t xml:space="preserve">- </w:t>
      </w:r>
      <w:proofErr w:type="spellStart"/>
      <w:r w:rsidR="00C7153D">
        <w:rPr>
          <w:bCs/>
          <w:lang w:val="en-US"/>
        </w:rPr>
        <w:t>vicepreşedinta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raionului</w:t>
      </w:r>
      <w:proofErr w:type="spellEnd"/>
      <w:r w:rsidRPr="0047066F">
        <w:rPr>
          <w:bCs/>
          <w:lang w:val="en-US"/>
        </w:rPr>
        <w:t xml:space="preserve">, </w:t>
      </w:r>
      <w:proofErr w:type="spellStart"/>
      <w:r w:rsidRPr="0047066F">
        <w:rPr>
          <w:bCs/>
          <w:i/>
          <w:lang w:val="en-US"/>
        </w:rPr>
        <w:t>preşedintele</w:t>
      </w:r>
      <w:proofErr w:type="spellEnd"/>
      <w:r w:rsidRPr="0047066F">
        <w:rPr>
          <w:bCs/>
          <w:i/>
          <w:lang w:val="en-US"/>
        </w:rPr>
        <w:t xml:space="preserve"> </w:t>
      </w:r>
      <w:proofErr w:type="spellStart"/>
      <w:r w:rsidRPr="0047066F">
        <w:rPr>
          <w:bCs/>
          <w:i/>
          <w:lang w:val="en-US"/>
        </w:rPr>
        <w:t>comisiei</w:t>
      </w:r>
      <w:proofErr w:type="spellEnd"/>
      <w:r w:rsidRPr="0047066F">
        <w:rPr>
          <w:bCs/>
          <w:i/>
          <w:lang w:val="en-US"/>
        </w:rPr>
        <w:t>;</w:t>
      </w:r>
    </w:p>
    <w:p w:rsidR="0047066F" w:rsidRPr="0047066F" w:rsidRDefault="0047066F" w:rsidP="00CD578E">
      <w:pPr>
        <w:jc w:val="both"/>
        <w:rPr>
          <w:bCs/>
          <w:i/>
          <w:lang w:val="en-US"/>
        </w:rPr>
      </w:pPr>
      <w:proofErr w:type="spellStart"/>
      <w:r w:rsidRPr="0047066F">
        <w:rPr>
          <w:bCs/>
          <w:lang w:val="en-US"/>
        </w:rPr>
        <w:t>Șchiopu</w:t>
      </w:r>
      <w:proofErr w:type="spellEnd"/>
      <w:r w:rsidRPr="0047066F">
        <w:rPr>
          <w:bCs/>
          <w:lang w:val="en-US"/>
        </w:rPr>
        <w:t xml:space="preserve"> Tatiana</w:t>
      </w:r>
      <w:r w:rsidR="00C7153D">
        <w:rPr>
          <w:bCs/>
          <w:lang w:val="en-US"/>
        </w:rPr>
        <w:t xml:space="preserve">- </w:t>
      </w:r>
      <w:proofErr w:type="spellStart"/>
      <w:r w:rsidRPr="0047066F">
        <w:rPr>
          <w:bCs/>
          <w:lang w:val="en-US"/>
        </w:rPr>
        <w:t>locotenent</w:t>
      </w:r>
      <w:proofErr w:type="spellEnd"/>
      <w:r w:rsidRPr="0047066F">
        <w:rPr>
          <w:bCs/>
          <w:lang w:val="en-US"/>
        </w:rPr>
        <w:t xml:space="preserve">, </w:t>
      </w:r>
      <w:proofErr w:type="spellStart"/>
      <w:r w:rsidRPr="0047066F">
        <w:rPr>
          <w:bCs/>
          <w:lang w:val="en-US"/>
        </w:rPr>
        <w:t>şef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secţiei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administrativ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militare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proofErr w:type="gramStart"/>
      <w:r w:rsidRPr="0047066F">
        <w:rPr>
          <w:bCs/>
          <w:lang w:val="en-US"/>
        </w:rPr>
        <w:t>Ştefan</w:t>
      </w:r>
      <w:proofErr w:type="spellEnd"/>
      <w:proofErr w:type="gram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Vodă</w:t>
      </w:r>
      <w:proofErr w:type="spellEnd"/>
      <w:r w:rsidRPr="0047066F">
        <w:rPr>
          <w:bCs/>
          <w:lang w:val="en-US"/>
        </w:rPr>
        <w:t xml:space="preserve">, </w:t>
      </w:r>
      <w:proofErr w:type="spellStart"/>
      <w:r w:rsidRPr="0047066F">
        <w:rPr>
          <w:bCs/>
          <w:i/>
          <w:lang w:val="en-US"/>
        </w:rPr>
        <w:t>vicepreşedintele</w:t>
      </w:r>
      <w:proofErr w:type="spellEnd"/>
      <w:r w:rsidRPr="0047066F">
        <w:rPr>
          <w:bCs/>
          <w:i/>
          <w:lang w:val="en-US"/>
        </w:rPr>
        <w:t xml:space="preserve"> </w:t>
      </w:r>
      <w:proofErr w:type="spellStart"/>
      <w:r w:rsidRPr="0047066F">
        <w:rPr>
          <w:bCs/>
          <w:i/>
          <w:lang w:val="en-US"/>
        </w:rPr>
        <w:t>comisiei</w:t>
      </w:r>
      <w:proofErr w:type="spellEnd"/>
      <w:r w:rsidRPr="0047066F">
        <w:rPr>
          <w:bCs/>
          <w:i/>
          <w:lang w:val="en-US"/>
        </w:rPr>
        <w:t>;</w:t>
      </w:r>
    </w:p>
    <w:p w:rsidR="0047066F" w:rsidRPr="0047066F" w:rsidRDefault="0047066F" w:rsidP="00CD578E">
      <w:pPr>
        <w:jc w:val="both"/>
        <w:rPr>
          <w:bCs/>
          <w:lang w:val="en-US"/>
        </w:rPr>
      </w:pPr>
      <w:proofErr w:type="spellStart"/>
      <w:r w:rsidRPr="0047066F">
        <w:rPr>
          <w:bCs/>
          <w:lang w:val="en-US"/>
        </w:rPr>
        <w:t>Ceban</w:t>
      </w:r>
      <w:proofErr w:type="spellEnd"/>
      <w:r w:rsidRPr="0047066F">
        <w:rPr>
          <w:bCs/>
          <w:lang w:val="en-US"/>
        </w:rPr>
        <w:t xml:space="preserve"> Victoria – specialist </w:t>
      </w:r>
      <w:proofErr w:type="gramStart"/>
      <w:r w:rsidR="00C81F24">
        <w:rPr>
          <w:bCs/>
          <w:lang w:val="en-US"/>
        </w:rPr>
        <w:t xml:space="preserve">principal </w:t>
      </w:r>
      <w:r w:rsidRPr="0047066F">
        <w:rPr>
          <w:bCs/>
          <w:lang w:val="en-US"/>
        </w:rPr>
        <w:t>,</w:t>
      </w:r>
      <w:proofErr w:type="spellStart"/>
      <w:r w:rsidRPr="0047066F">
        <w:rPr>
          <w:bCs/>
          <w:lang w:val="en-US"/>
        </w:rPr>
        <w:t>direc</w:t>
      </w:r>
      <w:proofErr w:type="gramEnd"/>
      <w:r w:rsidRPr="0047066F">
        <w:rPr>
          <w:bCs/>
          <w:lang w:val="en-US"/>
        </w:rPr>
        <w:t>ția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administrației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publică</w:t>
      </w:r>
      <w:proofErr w:type="spellEnd"/>
      <w:r w:rsidRPr="0047066F">
        <w:rPr>
          <w:bCs/>
          <w:lang w:val="en-US"/>
        </w:rPr>
        <w:t xml:space="preserve">, </w:t>
      </w:r>
      <w:proofErr w:type="spellStart"/>
      <w:r w:rsidRPr="0047066F">
        <w:rPr>
          <w:bCs/>
          <w:lang w:val="en-US"/>
        </w:rPr>
        <w:t>aparatul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priședintelui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raionului</w:t>
      </w:r>
      <w:proofErr w:type="spellEnd"/>
      <w:r w:rsidRPr="0047066F">
        <w:rPr>
          <w:bCs/>
          <w:lang w:val="en-US"/>
        </w:rPr>
        <w:t xml:space="preserve">                                  </w:t>
      </w:r>
    </w:p>
    <w:p w:rsidR="0047066F" w:rsidRPr="0047066F" w:rsidRDefault="0047066F" w:rsidP="00C7153D">
      <w:pPr>
        <w:rPr>
          <w:bCs/>
          <w:i/>
          <w:lang w:val="en-US"/>
        </w:rPr>
      </w:pPr>
      <w:proofErr w:type="spellStart"/>
      <w:r w:rsidRPr="0047066F">
        <w:rPr>
          <w:bCs/>
          <w:lang w:val="en-US"/>
        </w:rPr>
        <w:t>Revenco</w:t>
      </w:r>
      <w:proofErr w:type="spellEnd"/>
      <w:r w:rsidRPr="0047066F">
        <w:rPr>
          <w:bCs/>
          <w:lang w:val="en-US"/>
        </w:rPr>
        <w:t xml:space="preserve"> Lidia – </w:t>
      </w:r>
      <w:proofErr w:type="spellStart"/>
      <w:r w:rsidRPr="0047066F">
        <w:rPr>
          <w:bCs/>
          <w:lang w:val="en-US"/>
        </w:rPr>
        <w:t>funcţionar</w:t>
      </w:r>
      <w:proofErr w:type="spellEnd"/>
      <w:r w:rsidRPr="0047066F">
        <w:rPr>
          <w:bCs/>
          <w:lang w:val="en-US"/>
        </w:rPr>
        <w:t xml:space="preserve"> SAM </w:t>
      </w:r>
      <w:proofErr w:type="spellStart"/>
      <w:proofErr w:type="gramStart"/>
      <w:r w:rsidRPr="0047066F">
        <w:rPr>
          <w:bCs/>
          <w:lang w:val="en-US"/>
        </w:rPr>
        <w:t>Ştefan</w:t>
      </w:r>
      <w:proofErr w:type="spellEnd"/>
      <w:proofErr w:type="gram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Vodă</w:t>
      </w:r>
      <w:proofErr w:type="spellEnd"/>
      <w:r w:rsidRPr="0047066F">
        <w:rPr>
          <w:bCs/>
          <w:lang w:val="en-US"/>
        </w:rPr>
        <w:t xml:space="preserve">, </w:t>
      </w:r>
      <w:proofErr w:type="spellStart"/>
      <w:r w:rsidRPr="0047066F">
        <w:rPr>
          <w:bCs/>
          <w:i/>
          <w:lang w:val="en-US"/>
        </w:rPr>
        <w:t>secretarul</w:t>
      </w:r>
      <w:proofErr w:type="spellEnd"/>
      <w:r w:rsidRPr="0047066F">
        <w:rPr>
          <w:bCs/>
          <w:i/>
          <w:lang w:val="en-US"/>
        </w:rPr>
        <w:t xml:space="preserve"> </w:t>
      </w:r>
      <w:proofErr w:type="spellStart"/>
      <w:r w:rsidRPr="0047066F">
        <w:rPr>
          <w:bCs/>
          <w:i/>
          <w:lang w:val="en-US"/>
        </w:rPr>
        <w:t>comisiei</w:t>
      </w:r>
      <w:proofErr w:type="spellEnd"/>
      <w:r w:rsidRPr="0047066F">
        <w:rPr>
          <w:bCs/>
          <w:i/>
          <w:lang w:val="en-US"/>
        </w:rPr>
        <w:t>;</w:t>
      </w:r>
    </w:p>
    <w:p w:rsidR="0047066F" w:rsidRPr="0047066F" w:rsidRDefault="0047066F" w:rsidP="0047066F">
      <w:pPr>
        <w:ind w:left="426"/>
        <w:jc w:val="center"/>
        <w:rPr>
          <w:b/>
          <w:bCs/>
          <w:lang w:val="en-US"/>
        </w:rPr>
      </w:pPr>
      <w:proofErr w:type="spellStart"/>
      <w:r w:rsidRPr="0047066F">
        <w:rPr>
          <w:b/>
          <w:bCs/>
          <w:lang w:val="en-US"/>
        </w:rPr>
        <w:t>Membrii</w:t>
      </w:r>
      <w:proofErr w:type="spell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comisiei</w:t>
      </w:r>
      <w:proofErr w:type="spellEnd"/>
      <w:r w:rsidRPr="0047066F">
        <w:rPr>
          <w:b/>
          <w:bCs/>
          <w:lang w:val="en-US"/>
        </w:rPr>
        <w:t>:</w:t>
      </w:r>
    </w:p>
    <w:p w:rsidR="0047066F" w:rsidRPr="0047066F" w:rsidRDefault="0047066F" w:rsidP="0047066F">
      <w:pPr>
        <w:ind w:left="426"/>
        <w:jc w:val="both"/>
        <w:rPr>
          <w:bCs/>
          <w:lang w:val="en-US"/>
        </w:rPr>
      </w:pPr>
      <w:proofErr w:type="spellStart"/>
      <w:r w:rsidRPr="0047066F">
        <w:rPr>
          <w:bCs/>
          <w:lang w:val="en-US"/>
        </w:rPr>
        <w:t>Boian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proofErr w:type="gramStart"/>
      <w:r w:rsidRPr="0047066F">
        <w:rPr>
          <w:bCs/>
          <w:lang w:val="en-US"/>
        </w:rPr>
        <w:t>Parascovia</w:t>
      </w:r>
      <w:proofErr w:type="spellEnd"/>
      <w:r w:rsidRPr="0047066F">
        <w:rPr>
          <w:bCs/>
          <w:lang w:val="en-US"/>
        </w:rPr>
        <w:t xml:space="preserve">  -</w:t>
      </w:r>
      <w:proofErr w:type="gram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şef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secție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consultativă</w:t>
      </w:r>
      <w:proofErr w:type="spellEnd"/>
      <w:r w:rsidRPr="0047066F">
        <w:rPr>
          <w:bCs/>
          <w:lang w:val="en-US"/>
        </w:rPr>
        <w:t xml:space="preserve">; </w:t>
      </w:r>
    </w:p>
    <w:p w:rsidR="0047066F" w:rsidRPr="0047066F" w:rsidRDefault="0047066F" w:rsidP="0047066F">
      <w:pPr>
        <w:jc w:val="both"/>
        <w:rPr>
          <w:bCs/>
          <w:lang w:val="en-US"/>
        </w:rPr>
      </w:pPr>
      <w:r w:rsidRPr="0047066F">
        <w:rPr>
          <w:bCs/>
          <w:lang w:val="en-US"/>
        </w:rPr>
        <w:t xml:space="preserve">       </w:t>
      </w:r>
      <w:proofErr w:type="spellStart"/>
      <w:r w:rsidRPr="0047066F">
        <w:rPr>
          <w:bCs/>
          <w:color w:val="FF0000"/>
          <w:lang w:val="en-US"/>
        </w:rPr>
        <w:t>Vasile</w:t>
      </w:r>
      <w:proofErr w:type="spellEnd"/>
      <w:r w:rsidRPr="0047066F">
        <w:rPr>
          <w:bCs/>
          <w:color w:val="FF0000"/>
          <w:lang w:val="en-US"/>
        </w:rPr>
        <w:t xml:space="preserve"> </w:t>
      </w:r>
      <w:proofErr w:type="spellStart"/>
      <w:proofErr w:type="gramStart"/>
      <w:r w:rsidRPr="0047066F">
        <w:rPr>
          <w:bCs/>
          <w:color w:val="FF0000"/>
          <w:lang w:val="en-US"/>
        </w:rPr>
        <w:t>Poloboc</w:t>
      </w:r>
      <w:proofErr w:type="spellEnd"/>
      <w:r w:rsidRPr="0047066F">
        <w:rPr>
          <w:bCs/>
          <w:color w:val="FF0000"/>
          <w:lang w:val="en-US"/>
        </w:rPr>
        <w:t xml:space="preserve">  -</w:t>
      </w:r>
      <w:proofErr w:type="gramEnd"/>
      <w:r w:rsidRPr="0047066F">
        <w:rPr>
          <w:bCs/>
          <w:color w:val="FF0000"/>
          <w:lang w:val="en-US"/>
        </w:rPr>
        <w:t xml:space="preserve"> </w:t>
      </w:r>
      <w:proofErr w:type="spellStart"/>
      <w:r w:rsidRPr="0047066F">
        <w:rPr>
          <w:bCs/>
          <w:color w:val="FF0000"/>
          <w:lang w:val="en-US"/>
        </w:rPr>
        <w:t>şef</w:t>
      </w:r>
      <w:proofErr w:type="spellEnd"/>
      <w:r w:rsidRPr="0047066F">
        <w:rPr>
          <w:bCs/>
          <w:color w:val="FF0000"/>
          <w:lang w:val="en-US"/>
        </w:rPr>
        <w:t xml:space="preserve">  al </w:t>
      </w:r>
      <w:proofErr w:type="spellStart"/>
      <w:r w:rsidRPr="0047066F">
        <w:rPr>
          <w:bCs/>
          <w:color w:val="FF0000"/>
          <w:lang w:val="en-US"/>
        </w:rPr>
        <w:t>secţiei</w:t>
      </w:r>
      <w:proofErr w:type="spellEnd"/>
      <w:r w:rsidRPr="0047066F">
        <w:rPr>
          <w:bCs/>
          <w:color w:val="FF0000"/>
          <w:lang w:val="en-US"/>
        </w:rPr>
        <w:t xml:space="preserve">, </w:t>
      </w:r>
      <w:proofErr w:type="spellStart"/>
      <w:r w:rsidRPr="0047066F">
        <w:rPr>
          <w:bCs/>
          <w:color w:val="FF0000"/>
          <w:lang w:val="en-US"/>
        </w:rPr>
        <w:t>securitate</w:t>
      </w:r>
      <w:proofErr w:type="spellEnd"/>
      <w:r w:rsidRPr="0047066F">
        <w:rPr>
          <w:bCs/>
          <w:color w:val="FF0000"/>
          <w:lang w:val="en-US"/>
        </w:rPr>
        <w:t xml:space="preserve"> </w:t>
      </w:r>
      <w:proofErr w:type="spellStart"/>
      <w:r w:rsidRPr="0047066F">
        <w:rPr>
          <w:bCs/>
          <w:color w:val="FF0000"/>
          <w:lang w:val="en-US"/>
        </w:rPr>
        <w:t>publică</w:t>
      </w:r>
      <w:proofErr w:type="spellEnd"/>
      <w:r w:rsidRPr="0047066F">
        <w:rPr>
          <w:bCs/>
          <w:color w:val="FF0000"/>
          <w:lang w:val="en-US"/>
        </w:rPr>
        <w:t xml:space="preserve"> I.P. </w:t>
      </w:r>
      <w:proofErr w:type="spellStart"/>
      <w:r w:rsidRPr="0047066F">
        <w:rPr>
          <w:bCs/>
          <w:color w:val="FF0000"/>
          <w:lang w:val="en-US"/>
        </w:rPr>
        <w:t>Ştefan</w:t>
      </w:r>
      <w:proofErr w:type="spellEnd"/>
      <w:r w:rsidRPr="0047066F">
        <w:rPr>
          <w:bCs/>
          <w:color w:val="FF0000"/>
          <w:lang w:val="en-US"/>
        </w:rPr>
        <w:t xml:space="preserve"> </w:t>
      </w:r>
      <w:proofErr w:type="spellStart"/>
      <w:r w:rsidRPr="0047066F">
        <w:rPr>
          <w:bCs/>
          <w:color w:val="FF0000"/>
          <w:lang w:val="en-US"/>
        </w:rPr>
        <w:t>Vodă</w:t>
      </w:r>
      <w:proofErr w:type="spellEnd"/>
      <w:r w:rsidRPr="0047066F">
        <w:rPr>
          <w:bCs/>
          <w:lang w:val="en-US"/>
        </w:rPr>
        <w:t>;</w:t>
      </w:r>
    </w:p>
    <w:p w:rsidR="0047066F" w:rsidRPr="0047066F" w:rsidRDefault="0047066F" w:rsidP="0047066F">
      <w:pPr>
        <w:jc w:val="both"/>
        <w:rPr>
          <w:bCs/>
          <w:lang w:val="en-US"/>
        </w:rPr>
      </w:pPr>
      <w:r w:rsidRPr="0047066F">
        <w:rPr>
          <w:bCs/>
          <w:lang w:val="en-US"/>
        </w:rPr>
        <w:t xml:space="preserve">       </w:t>
      </w:r>
      <w:proofErr w:type="spellStart"/>
      <w:r w:rsidRPr="0047066F">
        <w:rPr>
          <w:bCs/>
          <w:lang w:val="en-US"/>
        </w:rPr>
        <w:t>Savca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Mihail</w:t>
      </w:r>
      <w:proofErr w:type="spellEnd"/>
      <w:r w:rsidRPr="0047066F">
        <w:rPr>
          <w:bCs/>
          <w:lang w:val="en-US"/>
        </w:rPr>
        <w:t xml:space="preserve"> – </w:t>
      </w:r>
      <w:proofErr w:type="gramStart"/>
      <w:r w:rsidRPr="0047066F">
        <w:rPr>
          <w:bCs/>
          <w:lang w:val="en-US"/>
        </w:rPr>
        <w:t>lt.maj.,</w:t>
      </w:r>
      <w:proofErr w:type="gram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comandant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pluton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doi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compania</w:t>
      </w:r>
      <w:proofErr w:type="spellEnd"/>
      <w:r w:rsidRPr="0047066F">
        <w:rPr>
          <w:bCs/>
          <w:lang w:val="en-US"/>
        </w:rPr>
        <w:t xml:space="preserve">  </w:t>
      </w:r>
      <w:proofErr w:type="spellStart"/>
      <w:r w:rsidRPr="0047066F">
        <w:rPr>
          <w:bCs/>
          <w:lang w:val="en-US"/>
        </w:rPr>
        <w:t>independentă</w:t>
      </w:r>
      <w:proofErr w:type="spellEnd"/>
      <w:r w:rsidRPr="0047066F">
        <w:rPr>
          <w:bCs/>
          <w:lang w:val="en-US"/>
        </w:rPr>
        <w:t xml:space="preserve">  TC ( </w:t>
      </w:r>
      <w:proofErr w:type="spellStart"/>
      <w:r w:rsidRPr="0047066F">
        <w:rPr>
          <w:bCs/>
          <w:lang w:val="en-US"/>
        </w:rPr>
        <w:t>l.d.p.Căuşeni</w:t>
      </w:r>
      <w:proofErr w:type="spellEnd"/>
      <w:r w:rsidRPr="0047066F">
        <w:rPr>
          <w:bCs/>
          <w:lang w:val="en-US"/>
        </w:rPr>
        <w:t xml:space="preserve">); </w:t>
      </w:r>
    </w:p>
    <w:p w:rsidR="0047066F" w:rsidRPr="0047066F" w:rsidRDefault="0047066F" w:rsidP="0047066F">
      <w:pPr>
        <w:rPr>
          <w:lang w:val="en-US"/>
        </w:rPr>
      </w:pPr>
      <w:r w:rsidRPr="0047066F">
        <w:rPr>
          <w:bCs/>
          <w:lang w:val="en-US"/>
        </w:rPr>
        <w:t xml:space="preserve">   </w:t>
      </w:r>
    </w:p>
    <w:p w:rsidR="0047066F" w:rsidRPr="0047066F" w:rsidRDefault="0047066F" w:rsidP="0047066F">
      <w:pPr>
        <w:rPr>
          <w:b/>
          <w:bCs/>
          <w:lang w:val="en-US"/>
        </w:rPr>
      </w:pPr>
      <w:r w:rsidRPr="0047066F">
        <w:rPr>
          <w:lang w:val="en-US"/>
        </w:rPr>
        <w:t xml:space="preserve">         </w:t>
      </w:r>
      <w:r w:rsidRPr="0047066F">
        <w:rPr>
          <w:b/>
          <w:bCs/>
          <w:lang w:val="en-US"/>
        </w:rPr>
        <w:t xml:space="preserve">                                                                                                      </w:t>
      </w:r>
      <w:r w:rsidR="00C81F24">
        <w:rPr>
          <w:b/>
          <w:bCs/>
          <w:lang w:val="en-US"/>
        </w:rPr>
        <w:t xml:space="preserve">                    </w:t>
      </w:r>
      <w:r w:rsidRPr="0047066F">
        <w:rPr>
          <w:b/>
          <w:bCs/>
          <w:lang w:val="en-US"/>
        </w:rPr>
        <w:t xml:space="preserve"> </w:t>
      </w:r>
      <w:proofErr w:type="spellStart"/>
      <w:proofErr w:type="gramStart"/>
      <w:r w:rsidRPr="0047066F">
        <w:rPr>
          <w:b/>
          <w:bCs/>
          <w:lang w:val="en-US"/>
        </w:rPr>
        <w:t>Anexa</w:t>
      </w:r>
      <w:proofErr w:type="spellEnd"/>
      <w:r w:rsidRPr="0047066F">
        <w:rPr>
          <w:b/>
          <w:bCs/>
          <w:lang w:val="en-US"/>
        </w:rPr>
        <w:t xml:space="preserve"> nr.</w:t>
      </w:r>
      <w:proofErr w:type="gramEnd"/>
      <w:r w:rsidRPr="0047066F">
        <w:rPr>
          <w:b/>
          <w:bCs/>
          <w:lang w:val="en-US"/>
        </w:rPr>
        <w:t xml:space="preserve"> 2</w:t>
      </w:r>
    </w:p>
    <w:p w:rsidR="0047066F" w:rsidRPr="0047066F" w:rsidRDefault="0047066F" w:rsidP="0047066F">
      <w:pPr>
        <w:jc w:val="center"/>
        <w:rPr>
          <w:bCs/>
          <w:lang w:val="en-US"/>
        </w:rPr>
      </w:pPr>
      <w:r w:rsidRPr="0047066F">
        <w:rPr>
          <w:bCs/>
          <w:lang w:val="en-US"/>
        </w:rPr>
        <w:t xml:space="preserve">                                                          </w:t>
      </w:r>
      <w:r w:rsidR="00C81F24">
        <w:rPr>
          <w:bCs/>
          <w:lang w:val="en-US"/>
        </w:rPr>
        <w:t xml:space="preserve">                    </w:t>
      </w:r>
      <w:r w:rsidRPr="0047066F">
        <w:rPr>
          <w:bCs/>
          <w:lang w:val="en-US"/>
        </w:rPr>
        <w:t xml:space="preserve"> </w:t>
      </w:r>
      <w:proofErr w:type="gramStart"/>
      <w:r w:rsidRPr="0047066F">
        <w:rPr>
          <w:bCs/>
          <w:lang w:val="en-US"/>
        </w:rPr>
        <w:t>la</w:t>
      </w:r>
      <w:proofErr w:type="gram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decizia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Consiliului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raional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Ştefan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Vodă</w:t>
      </w:r>
      <w:proofErr w:type="spellEnd"/>
    </w:p>
    <w:p w:rsidR="0085694E" w:rsidRPr="0047066F" w:rsidRDefault="0085694E" w:rsidP="0085694E">
      <w:pPr>
        <w:jc w:val="both"/>
        <w:rPr>
          <w:bCs/>
          <w:lang w:val="en-US"/>
        </w:rPr>
      </w:pPr>
      <w:r>
        <w:rPr>
          <w:bCs/>
          <w:lang w:val="en-US"/>
        </w:rPr>
        <w:t xml:space="preserve">                                                                            </w:t>
      </w:r>
      <w:r w:rsidR="0047066F" w:rsidRPr="0047066F">
        <w:rPr>
          <w:bCs/>
          <w:lang w:val="en-US"/>
        </w:rPr>
        <w:t xml:space="preserve">                  </w:t>
      </w:r>
      <w:r w:rsidR="00C81F24">
        <w:rPr>
          <w:bCs/>
          <w:lang w:val="en-US"/>
        </w:rPr>
        <w:t xml:space="preserve">              </w:t>
      </w:r>
      <w:r w:rsidR="0047066F" w:rsidRPr="0047066F">
        <w:rPr>
          <w:bCs/>
          <w:lang w:val="en-US"/>
        </w:rPr>
        <w:t xml:space="preserve"> </w:t>
      </w:r>
      <w:proofErr w:type="gramStart"/>
      <w:r w:rsidRPr="0047066F">
        <w:rPr>
          <w:bCs/>
          <w:lang w:val="en-US"/>
        </w:rPr>
        <w:t>nr</w:t>
      </w:r>
      <w:proofErr w:type="gramEnd"/>
      <w:r w:rsidRPr="0047066F">
        <w:rPr>
          <w:bCs/>
          <w:lang w:val="en-US"/>
        </w:rPr>
        <w:t>.</w:t>
      </w:r>
      <w:r>
        <w:rPr>
          <w:bCs/>
          <w:lang w:val="en-US"/>
        </w:rPr>
        <w:t xml:space="preserve"> 3/1</w:t>
      </w:r>
      <w:r w:rsidR="00C101AC">
        <w:rPr>
          <w:bCs/>
          <w:lang w:val="en-US"/>
        </w:rPr>
        <w:t>8</w:t>
      </w:r>
      <w:r>
        <w:rPr>
          <w:bCs/>
          <w:lang w:val="en-US"/>
        </w:rPr>
        <w:t xml:space="preserve"> </w:t>
      </w:r>
      <w:r w:rsidRPr="0047066F">
        <w:rPr>
          <w:bCs/>
          <w:lang w:val="en-US"/>
        </w:rPr>
        <w:t xml:space="preserve">din </w:t>
      </w:r>
      <w:r w:rsidR="00E82762">
        <w:rPr>
          <w:bCs/>
          <w:lang w:val="en-US"/>
        </w:rPr>
        <w:t>14</w:t>
      </w:r>
      <w:r>
        <w:rPr>
          <w:bCs/>
          <w:lang w:val="en-US"/>
        </w:rPr>
        <w:t xml:space="preserve"> august</w:t>
      </w:r>
      <w:r w:rsidRPr="0047066F">
        <w:rPr>
          <w:bCs/>
          <w:lang w:val="en-US"/>
        </w:rPr>
        <w:t xml:space="preserve"> 2024</w:t>
      </w:r>
    </w:p>
    <w:p w:rsidR="0047066F" w:rsidRPr="0047066F" w:rsidRDefault="0047066F" w:rsidP="0085694E">
      <w:pPr>
        <w:jc w:val="both"/>
        <w:rPr>
          <w:bCs/>
          <w:lang w:val="en-US"/>
        </w:rPr>
      </w:pPr>
    </w:p>
    <w:p w:rsidR="00F55E71" w:rsidRDefault="00F55E71" w:rsidP="00C81F24">
      <w:pPr>
        <w:jc w:val="center"/>
        <w:rPr>
          <w:b/>
          <w:bCs/>
          <w:lang w:val="en-US"/>
        </w:rPr>
      </w:pPr>
    </w:p>
    <w:p w:rsidR="00C81F24" w:rsidRDefault="0047066F" w:rsidP="00C81F24">
      <w:pPr>
        <w:jc w:val="center"/>
        <w:rPr>
          <w:b/>
          <w:bCs/>
          <w:lang w:val="en-US"/>
        </w:rPr>
      </w:pPr>
      <w:proofErr w:type="spellStart"/>
      <w:r w:rsidRPr="0047066F">
        <w:rPr>
          <w:b/>
          <w:bCs/>
          <w:lang w:val="en-US"/>
        </w:rPr>
        <w:t>Componenţa</w:t>
      </w:r>
      <w:proofErr w:type="spell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nominală</w:t>
      </w:r>
      <w:proofErr w:type="spellEnd"/>
      <w:r w:rsidRPr="0047066F">
        <w:rPr>
          <w:b/>
          <w:bCs/>
          <w:lang w:val="en-US"/>
        </w:rPr>
        <w:t xml:space="preserve"> a </w:t>
      </w:r>
      <w:proofErr w:type="spellStart"/>
      <w:r w:rsidRPr="0047066F">
        <w:rPr>
          <w:b/>
          <w:bCs/>
          <w:lang w:val="en-US"/>
        </w:rPr>
        <w:t>comisiei</w:t>
      </w:r>
      <w:proofErr w:type="spellEnd"/>
      <w:r w:rsidRPr="0047066F">
        <w:rPr>
          <w:b/>
          <w:bCs/>
          <w:lang w:val="en-US"/>
        </w:rPr>
        <w:t xml:space="preserve"> de </w:t>
      </w:r>
      <w:proofErr w:type="spellStart"/>
      <w:r w:rsidRPr="0047066F">
        <w:rPr>
          <w:b/>
          <w:bCs/>
          <w:lang w:val="en-US"/>
        </w:rPr>
        <w:t>încorporare</w:t>
      </w:r>
      <w:proofErr w:type="spell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în</w:t>
      </w:r>
      <w:proofErr w:type="spell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Forţele</w:t>
      </w:r>
      <w:proofErr w:type="spell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Armate</w:t>
      </w:r>
      <w:proofErr w:type="spell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şi</w:t>
      </w:r>
      <w:proofErr w:type="spell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serviciul</w:t>
      </w:r>
      <w:proofErr w:type="spellEnd"/>
      <w:r w:rsidRPr="0047066F">
        <w:rPr>
          <w:b/>
          <w:bCs/>
          <w:lang w:val="en-US"/>
        </w:rPr>
        <w:t xml:space="preserve"> civil </w:t>
      </w:r>
    </w:p>
    <w:p w:rsidR="0047066F" w:rsidRDefault="0047066F" w:rsidP="00C81F24">
      <w:pPr>
        <w:jc w:val="center"/>
        <w:rPr>
          <w:b/>
          <w:bCs/>
          <w:lang w:val="en-US"/>
        </w:rPr>
      </w:pPr>
      <w:r w:rsidRPr="0047066F">
        <w:rPr>
          <w:b/>
          <w:bCs/>
          <w:lang w:val="en-US"/>
        </w:rPr>
        <w:t>(</w:t>
      </w:r>
      <w:proofErr w:type="gramStart"/>
      <w:r w:rsidRPr="0047066F">
        <w:rPr>
          <w:b/>
          <w:bCs/>
          <w:lang w:val="en-US"/>
        </w:rPr>
        <w:t>de</w:t>
      </w:r>
      <w:proofErr w:type="gram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alternativă</w:t>
      </w:r>
      <w:proofErr w:type="spellEnd"/>
      <w:r w:rsidRPr="0047066F">
        <w:rPr>
          <w:b/>
          <w:bCs/>
          <w:lang w:val="en-US"/>
        </w:rPr>
        <w:t xml:space="preserve">) de </w:t>
      </w:r>
      <w:proofErr w:type="spellStart"/>
      <w:r w:rsidRPr="0047066F">
        <w:rPr>
          <w:b/>
          <w:bCs/>
          <w:lang w:val="en-US"/>
        </w:rPr>
        <w:t>rezervă</w:t>
      </w:r>
      <w:proofErr w:type="spell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în</w:t>
      </w:r>
      <w:proofErr w:type="spellEnd"/>
      <w:r w:rsidRPr="0047066F">
        <w:rPr>
          <w:b/>
          <w:bCs/>
          <w:lang w:val="en-US"/>
        </w:rPr>
        <w:t xml:space="preserve"> </w:t>
      </w:r>
      <w:r w:rsidRPr="0047066F">
        <w:rPr>
          <w:b/>
          <w:bCs/>
          <w:lang w:val="ro-RO"/>
        </w:rPr>
        <w:t xml:space="preserve">septembrie </w:t>
      </w:r>
      <w:r w:rsidRPr="0047066F">
        <w:rPr>
          <w:b/>
          <w:bCs/>
          <w:lang w:val="en-US"/>
        </w:rPr>
        <w:t xml:space="preserve">2024 – </w:t>
      </w:r>
      <w:proofErr w:type="spellStart"/>
      <w:r w:rsidRPr="0047066F">
        <w:rPr>
          <w:b/>
          <w:bCs/>
          <w:lang w:val="en-US"/>
        </w:rPr>
        <w:t>ianuarie</w:t>
      </w:r>
      <w:proofErr w:type="spellEnd"/>
      <w:r w:rsidRPr="0047066F">
        <w:rPr>
          <w:b/>
          <w:bCs/>
          <w:lang w:val="en-US"/>
        </w:rPr>
        <w:t xml:space="preserve"> 2025</w:t>
      </w:r>
    </w:p>
    <w:p w:rsidR="00F55E71" w:rsidRDefault="00F55E71" w:rsidP="00C81F24">
      <w:pPr>
        <w:jc w:val="center"/>
        <w:rPr>
          <w:b/>
          <w:bCs/>
          <w:lang w:val="en-US"/>
        </w:rPr>
      </w:pPr>
    </w:p>
    <w:p w:rsidR="0047066F" w:rsidRPr="0047066F" w:rsidRDefault="0047066F" w:rsidP="0047066F">
      <w:pPr>
        <w:ind w:left="426"/>
        <w:jc w:val="both"/>
        <w:rPr>
          <w:b/>
          <w:bCs/>
          <w:lang w:val="en-US"/>
        </w:rPr>
      </w:pPr>
      <w:proofErr w:type="spellStart"/>
      <w:r w:rsidRPr="0047066F">
        <w:rPr>
          <w:bCs/>
          <w:lang w:val="en-US"/>
        </w:rPr>
        <w:t>Șchiopu</w:t>
      </w:r>
      <w:proofErr w:type="spellEnd"/>
      <w:r w:rsidRPr="0047066F">
        <w:rPr>
          <w:bCs/>
          <w:lang w:val="en-US"/>
        </w:rPr>
        <w:t xml:space="preserve"> Tatiana – </w:t>
      </w:r>
      <w:proofErr w:type="spellStart"/>
      <w:r w:rsidRPr="0047066F">
        <w:rPr>
          <w:bCs/>
          <w:lang w:val="en-US"/>
        </w:rPr>
        <w:t>locotenent</w:t>
      </w:r>
      <w:proofErr w:type="spellEnd"/>
      <w:r w:rsidRPr="0047066F">
        <w:rPr>
          <w:bCs/>
          <w:lang w:val="en-US"/>
        </w:rPr>
        <w:t xml:space="preserve">, </w:t>
      </w:r>
      <w:proofErr w:type="spellStart"/>
      <w:proofErr w:type="gramStart"/>
      <w:r w:rsidRPr="0047066F">
        <w:rPr>
          <w:bCs/>
          <w:lang w:val="en-US"/>
        </w:rPr>
        <w:t>şef</w:t>
      </w:r>
      <w:proofErr w:type="spellEnd"/>
      <w:r w:rsidRPr="0047066F">
        <w:rPr>
          <w:bCs/>
          <w:lang w:val="en-US"/>
        </w:rPr>
        <w:t xml:space="preserve">  </w:t>
      </w:r>
      <w:proofErr w:type="spellStart"/>
      <w:r w:rsidRPr="0047066F">
        <w:rPr>
          <w:bCs/>
          <w:lang w:val="en-US"/>
        </w:rPr>
        <w:t>secţiei</w:t>
      </w:r>
      <w:proofErr w:type="spellEnd"/>
      <w:proofErr w:type="gram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administrativ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militare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Ştefan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Vodă</w:t>
      </w:r>
      <w:proofErr w:type="spellEnd"/>
      <w:r w:rsidRPr="0047066F">
        <w:rPr>
          <w:bCs/>
          <w:lang w:val="en-US"/>
        </w:rPr>
        <w:t>,</w:t>
      </w:r>
      <w:r w:rsidRPr="0047066F">
        <w:rPr>
          <w:bCs/>
          <w:i/>
          <w:lang w:val="en-US"/>
        </w:rPr>
        <w:t xml:space="preserve"> </w:t>
      </w:r>
      <w:proofErr w:type="spellStart"/>
      <w:r w:rsidRPr="0047066F">
        <w:rPr>
          <w:bCs/>
          <w:i/>
          <w:lang w:val="en-US"/>
        </w:rPr>
        <w:t>preşedintele</w:t>
      </w:r>
      <w:proofErr w:type="spellEnd"/>
      <w:r w:rsidRPr="0047066F">
        <w:rPr>
          <w:bCs/>
          <w:i/>
          <w:lang w:val="en-US"/>
        </w:rPr>
        <w:t xml:space="preserve"> </w:t>
      </w:r>
      <w:proofErr w:type="spellStart"/>
      <w:r w:rsidRPr="0047066F">
        <w:rPr>
          <w:bCs/>
          <w:i/>
          <w:lang w:val="en-US"/>
        </w:rPr>
        <w:t>comisiei</w:t>
      </w:r>
      <w:proofErr w:type="spellEnd"/>
      <w:r w:rsidRPr="0047066F">
        <w:rPr>
          <w:bCs/>
          <w:lang w:val="en-US"/>
        </w:rPr>
        <w:t xml:space="preserve"> </w:t>
      </w:r>
      <w:r w:rsidRPr="0047066F">
        <w:rPr>
          <w:bCs/>
          <w:i/>
          <w:lang w:val="en-US"/>
        </w:rPr>
        <w:t>;</w:t>
      </w:r>
    </w:p>
    <w:p w:rsidR="0047066F" w:rsidRPr="0047066F" w:rsidRDefault="0047066F" w:rsidP="0047066F">
      <w:pPr>
        <w:jc w:val="both"/>
        <w:rPr>
          <w:bCs/>
          <w:i/>
          <w:lang w:val="en-US"/>
        </w:rPr>
      </w:pPr>
      <w:r w:rsidRPr="0047066F">
        <w:rPr>
          <w:bCs/>
          <w:lang w:val="en-US"/>
        </w:rPr>
        <w:t xml:space="preserve">       </w:t>
      </w:r>
      <w:proofErr w:type="spellStart"/>
      <w:r w:rsidRPr="0047066F">
        <w:rPr>
          <w:bCs/>
          <w:lang w:val="en-US"/>
        </w:rPr>
        <w:t>Vrancean</w:t>
      </w:r>
      <w:proofErr w:type="spellEnd"/>
      <w:r w:rsidRPr="0047066F">
        <w:rPr>
          <w:bCs/>
          <w:lang w:val="en-US"/>
        </w:rPr>
        <w:t xml:space="preserve"> Natalia – </w:t>
      </w:r>
      <w:proofErr w:type="spellStart"/>
      <w:proofErr w:type="gramStart"/>
      <w:r w:rsidRPr="0047066F">
        <w:rPr>
          <w:bCs/>
          <w:lang w:val="en-US"/>
        </w:rPr>
        <w:t>funcţionar</w:t>
      </w:r>
      <w:proofErr w:type="spellEnd"/>
      <w:r w:rsidRPr="0047066F">
        <w:rPr>
          <w:bCs/>
          <w:lang w:val="en-US"/>
        </w:rPr>
        <w:t xml:space="preserve">  SAM</w:t>
      </w:r>
      <w:proofErr w:type="gram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Ştefan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Vodă</w:t>
      </w:r>
      <w:proofErr w:type="spellEnd"/>
      <w:r w:rsidRPr="0047066F">
        <w:rPr>
          <w:bCs/>
          <w:lang w:val="en-US"/>
        </w:rPr>
        <w:t xml:space="preserve">, </w:t>
      </w:r>
      <w:proofErr w:type="spellStart"/>
      <w:r w:rsidRPr="0047066F">
        <w:rPr>
          <w:bCs/>
          <w:i/>
          <w:lang w:val="en-US"/>
        </w:rPr>
        <w:t>secretarul</w:t>
      </w:r>
      <w:proofErr w:type="spellEnd"/>
      <w:r w:rsidRPr="0047066F">
        <w:rPr>
          <w:bCs/>
          <w:i/>
          <w:lang w:val="en-US"/>
        </w:rPr>
        <w:t xml:space="preserve"> </w:t>
      </w:r>
      <w:proofErr w:type="spellStart"/>
      <w:r w:rsidRPr="0047066F">
        <w:rPr>
          <w:bCs/>
          <w:i/>
          <w:lang w:val="en-US"/>
        </w:rPr>
        <w:t>comisiei</w:t>
      </w:r>
      <w:proofErr w:type="spellEnd"/>
      <w:r w:rsidRPr="0047066F">
        <w:rPr>
          <w:bCs/>
          <w:i/>
          <w:lang w:val="en-US"/>
        </w:rPr>
        <w:t>;</w:t>
      </w:r>
    </w:p>
    <w:p w:rsidR="0047066F" w:rsidRPr="0047066F" w:rsidRDefault="0047066F" w:rsidP="0047066F">
      <w:pPr>
        <w:ind w:left="426"/>
        <w:jc w:val="center"/>
        <w:rPr>
          <w:b/>
          <w:lang w:val="en-US"/>
        </w:rPr>
      </w:pPr>
      <w:proofErr w:type="spellStart"/>
      <w:r w:rsidRPr="0047066F">
        <w:rPr>
          <w:b/>
          <w:lang w:val="en-US"/>
        </w:rPr>
        <w:t>Membrii</w:t>
      </w:r>
      <w:proofErr w:type="spellEnd"/>
      <w:r w:rsidRPr="0047066F">
        <w:rPr>
          <w:b/>
          <w:lang w:val="en-US"/>
        </w:rPr>
        <w:t xml:space="preserve"> </w:t>
      </w:r>
      <w:proofErr w:type="spellStart"/>
      <w:r w:rsidRPr="0047066F">
        <w:rPr>
          <w:b/>
          <w:lang w:val="en-US"/>
        </w:rPr>
        <w:t>comisiei</w:t>
      </w:r>
      <w:proofErr w:type="spellEnd"/>
      <w:r w:rsidRPr="0047066F">
        <w:rPr>
          <w:b/>
          <w:lang w:val="en-US"/>
        </w:rPr>
        <w:t>:</w:t>
      </w:r>
    </w:p>
    <w:p w:rsidR="0047066F" w:rsidRPr="0047066F" w:rsidRDefault="0047066F" w:rsidP="0047066F">
      <w:pPr>
        <w:jc w:val="both"/>
        <w:rPr>
          <w:bCs/>
          <w:color w:val="FF0000"/>
          <w:lang w:val="en-US"/>
        </w:rPr>
      </w:pPr>
      <w:r w:rsidRPr="0047066F">
        <w:rPr>
          <w:bCs/>
          <w:lang w:val="en-US"/>
        </w:rPr>
        <w:t xml:space="preserve">      </w:t>
      </w:r>
      <w:proofErr w:type="spellStart"/>
      <w:r w:rsidRPr="0047066F">
        <w:rPr>
          <w:bCs/>
          <w:lang w:val="en-US"/>
        </w:rPr>
        <w:t>Arşer</w:t>
      </w:r>
      <w:proofErr w:type="spellEnd"/>
      <w:r w:rsidRPr="0047066F">
        <w:rPr>
          <w:bCs/>
          <w:lang w:val="en-US"/>
        </w:rPr>
        <w:t xml:space="preserve"> Ion – </w:t>
      </w:r>
      <w:proofErr w:type="spellStart"/>
      <w:r w:rsidRPr="0047066F">
        <w:rPr>
          <w:bCs/>
          <w:lang w:val="en-US"/>
        </w:rPr>
        <w:t>şef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secţie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coordonare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operațională</w:t>
      </w:r>
      <w:proofErr w:type="spellEnd"/>
      <w:r w:rsidRPr="0047066F">
        <w:rPr>
          <w:bCs/>
          <w:lang w:val="en-US"/>
        </w:rPr>
        <w:t xml:space="preserve"> </w:t>
      </w:r>
      <w:proofErr w:type="gramStart"/>
      <w:r w:rsidRPr="0047066F">
        <w:rPr>
          <w:bCs/>
          <w:lang w:val="en-US"/>
        </w:rPr>
        <w:t>a</w:t>
      </w:r>
      <w:proofErr w:type="gramEnd"/>
      <w:r w:rsidRPr="0047066F">
        <w:rPr>
          <w:bCs/>
          <w:lang w:val="en-US"/>
        </w:rPr>
        <w:t xml:space="preserve"> I.P. </w:t>
      </w:r>
      <w:proofErr w:type="spellStart"/>
      <w:r w:rsidRPr="0047066F">
        <w:rPr>
          <w:bCs/>
          <w:lang w:val="en-US"/>
        </w:rPr>
        <w:t>Ştefan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Vodă</w:t>
      </w:r>
      <w:proofErr w:type="spellEnd"/>
      <w:r w:rsidRPr="0047066F">
        <w:rPr>
          <w:bCs/>
          <w:lang w:val="en-US"/>
        </w:rPr>
        <w:t xml:space="preserve">                              </w:t>
      </w:r>
    </w:p>
    <w:p w:rsidR="0047066F" w:rsidRPr="0047066F" w:rsidRDefault="0047066F" w:rsidP="0047066F">
      <w:pPr>
        <w:jc w:val="both"/>
        <w:rPr>
          <w:bCs/>
          <w:lang w:val="en-US"/>
        </w:rPr>
      </w:pPr>
      <w:r w:rsidRPr="0047066F">
        <w:rPr>
          <w:bCs/>
          <w:lang w:val="en-US"/>
        </w:rPr>
        <w:t xml:space="preserve">      </w:t>
      </w:r>
      <w:proofErr w:type="spellStart"/>
      <w:r w:rsidRPr="0047066F">
        <w:rPr>
          <w:bCs/>
          <w:lang w:val="en-US"/>
        </w:rPr>
        <w:t>Balaban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Nicolae</w:t>
      </w:r>
      <w:proofErr w:type="spellEnd"/>
      <w:r w:rsidRPr="0047066F">
        <w:rPr>
          <w:bCs/>
          <w:lang w:val="en-US"/>
        </w:rPr>
        <w:t xml:space="preserve"> – </w:t>
      </w:r>
      <w:proofErr w:type="spellStart"/>
      <w:r w:rsidRPr="0047066F">
        <w:rPr>
          <w:bCs/>
          <w:lang w:val="en-US"/>
        </w:rPr>
        <w:t>maior</w:t>
      </w:r>
      <w:proofErr w:type="spellEnd"/>
      <w:r w:rsidRPr="0047066F">
        <w:rPr>
          <w:bCs/>
          <w:lang w:val="en-US"/>
        </w:rPr>
        <w:t xml:space="preserve">, </w:t>
      </w:r>
      <w:proofErr w:type="spellStart"/>
      <w:proofErr w:type="gramStart"/>
      <w:r w:rsidRPr="0047066F">
        <w:rPr>
          <w:bCs/>
          <w:lang w:val="en-US"/>
        </w:rPr>
        <w:t>comandant</w:t>
      </w:r>
      <w:proofErr w:type="spellEnd"/>
      <w:r w:rsidRPr="0047066F">
        <w:rPr>
          <w:bCs/>
          <w:lang w:val="en-US"/>
        </w:rPr>
        <w:t xml:space="preserve">  </w:t>
      </w:r>
      <w:proofErr w:type="spellStart"/>
      <w:r w:rsidRPr="0047066F">
        <w:rPr>
          <w:bCs/>
          <w:lang w:val="en-US"/>
        </w:rPr>
        <w:t>companie</w:t>
      </w:r>
      <w:proofErr w:type="spellEnd"/>
      <w:proofErr w:type="gram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îndependentă</w:t>
      </w:r>
      <w:proofErr w:type="spellEnd"/>
      <w:r w:rsidRPr="0047066F">
        <w:rPr>
          <w:bCs/>
          <w:lang w:val="en-US"/>
        </w:rPr>
        <w:t xml:space="preserve"> TC  (</w:t>
      </w:r>
      <w:proofErr w:type="spellStart"/>
      <w:r w:rsidRPr="0047066F">
        <w:rPr>
          <w:bCs/>
          <w:lang w:val="en-US"/>
        </w:rPr>
        <w:t>l.d.p</w:t>
      </w:r>
      <w:proofErr w:type="spellEnd"/>
      <w:r w:rsidRPr="0047066F">
        <w:rPr>
          <w:bCs/>
          <w:lang w:val="en-US"/>
        </w:rPr>
        <w:t>..</w:t>
      </w:r>
      <w:proofErr w:type="spellStart"/>
      <w:proofErr w:type="gramStart"/>
      <w:r w:rsidRPr="0047066F">
        <w:rPr>
          <w:bCs/>
          <w:lang w:val="en-US"/>
        </w:rPr>
        <w:t>Căuşeni</w:t>
      </w:r>
      <w:proofErr w:type="spellEnd"/>
      <w:r w:rsidRPr="0047066F">
        <w:rPr>
          <w:bCs/>
          <w:lang w:val="en-US"/>
        </w:rPr>
        <w:t>).</w:t>
      </w:r>
      <w:proofErr w:type="gramEnd"/>
    </w:p>
    <w:p w:rsidR="0047066F" w:rsidRPr="0047066F" w:rsidRDefault="0047066F" w:rsidP="0047066F">
      <w:pPr>
        <w:jc w:val="both"/>
        <w:rPr>
          <w:bCs/>
          <w:lang w:val="en-US"/>
        </w:rPr>
      </w:pPr>
    </w:p>
    <w:p w:rsidR="0047066F" w:rsidRPr="0047066F" w:rsidRDefault="0047066F" w:rsidP="0047066F">
      <w:pPr>
        <w:jc w:val="center"/>
        <w:rPr>
          <w:b/>
          <w:bCs/>
          <w:lang w:val="en-US"/>
        </w:rPr>
      </w:pPr>
      <w:r w:rsidRPr="0047066F">
        <w:rPr>
          <w:b/>
          <w:bCs/>
          <w:lang w:val="en-US"/>
        </w:rPr>
        <w:t xml:space="preserve">                                                                                                                           </w:t>
      </w:r>
      <w:r w:rsidR="00C81F24">
        <w:rPr>
          <w:b/>
          <w:bCs/>
          <w:lang w:val="en-US"/>
        </w:rPr>
        <w:t xml:space="preserve">            </w:t>
      </w:r>
      <w:proofErr w:type="spellStart"/>
      <w:proofErr w:type="gramStart"/>
      <w:r w:rsidRPr="0047066F">
        <w:rPr>
          <w:b/>
          <w:bCs/>
          <w:lang w:val="en-US"/>
        </w:rPr>
        <w:t>Anexa</w:t>
      </w:r>
      <w:proofErr w:type="spellEnd"/>
      <w:r w:rsidRPr="0047066F">
        <w:rPr>
          <w:b/>
          <w:bCs/>
          <w:lang w:val="en-US"/>
        </w:rPr>
        <w:t xml:space="preserve"> nr.</w:t>
      </w:r>
      <w:proofErr w:type="gramEnd"/>
      <w:r w:rsidRPr="0047066F">
        <w:rPr>
          <w:b/>
          <w:bCs/>
          <w:lang w:val="en-US"/>
        </w:rPr>
        <w:t xml:space="preserve"> 3</w:t>
      </w:r>
    </w:p>
    <w:p w:rsidR="0047066F" w:rsidRPr="0047066F" w:rsidRDefault="0047066F" w:rsidP="0047066F">
      <w:pPr>
        <w:jc w:val="right"/>
        <w:rPr>
          <w:bCs/>
          <w:lang w:val="en-US"/>
        </w:rPr>
      </w:pPr>
      <w:proofErr w:type="gramStart"/>
      <w:r w:rsidRPr="0047066F">
        <w:rPr>
          <w:bCs/>
          <w:lang w:val="en-US"/>
        </w:rPr>
        <w:t>la</w:t>
      </w:r>
      <w:proofErr w:type="gram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decizia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Consiliului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raional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Ştefan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Vodă</w:t>
      </w:r>
      <w:proofErr w:type="spellEnd"/>
    </w:p>
    <w:p w:rsidR="0085694E" w:rsidRPr="0047066F" w:rsidRDefault="0047066F" w:rsidP="0085694E">
      <w:pPr>
        <w:jc w:val="right"/>
        <w:rPr>
          <w:bCs/>
          <w:lang w:val="en-US"/>
        </w:rPr>
      </w:pPr>
      <w:r w:rsidRPr="0047066F">
        <w:rPr>
          <w:bCs/>
          <w:lang w:val="en-US"/>
        </w:rPr>
        <w:t xml:space="preserve">                                                                </w:t>
      </w:r>
      <w:r w:rsidR="00C81F24">
        <w:rPr>
          <w:bCs/>
          <w:lang w:val="en-US"/>
        </w:rPr>
        <w:t xml:space="preserve">                        </w:t>
      </w:r>
      <w:proofErr w:type="gramStart"/>
      <w:r w:rsidR="0085694E" w:rsidRPr="0047066F">
        <w:rPr>
          <w:bCs/>
          <w:lang w:val="en-US"/>
        </w:rPr>
        <w:t>nr</w:t>
      </w:r>
      <w:proofErr w:type="gramEnd"/>
      <w:r w:rsidR="0085694E" w:rsidRPr="0047066F">
        <w:rPr>
          <w:bCs/>
          <w:lang w:val="en-US"/>
        </w:rPr>
        <w:t>.</w:t>
      </w:r>
      <w:r w:rsidR="0085694E">
        <w:rPr>
          <w:bCs/>
          <w:lang w:val="en-US"/>
        </w:rPr>
        <w:t xml:space="preserve"> 3/1</w:t>
      </w:r>
      <w:r w:rsidR="00C101AC">
        <w:rPr>
          <w:bCs/>
          <w:lang w:val="en-US"/>
        </w:rPr>
        <w:t>8</w:t>
      </w:r>
      <w:r w:rsidR="0085694E">
        <w:rPr>
          <w:bCs/>
          <w:lang w:val="en-US"/>
        </w:rPr>
        <w:t xml:space="preserve"> </w:t>
      </w:r>
      <w:r w:rsidR="0085694E" w:rsidRPr="0047066F">
        <w:rPr>
          <w:bCs/>
          <w:lang w:val="en-US"/>
        </w:rPr>
        <w:t xml:space="preserve">din </w:t>
      </w:r>
      <w:r w:rsidR="00E82762">
        <w:rPr>
          <w:bCs/>
          <w:lang w:val="en-US"/>
        </w:rPr>
        <w:t>14</w:t>
      </w:r>
      <w:r w:rsidR="0085694E">
        <w:rPr>
          <w:bCs/>
          <w:lang w:val="en-US"/>
        </w:rPr>
        <w:t xml:space="preserve"> august</w:t>
      </w:r>
      <w:r w:rsidR="0085694E" w:rsidRPr="0047066F">
        <w:rPr>
          <w:bCs/>
          <w:lang w:val="en-US"/>
        </w:rPr>
        <w:t xml:space="preserve"> 2024</w:t>
      </w:r>
    </w:p>
    <w:p w:rsidR="0047066F" w:rsidRPr="0047066F" w:rsidRDefault="0047066F" w:rsidP="0047066F">
      <w:pPr>
        <w:jc w:val="center"/>
        <w:rPr>
          <w:bCs/>
          <w:lang w:val="en-US"/>
        </w:rPr>
      </w:pPr>
    </w:p>
    <w:p w:rsidR="0047066F" w:rsidRPr="0047066F" w:rsidRDefault="0047066F" w:rsidP="0047066F">
      <w:pPr>
        <w:jc w:val="center"/>
        <w:rPr>
          <w:bCs/>
          <w:lang w:val="en-US"/>
        </w:rPr>
      </w:pPr>
    </w:p>
    <w:p w:rsidR="0047066F" w:rsidRDefault="0047066F" w:rsidP="00C81F24">
      <w:pPr>
        <w:jc w:val="center"/>
        <w:rPr>
          <w:b/>
          <w:bCs/>
          <w:lang w:val="en-US"/>
        </w:rPr>
      </w:pPr>
      <w:proofErr w:type="spellStart"/>
      <w:r w:rsidRPr="0047066F">
        <w:rPr>
          <w:b/>
          <w:bCs/>
          <w:lang w:val="en-US"/>
        </w:rPr>
        <w:t>Componenţa</w:t>
      </w:r>
      <w:proofErr w:type="spellEnd"/>
      <w:r w:rsidRPr="0047066F">
        <w:rPr>
          <w:b/>
          <w:bCs/>
          <w:lang w:val="en-US"/>
        </w:rPr>
        <w:t xml:space="preserve"> </w:t>
      </w:r>
      <w:r w:rsidR="00C81F24">
        <w:rPr>
          <w:b/>
          <w:bCs/>
          <w:lang w:val="en-US"/>
        </w:rPr>
        <w:t xml:space="preserve">nominal </w:t>
      </w:r>
      <w:r w:rsidRPr="0047066F">
        <w:rPr>
          <w:b/>
          <w:bCs/>
          <w:lang w:val="en-US"/>
        </w:rPr>
        <w:t xml:space="preserve">a </w:t>
      </w:r>
      <w:proofErr w:type="spellStart"/>
      <w:r w:rsidRPr="0047066F">
        <w:rPr>
          <w:b/>
          <w:bCs/>
          <w:lang w:val="en-US"/>
        </w:rPr>
        <w:t>comisiei</w:t>
      </w:r>
      <w:proofErr w:type="spell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pentru</w:t>
      </w:r>
      <w:proofErr w:type="spell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examinarea</w:t>
      </w:r>
      <w:proofErr w:type="spell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medicală</w:t>
      </w:r>
      <w:proofErr w:type="spellEnd"/>
      <w:r w:rsidRPr="0047066F">
        <w:rPr>
          <w:b/>
          <w:bCs/>
          <w:lang w:val="en-US"/>
        </w:rPr>
        <w:t xml:space="preserve"> a </w:t>
      </w:r>
      <w:proofErr w:type="spellStart"/>
      <w:r w:rsidRPr="0047066F">
        <w:rPr>
          <w:b/>
          <w:bCs/>
          <w:lang w:val="en-US"/>
        </w:rPr>
        <w:t>tinerilor</w:t>
      </w:r>
      <w:proofErr w:type="spell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pentru</w:t>
      </w:r>
      <w:proofErr w:type="spell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încorporare</w:t>
      </w:r>
      <w:proofErr w:type="spellEnd"/>
      <w:r w:rsidR="00C81F24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în</w:t>
      </w:r>
      <w:proofErr w:type="spellEnd"/>
      <w:r w:rsidRPr="0047066F">
        <w:rPr>
          <w:b/>
          <w:bCs/>
          <w:lang w:val="en-US"/>
        </w:rPr>
        <w:t xml:space="preserve"> </w:t>
      </w:r>
      <w:r w:rsidRPr="0047066F">
        <w:rPr>
          <w:b/>
          <w:bCs/>
          <w:lang w:val="ro-RO"/>
        </w:rPr>
        <w:t xml:space="preserve">septembrie </w:t>
      </w:r>
      <w:r w:rsidRPr="0047066F">
        <w:rPr>
          <w:b/>
          <w:bCs/>
          <w:lang w:val="en-US"/>
        </w:rPr>
        <w:t xml:space="preserve">2024 – </w:t>
      </w:r>
      <w:proofErr w:type="spellStart"/>
      <w:r w:rsidRPr="0047066F">
        <w:rPr>
          <w:b/>
          <w:bCs/>
          <w:lang w:val="en-US"/>
        </w:rPr>
        <w:t>ianuarie</w:t>
      </w:r>
      <w:proofErr w:type="spellEnd"/>
      <w:r w:rsidRPr="0047066F">
        <w:rPr>
          <w:b/>
          <w:bCs/>
          <w:lang w:val="en-US"/>
        </w:rPr>
        <w:t xml:space="preserve"> 2025</w:t>
      </w:r>
    </w:p>
    <w:p w:rsidR="00F55E71" w:rsidRPr="0047066F" w:rsidRDefault="00F55E71" w:rsidP="00C81F24">
      <w:pPr>
        <w:jc w:val="center"/>
        <w:rPr>
          <w:b/>
          <w:bCs/>
          <w:lang w:val="en-US"/>
        </w:rPr>
      </w:pPr>
    </w:p>
    <w:p w:rsidR="0047066F" w:rsidRPr="0047066F" w:rsidRDefault="0047066F" w:rsidP="0047066F">
      <w:pPr>
        <w:ind w:left="426"/>
        <w:jc w:val="both"/>
        <w:rPr>
          <w:bCs/>
          <w:lang w:val="en-US"/>
        </w:rPr>
      </w:pPr>
      <w:proofErr w:type="spellStart"/>
      <w:r w:rsidRPr="0047066F">
        <w:rPr>
          <w:bCs/>
          <w:lang w:val="en-US"/>
        </w:rPr>
        <w:t>Boian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Parascovia</w:t>
      </w:r>
      <w:proofErr w:type="spellEnd"/>
      <w:r w:rsidRPr="0047066F">
        <w:rPr>
          <w:bCs/>
          <w:lang w:val="en-US"/>
        </w:rPr>
        <w:t xml:space="preserve"> – </w:t>
      </w:r>
      <w:proofErr w:type="spellStart"/>
      <w:r w:rsidRPr="0047066F">
        <w:rPr>
          <w:bCs/>
          <w:lang w:val="en-US"/>
        </w:rPr>
        <w:t>şef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secție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consultativă</w:t>
      </w:r>
      <w:proofErr w:type="spellEnd"/>
      <w:r w:rsidRPr="0047066F">
        <w:rPr>
          <w:bCs/>
          <w:lang w:val="en-US"/>
        </w:rPr>
        <w:t xml:space="preserve">, </w:t>
      </w:r>
      <w:proofErr w:type="spellStart"/>
      <w:r w:rsidRPr="0047066F">
        <w:rPr>
          <w:bCs/>
          <w:i/>
          <w:lang w:val="en-US"/>
        </w:rPr>
        <w:t>preşedintele</w:t>
      </w:r>
      <w:proofErr w:type="spellEnd"/>
      <w:r w:rsidRPr="0047066F">
        <w:rPr>
          <w:bCs/>
          <w:i/>
          <w:lang w:val="en-US"/>
        </w:rPr>
        <w:t xml:space="preserve"> </w:t>
      </w:r>
      <w:proofErr w:type="spellStart"/>
      <w:r w:rsidRPr="0047066F">
        <w:rPr>
          <w:bCs/>
          <w:i/>
          <w:lang w:val="en-US"/>
        </w:rPr>
        <w:t>comisiei</w:t>
      </w:r>
      <w:proofErr w:type="spellEnd"/>
      <w:r w:rsidRPr="0047066F">
        <w:rPr>
          <w:bCs/>
          <w:i/>
          <w:lang w:val="en-US"/>
        </w:rPr>
        <w:t>;</w:t>
      </w:r>
    </w:p>
    <w:p w:rsidR="0047066F" w:rsidRPr="0047066F" w:rsidRDefault="0047066F" w:rsidP="0047066F">
      <w:pPr>
        <w:jc w:val="both"/>
        <w:rPr>
          <w:bCs/>
          <w:lang w:val="en-US"/>
        </w:rPr>
      </w:pPr>
      <w:r w:rsidRPr="0047066F">
        <w:rPr>
          <w:bCs/>
          <w:lang w:val="en-US"/>
        </w:rPr>
        <w:t xml:space="preserve">       </w:t>
      </w:r>
      <w:proofErr w:type="spellStart"/>
      <w:r w:rsidRPr="0047066F">
        <w:rPr>
          <w:bCs/>
          <w:lang w:val="en-US"/>
        </w:rPr>
        <w:t>Vrancean</w:t>
      </w:r>
      <w:proofErr w:type="spellEnd"/>
      <w:r w:rsidRPr="0047066F">
        <w:rPr>
          <w:bCs/>
          <w:lang w:val="en-US"/>
        </w:rPr>
        <w:t xml:space="preserve"> Natalia – </w:t>
      </w:r>
      <w:proofErr w:type="spellStart"/>
      <w:r w:rsidRPr="0047066F">
        <w:rPr>
          <w:bCs/>
          <w:lang w:val="en-US"/>
        </w:rPr>
        <w:t>funcţionar</w:t>
      </w:r>
      <w:proofErr w:type="spellEnd"/>
      <w:r w:rsidRPr="0047066F">
        <w:rPr>
          <w:bCs/>
          <w:lang w:val="en-US"/>
        </w:rPr>
        <w:t xml:space="preserve"> SAM </w:t>
      </w:r>
      <w:proofErr w:type="spellStart"/>
      <w:proofErr w:type="gramStart"/>
      <w:r w:rsidRPr="0047066F">
        <w:rPr>
          <w:bCs/>
          <w:lang w:val="en-US"/>
        </w:rPr>
        <w:t>Ştefan</w:t>
      </w:r>
      <w:proofErr w:type="spellEnd"/>
      <w:proofErr w:type="gram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Vodă</w:t>
      </w:r>
      <w:proofErr w:type="spellEnd"/>
      <w:r w:rsidRPr="0047066F">
        <w:rPr>
          <w:bCs/>
          <w:lang w:val="en-US"/>
        </w:rPr>
        <w:t xml:space="preserve">, </w:t>
      </w:r>
      <w:proofErr w:type="spellStart"/>
      <w:r w:rsidRPr="0047066F">
        <w:rPr>
          <w:bCs/>
          <w:i/>
          <w:lang w:val="en-US"/>
        </w:rPr>
        <w:t>secretarul</w:t>
      </w:r>
      <w:proofErr w:type="spellEnd"/>
      <w:r w:rsidRPr="0047066F">
        <w:rPr>
          <w:bCs/>
          <w:i/>
          <w:lang w:val="en-US"/>
        </w:rPr>
        <w:t xml:space="preserve"> </w:t>
      </w:r>
      <w:proofErr w:type="spellStart"/>
      <w:r w:rsidRPr="0047066F">
        <w:rPr>
          <w:bCs/>
          <w:i/>
          <w:lang w:val="en-US"/>
        </w:rPr>
        <w:t>comisiei</w:t>
      </w:r>
      <w:proofErr w:type="spellEnd"/>
      <w:r w:rsidRPr="0047066F">
        <w:rPr>
          <w:bCs/>
          <w:i/>
          <w:lang w:val="en-US"/>
        </w:rPr>
        <w:t>;</w:t>
      </w:r>
      <w:r w:rsidRPr="0047066F">
        <w:rPr>
          <w:bCs/>
          <w:lang w:val="en-US"/>
        </w:rPr>
        <w:t xml:space="preserve"> </w:t>
      </w:r>
    </w:p>
    <w:p w:rsidR="0047066F" w:rsidRPr="0047066F" w:rsidRDefault="0047066F" w:rsidP="0047066F">
      <w:pPr>
        <w:ind w:left="426"/>
        <w:jc w:val="center"/>
        <w:rPr>
          <w:b/>
          <w:lang w:val="en-US"/>
        </w:rPr>
      </w:pPr>
      <w:proofErr w:type="spellStart"/>
      <w:r w:rsidRPr="0047066F">
        <w:rPr>
          <w:b/>
          <w:lang w:val="en-US"/>
        </w:rPr>
        <w:t>Membrii</w:t>
      </w:r>
      <w:proofErr w:type="spellEnd"/>
      <w:r w:rsidRPr="0047066F">
        <w:rPr>
          <w:b/>
          <w:lang w:val="en-US"/>
        </w:rPr>
        <w:t xml:space="preserve"> </w:t>
      </w:r>
      <w:proofErr w:type="spellStart"/>
      <w:r w:rsidRPr="0047066F">
        <w:rPr>
          <w:b/>
          <w:lang w:val="en-US"/>
        </w:rPr>
        <w:t>comisiei</w:t>
      </w:r>
      <w:proofErr w:type="spellEnd"/>
      <w:r w:rsidRPr="0047066F">
        <w:rPr>
          <w:b/>
          <w:lang w:val="en-US"/>
        </w:rPr>
        <w:t>:</w:t>
      </w:r>
    </w:p>
    <w:p w:rsidR="0047066F" w:rsidRPr="0047066F" w:rsidRDefault="0047066F" w:rsidP="0047066F">
      <w:pPr>
        <w:ind w:left="426"/>
        <w:jc w:val="both"/>
        <w:rPr>
          <w:bCs/>
          <w:lang w:val="en-US"/>
        </w:rPr>
      </w:pPr>
      <w:proofErr w:type="spellStart"/>
      <w:r w:rsidRPr="0047066F">
        <w:rPr>
          <w:bCs/>
          <w:lang w:val="en-US"/>
        </w:rPr>
        <w:t>Dolinschi</w:t>
      </w:r>
      <w:proofErr w:type="spellEnd"/>
      <w:r w:rsidRPr="0047066F">
        <w:rPr>
          <w:bCs/>
          <w:lang w:val="en-US"/>
        </w:rPr>
        <w:t xml:space="preserve"> Nina – medic-internist;</w:t>
      </w:r>
    </w:p>
    <w:p w:rsidR="0047066F" w:rsidRPr="0047066F" w:rsidRDefault="0047066F" w:rsidP="0047066F">
      <w:pPr>
        <w:ind w:left="426"/>
        <w:jc w:val="both"/>
        <w:rPr>
          <w:bCs/>
          <w:lang w:val="en-US"/>
        </w:rPr>
      </w:pPr>
      <w:proofErr w:type="spellStart"/>
      <w:r w:rsidRPr="0047066F">
        <w:rPr>
          <w:bCs/>
          <w:lang w:val="en-US"/>
        </w:rPr>
        <w:t>Carauș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Pavel</w:t>
      </w:r>
      <w:proofErr w:type="spellEnd"/>
      <w:r w:rsidRPr="0047066F">
        <w:rPr>
          <w:bCs/>
          <w:lang w:val="en-US"/>
        </w:rPr>
        <w:t xml:space="preserve"> – medic-</w:t>
      </w:r>
      <w:proofErr w:type="spellStart"/>
      <w:r w:rsidRPr="0047066F">
        <w:rPr>
          <w:bCs/>
          <w:lang w:val="en-US"/>
        </w:rPr>
        <w:t>chirurg</w:t>
      </w:r>
      <w:proofErr w:type="spellEnd"/>
      <w:r w:rsidRPr="0047066F">
        <w:rPr>
          <w:bCs/>
          <w:lang w:val="en-US"/>
        </w:rPr>
        <w:t>;</w:t>
      </w:r>
    </w:p>
    <w:p w:rsidR="0047066F" w:rsidRPr="0047066F" w:rsidRDefault="0047066F" w:rsidP="0047066F">
      <w:pPr>
        <w:ind w:left="426"/>
        <w:jc w:val="both"/>
        <w:rPr>
          <w:bCs/>
          <w:lang w:val="en-US"/>
        </w:rPr>
      </w:pPr>
      <w:proofErr w:type="spellStart"/>
      <w:r w:rsidRPr="0047066F">
        <w:rPr>
          <w:bCs/>
          <w:lang w:val="en-US"/>
        </w:rPr>
        <w:t>Golovcenco</w:t>
      </w:r>
      <w:proofErr w:type="spellEnd"/>
      <w:r w:rsidRPr="0047066F">
        <w:rPr>
          <w:bCs/>
          <w:lang w:val="en-US"/>
        </w:rPr>
        <w:t xml:space="preserve"> Ion   - medic-</w:t>
      </w:r>
      <w:proofErr w:type="spellStart"/>
      <w:r w:rsidRPr="0047066F">
        <w:rPr>
          <w:bCs/>
          <w:lang w:val="en-US"/>
        </w:rPr>
        <w:t>oftalmolog</w:t>
      </w:r>
      <w:proofErr w:type="spellEnd"/>
      <w:r w:rsidRPr="0047066F">
        <w:rPr>
          <w:bCs/>
          <w:lang w:val="en-US"/>
        </w:rPr>
        <w:t>;</w:t>
      </w:r>
    </w:p>
    <w:p w:rsidR="0047066F" w:rsidRPr="0047066F" w:rsidRDefault="0047066F" w:rsidP="0047066F">
      <w:pPr>
        <w:jc w:val="both"/>
        <w:rPr>
          <w:bCs/>
          <w:lang w:val="en-US"/>
        </w:rPr>
      </w:pPr>
      <w:r w:rsidRPr="0047066F">
        <w:rPr>
          <w:bCs/>
          <w:lang w:val="en-US"/>
        </w:rPr>
        <w:t xml:space="preserve">       </w:t>
      </w:r>
      <w:proofErr w:type="spellStart"/>
      <w:r w:rsidRPr="0047066F">
        <w:rPr>
          <w:bCs/>
          <w:lang w:val="en-US"/>
        </w:rPr>
        <w:t>Haret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Veaceslav</w:t>
      </w:r>
      <w:proofErr w:type="spellEnd"/>
      <w:r w:rsidRPr="0047066F">
        <w:rPr>
          <w:bCs/>
          <w:lang w:val="en-US"/>
        </w:rPr>
        <w:t xml:space="preserve"> – medic ORL; </w:t>
      </w:r>
    </w:p>
    <w:p w:rsidR="0047066F" w:rsidRPr="0047066F" w:rsidRDefault="0047066F" w:rsidP="0047066F">
      <w:pPr>
        <w:ind w:left="426"/>
        <w:jc w:val="both"/>
        <w:rPr>
          <w:bCs/>
          <w:lang w:val="en-US"/>
        </w:rPr>
      </w:pPr>
      <w:proofErr w:type="spellStart"/>
      <w:r w:rsidRPr="0047066F">
        <w:rPr>
          <w:bCs/>
          <w:lang w:val="en-US"/>
        </w:rPr>
        <w:t>Plămădeală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Vasile</w:t>
      </w:r>
      <w:proofErr w:type="spellEnd"/>
      <w:r w:rsidRPr="0047066F">
        <w:rPr>
          <w:bCs/>
          <w:lang w:val="en-US"/>
        </w:rPr>
        <w:t>- medic-</w:t>
      </w:r>
      <w:proofErr w:type="spellStart"/>
      <w:r w:rsidRPr="0047066F">
        <w:rPr>
          <w:bCs/>
          <w:lang w:val="en-US"/>
        </w:rPr>
        <w:t>psihiatru</w:t>
      </w:r>
      <w:proofErr w:type="spellEnd"/>
      <w:r w:rsidRPr="0047066F">
        <w:rPr>
          <w:bCs/>
          <w:lang w:val="en-US"/>
        </w:rPr>
        <w:t xml:space="preserve">, CS </w:t>
      </w:r>
      <w:proofErr w:type="spellStart"/>
      <w:r w:rsidRPr="0047066F">
        <w:rPr>
          <w:bCs/>
          <w:lang w:val="en-US"/>
        </w:rPr>
        <w:t>Şt.Vodă</w:t>
      </w:r>
      <w:proofErr w:type="spellEnd"/>
      <w:r w:rsidRPr="0047066F">
        <w:rPr>
          <w:bCs/>
          <w:lang w:val="en-US"/>
        </w:rPr>
        <w:t>;</w:t>
      </w:r>
    </w:p>
    <w:p w:rsidR="0047066F" w:rsidRPr="0047066F" w:rsidRDefault="0047066F" w:rsidP="0047066F">
      <w:pPr>
        <w:ind w:left="426"/>
        <w:jc w:val="both"/>
        <w:rPr>
          <w:bCs/>
          <w:lang w:val="en-US"/>
        </w:rPr>
      </w:pPr>
      <w:proofErr w:type="spellStart"/>
      <w:r w:rsidRPr="0047066F">
        <w:rPr>
          <w:bCs/>
          <w:lang w:val="en-US"/>
        </w:rPr>
        <w:t>Dereza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Anatol</w:t>
      </w:r>
      <w:proofErr w:type="spellEnd"/>
      <w:r w:rsidRPr="0047066F">
        <w:rPr>
          <w:bCs/>
          <w:lang w:val="en-US"/>
        </w:rPr>
        <w:t xml:space="preserve"> – medic </w:t>
      </w:r>
      <w:proofErr w:type="spellStart"/>
      <w:r w:rsidRPr="0047066F">
        <w:rPr>
          <w:bCs/>
          <w:lang w:val="en-US"/>
        </w:rPr>
        <w:t>neuropatolog</w:t>
      </w:r>
      <w:proofErr w:type="spellEnd"/>
      <w:r w:rsidRPr="0047066F">
        <w:rPr>
          <w:bCs/>
          <w:lang w:val="en-US"/>
        </w:rPr>
        <w:t>;</w:t>
      </w:r>
    </w:p>
    <w:p w:rsidR="0047066F" w:rsidRPr="0047066F" w:rsidRDefault="0047066F" w:rsidP="0047066F">
      <w:pPr>
        <w:ind w:left="426"/>
        <w:jc w:val="both"/>
        <w:rPr>
          <w:bCs/>
          <w:lang w:val="en-US"/>
        </w:rPr>
      </w:pPr>
      <w:proofErr w:type="spellStart"/>
      <w:r w:rsidRPr="0047066F">
        <w:rPr>
          <w:bCs/>
          <w:lang w:val="en-US"/>
        </w:rPr>
        <w:t>Arpenti</w:t>
      </w:r>
      <w:proofErr w:type="spellEnd"/>
      <w:r w:rsidRPr="0047066F">
        <w:rPr>
          <w:bCs/>
          <w:lang w:val="en-US"/>
        </w:rPr>
        <w:t xml:space="preserve"> Maria – </w:t>
      </w:r>
      <w:proofErr w:type="spellStart"/>
      <w:r w:rsidRPr="0047066F">
        <w:rPr>
          <w:bCs/>
          <w:lang w:val="en-US"/>
        </w:rPr>
        <w:t>asistența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medicală</w:t>
      </w:r>
      <w:proofErr w:type="spellEnd"/>
      <w:r w:rsidRPr="0047066F">
        <w:rPr>
          <w:bCs/>
          <w:lang w:val="en-US"/>
        </w:rPr>
        <w:t xml:space="preserve"> al </w:t>
      </w:r>
      <w:proofErr w:type="spellStart"/>
      <w:r w:rsidRPr="0047066F">
        <w:rPr>
          <w:bCs/>
          <w:lang w:val="en-US"/>
        </w:rPr>
        <w:t>medicului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oftalmolog</w:t>
      </w:r>
      <w:proofErr w:type="spellEnd"/>
    </w:p>
    <w:p w:rsidR="0047066F" w:rsidRPr="0047066F" w:rsidRDefault="0047066F" w:rsidP="0047066F">
      <w:pPr>
        <w:ind w:left="426"/>
        <w:jc w:val="both"/>
        <w:rPr>
          <w:bCs/>
          <w:lang w:val="en-US"/>
        </w:rPr>
      </w:pPr>
      <w:proofErr w:type="spellStart"/>
      <w:r w:rsidRPr="0047066F">
        <w:rPr>
          <w:bCs/>
          <w:lang w:val="en-US"/>
        </w:rPr>
        <w:t>Vasilev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Pavel</w:t>
      </w:r>
      <w:proofErr w:type="spellEnd"/>
      <w:r w:rsidRPr="0047066F">
        <w:rPr>
          <w:bCs/>
          <w:lang w:val="en-US"/>
        </w:rPr>
        <w:t xml:space="preserve"> – medic </w:t>
      </w:r>
      <w:proofErr w:type="spellStart"/>
      <w:r w:rsidRPr="0047066F">
        <w:rPr>
          <w:bCs/>
          <w:lang w:val="en-US"/>
        </w:rPr>
        <w:t>radiolog</w:t>
      </w:r>
      <w:proofErr w:type="spellEnd"/>
      <w:r w:rsidRPr="0047066F">
        <w:rPr>
          <w:bCs/>
          <w:lang w:val="en-US"/>
        </w:rPr>
        <w:t>;</w:t>
      </w:r>
    </w:p>
    <w:p w:rsidR="0047066F" w:rsidRPr="0047066F" w:rsidRDefault="0047066F" w:rsidP="0047066F">
      <w:pPr>
        <w:ind w:left="426"/>
        <w:jc w:val="both"/>
        <w:rPr>
          <w:bCs/>
          <w:lang w:val="en-US"/>
        </w:rPr>
      </w:pPr>
      <w:proofErr w:type="spellStart"/>
      <w:r w:rsidRPr="0047066F">
        <w:rPr>
          <w:bCs/>
          <w:lang w:val="en-US"/>
        </w:rPr>
        <w:t>În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zilele</w:t>
      </w:r>
      <w:proofErr w:type="spellEnd"/>
      <w:r w:rsidRPr="0047066F">
        <w:rPr>
          <w:bCs/>
          <w:lang w:val="en-US"/>
        </w:rPr>
        <w:t xml:space="preserve"> de </w:t>
      </w:r>
      <w:proofErr w:type="spellStart"/>
      <w:r w:rsidRPr="0047066F">
        <w:rPr>
          <w:bCs/>
          <w:lang w:val="en-US"/>
        </w:rPr>
        <w:t>încorporare</w:t>
      </w:r>
      <w:proofErr w:type="spellEnd"/>
      <w:r w:rsidRPr="0047066F">
        <w:rPr>
          <w:bCs/>
          <w:lang w:val="en-US"/>
        </w:rPr>
        <w:t xml:space="preserve"> conform </w:t>
      </w:r>
      <w:proofErr w:type="spellStart"/>
      <w:r w:rsidRPr="0047066F">
        <w:rPr>
          <w:bCs/>
          <w:lang w:val="en-US"/>
        </w:rPr>
        <w:t>graficului</w:t>
      </w:r>
      <w:proofErr w:type="spellEnd"/>
      <w:r w:rsidRPr="0047066F">
        <w:rPr>
          <w:bCs/>
          <w:lang w:val="en-US"/>
        </w:rPr>
        <w:t xml:space="preserve">: </w:t>
      </w:r>
      <w:proofErr w:type="spellStart"/>
      <w:r w:rsidRPr="0047066F">
        <w:rPr>
          <w:bCs/>
          <w:lang w:val="en-US"/>
        </w:rPr>
        <w:t>Cheptănari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Iurie</w:t>
      </w:r>
      <w:proofErr w:type="spellEnd"/>
      <w:r w:rsidRPr="0047066F">
        <w:rPr>
          <w:bCs/>
          <w:lang w:val="en-US"/>
        </w:rPr>
        <w:t xml:space="preserve"> – medic </w:t>
      </w:r>
      <w:proofErr w:type="spellStart"/>
      <w:r w:rsidRPr="0047066F">
        <w:rPr>
          <w:bCs/>
          <w:lang w:val="en-US"/>
        </w:rPr>
        <w:t>dermatolog</w:t>
      </w:r>
      <w:proofErr w:type="spellEnd"/>
      <w:r w:rsidRPr="0047066F">
        <w:rPr>
          <w:bCs/>
          <w:lang w:val="en-US"/>
        </w:rPr>
        <w:t>.</w:t>
      </w:r>
    </w:p>
    <w:p w:rsidR="00F55E71" w:rsidRDefault="00F55E71" w:rsidP="0047066F">
      <w:pPr>
        <w:jc w:val="center"/>
        <w:rPr>
          <w:b/>
          <w:bCs/>
          <w:lang w:val="en-US"/>
        </w:rPr>
      </w:pPr>
    </w:p>
    <w:p w:rsidR="00F55E71" w:rsidRDefault="00F55E71" w:rsidP="0047066F">
      <w:pPr>
        <w:jc w:val="center"/>
        <w:rPr>
          <w:b/>
          <w:bCs/>
          <w:lang w:val="en-US"/>
        </w:rPr>
      </w:pPr>
    </w:p>
    <w:p w:rsidR="00F55E71" w:rsidRDefault="00F55E71" w:rsidP="0047066F">
      <w:pPr>
        <w:jc w:val="center"/>
        <w:rPr>
          <w:b/>
          <w:bCs/>
          <w:lang w:val="en-US"/>
        </w:rPr>
      </w:pPr>
    </w:p>
    <w:p w:rsidR="006F755D" w:rsidRDefault="006F755D" w:rsidP="0047066F">
      <w:pPr>
        <w:jc w:val="center"/>
        <w:rPr>
          <w:b/>
          <w:bCs/>
          <w:lang w:val="en-US"/>
        </w:rPr>
      </w:pPr>
    </w:p>
    <w:p w:rsidR="006F755D" w:rsidRDefault="006F755D" w:rsidP="0047066F">
      <w:pPr>
        <w:jc w:val="center"/>
        <w:rPr>
          <w:b/>
          <w:bCs/>
          <w:lang w:val="en-US"/>
        </w:rPr>
      </w:pPr>
    </w:p>
    <w:p w:rsidR="0047066F" w:rsidRPr="0047066F" w:rsidRDefault="0047066F" w:rsidP="0047066F">
      <w:pPr>
        <w:jc w:val="center"/>
        <w:rPr>
          <w:b/>
          <w:bCs/>
          <w:lang w:val="en-US"/>
        </w:rPr>
      </w:pPr>
      <w:r w:rsidRPr="0047066F">
        <w:rPr>
          <w:b/>
          <w:bCs/>
          <w:lang w:val="en-US"/>
        </w:rPr>
        <w:t xml:space="preserve">                                                                                                                                </w:t>
      </w:r>
      <w:proofErr w:type="spellStart"/>
      <w:r w:rsidRPr="0047066F">
        <w:rPr>
          <w:b/>
          <w:bCs/>
          <w:lang w:val="en-US"/>
        </w:rPr>
        <w:t>Anexa</w:t>
      </w:r>
      <w:proofErr w:type="spellEnd"/>
      <w:r w:rsidRPr="0047066F">
        <w:rPr>
          <w:b/>
          <w:bCs/>
          <w:lang w:val="en-US"/>
        </w:rPr>
        <w:t xml:space="preserve"> nr.4</w:t>
      </w:r>
    </w:p>
    <w:p w:rsidR="0047066F" w:rsidRPr="0047066F" w:rsidRDefault="0047066F" w:rsidP="0047066F">
      <w:pPr>
        <w:jc w:val="center"/>
        <w:rPr>
          <w:bCs/>
          <w:lang w:val="en-US"/>
        </w:rPr>
      </w:pPr>
      <w:r w:rsidRPr="0047066F">
        <w:rPr>
          <w:bCs/>
          <w:lang w:val="en-US"/>
        </w:rPr>
        <w:t xml:space="preserve">                                                    </w:t>
      </w:r>
      <w:r w:rsidR="00C81F24">
        <w:rPr>
          <w:bCs/>
          <w:lang w:val="en-US"/>
        </w:rPr>
        <w:t xml:space="preserve">                           </w:t>
      </w:r>
      <w:proofErr w:type="gramStart"/>
      <w:r w:rsidRPr="0047066F">
        <w:rPr>
          <w:bCs/>
          <w:lang w:val="en-US"/>
        </w:rPr>
        <w:t>la</w:t>
      </w:r>
      <w:proofErr w:type="gram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decizia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Consiliului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raional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Ştefan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Vodă</w:t>
      </w:r>
      <w:proofErr w:type="spellEnd"/>
      <w:r w:rsidRPr="0047066F">
        <w:rPr>
          <w:bCs/>
          <w:lang w:val="en-US"/>
        </w:rPr>
        <w:t xml:space="preserve">   </w:t>
      </w:r>
    </w:p>
    <w:p w:rsidR="0085694E" w:rsidRPr="0047066F" w:rsidRDefault="0047066F" w:rsidP="0085694E">
      <w:pPr>
        <w:jc w:val="right"/>
        <w:rPr>
          <w:bCs/>
          <w:lang w:val="en-US"/>
        </w:rPr>
      </w:pPr>
      <w:r w:rsidRPr="0047066F">
        <w:rPr>
          <w:bCs/>
          <w:lang w:val="en-US"/>
        </w:rPr>
        <w:t xml:space="preserve">                                                                                 </w:t>
      </w:r>
      <w:proofErr w:type="gramStart"/>
      <w:r w:rsidR="0085694E" w:rsidRPr="0047066F">
        <w:rPr>
          <w:bCs/>
          <w:lang w:val="en-US"/>
        </w:rPr>
        <w:t>nr</w:t>
      </w:r>
      <w:proofErr w:type="gramEnd"/>
      <w:r w:rsidR="0085694E" w:rsidRPr="0047066F">
        <w:rPr>
          <w:bCs/>
          <w:lang w:val="en-US"/>
        </w:rPr>
        <w:t>.</w:t>
      </w:r>
      <w:r w:rsidR="0085694E">
        <w:rPr>
          <w:bCs/>
          <w:lang w:val="en-US"/>
        </w:rPr>
        <w:t xml:space="preserve"> 3/1</w:t>
      </w:r>
      <w:r w:rsidR="00C101AC">
        <w:rPr>
          <w:bCs/>
          <w:lang w:val="en-US"/>
        </w:rPr>
        <w:t>8</w:t>
      </w:r>
      <w:r w:rsidR="0085694E">
        <w:rPr>
          <w:bCs/>
          <w:lang w:val="en-US"/>
        </w:rPr>
        <w:t xml:space="preserve"> </w:t>
      </w:r>
      <w:proofErr w:type="spellStart"/>
      <w:r w:rsidR="0085694E" w:rsidRPr="0047066F">
        <w:rPr>
          <w:bCs/>
          <w:lang w:val="en-US"/>
        </w:rPr>
        <w:t>din</w:t>
      </w:r>
      <w:proofErr w:type="spellEnd"/>
      <w:r w:rsidR="0085694E" w:rsidRPr="0047066F">
        <w:rPr>
          <w:bCs/>
          <w:lang w:val="en-US"/>
        </w:rPr>
        <w:t xml:space="preserve"> </w:t>
      </w:r>
      <w:r w:rsidR="00E82762">
        <w:rPr>
          <w:bCs/>
          <w:lang w:val="en-US"/>
        </w:rPr>
        <w:t>14</w:t>
      </w:r>
      <w:r w:rsidR="0085694E">
        <w:rPr>
          <w:bCs/>
          <w:lang w:val="en-US"/>
        </w:rPr>
        <w:t xml:space="preserve"> august</w:t>
      </w:r>
      <w:r w:rsidR="0085694E" w:rsidRPr="0047066F">
        <w:rPr>
          <w:bCs/>
          <w:lang w:val="en-US"/>
        </w:rPr>
        <w:t xml:space="preserve"> 2024</w:t>
      </w:r>
    </w:p>
    <w:p w:rsidR="0047066F" w:rsidRPr="0047066F" w:rsidRDefault="0047066F" w:rsidP="0047066F">
      <w:pPr>
        <w:jc w:val="center"/>
        <w:rPr>
          <w:bCs/>
          <w:lang w:val="en-US"/>
        </w:rPr>
      </w:pPr>
      <w:r w:rsidRPr="0047066F">
        <w:rPr>
          <w:bCs/>
          <w:lang w:val="en-US"/>
        </w:rPr>
        <w:t xml:space="preserve">                                                                                                        </w:t>
      </w:r>
    </w:p>
    <w:p w:rsidR="00F55E71" w:rsidRDefault="00F55E71" w:rsidP="00C81F24">
      <w:pPr>
        <w:jc w:val="center"/>
        <w:rPr>
          <w:b/>
          <w:bCs/>
          <w:lang w:val="en-US"/>
        </w:rPr>
      </w:pPr>
    </w:p>
    <w:p w:rsidR="0047066F" w:rsidRPr="0047066F" w:rsidRDefault="0047066F" w:rsidP="00C81F24">
      <w:pPr>
        <w:jc w:val="center"/>
        <w:rPr>
          <w:b/>
          <w:bCs/>
          <w:lang w:val="en-US"/>
        </w:rPr>
      </w:pPr>
      <w:proofErr w:type="spellStart"/>
      <w:r w:rsidRPr="0047066F">
        <w:rPr>
          <w:b/>
          <w:bCs/>
          <w:lang w:val="en-US"/>
        </w:rPr>
        <w:t>Componenţa</w:t>
      </w:r>
      <w:proofErr w:type="spell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comisiei</w:t>
      </w:r>
      <w:proofErr w:type="spell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în</w:t>
      </w:r>
      <w:proofErr w:type="spell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caz</w:t>
      </w:r>
      <w:proofErr w:type="spellEnd"/>
      <w:r w:rsidRPr="0047066F">
        <w:rPr>
          <w:b/>
          <w:bCs/>
          <w:lang w:val="en-US"/>
        </w:rPr>
        <w:t xml:space="preserve"> de </w:t>
      </w:r>
      <w:proofErr w:type="spellStart"/>
      <w:r w:rsidRPr="0047066F">
        <w:rPr>
          <w:b/>
          <w:bCs/>
          <w:lang w:val="en-US"/>
        </w:rPr>
        <w:t>boală</w:t>
      </w:r>
      <w:proofErr w:type="spellEnd"/>
      <w:r w:rsidRPr="0047066F">
        <w:rPr>
          <w:b/>
          <w:bCs/>
          <w:lang w:val="en-US"/>
        </w:rPr>
        <w:t>,</w:t>
      </w:r>
      <w:r w:rsidR="00C81F24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deplasări</w:t>
      </w:r>
      <w:proofErr w:type="spell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sau</w:t>
      </w:r>
      <w:proofErr w:type="spell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alte</w:t>
      </w:r>
      <w:proofErr w:type="spellEnd"/>
      <w:r w:rsidRPr="0047066F">
        <w:rPr>
          <w:b/>
          <w:bCs/>
          <w:lang w:val="en-US"/>
        </w:rPr>
        <w:t xml:space="preserve"> motive </w:t>
      </w:r>
      <w:proofErr w:type="spellStart"/>
      <w:r w:rsidRPr="0047066F">
        <w:rPr>
          <w:b/>
          <w:bCs/>
          <w:lang w:val="en-US"/>
        </w:rPr>
        <w:t>în</w:t>
      </w:r>
      <w:proofErr w:type="spellEnd"/>
    </w:p>
    <w:p w:rsidR="0047066F" w:rsidRDefault="0047066F" w:rsidP="0047066F">
      <w:pPr>
        <w:jc w:val="center"/>
        <w:rPr>
          <w:b/>
          <w:bCs/>
          <w:lang w:val="en-US"/>
        </w:rPr>
      </w:pPr>
      <w:proofErr w:type="spellStart"/>
      <w:proofErr w:type="gramStart"/>
      <w:r w:rsidRPr="0047066F">
        <w:rPr>
          <w:b/>
          <w:bCs/>
          <w:lang w:val="en-US"/>
        </w:rPr>
        <w:t>în</w:t>
      </w:r>
      <w:proofErr w:type="spellEnd"/>
      <w:r w:rsidRPr="0047066F">
        <w:rPr>
          <w:b/>
          <w:bCs/>
          <w:lang w:val="en-US"/>
        </w:rPr>
        <w:t xml:space="preserve"> </w:t>
      </w:r>
      <w:r w:rsidRPr="0047066F">
        <w:rPr>
          <w:b/>
          <w:bCs/>
          <w:lang w:val="ro-RO"/>
        </w:rPr>
        <w:t xml:space="preserve"> septembrie</w:t>
      </w:r>
      <w:proofErr w:type="gramEnd"/>
      <w:r w:rsidRPr="0047066F">
        <w:rPr>
          <w:b/>
          <w:bCs/>
          <w:lang w:val="ro-RO"/>
        </w:rPr>
        <w:t xml:space="preserve"> </w:t>
      </w:r>
      <w:r w:rsidRPr="0047066F">
        <w:rPr>
          <w:b/>
          <w:bCs/>
          <w:lang w:val="en-US"/>
        </w:rPr>
        <w:t xml:space="preserve">2024 – </w:t>
      </w:r>
      <w:proofErr w:type="spellStart"/>
      <w:r w:rsidRPr="0047066F">
        <w:rPr>
          <w:b/>
          <w:bCs/>
          <w:lang w:val="en-US"/>
        </w:rPr>
        <w:t>ianuarie</w:t>
      </w:r>
      <w:proofErr w:type="spellEnd"/>
      <w:r w:rsidRPr="0047066F">
        <w:rPr>
          <w:b/>
          <w:bCs/>
          <w:lang w:val="en-US"/>
        </w:rPr>
        <w:t xml:space="preserve"> 2025</w:t>
      </w:r>
    </w:p>
    <w:p w:rsidR="00F55E71" w:rsidRPr="0047066F" w:rsidRDefault="00F55E71" w:rsidP="0047066F">
      <w:pPr>
        <w:jc w:val="center"/>
        <w:rPr>
          <w:b/>
          <w:bCs/>
          <w:lang w:val="en-US"/>
        </w:rPr>
      </w:pPr>
    </w:p>
    <w:p w:rsidR="0047066F" w:rsidRPr="0047066F" w:rsidRDefault="0047066F" w:rsidP="0047066F">
      <w:pPr>
        <w:jc w:val="both"/>
        <w:rPr>
          <w:b/>
          <w:bCs/>
          <w:lang w:val="en-US"/>
        </w:rPr>
      </w:pPr>
      <w:r w:rsidRPr="0047066F">
        <w:rPr>
          <w:bCs/>
          <w:lang w:val="en-US"/>
        </w:rPr>
        <w:t xml:space="preserve">      </w:t>
      </w:r>
      <w:proofErr w:type="spellStart"/>
      <w:r w:rsidRPr="0047066F">
        <w:rPr>
          <w:bCs/>
          <w:lang w:val="en-US"/>
        </w:rPr>
        <w:t>Dolinschi</w:t>
      </w:r>
      <w:proofErr w:type="spellEnd"/>
      <w:r w:rsidRPr="0047066F">
        <w:rPr>
          <w:bCs/>
          <w:lang w:val="en-US"/>
        </w:rPr>
        <w:t xml:space="preserve"> Nina - medic </w:t>
      </w:r>
      <w:proofErr w:type="spellStart"/>
      <w:r w:rsidRPr="0047066F">
        <w:rPr>
          <w:bCs/>
          <w:lang w:val="en-US"/>
        </w:rPr>
        <w:t>endocrinolog</w:t>
      </w:r>
      <w:proofErr w:type="spellEnd"/>
      <w:r w:rsidRPr="0047066F">
        <w:rPr>
          <w:bCs/>
          <w:lang w:val="en-US"/>
        </w:rPr>
        <w:t xml:space="preserve">, </w:t>
      </w:r>
      <w:proofErr w:type="spellStart"/>
      <w:r w:rsidRPr="0047066F">
        <w:rPr>
          <w:bCs/>
          <w:i/>
          <w:lang w:val="en-US"/>
        </w:rPr>
        <w:t>preşedintele</w:t>
      </w:r>
      <w:proofErr w:type="spellEnd"/>
      <w:r w:rsidRPr="0047066F">
        <w:rPr>
          <w:bCs/>
          <w:i/>
          <w:lang w:val="en-US"/>
        </w:rPr>
        <w:t xml:space="preserve"> </w:t>
      </w:r>
      <w:proofErr w:type="spellStart"/>
      <w:r w:rsidRPr="0047066F">
        <w:rPr>
          <w:bCs/>
          <w:i/>
          <w:lang w:val="en-US"/>
        </w:rPr>
        <w:t>comisiei</w:t>
      </w:r>
      <w:proofErr w:type="spellEnd"/>
      <w:r w:rsidRPr="0047066F">
        <w:rPr>
          <w:bCs/>
          <w:i/>
          <w:lang w:val="en-US"/>
        </w:rPr>
        <w:t>;</w:t>
      </w:r>
      <w:r w:rsidRPr="0047066F">
        <w:rPr>
          <w:bCs/>
          <w:lang w:val="en-US"/>
        </w:rPr>
        <w:t xml:space="preserve">  </w:t>
      </w:r>
    </w:p>
    <w:p w:rsidR="0047066F" w:rsidRPr="0047066F" w:rsidRDefault="0047066F" w:rsidP="0047066F">
      <w:pPr>
        <w:jc w:val="both"/>
        <w:rPr>
          <w:b/>
          <w:bCs/>
          <w:lang w:val="en-US"/>
        </w:rPr>
      </w:pPr>
      <w:r w:rsidRPr="0047066F">
        <w:rPr>
          <w:b/>
          <w:bCs/>
          <w:lang w:val="en-US"/>
        </w:rPr>
        <w:t xml:space="preserve">      </w:t>
      </w:r>
      <w:proofErr w:type="spellStart"/>
      <w:r w:rsidRPr="0047066F">
        <w:rPr>
          <w:bCs/>
          <w:lang w:val="en-US"/>
        </w:rPr>
        <w:t>Vrancean</w:t>
      </w:r>
      <w:proofErr w:type="spellEnd"/>
      <w:r w:rsidRPr="0047066F">
        <w:rPr>
          <w:bCs/>
          <w:lang w:val="en-US"/>
        </w:rPr>
        <w:t xml:space="preserve"> Natalia – </w:t>
      </w:r>
      <w:proofErr w:type="spellStart"/>
      <w:r w:rsidRPr="0047066F">
        <w:rPr>
          <w:bCs/>
          <w:lang w:val="en-US"/>
        </w:rPr>
        <w:t>funcţionar</w:t>
      </w:r>
      <w:proofErr w:type="spellEnd"/>
      <w:r w:rsidRPr="0047066F">
        <w:rPr>
          <w:bCs/>
          <w:lang w:val="en-US"/>
        </w:rPr>
        <w:t xml:space="preserve"> SAM </w:t>
      </w:r>
      <w:proofErr w:type="spellStart"/>
      <w:r w:rsidRPr="0047066F">
        <w:rPr>
          <w:bCs/>
          <w:lang w:val="en-US"/>
        </w:rPr>
        <w:t>Ştefan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proofErr w:type="gramStart"/>
      <w:r w:rsidRPr="0047066F">
        <w:rPr>
          <w:bCs/>
          <w:lang w:val="en-US"/>
        </w:rPr>
        <w:t>Vodă</w:t>
      </w:r>
      <w:proofErr w:type="spellEnd"/>
      <w:r w:rsidRPr="0047066F">
        <w:rPr>
          <w:b/>
          <w:bCs/>
          <w:lang w:val="en-US"/>
        </w:rPr>
        <w:t xml:space="preserve"> </w:t>
      </w:r>
      <w:r w:rsidRPr="0047066F">
        <w:rPr>
          <w:bCs/>
          <w:lang w:val="en-US"/>
        </w:rPr>
        <w:t>,</w:t>
      </w:r>
      <w:proofErr w:type="gram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secretarul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comisiei</w:t>
      </w:r>
      <w:proofErr w:type="spellEnd"/>
      <w:r w:rsidRPr="0047066F">
        <w:rPr>
          <w:bCs/>
          <w:lang w:val="en-US"/>
        </w:rPr>
        <w:t>;</w:t>
      </w:r>
    </w:p>
    <w:p w:rsidR="0047066F" w:rsidRPr="0047066F" w:rsidRDefault="0047066F" w:rsidP="0047066F">
      <w:pPr>
        <w:jc w:val="center"/>
        <w:rPr>
          <w:b/>
          <w:lang w:val="en-US"/>
        </w:rPr>
      </w:pPr>
      <w:proofErr w:type="spellStart"/>
      <w:r w:rsidRPr="0047066F">
        <w:rPr>
          <w:b/>
          <w:lang w:val="en-US"/>
        </w:rPr>
        <w:t>Membrii</w:t>
      </w:r>
      <w:proofErr w:type="spellEnd"/>
      <w:r w:rsidRPr="0047066F">
        <w:rPr>
          <w:b/>
          <w:lang w:val="en-US"/>
        </w:rPr>
        <w:t xml:space="preserve"> </w:t>
      </w:r>
      <w:proofErr w:type="spellStart"/>
      <w:r w:rsidRPr="0047066F">
        <w:rPr>
          <w:b/>
          <w:lang w:val="en-US"/>
        </w:rPr>
        <w:t>comisiei</w:t>
      </w:r>
      <w:proofErr w:type="spellEnd"/>
      <w:r w:rsidRPr="0047066F">
        <w:rPr>
          <w:b/>
          <w:lang w:val="en-US"/>
        </w:rPr>
        <w:t>:</w:t>
      </w:r>
    </w:p>
    <w:p w:rsidR="0047066F" w:rsidRPr="0047066F" w:rsidRDefault="0047066F" w:rsidP="0047066F">
      <w:pPr>
        <w:ind w:left="426"/>
        <w:jc w:val="both"/>
        <w:rPr>
          <w:bCs/>
          <w:lang w:val="en-US"/>
        </w:rPr>
      </w:pPr>
      <w:proofErr w:type="spellStart"/>
      <w:r w:rsidRPr="0047066F">
        <w:rPr>
          <w:bCs/>
          <w:lang w:val="en-US"/>
        </w:rPr>
        <w:t>Bojoncă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proofErr w:type="gramStart"/>
      <w:r w:rsidRPr="0047066F">
        <w:rPr>
          <w:bCs/>
          <w:lang w:val="en-US"/>
        </w:rPr>
        <w:t>Nelea</w:t>
      </w:r>
      <w:proofErr w:type="spellEnd"/>
      <w:r w:rsidRPr="0047066F">
        <w:rPr>
          <w:bCs/>
          <w:lang w:val="en-US"/>
        </w:rPr>
        <w:t xml:space="preserve">  –</w:t>
      </w:r>
      <w:proofErr w:type="gramEnd"/>
      <w:r w:rsidRPr="0047066F">
        <w:rPr>
          <w:bCs/>
          <w:lang w:val="en-US"/>
        </w:rPr>
        <w:t xml:space="preserve"> medic internist;</w:t>
      </w:r>
    </w:p>
    <w:p w:rsidR="0047066F" w:rsidRPr="0047066F" w:rsidRDefault="0047066F" w:rsidP="0047066F">
      <w:pPr>
        <w:jc w:val="both"/>
        <w:rPr>
          <w:bCs/>
          <w:lang w:val="en-US"/>
        </w:rPr>
      </w:pPr>
      <w:r w:rsidRPr="0047066F">
        <w:rPr>
          <w:bCs/>
          <w:lang w:val="en-US"/>
        </w:rPr>
        <w:t xml:space="preserve">       </w:t>
      </w:r>
      <w:proofErr w:type="spellStart"/>
      <w:r w:rsidRPr="0047066F">
        <w:rPr>
          <w:bCs/>
          <w:lang w:val="en-US"/>
        </w:rPr>
        <w:t>Tun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Petru</w:t>
      </w:r>
      <w:proofErr w:type="spellEnd"/>
      <w:r w:rsidRPr="0047066F">
        <w:rPr>
          <w:bCs/>
          <w:lang w:val="en-US"/>
        </w:rPr>
        <w:t xml:space="preserve"> – medic </w:t>
      </w:r>
      <w:proofErr w:type="spellStart"/>
      <w:r w:rsidRPr="0047066F">
        <w:rPr>
          <w:bCs/>
          <w:lang w:val="en-US"/>
        </w:rPr>
        <w:t>chirurg</w:t>
      </w:r>
      <w:proofErr w:type="spellEnd"/>
      <w:r w:rsidRPr="0047066F">
        <w:rPr>
          <w:bCs/>
          <w:lang w:val="en-US"/>
        </w:rPr>
        <w:t>;</w:t>
      </w:r>
    </w:p>
    <w:p w:rsidR="0047066F" w:rsidRPr="0047066F" w:rsidRDefault="0047066F" w:rsidP="0047066F">
      <w:pPr>
        <w:jc w:val="both"/>
        <w:rPr>
          <w:bCs/>
          <w:lang w:val="en-US"/>
        </w:rPr>
      </w:pPr>
      <w:r w:rsidRPr="0047066F">
        <w:rPr>
          <w:bCs/>
          <w:lang w:val="en-US"/>
        </w:rPr>
        <w:t xml:space="preserve">       </w:t>
      </w:r>
      <w:proofErr w:type="spellStart"/>
      <w:r w:rsidRPr="0047066F">
        <w:rPr>
          <w:bCs/>
          <w:lang w:val="en-US"/>
        </w:rPr>
        <w:t>Golovcenco</w:t>
      </w:r>
      <w:proofErr w:type="spellEnd"/>
      <w:r w:rsidRPr="0047066F">
        <w:rPr>
          <w:bCs/>
          <w:lang w:val="en-US"/>
        </w:rPr>
        <w:t xml:space="preserve"> Ion– medic </w:t>
      </w:r>
      <w:proofErr w:type="spellStart"/>
      <w:r w:rsidRPr="0047066F">
        <w:rPr>
          <w:bCs/>
          <w:lang w:val="en-US"/>
        </w:rPr>
        <w:t>oftalmolog</w:t>
      </w:r>
      <w:proofErr w:type="spellEnd"/>
      <w:r w:rsidRPr="0047066F">
        <w:rPr>
          <w:bCs/>
          <w:lang w:val="en-US"/>
        </w:rPr>
        <w:t xml:space="preserve">;       </w:t>
      </w:r>
    </w:p>
    <w:p w:rsidR="0047066F" w:rsidRPr="0047066F" w:rsidRDefault="0047066F" w:rsidP="0047066F">
      <w:pPr>
        <w:jc w:val="both"/>
        <w:rPr>
          <w:bCs/>
          <w:lang w:val="en-US"/>
        </w:rPr>
      </w:pPr>
      <w:r w:rsidRPr="0047066F">
        <w:rPr>
          <w:bCs/>
          <w:lang w:val="en-US"/>
        </w:rPr>
        <w:t xml:space="preserve">       </w:t>
      </w:r>
      <w:proofErr w:type="spellStart"/>
      <w:proofErr w:type="gramStart"/>
      <w:r w:rsidRPr="0047066F">
        <w:rPr>
          <w:bCs/>
          <w:lang w:val="en-US"/>
        </w:rPr>
        <w:t>Haret</w:t>
      </w:r>
      <w:proofErr w:type="spellEnd"/>
      <w:r w:rsidRPr="0047066F">
        <w:rPr>
          <w:bCs/>
          <w:lang w:val="en-US"/>
        </w:rPr>
        <w:t xml:space="preserve">  </w:t>
      </w:r>
      <w:proofErr w:type="spellStart"/>
      <w:r w:rsidRPr="0047066F">
        <w:rPr>
          <w:bCs/>
          <w:lang w:val="en-US"/>
        </w:rPr>
        <w:t>Veaceslav</w:t>
      </w:r>
      <w:proofErr w:type="spellEnd"/>
      <w:proofErr w:type="gramEnd"/>
      <w:r w:rsidRPr="0047066F">
        <w:rPr>
          <w:bCs/>
          <w:lang w:val="en-US"/>
        </w:rPr>
        <w:t xml:space="preserve"> – medic ORL;                   </w:t>
      </w:r>
    </w:p>
    <w:p w:rsidR="0047066F" w:rsidRPr="0047066F" w:rsidRDefault="0047066F" w:rsidP="0047066F">
      <w:pPr>
        <w:ind w:left="426"/>
        <w:jc w:val="both"/>
        <w:rPr>
          <w:bCs/>
          <w:lang w:val="en-US"/>
        </w:rPr>
      </w:pPr>
      <w:proofErr w:type="spellStart"/>
      <w:r w:rsidRPr="0047066F">
        <w:rPr>
          <w:bCs/>
          <w:lang w:val="en-US"/>
        </w:rPr>
        <w:t>Godina</w:t>
      </w:r>
      <w:proofErr w:type="spellEnd"/>
      <w:r w:rsidRPr="0047066F">
        <w:rPr>
          <w:bCs/>
          <w:lang w:val="en-US"/>
        </w:rPr>
        <w:t xml:space="preserve"> Svetlana – medic </w:t>
      </w:r>
      <w:proofErr w:type="spellStart"/>
      <w:r w:rsidRPr="0047066F">
        <w:rPr>
          <w:bCs/>
          <w:lang w:val="en-US"/>
        </w:rPr>
        <w:t>psihoneurolog</w:t>
      </w:r>
      <w:proofErr w:type="spellEnd"/>
      <w:r w:rsidRPr="0047066F">
        <w:rPr>
          <w:bCs/>
          <w:lang w:val="en-US"/>
        </w:rPr>
        <w:t>;</w:t>
      </w:r>
    </w:p>
    <w:p w:rsidR="0047066F" w:rsidRPr="0047066F" w:rsidRDefault="0047066F" w:rsidP="0047066F">
      <w:pPr>
        <w:ind w:left="426"/>
        <w:jc w:val="both"/>
        <w:rPr>
          <w:bCs/>
          <w:lang w:val="en-US"/>
        </w:rPr>
      </w:pPr>
    </w:p>
    <w:p w:rsidR="0047066F" w:rsidRPr="0047066F" w:rsidRDefault="0047066F" w:rsidP="0047066F">
      <w:pPr>
        <w:jc w:val="center"/>
        <w:rPr>
          <w:b/>
          <w:bCs/>
          <w:lang w:val="en-US"/>
        </w:rPr>
      </w:pPr>
      <w:r w:rsidRPr="0047066F">
        <w:rPr>
          <w:b/>
          <w:bCs/>
          <w:lang w:val="en-US"/>
        </w:rPr>
        <w:t xml:space="preserve">                                                                                                                                </w:t>
      </w:r>
      <w:proofErr w:type="spellStart"/>
      <w:proofErr w:type="gramStart"/>
      <w:r w:rsidRPr="0047066F">
        <w:rPr>
          <w:b/>
          <w:bCs/>
          <w:lang w:val="en-US"/>
        </w:rPr>
        <w:t>Anexa</w:t>
      </w:r>
      <w:proofErr w:type="spellEnd"/>
      <w:r w:rsidRPr="0047066F">
        <w:rPr>
          <w:b/>
          <w:bCs/>
          <w:lang w:val="en-US"/>
        </w:rPr>
        <w:t xml:space="preserve"> nr.</w:t>
      </w:r>
      <w:proofErr w:type="gramEnd"/>
      <w:r w:rsidRPr="0047066F">
        <w:rPr>
          <w:b/>
          <w:bCs/>
          <w:lang w:val="en-US"/>
        </w:rPr>
        <w:t xml:space="preserve"> 5</w:t>
      </w:r>
    </w:p>
    <w:p w:rsidR="0085694E" w:rsidRDefault="0047066F" w:rsidP="0047066F">
      <w:pPr>
        <w:jc w:val="right"/>
        <w:rPr>
          <w:bCs/>
          <w:lang w:val="en-US"/>
        </w:rPr>
      </w:pPr>
      <w:proofErr w:type="gramStart"/>
      <w:r w:rsidRPr="0047066F">
        <w:rPr>
          <w:bCs/>
          <w:lang w:val="en-US"/>
        </w:rPr>
        <w:t>la</w:t>
      </w:r>
      <w:proofErr w:type="gram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decizia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Consiliului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raional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Ştefan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Vodă</w:t>
      </w:r>
      <w:proofErr w:type="spellEnd"/>
      <w:r w:rsidRPr="0047066F">
        <w:rPr>
          <w:bCs/>
          <w:lang w:val="en-US"/>
        </w:rPr>
        <w:t xml:space="preserve">       </w:t>
      </w:r>
    </w:p>
    <w:p w:rsidR="0085694E" w:rsidRPr="0047066F" w:rsidRDefault="0085694E" w:rsidP="0085694E">
      <w:pPr>
        <w:jc w:val="right"/>
        <w:rPr>
          <w:bCs/>
          <w:lang w:val="en-US"/>
        </w:rPr>
      </w:pPr>
      <w:proofErr w:type="gramStart"/>
      <w:r w:rsidRPr="0047066F">
        <w:rPr>
          <w:bCs/>
          <w:lang w:val="en-US"/>
        </w:rPr>
        <w:t>nr</w:t>
      </w:r>
      <w:proofErr w:type="gramEnd"/>
      <w:r w:rsidRPr="0047066F">
        <w:rPr>
          <w:bCs/>
          <w:lang w:val="en-US"/>
        </w:rPr>
        <w:t>.</w:t>
      </w:r>
      <w:r>
        <w:rPr>
          <w:bCs/>
          <w:lang w:val="en-US"/>
        </w:rPr>
        <w:t xml:space="preserve"> 3/1</w:t>
      </w:r>
      <w:r w:rsidR="00C101AC">
        <w:rPr>
          <w:bCs/>
          <w:lang w:val="en-US"/>
        </w:rPr>
        <w:t>8</w:t>
      </w:r>
      <w:r>
        <w:rPr>
          <w:bCs/>
          <w:lang w:val="en-US"/>
        </w:rPr>
        <w:t xml:space="preserve"> </w:t>
      </w:r>
      <w:r w:rsidRPr="0047066F">
        <w:rPr>
          <w:bCs/>
          <w:lang w:val="en-US"/>
        </w:rPr>
        <w:t xml:space="preserve">din </w:t>
      </w:r>
      <w:r w:rsidR="00E82762">
        <w:rPr>
          <w:bCs/>
          <w:lang w:val="en-US"/>
        </w:rPr>
        <w:t>14</w:t>
      </w:r>
      <w:r>
        <w:rPr>
          <w:bCs/>
          <w:lang w:val="en-US"/>
        </w:rPr>
        <w:t xml:space="preserve"> august</w:t>
      </w:r>
      <w:r w:rsidRPr="0047066F">
        <w:rPr>
          <w:bCs/>
          <w:lang w:val="en-US"/>
        </w:rPr>
        <w:t xml:space="preserve"> 2024</w:t>
      </w:r>
    </w:p>
    <w:p w:rsidR="0047066F" w:rsidRDefault="0047066F" w:rsidP="0047066F">
      <w:pPr>
        <w:jc w:val="right"/>
        <w:rPr>
          <w:bCs/>
          <w:lang w:val="en-US"/>
        </w:rPr>
      </w:pPr>
      <w:r w:rsidRPr="0047066F">
        <w:rPr>
          <w:bCs/>
          <w:lang w:val="en-US"/>
        </w:rPr>
        <w:t xml:space="preserve">                                                                                                                 </w:t>
      </w:r>
    </w:p>
    <w:p w:rsidR="0047066F" w:rsidRPr="0047066F" w:rsidRDefault="0047066F" w:rsidP="0047066F">
      <w:pPr>
        <w:jc w:val="center"/>
        <w:rPr>
          <w:b/>
          <w:bCs/>
          <w:lang w:val="en-US"/>
        </w:rPr>
      </w:pPr>
      <w:proofErr w:type="spellStart"/>
      <w:r w:rsidRPr="0047066F">
        <w:rPr>
          <w:b/>
          <w:bCs/>
          <w:lang w:val="en-US"/>
        </w:rPr>
        <w:t>Componenţa</w:t>
      </w:r>
      <w:proofErr w:type="spell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grupului</w:t>
      </w:r>
      <w:proofErr w:type="spell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operativ</w:t>
      </w:r>
      <w:proofErr w:type="spellEnd"/>
    </w:p>
    <w:p w:rsidR="0047066F" w:rsidRPr="0047066F" w:rsidRDefault="0047066F" w:rsidP="0047066F">
      <w:pPr>
        <w:jc w:val="center"/>
        <w:rPr>
          <w:b/>
          <w:bCs/>
          <w:lang w:val="en-US"/>
        </w:rPr>
      </w:pPr>
      <w:proofErr w:type="spellStart"/>
      <w:proofErr w:type="gramStart"/>
      <w:r w:rsidRPr="0047066F">
        <w:rPr>
          <w:b/>
          <w:bCs/>
          <w:lang w:val="en-US"/>
        </w:rPr>
        <w:t>în</w:t>
      </w:r>
      <w:proofErr w:type="spellEnd"/>
      <w:proofErr w:type="gram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caz</w:t>
      </w:r>
      <w:proofErr w:type="spellEnd"/>
      <w:r w:rsidRPr="0047066F">
        <w:rPr>
          <w:b/>
          <w:bCs/>
          <w:lang w:val="en-US"/>
        </w:rPr>
        <w:t xml:space="preserve"> de </w:t>
      </w:r>
      <w:proofErr w:type="spellStart"/>
      <w:r w:rsidRPr="0047066F">
        <w:rPr>
          <w:b/>
          <w:bCs/>
          <w:lang w:val="en-US"/>
        </w:rPr>
        <w:t>refuz</w:t>
      </w:r>
      <w:proofErr w:type="spell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pentru</w:t>
      </w:r>
      <w:proofErr w:type="spellEnd"/>
      <w:r w:rsidRPr="0047066F">
        <w:rPr>
          <w:b/>
          <w:bCs/>
          <w:lang w:val="en-US"/>
        </w:rPr>
        <w:t xml:space="preserve">  </w:t>
      </w:r>
      <w:proofErr w:type="spellStart"/>
      <w:r w:rsidRPr="0047066F">
        <w:rPr>
          <w:b/>
          <w:bCs/>
          <w:lang w:val="en-US"/>
        </w:rPr>
        <w:t>prezintare</w:t>
      </w:r>
      <w:proofErr w:type="spellEnd"/>
      <w:r w:rsidRPr="0047066F">
        <w:rPr>
          <w:b/>
          <w:bCs/>
          <w:lang w:val="en-US"/>
        </w:rPr>
        <w:t xml:space="preserve"> la </w:t>
      </w:r>
      <w:proofErr w:type="spellStart"/>
      <w:r w:rsidRPr="0047066F">
        <w:rPr>
          <w:b/>
          <w:bCs/>
          <w:lang w:val="en-US"/>
        </w:rPr>
        <w:t>comisia</w:t>
      </w:r>
      <w:proofErr w:type="spellEnd"/>
    </w:p>
    <w:p w:rsidR="0047066F" w:rsidRPr="0047066F" w:rsidRDefault="0047066F" w:rsidP="0047066F">
      <w:pPr>
        <w:jc w:val="center"/>
        <w:rPr>
          <w:b/>
          <w:bCs/>
          <w:lang w:val="en-US"/>
        </w:rPr>
      </w:pPr>
      <w:r w:rsidRPr="0047066F">
        <w:rPr>
          <w:b/>
          <w:bCs/>
          <w:lang w:val="ro-RO"/>
        </w:rPr>
        <w:t xml:space="preserve">septembrie </w:t>
      </w:r>
      <w:r w:rsidRPr="0047066F">
        <w:rPr>
          <w:b/>
          <w:bCs/>
          <w:lang w:val="en-US"/>
        </w:rPr>
        <w:t xml:space="preserve">2024 – </w:t>
      </w:r>
      <w:proofErr w:type="spellStart"/>
      <w:r w:rsidRPr="0047066F">
        <w:rPr>
          <w:b/>
          <w:bCs/>
          <w:lang w:val="en-US"/>
        </w:rPr>
        <w:t>ianuarie</w:t>
      </w:r>
      <w:proofErr w:type="spellEnd"/>
      <w:r w:rsidRPr="0047066F">
        <w:rPr>
          <w:b/>
          <w:bCs/>
          <w:lang w:val="en-US"/>
        </w:rPr>
        <w:t xml:space="preserve"> 2025</w:t>
      </w:r>
    </w:p>
    <w:p w:rsidR="0047066F" w:rsidRPr="0047066F" w:rsidRDefault="0047066F" w:rsidP="0047066F">
      <w:pPr>
        <w:jc w:val="center"/>
        <w:rPr>
          <w:b/>
          <w:bCs/>
          <w:lang w:val="en-US"/>
        </w:rPr>
      </w:pPr>
    </w:p>
    <w:p w:rsidR="0047066F" w:rsidRPr="0047066F" w:rsidRDefault="0047066F" w:rsidP="0047066F">
      <w:pPr>
        <w:ind w:left="426"/>
        <w:jc w:val="both"/>
        <w:rPr>
          <w:bCs/>
          <w:i/>
          <w:lang w:val="en-US"/>
        </w:rPr>
      </w:pPr>
      <w:proofErr w:type="spellStart"/>
      <w:r w:rsidRPr="0047066F">
        <w:rPr>
          <w:bCs/>
          <w:lang w:val="en-US"/>
        </w:rPr>
        <w:t>Șchiopu</w:t>
      </w:r>
      <w:proofErr w:type="spellEnd"/>
      <w:r w:rsidRPr="0047066F">
        <w:rPr>
          <w:bCs/>
          <w:lang w:val="en-US"/>
        </w:rPr>
        <w:t xml:space="preserve"> </w:t>
      </w:r>
      <w:proofErr w:type="gramStart"/>
      <w:r w:rsidRPr="0047066F">
        <w:rPr>
          <w:bCs/>
          <w:lang w:val="en-US"/>
        </w:rPr>
        <w:t>Tatiana  -</w:t>
      </w:r>
      <w:proofErr w:type="gram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locotenent</w:t>
      </w:r>
      <w:proofErr w:type="spellEnd"/>
      <w:r w:rsidRPr="0047066F">
        <w:rPr>
          <w:bCs/>
          <w:lang w:val="en-US"/>
        </w:rPr>
        <w:t xml:space="preserve">, </w:t>
      </w:r>
      <w:proofErr w:type="spellStart"/>
      <w:r w:rsidRPr="0047066F">
        <w:rPr>
          <w:bCs/>
          <w:lang w:val="en-US"/>
        </w:rPr>
        <w:t>şef</w:t>
      </w:r>
      <w:proofErr w:type="spellEnd"/>
      <w:r w:rsidRPr="0047066F">
        <w:rPr>
          <w:bCs/>
          <w:lang w:val="en-US"/>
        </w:rPr>
        <w:t xml:space="preserve">  </w:t>
      </w:r>
      <w:proofErr w:type="spellStart"/>
      <w:r w:rsidRPr="0047066F">
        <w:rPr>
          <w:bCs/>
          <w:lang w:val="en-US"/>
        </w:rPr>
        <w:t>secţiei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administrativ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militare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Ştefan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Vodă</w:t>
      </w:r>
      <w:proofErr w:type="spellEnd"/>
      <w:r w:rsidRPr="0047066F">
        <w:rPr>
          <w:bCs/>
          <w:lang w:val="en-US"/>
        </w:rPr>
        <w:t>,</w:t>
      </w:r>
      <w:r w:rsidRPr="0047066F">
        <w:rPr>
          <w:bCs/>
          <w:i/>
          <w:lang w:val="en-US"/>
        </w:rPr>
        <w:t>;</w:t>
      </w:r>
    </w:p>
    <w:p w:rsidR="0047066F" w:rsidRPr="0047066F" w:rsidRDefault="0047066F" w:rsidP="0047066F">
      <w:pPr>
        <w:ind w:left="426"/>
        <w:jc w:val="both"/>
        <w:rPr>
          <w:bCs/>
          <w:lang w:val="en-US"/>
        </w:rPr>
      </w:pPr>
      <w:proofErr w:type="spellStart"/>
      <w:r w:rsidRPr="0047066F">
        <w:rPr>
          <w:bCs/>
          <w:lang w:val="en-US"/>
        </w:rPr>
        <w:t>Savca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proofErr w:type="gramStart"/>
      <w:r w:rsidRPr="0047066F">
        <w:rPr>
          <w:bCs/>
          <w:lang w:val="en-US"/>
        </w:rPr>
        <w:t>Mihail</w:t>
      </w:r>
      <w:proofErr w:type="spellEnd"/>
      <w:r w:rsidRPr="0047066F">
        <w:rPr>
          <w:bCs/>
          <w:lang w:val="en-US"/>
        </w:rPr>
        <w:t xml:space="preserve">  -</w:t>
      </w:r>
      <w:proofErr w:type="gramEnd"/>
      <w:r w:rsidRPr="0047066F">
        <w:rPr>
          <w:bCs/>
          <w:lang w:val="en-US"/>
        </w:rPr>
        <w:t xml:space="preserve"> lt.maj., </w:t>
      </w:r>
      <w:proofErr w:type="spellStart"/>
      <w:r w:rsidRPr="0047066F">
        <w:rPr>
          <w:bCs/>
          <w:lang w:val="en-US"/>
        </w:rPr>
        <w:t>comandant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pluton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doi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compania</w:t>
      </w:r>
      <w:proofErr w:type="spellEnd"/>
      <w:r w:rsidRPr="0047066F">
        <w:rPr>
          <w:bCs/>
          <w:lang w:val="en-US"/>
        </w:rPr>
        <w:t xml:space="preserve">  </w:t>
      </w:r>
      <w:proofErr w:type="spellStart"/>
      <w:r w:rsidRPr="0047066F">
        <w:rPr>
          <w:bCs/>
          <w:lang w:val="en-US"/>
        </w:rPr>
        <w:t>independentă</w:t>
      </w:r>
      <w:proofErr w:type="spellEnd"/>
      <w:r w:rsidRPr="0047066F">
        <w:rPr>
          <w:bCs/>
          <w:lang w:val="en-US"/>
        </w:rPr>
        <w:t xml:space="preserve">  TC</w:t>
      </w:r>
    </w:p>
    <w:p w:rsidR="0047066F" w:rsidRPr="0047066F" w:rsidRDefault="0047066F" w:rsidP="0047066F">
      <w:pPr>
        <w:ind w:left="426"/>
        <w:jc w:val="both"/>
        <w:rPr>
          <w:bCs/>
          <w:i/>
          <w:lang w:val="en-US"/>
        </w:rPr>
      </w:pPr>
      <w:proofErr w:type="gramStart"/>
      <w:r w:rsidRPr="0047066F">
        <w:rPr>
          <w:bCs/>
          <w:lang w:val="en-US"/>
        </w:rPr>
        <w:t xml:space="preserve">( </w:t>
      </w:r>
      <w:proofErr w:type="spellStart"/>
      <w:r w:rsidRPr="0047066F">
        <w:rPr>
          <w:bCs/>
          <w:lang w:val="en-US"/>
        </w:rPr>
        <w:t>l.d.p.Căuşeni</w:t>
      </w:r>
      <w:proofErr w:type="spellEnd"/>
      <w:proofErr w:type="gramEnd"/>
      <w:r w:rsidRPr="0047066F">
        <w:rPr>
          <w:bCs/>
          <w:lang w:val="en-US"/>
        </w:rPr>
        <w:t xml:space="preserve">); </w:t>
      </w:r>
    </w:p>
    <w:p w:rsidR="0047066F" w:rsidRPr="0047066F" w:rsidRDefault="0047066F" w:rsidP="0047066F">
      <w:pPr>
        <w:pStyle w:val="Titlu9"/>
        <w:rPr>
          <w:sz w:val="24"/>
        </w:rPr>
      </w:pPr>
      <w:r w:rsidRPr="0047066F">
        <w:rPr>
          <w:sz w:val="24"/>
        </w:rPr>
        <w:t>Poliţiştii de sector.</w:t>
      </w:r>
    </w:p>
    <w:p w:rsidR="0047066F" w:rsidRPr="0047066F" w:rsidRDefault="0047066F" w:rsidP="0047066F">
      <w:pPr>
        <w:rPr>
          <w:lang w:val="ro-RO" w:eastAsia="ro-RO"/>
        </w:rPr>
      </w:pPr>
    </w:p>
    <w:p w:rsidR="0047066F" w:rsidRPr="0047066F" w:rsidRDefault="0047066F" w:rsidP="0047066F">
      <w:pPr>
        <w:jc w:val="center"/>
        <w:rPr>
          <w:b/>
          <w:bCs/>
          <w:lang w:val="en-US"/>
        </w:rPr>
      </w:pPr>
      <w:r w:rsidRPr="0047066F">
        <w:rPr>
          <w:b/>
          <w:bCs/>
          <w:lang w:val="en-US"/>
        </w:rPr>
        <w:t xml:space="preserve">                                                                                                                  </w:t>
      </w:r>
      <w:proofErr w:type="spellStart"/>
      <w:proofErr w:type="gramStart"/>
      <w:r w:rsidRPr="0047066F">
        <w:rPr>
          <w:b/>
          <w:bCs/>
          <w:lang w:val="en-US"/>
        </w:rPr>
        <w:t>Anexa</w:t>
      </w:r>
      <w:proofErr w:type="spellEnd"/>
      <w:r w:rsidRPr="0047066F">
        <w:rPr>
          <w:b/>
          <w:bCs/>
          <w:lang w:val="en-US"/>
        </w:rPr>
        <w:t xml:space="preserve"> nr.</w:t>
      </w:r>
      <w:proofErr w:type="gramEnd"/>
      <w:r w:rsidRPr="0047066F">
        <w:rPr>
          <w:b/>
          <w:bCs/>
          <w:lang w:val="en-US"/>
        </w:rPr>
        <w:t xml:space="preserve"> 6</w:t>
      </w:r>
    </w:p>
    <w:p w:rsidR="0085694E" w:rsidRPr="0047066F" w:rsidRDefault="0047066F" w:rsidP="0085694E">
      <w:pPr>
        <w:jc w:val="right"/>
        <w:rPr>
          <w:bCs/>
          <w:lang w:val="en-US"/>
        </w:rPr>
      </w:pPr>
      <w:proofErr w:type="gramStart"/>
      <w:r w:rsidRPr="0047066F">
        <w:rPr>
          <w:bCs/>
          <w:lang w:val="en-US"/>
        </w:rPr>
        <w:t>la</w:t>
      </w:r>
      <w:proofErr w:type="gram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decizia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Consiliului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raional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Ştefan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Vodă</w:t>
      </w:r>
      <w:proofErr w:type="spellEnd"/>
      <w:r w:rsidRPr="0047066F">
        <w:rPr>
          <w:bCs/>
          <w:lang w:val="en-US"/>
        </w:rPr>
        <w:t xml:space="preserve">                                                                                                                       </w:t>
      </w:r>
      <w:r w:rsidR="0085694E" w:rsidRPr="0047066F">
        <w:rPr>
          <w:bCs/>
          <w:lang w:val="en-US"/>
        </w:rPr>
        <w:t>nr.</w:t>
      </w:r>
      <w:r w:rsidR="0085694E">
        <w:rPr>
          <w:bCs/>
          <w:lang w:val="en-US"/>
        </w:rPr>
        <w:t xml:space="preserve"> 3/1</w:t>
      </w:r>
      <w:r w:rsidR="00C101AC">
        <w:rPr>
          <w:bCs/>
          <w:lang w:val="en-US"/>
        </w:rPr>
        <w:t>8</w:t>
      </w:r>
      <w:r w:rsidR="0085694E">
        <w:rPr>
          <w:bCs/>
          <w:lang w:val="en-US"/>
        </w:rPr>
        <w:t xml:space="preserve"> </w:t>
      </w:r>
      <w:r w:rsidR="0085694E" w:rsidRPr="0047066F">
        <w:rPr>
          <w:bCs/>
          <w:lang w:val="en-US"/>
        </w:rPr>
        <w:t xml:space="preserve">din </w:t>
      </w:r>
      <w:r w:rsidR="00E82762">
        <w:rPr>
          <w:bCs/>
          <w:lang w:val="en-US"/>
        </w:rPr>
        <w:t>14</w:t>
      </w:r>
      <w:r w:rsidR="0085694E">
        <w:rPr>
          <w:bCs/>
          <w:lang w:val="en-US"/>
        </w:rPr>
        <w:t xml:space="preserve"> august</w:t>
      </w:r>
      <w:r w:rsidR="0085694E" w:rsidRPr="0047066F">
        <w:rPr>
          <w:bCs/>
          <w:lang w:val="en-US"/>
        </w:rPr>
        <w:t xml:space="preserve"> 2024</w:t>
      </w:r>
    </w:p>
    <w:p w:rsidR="0047066F" w:rsidRPr="0047066F" w:rsidRDefault="0047066F" w:rsidP="0047066F">
      <w:pPr>
        <w:jc w:val="right"/>
        <w:rPr>
          <w:bCs/>
          <w:lang w:val="en-US"/>
        </w:rPr>
      </w:pPr>
    </w:p>
    <w:p w:rsidR="0047066F" w:rsidRPr="0047066F" w:rsidRDefault="0047066F" w:rsidP="0047066F">
      <w:pPr>
        <w:jc w:val="center"/>
        <w:rPr>
          <w:bCs/>
          <w:lang w:val="en-US"/>
        </w:rPr>
      </w:pPr>
    </w:p>
    <w:p w:rsidR="0047066F" w:rsidRPr="0047066F" w:rsidRDefault="0047066F" w:rsidP="0047066F">
      <w:pPr>
        <w:jc w:val="center"/>
        <w:rPr>
          <w:bCs/>
          <w:lang w:val="en-US"/>
        </w:rPr>
      </w:pPr>
    </w:p>
    <w:p w:rsidR="0047066F" w:rsidRPr="0047066F" w:rsidRDefault="0047066F" w:rsidP="0047066F">
      <w:pPr>
        <w:jc w:val="center"/>
        <w:rPr>
          <w:b/>
          <w:bCs/>
          <w:lang w:val="en-US"/>
        </w:rPr>
      </w:pPr>
      <w:proofErr w:type="spellStart"/>
      <w:r w:rsidRPr="0047066F">
        <w:rPr>
          <w:b/>
          <w:bCs/>
          <w:lang w:val="en-US"/>
        </w:rPr>
        <w:t>Componenţa</w:t>
      </w:r>
      <w:proofErr w:type="spell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comisiei</w:t>
      </w:r>
      <w:proofErr w:type="spellEnd"/>
    </w:p>
    <w:p w:rsidR="0047066F" w:rsidRPr="0047066F" w:rsidRDefault="0047066F" w:rsidP="0047066F">
      <w:pPr>
        <w:jc w:val="center"/>
        <w:rPr>
          <w:b/>
          <w:bCs/>
          <w:lang w:val="en-US"/>
        </w:rPr>
      </w:pPr>
      <w:proofErr w:type="spellStart"/>
      <w:proofErr w:type="gramStart"/>
      <w:r w:rsidRPr="0047066F">
        <w:rPr>
          <w:b/>
          <w:bCs/>
          <w:lang w:val="en-US"/>
        </w:rPr>
        <w:t>pentru</w:t>
      </w:r>
      <w:proofErr w:type="spellEnd"/>
      <w:proofErr w:type="gram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organiazarea</w:t>
      </w:r>
      <w:proofErr w:type="spell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şi</w:t>
      </w:r>
      <w:proofErr w:type="spellEnd"/>
      <w:r w:rsidRPr="0047066F">
        <w:rPr>
          <w:b/>
          <w:bCs/>
          <w:lang w:val="en-US"/>
        </w:rPr>
        <w:t xml:space="preserve">  </w:t>
      </w:r>
      <w:proofErr w:type="spellStart"/>
      <w:r w:rsidRPr="0047066F">
        <w:rPr>
          <w:b/>
          <w:bCs/>
          <w:lang w:val="en-US"/>
        </w:rPr>
        <w:t>desfăşurarea</w:t>
      </w:r>
      <w:proofErr w:type="spellEnd"/>
      <w:r w:rsidRPr="0047066F">
        <w:rPr>
          <w:b/>
          <w:bCs/>
          <w:lang w:val="en-US"/>
        </w:rPr>
        <w:t>,</w:t>
      </w:r>
    </w:p>
    <w:p w:rsidR="0047066F" w:rsidRPr="0047066F" w:rsidRDefault="0047066F" w:rsidP="0047066F">
      <w:pPr>
        <w:jc w:val="center"/>
        <w:rPr>
          <w:b/>
          <w:bCs/>
          <w:lang w:val="en-US"/>
        </w:rPr>
      </w:pPr>
      <w:r w:rsidRPr="0047066F">
        <w:rPr>
          <w:b/>
          <w:bCs/>
          <w:lang w:val="en-US"/>
        </w:rPr>
        <w:t xml:space="preserve"> </w:t>
      </w:r>
      <w:r w:rsidRPr="0047066F">
        <w:rPr>
          <w:b/>
          <w:bCs/>
          <w:lang w:val="ro-RO"/>
        </w:rPr>
        <w:t xml:space="preserve">septembrie </w:t>
      </w:r>
      <w:r w:rsidRPr="0047066F">
        <w:rPr>
          <w:b/>
          <w:bCs/>
          <w:lang w:val="en-US"/>
        </w:rPr>
        <w:t xml:space="preserve">2024 – </w:t>
      </w:r>
      <w:proofErr w:type="spellStart"/>
      <w:r w:rsidRPr="0047066F">
        <w:rPr>
          <w:b/>
          <w:bCs/>
          <w:lang w:val="en-US"/>
        </w:rPr>
        <w:t>ianuarie</w:t>
      </w:r>
      <w:proofErr w:type="spellEnd"/>
      <w:r w:rsidRPr="0047066F">
        <w:rPr>
          <w:b/>
          <w:bCs/>
          <w:lang w:val="en-US"/>
        </w:rPr>
        <w:t xml:space="preserve"> 2025 a ,,</w:t>
      </w:r>
      <w:proofErr w:type="spellStart"/>
      <w:r w:rsidRPr="0047066F">
        <w:rPr>
          <w:b/>
          <w:bCs/>
          <w:lang w:val="en-US"/>
        </w:rPr>
        <w:t>Zilei</w:t>
      </w:r>
      <w:proofErr w:type="spellEnd"/>
      <w:r w:rsidRPr="0047066F">
        <w:rPr>
          <w:b/>
          <w:bCs/>
          <w:lang w:val="en-US"/>
        </w:rPr>
        <w:t xml:space="preserve"> </w:t>
      </w:r>
      <w:proofErr w:type="spellStart"/>
      <w:r w:rsidRPr="0047066F">
        <w:rPr>
          <w:b/>
          <w:bCs/>
          <w:lang w:val="en-US"/>
        </w:rPr>
        <w:t>recrutului</w:t>
      </w:r>
      <w:proofErr w:type="spellEnd"/>
      <w:r w:rsidRPr="0047066F">
        <w:rPr>
          <w:b/>
          <w:bCs/>
          <w:lang w:val="en-US"/>
        </w:rPr>
        <w:t>”</w:t>
      </w:r>
    </w:p>
    <w:p w:rsidR="0047066F" w:rsidRPr="0047066F" w:rsidRDefault="0047066F" w:rsidP="0047066F">
      <w:pPr>
        <w:jc w:val="center"/>
        <w:rPr>
          <w:b/>
          <w:bCs/>
          <w:lang w:val="en-US"/>
        </w:rPr>
      </w:pPr>
    </w:p>
    <w:p w:rsidR="0047066F" w:rsidRPr="0047066F" w:rsidRDefault="0047066F" w:rsidP="0047066F">
      <w:pPr>
        <w:rPr>
          <w:bCs/>
          <w:i/>
          <w:lang w:val="en-US"/>
        </w:rPr>
      </w:pPr>
      <w:r w:rsidRPr="0047066F">
        <w:rPr>
          <w:bCs/>
          <w:lang w:val="en-US"/>
        </w:rPr>
        <w:t xml:space="preserve">      Valeria </w:t>
      </w:r>
      <w:proofErr w:type="spellStart"/>
      <w:r w:rsidRPr="0047066F">
        <w:rPr>
          <w:bCs/>
          <w:lang w:val="en-US"/>
        </w:rPr>
        <w:t>Caușnean</w:t>
      </w:r>
      <w:proofErr w:type="spellEnd"/>
      <w:r w:rsidRPr="0047066F">
        <w:rPr>
          <w:bCs/>
          <w:lang w:val="en-US"/>
        </w:rPr>
        <w:t xml:space="preserve"> - </w:t>
      </w:r>
      <w:proofErr w:type="spellStart"/>
      <w:r w:rsidRPr="0047066F">
        <w:rPr>
          <w:bCs/>
          <w:lang w:val="en-US"/>
        </w:rPr>
        <w:t>vicepreşedintele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raionului</w:t>
      </w:r>
      <w:proofErr w:type="spellEnd"/>
      <w:r w:rsidRPr="0047066F">
        <w:rPr>
          <w:bCs/>
          <w:lang w:val="en-US"/>
        </w:rPr>
        <w:t xml:space="preserve">, </w:t>
      </w:r>
      <w:proofErr w:type="spellStart"/>
      <w:r w:rsidRPr="0047066F">
        <w:rPr>
          <w:bCs/>
          <w:i/>
          <w:lang w:val="en-US"/>
        </w:rPr>
        <w:t>preşedintele</w:t>
      </w:r>
      <w:proofErr w:type="spellEnd"/>
      <w:r w:rsidRPr="0047066F">
        <w:rPr>
          <w:bCs/>
          <w:i/>
          <w:lang w:val="en-US"/>
        </w:rPr>
        <w:t xml:space="preserve"> </w:t>
      </w:r>
      <w:proofErr w:type="spellStart"/>
      <w:r w:rsidRPr="0047066F">
        <w:rPr>
          <w:bCs/>
          <w:i/>
          <w:lang w:val="en-US"/>
        </w:rPr>
        <w:t>comisiei</w:t>
      </w:r>
      <w:proofErr w:type="spellEnd"/>
    </w:p>
    <w:p w:rsidR="0047066F" w:rsidRPr="0047066F" w:rsidRDefault="0047066F" w:rsidP="0047066F">
      <w:pPr>
        <w:rPr>
          <w:b/>
          <w:lang w:val="en-US"/>
        </w:rPr>
      </w:pPr>
    </w:p>
    <w:p w:rsidR="0047066F" w:rsidRPr="0047066F" w:rsidRDefault="0047066F" w:rsidP="0047066F">
      <w:pPr>
        <w:ind w:left="426"/>
        <w:jc w:val="center"/>
        <w:rPr>
          <w:b/>
          <w:lang w:val="en-US"/>
        </w:rPr>
      </w:pPr>
      <w:proofErr w:type="spellStart"/>
      <w:r w:rsidRPr="0047066F">
        <w:rPr>
          <w:b/>
          <w:lang w:val="en-US"/>
        </w:rPr>
        <w:t>Membrii</w:t>
      </w:r>
      <w:proofErr w:type="spellEnd"/>
      <w:r w:rsidRPr="0047066F">
        <w:rPr>
          <w:b/>
          <w:lang w:val="en-US"/>
        </w:rPr>
        <w:t xml:space="preserve"> </w:t>
      </w:r>
      <w:proofErr w:type="spellStart"/>
      <w:r w:rsidRPr="0047066F">
        <w:rPr>
          <w:b/>
          <w:lang w:val="en-US"/>
        </w:rPr>
        <w:t>comisiei</w:t>
      </w:r>
      <w:proofErr w:type="spellEnd"/>
      <w:r w:rsidRPr="0047066F">
        <w:rPr>
          <w:b/>
          <w:lang w:val="en-US"/>
        </w:rPr>
        <w:t>:</w:t>
      </w:r>
    </w:p>
    <w:p w:rsidR="0047066F" w:rsidRPr="0047066F" w:rsidRDefault="0047066F" w:rsidP="0047066F">
      <w:pPr>
        <w:rPr>
          <w:b/>
          <w:lang w:val="en-US"/>
        </w:rPr>
      </w:pPr>
      <w:r w:rsidRPr="0047066F">
        <w:rPr>
          <w:b/>
          <w:lang w:val="en-US"/>
        </w:rPr>
        <w:t xml:space="preserve">      </w:t>
      </w:r>
      <w:proofErr w:type="spellStart"/>
      <w:r w:rsidRPr="0047066F">
        <w:rPr>
          <w:bCs/>
          <w:lang w:val="en-US"/>
        </w:rPr>
        <w:t>Șchiopu</w:t>
      </w:r>
      <w:proofErr w:type="spellEnd"/>
      <w:r w:rsidRPr="0047066F">
        <w:rPr>
          <w:bCs/>
          <w:lang w:val="en-US"/>
        </w:rPr>
        <w:t xml:space="preserve"> Tatiana - </w:t>
      </w:r>
      <w:proofErr w:type="spellStart"/>
      <w:r w:rsidRPr="0047066F">
        <w:rPr>
          <w:bCs/>
          <w:lang w:val="en-US"/>
        </w:rPr>
        <w:t>locotenent</w:t>
      </w:r>
      <w:proofErr w:type="spellEnd"/>
      <w:r w:rsidRPr="0047066F">
        <w:rPr>
          <w:bCs/>
          <w:lang w:val="en-US"/>
        </w:rPr>
        <w:t xml:space="preserve">, </w:t>
      </w:r>
      <w:proofErr w:type="spellStart"/>
      <w:proofErr w:type="gramStart"/>
      <w:r w:rsidRPr="0047066F">
        <w:rPr>
          <w:bCs/>
          <w:lang w:val="en-US"/>
        </w:rPr>
        <w:t>şef</w:t>
      </w:r>
      <w:proofErr w:type="spellEnd"/>
      <w:r w:rsidRPr="0047066F">
        <w:rPr>
          <w:bCs/>
          <w:lang w:val="en-US"/>
        </w:rPr>
        <w:t xml:space="preserve">  </w:t>
      </w:r>
      <w:proofErr w:type="spellStart"/>
      <w:r w:rsidRPr="0047066F">
        <w:rPr>
          <w:bCs/>
          <w:lang w:val="en-US"/>
        </w:rPr>
        <w:t>secţiei</w:t>
      </w:r>
      <w:proofErr w:type="spellEnd"/>
      <w:proofErr w:type="gram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administrativ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militare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Ştefan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Vodă</w:t>
      </w:r>
      <w:proofErr w:type="spellEnd"/>
      <w:r w:rsidRPr="0047066F">
        <w:rPr>
          <w:bCs/>
          <w:lang w:val="en-US"/>
        </w:rPr>
        <w:t>,</w:t>
      </w:r>
      <w:r w:rsidRPr="0047066F">
        <w:rPr>
          <w:bCs/>
          <w:i/>
          <w:lang w:val="en-US"/>
        </w:rPr>
        <w:t>;</w:t>
      </w:r>
    </w:p>
    <w:p w:rsidR="0047066F" w:rsidRPr="0047066F" w:rsidRDefault="0047066F" w:rsidP="0047066F">
      <w:pPr>
        <w:rPr>
          <w:bCs/>
          <w:lang w:val="en-US"/>
        </w:rPr>
      </w:pPr>
      <w:r w:rsidRPr="0047066F">
        <w:rPr>
          <w:bCs/>
          <w:lang w:val="en-US"/>
        </w:rPr>
        <w:t xml:space="preserve">      </w:t>
      </w:r>
      <w:proofErr w:type="spellStart"/>
      <w:r w:rsidRPr="0047066F">
        <w:rPr>
          <w:bCs/>
          <w:lang w:val="en-US"/>
        </w:rPr>
        <w:t>Burduja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Raisa</w:t>
      </w:r>
      <w:proofErr w:type="spellEnd"/>
      <w:r w:rsidRPr="0047066F">
        <w:rPr>
          <w:bCs/>
          <w:lang w:val="en-US"/>
        </w:rPr>
        <w:t xml:space="preserve">     - </w:t>
      </w:r>
      <w:proofErr w:type="spellStart"/>
      <w:r w:rsidRPr="0047066F">
        <w:rPr>
          <w:bCs/>
          <w:lang w:val="en-US"/>
        </w:rPr>
        <w:t>şef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proofErr w:type="gramStart"/>
      <w:r w:rsidRPr="0047066F">
        <w:rPr>
          <w:bCs/>
          <w:lang w:val="en-US"/>
        </w:rPr>
        <w:t>interimar</w:t>
      </w:r>
      <w:proofErr w:type="spellEnd"/>
      <w:r w:rsidRPr="0047066F">
        <w:rPr>
          <w:bCs/>
          <w:lang w:val="en-US"/>
        </w:rPr>
        <w:t xml:space="preserve">  </w:t>
      </w:r>
      <w:proofErr w:type="spellStart"/>
      <w:r w:rsidRPr="0047066F">
        <w:rPr>
          <w:bCs/>
          <w:lang w:val="en-US"/>
        </w:rPr>
        <w:t>Direcţiei</w:t>
      </w:r>
      <w:proofErr w:type="spellEnd"/>
      <w:proofErr w:type="gramEnd"/>
      <w:r w:rsidRPr="0047066F">
        <w:rPr>
          <w:bCs/>
          <w:lang w:val="en-US"/>
        </w:rPr>
        <w:t xml:space="preserve">  </w:t>
      </w:r>
      <w:proofErr w:type="spellStart"/>
      <w:r w:rsidRPr="0047066F">
        <w:rPr>
          <w:bCs/>
          <w:lang w:val="en-US"/>
        </w:rPr>
        <w:t>învăţămînt</w:t>
      </w:r>
      <w:proofErr w:type="spellEnd"/>
      <w:r w:rsidRPr="0047066F">
        <w:rPr>
          <w:bCs/>
          <w:lang w:val="en-US"/>
        </w:rPr>
        <w:t xml:space="preserve">, </w:t>
      </w:r>
      <w:proofErr w:type="spellStart"/>
      <w:r w:rsidRPr="0047066F">
        <w:rPr>
          <w:bCs/>
          <w:lang w:val="en-US"/>
        </w:rPr>
        <w:t>tineret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şi</w:t>
      </w:r>
      <w:proofErr w:type="spellEnd"/>
      <w:r w:rsidRPr="0047066F">
        <w:rPr>
          <w:bCs/>
          <w:lang w:val="en-US"/>
        </w:rPr>
        <w:t xml:space="preserve"> sport;</w:t>
      </w:r>
    </w:p>
    <w:p w:rsidR="0047066F" w:rsidRPr="0047066F" w:rsidRDefault="0047066F" w:rsidP="0047066F">
      <w:pPr>
        <w:pStyle w:val="Titlu6"/>
        <w:rPr>
          <w:sz w:val="24"/>
        </w:rPr>
      </w:pPr>
      <w:r w:rsidRPr="0047066F">
        <w:rPr>
          <w:sz w:val="24"/>
        </w:rPr>
        <w:t xml:space="preserve">      Banari Lia            - şef </w:t>
      </w:r>
      <w:r w:rsidR="00A6161B">
        <w:rPr>
          <w:sz w:val="24"/>
        </w:rPr>
        <w:t>Direcția</w:t>
      </w:r>
      <w:r w:rsidRPr="0047066F">
        <w:rPr>
          <w:sz w:val="24"/>
        </w:rPr>
        <w:t xml:space="preserve">  cultură</w:t>
      </w:r>
      <w:r w:rsidR="00A6161B">
        <w:rPr>
          <w:sz w:val="24"/>
        </w:rPr>
        <w:t>, tineret, sport și turism</w:t>
      </w:r>
      <w:r w:rsidRPr="0047066F">
        <w:rPr>
          <w:sz w:val="24"/>
        </w:rPr>
        <w:t xml:space="preserve"> consilului raional.</w:t>
      </w:r>
    </w:p>
    <w:p w:rsidR="0047066F" w:rsidRPr="0047066F" w:rsidRDefault="0047066F" w:rsidP="0047066F">
      <w:pPr>
        <w:jc w:val="center"/>
        <w:rPr>
          <w:b/>
          <w:bCs/>
          <w:lang w:val="en-US"/>
        </w:rPr>
      </w:pPr>
      <w:r w:rsidRPr="0047066F">
        <w:rPr>
          <w:b/>
          <w:bCs/>
          <w:lang w:val="en-US"/>
        </w:rPr>
        <w:t xml:space="preserve">                                                                                        </w:t>
      </w:r>
    </w:p>
    <w:p w:rsidR="0047066F" w:rsidRPr="0047066F" w:rsidRDefault="0047066F" w:rsidP="0047066F">
      <w:pPr>
        <w:jc w:val="center"/>
        <w:rPr>
          <w:b/>
          <w:bCs/>
          <w:lang w:val="en-US"/>
        </w:rPr>
      </w:pPr>
    </w:p>
    <w:p w:rsidR="0047066F" w:rsidRPr="0047066F" w:rsidRDefault="0047066F" w:rsidP="0047066F">
      <w:pPr>
        <w:jc w:val="center"/>
        <w:rPr>
          <w:b/>
          <w:bCs/>
          <w:lang w:val="en-US"/>
        </w:rPr>
      </w:pPr>
    </w:p>
    <w:p w:rsidR="0047066F" w:rsidRPr="0047066F" w:rsidRDefault="0047066F" w:rsidP="0047066F">
      <w:pPr>
        <w:jc w:val="center"/>
        <w:rPr>
          <w:b/>
          <w:bCs/>
          <w:lang w:val="en-US"/>
        </w:rPr>
      </w:pPr>
    </w:p>
    <w:p w:rsidR="0047066F" w:rsidRPr="0047066F" w:rsidRDefault="0047066F" w:rsidP="0047066F">
      <w:pPr>
        <w:jc w:val="center"/>
        <w:rPr>
          <w:b/>
          <w:bCs/>
          <w:lang w:val="en-US"/>
        </w:rPr>
      </w:pPr>
    </w:p>
    <w:p w:rsidR="0047066F" w:rsidRPr="0047066F" w:rsidRDefault="0047066F" w:rsidP="0047066F">
      <w:pPr>
        <w:jc w:val="center"/>
        <w:rPr>
          <w:b/>
          <w:bCs/>
          <w:lang w:val="en-US"/>
        </w:rPr>
      </w:pPr>
    </w:p>
    <w:p w:rsidR="0047066F" w:rsidRPr="0047066F" w:rsidRDefault="0047066F" w:rsidP="0047066F">
      <w:pPr>
        <w:jc w:val="center"/>
        <w:rPr>
          <w:b/>
          <w:bCs/>
          <w:lang w:val="en-US"/>
        </w:rPr>
      </w:pPr>
    </w:p>
    <w:p w:rsidR="0047066F" w:rsidRPr="0047066F" w:rsidRDefault="0047066F" w:rsidP="0047066F">
      <w:pPr>
        <w:jc w:val="center"/>
        <w:rPr>
          <w:b/>
          <w:bCs/>
          <w:lang w:val="en-US"/>
        </w:rPr>
      </w:pPr>
    </w:p>
    <w:p w:rsidR="0047066F" w:rsidRPr="0047066F" w:rsidRDefault="0047066F" w:rsidP="0047066F">
      <w:pPr>
        <w:jc w:val="center"/>
        <w:rPr>
          <w:b/>
          <w:bCs/>
          <w:lang w:val="en-US"/>
        </w:rPr>
      </w:pPr>
      <w:r w:rsidRPr="0047066F">
        <w:rPr>
          <w:b/>
          <w:bCs/>
          <w:lang w:val="en-US"/>
        </w:rPr>
        <w:lastRenderedPageBreak/>
        <w:t xml:space="preserve">                                                                                                                     </w:t>
      </w:r>
      <w:r w:rsidR="00A6161B">
        <w:rPr>
          <w:b/>
          <w:bCs/>
          <w:lang w:val="en-US"/>
        </w:rPr>
        <w:t xml:space="preserve">             </w:t>
      </w:r>
      <w:r w:rsidRPr="0047066F">
        <w:rPr>
          <w:b/>
          <w:bCs/>
          <w:lang w:val="en-US"/>
        </w:rPr>
        <w:t xml:space="preserve"> </w:t>
      </w:r>
      <w:proofErr w:type="spellStart"/>
      <w:proofErr w:type="gramStart"/>
      <w:r w:rsidRPr="0047066F">
        <w:rPr>
          <w:b/>
          <w:bCs/>
          <w:lang w:val="en-US"/>
        </w:rPr>
        <w:t>Anexa</w:t>
      </w:r>
      <w:proofErr w:type="spellEnd"/>
      <w:r w:rsidRPr="0047066F">
        <w:rPr>
          <w:b/>
          <w:bCs/>
          <w:lang w:val="en-US"/>
        </w:rPr>
        <w:t xml:space="preserve"> nr.</w:t>
      </w:r>
      <w:proofErr w:type="gramEnd"/>
      <w:r w:rsidRPr="0047066F">
        <w:rPr>
          <w:b/>
          <w:bCs/>
          <w:lang w:val="en-US"/>
        </w:rPr>
        <w:t xml:space="preserve"> 7</w:t>
      </w:r>
    </w:p>
    <w:p w:rsidR="0047066F" w:rsidRPr="0047066F" w:rsidRDefault="0047066F" w:rsidP="0047066F">
      <w:pPr>
        <w:jc w:val="center"/>
        <w:rPr>
          <w:bCs/>
          <w:lang w:val="en-US"/>
        </w:rPr>
      </w:pPr>
      <w:r w:rsidRPr="0047066F">
        <w:rPr>
          <w:bCs/>
          <w:lang w:val="en-US"/>
        </w:rPr>
        <w:t xml:space="preserve">                                                                               </w:t>
      </w:r>
      <w:r w:rsidR="00A6161B">
        <w:rPr>
          <w:bCs/>
          <w:lang w:val="en-US"/>
        </w:rPr>
        <w:t xml:space="preserve">     </w:t>
      </w:r>
      <w:proofErr w:type="gramStart"/>
      <w:r w:rsidRPr="0047066F">
        <w:rPr>
          <w:bCs/>
          <w:lang w:val="en-US"/>
        </w:rPr>
        <w:t>la</w:t>
      </w:r>
      <w:proofErr w:type="gram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decizia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Consiliului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raional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Ştefan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Vodă</w:t>
      </w:r>
      <w:proofErr w:type="spellEnd"/>
    </w:p>
    <w:p w:rsidR="0085694E" w:rsidRPr="0047066F" w:rsidRDefault="0047066F" w:rsidP="0085694E">
      <w:pPr>
        <w:jc w:val="right"/>
        <w:rPr>
          <w:bCs/>
          <w:lang w:val="en-US"/>
        </w:rPr>
      </w:pPr>
      <w:r w:rsidRPr="0047066F">
        <w:rPr>
          <w:bCs/>
          <w:lang w:val="en-US"/>
        </w:rPr>
        <w:t xml:space="preserve">                                                      </w:t>
      </w:r>
      <w:r w:rsidR="00A6161B">
        <w:rPr>
          <w:bCs/>
          <w:lang w:val="en-US"/>
        </w:rPr>
        <w:t xml:space="preserve">                            </w:t>
      </w:r>
      <w:r w:rsidRPr="0047066F">
        <w:rPr>
          <w:bCs/>
          <w:lang w:val="en-US"/>
        </w:rPr>
        <w:t xml:space="preserve"> </w:t>
      </w:r>
      <w:proofErr w:type="gramStart"/>
      <w:r w:rsidR="0085694E" w:rsidRPr="0047066F">
        <w:rPr>
          <w:bCs/>
          <w:lang w:val="en-US"/>
        </w:rPr>
        <w:t>nr</w:t>
      </w:r>
      <w:proofErr w:type="gramEnd"/>
      <w:r w:rsidR="0085694E" w:rsidRPr="0047066F">
        <w:rPr>
          <w:bCs/>
          <w:lang w:val="en-US"/>
        </w:rPr>
        <w:t>.</w:t>
      </w:r>
      <w:r w:rsidR="0085694E">
        <w:rPr>
          <w:bCs/>
          <w:lang w:val="en-US"/>
        </w:rPr>
        <w:t xml:space="preserve"> 3/1</w:t>
      </w:r>
      <w:r w:rsidR="00C101AC">
        <w:rPr>
          <w:bCs/>
          <w:lang w:val="en-US"/>
        </w:rPr>
        <w:t>8</w:t>
      </w:r>
      <w:r w:rsidR="0085694E">
        <w:rPr>
          <w:bCs/>
          <w:lang w:val="en-US"/>
        </w:rPr>
        <w:t xml:space="preserve"> </w:t>
      </w:r>
      <w:r w:rsidR="0085694E" w:rsidRPr="0047066F">
        <w:rPr>
          <w:bCs/>
          <w:lang w:val="en-US"/>
        </w:rPr>
        <w:t xml:space="preserve">din </w:t>
      </w:r>
      <w:r w:rsidR="00E82762">
        <w:rPr>
          <w:bCs/>
          <w:lang w:val="en-US"/>
        </w:rPr>
        <w:t>14</w:t>
      </w:r>
      <w:r w:rsidR="0085694E">
        <w:rPr>
          <w:bCs/>
          <w:lang w:val="en-US"/>
        </w:rPr>
        <w:t xml:space="preserve"> august</w:t>
      </w:r>
      <w:r w:rsidR="0085694E" w:rsidRPr="0047066F">
        <w:rPr>
          <w:bCs/>
          <w:lang w:val="en-US"/>
        </w:rPr>
        <w:t xml:space="preserve"> 2024</w:t>
      </w:r>
    </w:p>
    <w:p w:rsidR="0047066F" w:rsidRPr="0047066F" w:rsidRDefault="0047066F" w:rsidP="0047066F">
      <w:pPr>
        <w:jc w:val="center"/>
        <w:rPr>
          <w:bCs/>
          <w:lang w:val="en-US"/>
        </w:rPr>
      </w:pPr>
    </w:p>
    <w:p w:rsidR="0047066F" w:rsidRPr="00F55E71" w:rsidRDefault="0047066F" w:rsidP="0047066F">
      <w:pPr>
        <w:jc w:val="center"/>
        <w:rPr>
          <w:b/>
          <w:bCs/>
          <w:sz w:val="20"/>
          <w:szCs w:val="20"/>
          <w:lang w:val="en-US"/>
        </w:rPr>
      </w:pPr>
      <w:r w:rsidRPr="00F55E71">
        <w:rPr>
          <w:b/>
          <w:bCs/>
          <w:sz w:val="20"/>
          <w:szCs w:val="20"/>
          <w:lang w:val="en-US"/>
        </w:rPr>
        <w:t>GRAFICUL</w:t>
      </w:r>
    </w:p>
    <w:p w:rsidR="0047066F" w:rsidRPr="00F55E71" w:rsidRDefault="0047066F" w:rsidP="0047066F">
      <w:pPr>
        <w:jc w:val="center"/>
        <w:rPr>
          <w:b/>
          <w:bCs/>
          <w:sz w:val="20"/>
          <w:szCs w:val="20"/>
          <w:lang w:val="en-US"/>
        </w:rPr>
      </w:pPr>
      <w:proofErr w:type="spellStart"/>
      <w:proofErr w:type="gramStart"/>
      <w:r w:rsidRPr="00F55E71">
        <w:rPr>
          <w:b/>
          <w:bCs/>
          <w:sz w:val="20"/>
          <w:szCs w:val="20"/>
          <w:lang w:val="en-US"/>
        </w:rPr>
        <w:t>desfăşurării</w:t>
      </w:r>
      <w:proofErr w:type="spellEnd"/>
      <w:proofErr w:type="gramEnd"/>
      <w:r w:rsidRPr="00F55E71">
        <w:rPr>
          <w:b/>
          <w:bCs/>
          <w:sz w:val="20"/>
          <w:szCs w:val="20"/>
          <w:lang w:val="en-US"/>
        </w:rPr>
        <w:t xml:space="preserve"> </w:t>
      </w:r>
      <w:proofErr w:type="spellStart"/>
      <w:r w:rsidRPr="00F55E71">
        <w:rPr>
          <w:b/>
          <w:bCs/>
          <w:sz w:val="20"/>
          <w:szCs w:val="20"/>
          <w:lang w:val="en-US"/>
        </w:rPr>
        <w:t>comisiei</w:t>
      </w:r>
      <w:proofErr w:type="spellEnd"/>
      <w:r w:rsidRPr="00F55E71">
        <w:rPr>
          <w:b/>
          <w:bCs/>
          <w:sz w:val="20"/>
          <w:szCs w:val="20"/>
          <w:lang w:val="en-US"/>
        </w:rPr>
        <w:t xml:space="preserve"> medico-</w:t>
      </w:r>
      <w:proofErr w:type="spellStart"/>
      <w:r w:rsidRPr="00F55E71">
        <w:rPr>
          <w:b/>
          <w:bCs/>
          <w:sz w:val="20"/>
          <w:szCs w:val="20"/>
          <w:lang w:val="en-US"/>
        </w:rPr>
        <w:t>militare</w:t>
      </w:r>
      <w:proofErr w:type="spellEnd"/>
      <w:r w:rsidRPr="00F55E71">
        <w:rPr>
          <w:b/>
          <w:bCs/>
          <w:sz w:val="20"/>
          <w:szCs w:val="20"/>
          <w:lang w:val="en-US"/>
        </w:rPr>
        <w:t xml:space="preserve"> de </w:t>
      </w:r>
      <w:proofErr w:type="spellStart"/>
      <w:r w:rsidRPr="00F55E71">
        <w:rPr>
          <w:b/>
          <w:bCs/>
          <w:sz w:val="20"/>
          <w:szCs w:val="20"/>
          <w:lang w:val="en-US"/>
        </w:rPr>
        <w:t>încorporare</w:t>
      </w:r>
      <w:proofErr w:type="spellEnd"/>
      <w:r w:rsidRPr="00F55E71">
        <w:rPr>
          <w:b/>
          <w:bCs/>
          <w:sz w:val="20"/>
          <w:szCs w:val="20"/>
          <w:lang w:val="en-US"/>
        </w:rPr>
        <w:t xml:space="preserve"> a </w:t>
      </w:r>
      <w:proofErr w:type="spellStart"/>
      <w:r w:rsidRPr="00F55E71">
        <w:rPr>
          <w:b/>
          <w:bCs/>
          <w:sz w:val="20"/>
          <w:szCs w:val="20"/>
          <w:lang w:val="en-US"/>
        </w:rPr>
        <w:t>recruţilor</w:t>
      </w:r>
      <w:proofErr w:type="spellEnd"/>
    </w:p>
    <w:p w:rsidR="0047066F" w:rsidRPr="00F55E71" w:rsidRDefault="0047066F" w:rsidP="0047066F">
      <w:pPr>
        <w:jc w:val="center"/>
        <w:rPr>
          <w:b/>
          <w:bCs/>
          <w:sz w:val="20"/>
          <w:szCs w:val="20"/>
          <w:lang w:val="en-US"/>
        </w:rPr>
      </w:pPr>
      <w:r w:rsidRPr="00F55E71">
        <w:rPr>
          <w:b/>
          <w:bCs/>
          <w:sz w:val="20"/>
          <w:szCs w:val="20"/>
          <w:lang w:val="en-US"/>
        </w:rPr>
        <w:t xml:space="preserve">1997 /II </w:t>
      </w:r>
      <w:proofErr w:type="spellStart"/>
      <w:r w:rsidRPr="00F55E71">
        <w:rPr>
          <w:b/>
          <w:bCs/>
          <w:sz w:val="20"/>
          <w:szCs w:val="20"/>
          <w:lang w:val="en-US"/>
        </w:rPr>
        <w:t>jumătate</w:t>
      </w:r>
      <w:proofErr w:type="spellEnd"/>
      <w:r w:rsidRPr="00F55E71">
        <w:rPr>
          <w:b/>
          <w:bCs/>
          <w:sz w:val="20"/>
          <w:szCs w:val="20"/>
          <w:lang w:val="en-US"/>
        </w:rPr>
        <w:t>/ – 2006</w:t>
      </w:r>
      <w:proofErr w:type="gramStart"/>
      <w:r w:rsidRPr="00F55E71">
        <w:rPr>
          <w:bCs/>
          <w:i/>
          <w:sz w:val="20"/>
          <w:szCs w:val="20"/>
          <w:lang w:val="en-US"/>
        </w:rPr>
        <w:t>;</w:t>
      </w:r>
      <w:r w:rsidRPr="00F55E71">
        <w:rPr>
          <w:b/>
          <w:bCs/>
          <w:sz w:val="20"/>
          <w:szCs w:val="20"/>
          <w:lang w:val="en-US"/>
        </w:rPr>
        <w:t xml:space="preserve">  </w:t>
      </w:r>
      <w:r w:rsidRPr="00F55E71">
        <w:rPr>
          <w:b/>
          <w:bCs/>
          <w:sz w:val="20"/>
          <w:szCs w:val="20"/>
          <w:lang w:val="ro-RO"/>
        </w:rPr>
        <w:t>septembrie</w:t>
      </w:r>
      <w:proofErr w:type="gramEnd"/>
      <w:r w:rsidRPr="00F55E71">
        <w:rPr>
          <w:b/>
          <w:bCs/>
          <w:sz w:val="20"/>
          <w:szCs w:val="20"/>
          <w:lang w:val="ro-RO"/>
        </w:rPr>
        <w:t xml:space="preserve"> </w:t>
      </w:r>
      <w:r w:rsidRPr="00F55E71">
        <w:rPr>
          <w:b/>
          <w:bCs/>
          <w:sz w:val="20"/>
          <w:szCs w:val="20"/>
          <w:lang w:val="en-US"/>
        </w:rPr>
        <w:t xml:space="preserve">2024 – </w:t>
      </w:r>
      <w:proofErr w:type="spellStart"/>
      <w:r w:rsidRPr="00F55E71">
        <w:rPr>
          <w:b/>
          <w:bCs/>
          <w:sz w:val="20"/>
          <w:szCs w:val="20"/>
          <w:lang w:val="en-US"/>
        </w:rPr>
        <w:t>ianuarie</w:t>
      </w:r>
      <w:proofErr w:type="spellEnd"/>
      <w:r w:rsidRPr="00F55E71">
        <w:rPr>
          <w:b/>
          <w:bCs/>
          <w:sz w:val="20"/>
          <w:szCs w:val="20"/>
          <w:lang w:val="en-US"/>
        </w:rPr>
        <w:t xml:space="preserve"> 2025</w:t>
      </w:r>
    </w:p>
    <w:tbl>
      <w:tblPr>
        <w:tblW w:w="934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7"/>
        <w:gridCol w:w="5040"/>
        <w:gridCol w:w="3648"/>
      </w:tblGrid>
      <w:tr w:rsidR="0047066F" w:rsidRPr="00F55E71" w:rsidTr="00F55E71">
        <w:trPr>
          <w:cantSplit/>
          <w:trHeight w:val="47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6F" w:rsidRPr="00F55E71" w:rsidRDefault="0047066F" w:rsidP="00F55E71">
            <w:pPr>
              <w:jc w:val="center"/>
              <w:rPr>
                <w:b/>
                <w:bCs/>
                <w:sz w:val="20"/>
                <w:szCs w:val="20"/>
              </w:rPr>
            </w:pPr>
            <w:r w:rsidRPr="00F55E71">
              <w:rPr>
                <w:b/>
                <w:bCs/>
                <w:sz w:val="20"/>
                <w:szCs w:val="20"/>
              </w:rPr>
              <w:t>Nr. d/r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6F" w:rsidRPr="00F55E71" w:rsidRDefault="0047066F" w:rsidP="00F55E71">
            <w:pPr>
              <w:jc w:val="center"/>
              <w:rPr>
                <w:b/>
                <w:bCs/>
                <w:sz w:val="20"/>
                <w:szCs w:val="20"/>
              </w:rPr>
            </w:pPr>
            <w:r w:rsidRPr="00F55E71">
              <w:rPr>
                <w:b/>
                <w:bCs/>
                <w:sz w:val="20"/>
                <w:szCs w:val="20"/>
              </w:rPr>
              <w:t>Denumirea  primăriilor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6F" w:rsidRPr="00F55E71" w:rsidRDefault="0047066F" w:rsidP="00F55E71">
            <w:pPr>
              <w:pStyle w:val="Titlu2"/>
              <w:spacing w:before="0"/>
              <w:rPr>
                <w:rFonts w:ascii="Times New Roman" w:hAnsi="Times New Roman" w:cs="Times New Roman"/>
                <w:i w:val="0"/>
                <w:sz w:val="20"/>
                <w:szCs w:val="20"/>
                <w:lang w:val="es-ES"/>
              </w:rPr>
            </w:pPr>
            <w:r w:rsidRPr="00F55E71">
              <w:rPr>
                <w:rFonts w:ascii="Times New Roman" w:hAnsi="Times New Roman" w:cs="Times New Roman"/>
                <w:i w:val="0"/>
                <w:sz w:val="20"/>
                <w:szCs w:val="20"/>
                <w:lang w:val="es-ES"/>
              </w:rPr>
              <w:t xml:space="preserve">      Data desfăşurării</w:t>
            </w:r>
          </w:p>
        </w:tc>
      </w:tr>
      <w:tr w:rsidR="0047066F" w:rsidRPr="00F55E71" w:rsidTr="00854005">
        <w:trPr>
          <w:cantSplit/>
          <w:trHeight w:val="154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066F" w:rsidRPr="00F55E71" w:rsidRDefault="0047066F" w:rsidP="00854005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Antoneşti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  <w:lang w:val="ro-RO"/>
              </w:rPr>
            </w:pPr>
            <w:r w:rsidRPr="00F55E71">
              <w:rPr>
                <w:bCs/>
                <w:sz w:val="20"/>
                <w:szCs w:val="20"/>
                <w:lang w:val="ro-RO"/>
              </w:rPr>
              <w:t>23.09.2024</w:t>
            </w:r>
          </w:p>
        </w:tc>
      </w:tr>
      <w:tr w:rsidR="0047066F" w:rsidRPr="00F55E71" w:rsidTr="00854005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Carahasani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sz w:val="20"/>
                <w:szCs w:val="20"/>
                <w:lang w:val="ro-RO"/>
              </w:rPr>
            </w:pPr>
            <w:r w:rsidRPr="00F55E71">
              <w:rPr>
                <w:sz w:val="20"/>
                <w:szCs w:val="20"/>
                <w:lang w:val="ro-RO"/>
              </w:rPr>
              <w:t>23.09.2024</w:t>
            </w:r>
          </w:p>
        </w:tc>
      </w:tr>
      <w:tr w:rsidR="0047066F" w:rsidRPr="00F55E71" w:rsidTr="00854005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Palanca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sz w:val="20"/>
                <w:szCs w:val="20"/>
                <w:lang w:val="ro-RO"/>
              </w:rPr>
            </w:pPr>
            <w:r w:rsidRPr="00F55E71">
              <w:rPr>
                <w:sz w:val="20"/>
                <w:szCs w:val="20"/>
                <w:lang w:val="ro-RO"/>
              </w:rPr>
              <w:t>23.09.2024</w:t>
            </w:r>
          </w:p>
        </w:tc>
      </w:tr>
      <w:tr w:rsidR="0047066F" w:rsidRPr="00F55E71" w:rsidTr="00854005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Tudora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  <w:lang w:val="ro-RO"/>
              </w:rPr>
            </w:pPr>
            <w:r w:rsidRPr="00F55E71">
              <w:rPr>
                <w:bCs/>
                <w:sz w:val="20"/>
                <w:szCs w:val="20"/>
                <w:lang w:val="ro-RO"/>
              </w:rPr>
              <w:t>24.09.2024</w:t>
            </w:r>
          </w:p>
        </w:tc>
      </w:tr>
      <w:tr w:rsidR="0047066F" w:rsidRPr="00F55E71" w:rsidTr="00854005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Purcari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sz w:val="20"/>
                <w:szCs w:val="20"/>
                <w:lang w:val="ro-RO"/>
              </w:rPr>
            </w:pPr>
            <w:r w:rsidRPr="00F55E71">
              <w:rPr>
                <w:sz w:val="20"/>
                <w:szCs w:val="20"/>
                <w:lang w:val="ro-RO"/>
              </w:rPr>
              <w:t>24.09.2024</w:t>
            </w:r>
          </w:p>
        </w:tc>
      </w:tr>
      <w:tr w:rsidR="0047066F" w:rsidRPr="00F55E71" w:rsidTr="00854005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Căplani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sz w:val="20"/>
                <w:szCs w:val="20"/>
                <w:lang w:val="ro-RO"/>
              </w:rPr>
            </w:pPr>
            <w:r w:rsidRPr="00F55E71">
              <w:rPr>
                <w:sz w:val="20"/>
                <w:szCs w:val="20"/>
                <w:lang w:val="ro-RO"/>
              </w:rPr>
              <w:t>24.09.2024</w:t>
            </w:r>
          </w:p>
        </w:tc>
      </w:tr>
      <w:tr w:rsidR="0047066F" w:rsidRPr="00F55E71" w:rsidTr="00854005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Crocmaz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sz w:val="20"/>
                <w:szCs w:val="20"/>
                <w:lang w:val="ro-RO"/>
              </w:rPr>
            </w:pPr>
            <w:r w:rsidRPr="00F55E71">
              <w:rPr>
                <w:sz w:val="20"/>
                <w:szCs w:val="20"/>
                <w:lang w:val="ro-RO"/>
              </w:rPr>
              <w:t>24.09.2024</w:t>
            </w:r>
          </w:p>
        </w:tc>
      </w:tr>
      <w:tr w:rsidR="0047066F" w:rsidRPr="00F55E71" w:rsidTr="00854005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Volintiri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  <w:lang w:val="ro-RO"/>
              </w:rPr>
            </w:pPr>
            <w:r w:rsidRPr="00F55E71">
              <w:rPr>
                <w:bCs/>
                <w:sz w:val="20"/>
                <w:szCs w:val="20"/>
                <w:lang w:val="ro-RO"/>
              </w:rPr>
              <w:t>25.09.2024</w:t>
            </w:r>
          </w:p>
        </w:tc>
      </w:tr>
      <w:tr w:rsidR="0047066F" w:rsidRPr="00F55E71" w:rsidTr="00854005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Ştefăneşti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sz w:val="20"/>
                <w:szCs w:val="20"/>
                <w:lang w:val="ro-RO"/>
              </w:rPr>
            </w:pPr>
            <w:r w:rsidRPr="00F55E71">
              <w:rPr>
                <w:sz w:val="20"/>
                <w:szCs w:val="20"/>
                <w:lang w:val="ro-RO"/>
              </w:rPr>
              <w:t>25.09.2024</w:t>
            </w:r>
          </w:p>
        </w:tc>
      </w:tr>
      <w:tr w:rsidR="0047066F" w:rsidRPr="00F55E71" w:rsidTr="00854005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Răscăieţi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sz w:val="20"/>
                <w:szCs w:val="20"/>
                <w:lang w:val="ro-RO"/>
              </w:rPr>
            </w:pPr>
            <w:r w:rsidRPr="00F55E71">
              <w:rPr>
                <w:sz w:val="20"/>
                <w:szCs w:val="20"/>
                <w:lang w:val="ro-RO"/>
              </w:rPr>
              <w:t>25.09.2024</w:t>
            </w:r>
          </w:p>
        </w:tc>
      </w:tr>
      <w:tr w:rsidR="0047066F" w:rsidRPr="00F55E71" w:rsidTr="00854005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Cioburciu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sz w:val="20"/>
                <w:szCs w:val="20"/>
                <w:lang w:val="ro-RO"/>
              </w:rPr>
            </w:pPr>
            <w:r w:rsidRPr="00F55E71">
              <w:rPr>
                <w:sz w:val="20"/>
                <w:szCs w:val="20"/>
                <w:lang w:val="ro-RO"/>
              </w:rPr>
              <w:t>25.09.2024</w:t>
            </w:r>
          </w:p>
        </w:tc>
      </w:tr>
      <w:tr w:rsidR="0047066F" w:rsidRPr="00F55E71" w:rsidTr="00854005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Feşteliţa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  <w:lang w:val="ro-RO"/>
              </w:rPr>
            </w:pPr>
            <w:r w:rsidRPr="00F55E71">
              <w:rPr>
                <w:bCs/>
                <w:sz w:val="20"/>
                <w:szCs w:val="20"/>
                <w:lang w:val="ro-RO"/>
              </w:rPr>
              <w:t>26.09.2024</w:t>
            </w:r>
          </w:p>
        </w:tc>
      </w:tr>
      <w:tr w:rsidR="0047066F" w:rsidRPr="00F55E71" w:rsidTr="00854005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Ştefan Vodă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sz w:val="20"/>
                <w:szCs w:val="20"/>
                <w:lang w:val="ro-RO"/>
              </w:rPr>
            </w:pPr>
            <w:r w:rsidRPr="00F55E71">
              <w:rPr>
                <w:sz w:val="20"/>
                <w:szCs w:val="20"/>
                <w:lang w:val="ro-RO"/>
              </w:rPr>
              <w:t>26.09.2024</w:t>
            </w:r>
          </w:p>
        </w:tc>
      </w:tr>
      <w:tr w:rsidR="0047066F" w:rsidRPr="00F55E71" w:rsidTr="00F55E71">
        <w:trPr>
          <w:cantSplit/>
          <w:trHeight w:val="159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066F" w:rsidRPr="00F55E71" w:rsidRDefault="0047066F" w:rsidP="00854005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Copceac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sz w:val="20"/>
                <w:szCs w:val="20"/>
                <w:lang w:val="ro-RO"/>
              </w:rPr>
            </w:pPr>
            <w:r w:rsidRPr="00F55E71">
              <w:rPr>
                <w:sz w:val="20"/>
                <w:szCs w:val="20"/>
                <w:lang w:val="ro-RO"/>
              </w:rPr>
              <w:t>26.09.2024</w:t>
            </w:r>
          </w:p>
        </w:tc>
      </w:tr>
      <w:tr w:rsidR="0047066F" w:rsidRPr="00F55E71" w:rsidTr="00F55E71">
        <w:trPr>
          <w:cantSplit/>
          <w:trHeight w:val="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066F" w:rsidRPr="00F55E71" w:rsidRDefault="0047066F" w:rsidP="00854005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Marianca de Jos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sz w:val="20"/>
                <w:szCs w:val="20"/>
                <w:lang w:val="ro-RO"/>
              </w:rPr>
            </w:pPr>
            <w:r w:rsidRPr="00F55E71">
              <w:rPr>
                <w:sz w:val="20"/>
                <w:szCs w:val="20"/>
                <w:lang w:val="ro-RO"/>
              </w:rPr>
              <w:t>27.09.2024</w:t>
            </w:r>
          </w:p>
        </w:tc>
      </w:tr>
      <w:tr w:rsidR="0047066F" w:rsidRPr="00F55E71" w:rsidTr="00F55E71">
        <w:trPr>
          <w:cantSplit/>
          <w:trHeight w:val="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066F" w:rsidRPr="00F55E71" w:rsidRDefault="0047066F" w:rsidP="00854005">
            <w:pPr>
              <w:jc w:val="both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Semionovca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sz w:val="20"/>
                <w:szCs w:val="20"/>
                <w:lang w:val="ro-RO"/>
              </w:rPr>
            </w:pPr>
            <w:r w:rsidRPr="00F55E71">
              <w:rPr>
                <w:sz w:val="20"/>
                <w:szCs w:val="20"/>
                <w:lang w:val="ro-RO"/>
              </w:rPr>
              <w:t>27.09.2024</w:t>
            </w:r>
          </w:p>
        </w:tc>
      </w:tr>
      <w:tr w:rsidR="0047066F" w:rsidRPr="00F55E71" w:rsidTr="00F55E71">
        <w:trPr>
          <w:cantSplit/>
          <w:trHeight w:val="15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066F" w:rsidRPr="00F55E71" w:rsidRDefault="0047066F" w:rsidP="00854005">
            <w:pPr>
              <w:jc w:val="both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Brezoaia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sz w:val="20"/>
                <w:szCs w:val="20"/>
                <w:lang w:val="ro-RO"/>
              </w:rPr>
            </w:pPr>
            <w:r w:rsidRPr="00F55E71">
              <w:rPr>
                <w:sz w:val="20"/>
                <w:szCs w:val="20"/>
                <w:lang w:val="ro-RO"/>
              </w:rPr>
              <w:t>27.09.2024</w:t>
            </w:r>
          </w:p>
        </w:tc>
      </w:tr>
      <w:tr w:rsidR="0047066F" w:rsidRPr="00F55E71" w:rsidTr="00F55E71">
        <w:trPr>
          <w:cantSplit/>
          <w:trHeight w:val="7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066F" w:rsidRPr="00F55E71" w:rsidRDefault="0047066F" w:rsidP="00854005">
            <w:pPr>
              <w:jc w:val="both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Alava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sz w:val="20"/>
                <w:szCs w:val="20"/>
                <w:lang w:val="ro-RO"/>
              </w:rPr>
            </w:pPr>
            <w:r w:rsidRPr="00F55E71">
              <w:rPr>
                <w:sz w:val="20"/>
                <w:szCs w:val="20"/>
                <w:lang w:val="ro-RO"/>
              </w:rPr>
              <w:t>27.09.2024</w:t>
            </w:r>
          </w:p>
        </w:tc>
      </w:tr>
      <w:tr w:rsidR="0047066F" w:rsidRPr="00F55E71" w:rsidTr="00854005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Olăneşti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  <w:lang w:val="ro-RO"/>
              </w:rPr>
            </w:pPr>
            <w:r w:rsidRPr="00F55E71">
              <w:rPr>
                <w:bCs/>
                <w:sz w:val="20"/>
                <w:szCs w:val="20"/>
                <w:lang w:val="ro-RO"/>
              </w:rPr>
              <w:t>30.09.2024</w:t>
            </w:r>
          </w:p>
        </w:tc>
      </w:tr>
      <w:tr w:rsidR="0047066F" w:rsidRPr="00F55E71" w:rsidTr="00854005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both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Slobozia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  <w:lang w:val="ro-RO"/>
              </w:rPr>
            </w:pPr>
            <w:r w:rsidRPr="00F55E71">
              <w:rPr>
                <w:bCs/>
                <w:sz w:val="20"/>
                <w:szCs w:val="20"/>
                <w:lang w:val="ro-RO"/>
              </w:rPr>
              <w:t>30.09.2024</w:t>
            </w:r>
          </w:p>
        </w:tc>
      </w:tr>
      <w:tr w:rsidR="0047066F" w:rsidRPr="00F55E71" w:rsidTr="00854005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Popeasca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  <w:lang w:val="ro-RO"/>
              </w:rPr>
            </w:pPr>
            <w:r w:rsidRPr="00F55E71">
              <w:rPr>
                <w:bCs/>
                <w:sz w:val="20"/>
                <w:szCs w:val="20"/>
                <w:lang w:val="ro-RO"/>
              </w:rPr>
              <w:t>30.09.2024</w:t>
            </w:r>
          </w:p>
        </w:tc>
      </w:tr>
      <w:tr w:rsidR="0047066F" w:rsidRPr="00F55E71" w:rsidTr="00854005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Ermoclia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sz w:val="20"/>
                <w:szCs w:val="20"/>
                <w:lang w:val="ro-RO"/>
              </w:rPr>
            </w:pPr>
            <w:r w:rsidRPr="00F55E71">
              <w:rPr>
                <w:sz w:val="20"/>
                <w:szCs w:val="20"/>
                <w:lang w:val="ro-RO"/>
              </w:rPr>
              <w:t>01.10.2024</w:t>
            </w:r>
          </w:p>
        </w:tc>
      </w:tr>
      <w:tr w:rsidR="0047066F" w:rsidRPr="00F55E71" w:rsidTr="00854005">
        <w:trPr>
          <w:cantSplit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Talmaza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sz w:val="20"/>
                <w:szCs w:val="20"/>
                <w:lang w:val="ro-RO"/>
              </w:rPr>
            </w:pPr>
            <w:r w:rsidRPr="00F55E71">
              <w:rPr>
                <w:sz w:val="20"/>
                <w:szCs w:val="20"/>
                <w:lang w:val="ro-RO"/>
              </w:rPr>
              <w:t>01.10.2024</w:t>
            </w:r>
          </w:p>
        </w:tc>
      </w:tr>
    </w:tbl>
    <w:p w:rsidR="0047066F" w:rsidRPr="00F55E71" w:rsidRDefault="0047066F" w:rsidP="00F55E71">
      <w:pPr>
        <w:rPr>
          <w:bCs/>
          <w:sz w:val="20"/>
          <w:szCs w:val="20"/>
          <w:lang w:val="en-US"/>
        </w:rPr>
      </w:pPr>
      <w:r w:rsidRPr="00F55E71">
        <w:rPr>
          <w:bCs/>
          <w:sz w:val="20"/>
          <w:szCs w:val="20"/>
        </w:rPr>
        <w:t xml:space="preserve">            </w:t>
      </w:r>
      <w:proofErr w:type="spellStart"/>
      <w:r w:rsidRPr="00F55E71">
        <w:rPr>
          <w:bCs/>
          <w:sz w:val="20"/>
          <w:szCs w:val="20"/>
          <w:lang w:val="en-US"/>
        </w:rPr>
        <w:t>Zile</w:t>
      </w:r>
      <w:proofErr w:type="spellEnd"/>
      <w:r w:rsidRPr="00F55E71">
        <w:rPr>
          <w:bCs/>
          <w:sz w:val="20"/>
          <w:szCs w:val="20"/>
          <w:lang w:val="en-US"/>
        </w:rPr>
        <w:t xml:space="preserve"> de </w:t>
      </w:r>
      <w:proofErr w:type="spellStart"/>
      <w:r w:rsidRPr="00F55E71">
        <w:rPr>
          <w:bCs/>
          <w:sz w:val="20"/>
          <w:szCs w:val="20"/>
          <w:lang w:val="en-US"/>
        </w:rPr>
        <w:t>rezervă</w:t>
      </w:r>
      <w:proofErr w:type="spellEnd"/>
      <w:r w:rsidRPr="00F55E71">
        <w:rPr>
          <w:bCs/>
          <w:sz w:val="20"/>
          <w:szCs w:val="20"/>
          <w:lang w:val="en-US"/>
        </w:rPr>
        <w:t xml:space="preserve">: 02.10.2024 – </w:t>
      </w:r>
      <w:r w:rsidRPr="00F55E71">
        <w:rPr>
          <w:bCs/>
          <w:sz w:val="20"/>
          <w:szCs w:val="20"/>
          <w:lang w:val="ro-RO"/>
        </w:rPr>
        <w:t>20.03</w:t>
      </w:r>
      <w:r w:rsidRPr="00F55E71">
        <w:rPr>
          <w:bCs/>
          <w:sz w:val="20"/>
          <w:szCs w:val="20"/>
          <w:lang w:val="en-US"/>
        </w:rPr>
        <w:t xml:space="preserve">.2025            </w:t>
      </w:r>
    </w:p>
    <w:p w:rsidR="0047066F" w:rsidRPr="0047066F" w:rsidRDefault="0047066F" w:rsidP="0047066F">
      <w:pPr>
        <w:jc w:val="center"/>
        <w:rPr>
          <w:b/>
          <w:bCs/>
          <w:lang w:val="en-US"/>
        </w:rPr>
      </w:pPr>
      <w:r w:rsidRPr="0047066F">
        <w:rPr>
          <w:b/>
          <w:bCs/>
          <w:lang w:val="en-US"/>
        </w:rPr>
        <w:t xml:space="preserve">                                                                                                       </w:t>
      </w:r>
      <w:r w:rsidR="00A6161B">
        <w:rPr>
          <w:b/>
          <w:bCs/>
          <w:lang w:val="en-US"/>
        </w:rPr>
        <w:t xml:space="preserve">                              </w:t>
      </w:r>
      <w:r w:rsidRPr="0047066F">
        <w:rPr>
          <w:b/>
          <w:bCs/>
          <w:lang w:val="en-US"/>
        </w:rPr>
        <w:t xml:space="preserve">   </w:t>
      </w:r>
      <w:proofErr w:type="spellStart"/>
      <w:proofErr w:type="gramStart"/>
      <w:r w:rsidRPr="0047066F">
        <w:rPr>
          <w:b/>
          <w:bCs/>
          <w:lang w:val="en-US"/>
        </w:rPr>
        <w:t>Anexa</w:t>
      </w:r>
      <w:proofErr w:type="spellEnd"/>
      <w:r w:rsidRPr="0047066F">
        <w:rPr>
          <w:b/>
          <w:bCs/>
          <w:lang w:val="en-US"/>
        </w:rPr>
        <w:t xml:space="preserve"> nr.</w:t>
      </w:r>
      <w:proofErr w:type="gramEnd"/>
      <w:r w:rsidRPr="0047066F">
        <w:rPr>
          <w:b/>
          <w:bCs/>
          <w:lang w:val="en-US"/>
        </w:rPr>
        <w:t xml:space="preserve"> 8</w:t>
      </w:r>
    </w:p>
    <w:p w:rsidR="0047066F" w:rsidRPr="0047066F" w:rsidRDefault="0047066F" w:rsidP="0047066F">
      <w:pPr>
        <w:jc w:val="right"/>
        <w:rPr>
          <w:bCs/>
          <w:lang w:val="en-US"/>
        </w:rPr>
      </w:pPr>
      <w:proofErr w:type="gramStart"/>
      <w:r w:rsidRPr="0047066F">
        <w:rPr>
          <w:bCs/>
          <w:lang w:val="en-US"/>
        </w:rPr>
        <w:t>la</w:t>
      </w:r>
      <w:proofErr w:type="gram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decizia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Consiliului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raional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Ştefan</w:t>
      </w:r>
      <w:proofErr w:type="spellEnd"/>
      <w:r w:rsidRPr="0047066F">
        <w:rPr>
          <w:bCs/>
          <w:lang w:val="en-US"/>
        </w:rPr>
        <w:t xml:space="preserve"> </w:t>
      </w:r>
      <w:proofErr w:type="spellStart"/>
      <w:r w:rsidRPr="0047066F">
        <w:rPr>
          <w:bCs/>
          <w:lang w:val="en-US"/>
        </w:rPr>
        <w:t>Vodă</w:t>
      </w:r>
      <w:proofErr w:type="spellEnd"/>
    </w:p>
    <w:p w:rsidR="0047066F" w:rsidRDefault="0047066F" w:rsidP="0085694E">
      <w:pPr>
        <w:jc w:val="right"/>
        <w:rPr>
          <w:bCs/>
          <w:lang w:val="en-US"/>
        </w:rPr>
      </w:pPr>
      <w:r w:rsidRPr="0047066F">
        <w:rPr>
          <w:bCs/>
          <w:lang w:val="en-US"/>
        </w:rPr>
        <w:t xml:space="preserve">                                                                     </w:t>
      </w:r>
      <w:r w:rsidR="00A6161B">
        <w:rPr>
          <w:bCs/>
          <w:lang w:val="en-US"/>
        </w:rPr>
        <w:t xml:space="preserve">                  </w:t>
      </w:r>
      <w:r w:rsidRPr="0047066F">
        <w:rPr>
          <w:bCs/>
          <w:lang w:val="en-US"/>
        </w:rPr>
        <w:t xml:space="preserve"> </w:t>
      </w:r>
      <w:proofErr w:type="gramStart"/>
      <w:r w:rsidR="0085694E" w:rsidRPr="0047066F">
        <w:rPr>
          <w:bCs/>
          <w:lang w:val="en-US"/>
        </w:rPr>
        <w:t>nr</w:t>
      </w:r>
      <w:proofErr w:type="gramEnd"/>
      <w:r w:rsidR="0085694E" w:rsidRPr="0047066F">
        <w:rPr>
          <w:bCs/>
          <w:lang w:val="en-US"/>
        </w:rPr>
        <w:t>.</w:t>
      </w:r>
      <w:r w:rsidR="0085694E">
        <w:rPr>
          <w:bCs/>
          <w:lang w:val="en-US"/>
        </w:rPr>
        <w:t xml:space="preserve"> 3/1</w:t>
      </w:r>
      <w:r w:rsidR="00C101AC">
        <w:rPr>
          <w:bCs/>
          <w:lang w:val="en-US"/>
        </w:rPr>
        <w:t>8</w:t>
      </w:r>
      <w:r w:rsidR="0085694E">
        <w:rPr>
          <w:bCs/>
          <w:lang w:val="en-US"/>
        </w:rPr>
        <w:t xml:space="preserve"> </w:t>
      </w:r>
      <w:r w:rsidR="0085694E" w:rsidRPr="0047066F">
        <w:rPr>
          <w:bCs/>
          <w:lang w:val="en-US"/>
        </w:rPr>
        <w:t xml:space="preserve">din </w:t>
      </w:r>
      <w:r w:rsidR="00E82762">
        <w:rPr>
          <w:bCs/>
          <w:lang w:val="en-US"/>
        </w:rPr>
        <w:t>14</w:t>
      </w:r>
      <w:r w:rsidR="0085694E">
        <w:rPr>
          <w:bCs/>
          <w:lang w:val="en-US"/>
        </w:rPr>
        <w:t xml:space="preserve"> august</w:t>
      </w:r>
      <w:r w:rsidR="0085694E" w:rsidRPr="0047066F">
        <w:rPr>
          <w:bCs/>
          <w:lang w:val="en-US"/>
        </w:rPr>
        <w:t xml:space="preserve"> 2024</w:t>
      </w:r>
    </w:p>
    <w:p w:rsidR="00F55E71" w:rsidRPr="00F55E71" w:rsidRDefault="00F55E71" w:rsidP="00F55E71">
      <w:pPr>
        <w:pStyle w:val="Titlu1"/>
        <w:rPr>
          <w:sz w:val="20"/>
          <w:szCs w:val="20"/>
        </w:rPr>
      </w:pPr>
      <w:r w:rsidRPr="00F55E71">
        <w:rPr>
          <w:sz w:val="20"/>
          <w:szCs w:val="20"/>
        </w:rPr>
        <w:t>SARCINA  DE  ÎNCORPORARE</w:t>
      </w:r>
    </w:p>
    <w:p w:rsidR="00F55E71" w:rsidRPr="00F55E71" w:rsidRDefault="00F55E71" w:rsidP="0047066F">
      <w:pPr>
        <w:jc w:val="center"/>
        <w:rPr>
          <w:b/>
          <w:sz w:val="20"/>
          <w:szCs w:val="20"/>
          <w:lang w:val="en-US"/>
        </w:rPr>
      </w:pPr>
      <w:proofErr w:type="spellStart"/>
      <w:proofErr w:type="gramStart"/>
      <w:r w:rsidRPr="00F55E71">
        <w:rPr>
          <w:b/>
          <w:sz w:val="20"/>
          <w:szCs w:val="20"/>
          <w:lang w:val="en-US"/>
        </w:rPr>
        <w:t>pe</w:t>
      </w:r>
      <w:proofErr w:type="spellEnd"/>
      <w:proofErr w:type="gramEnd"/>
      <w:r w:rsidRPr="00F55E71">
        <w:rPr>
          <w:b/>
          <w:sz w:val="20"/>
          <w:szCs w:val="20"/>
          <w:lang w:val="en-US"/>
        </w:rPr>
        <w:t xml:space="preserve"> </w:t>
      </w:r>
      <w:proofErr w:type="spellStart"/>
      <w:r w:rsidRPr="00F55E71">
        <w:rPr>
          <w:b/>
          <w:sz w:val="20"/>
          <w:szCs w:val="20"/>
          <w:lang w:val="en-US"/>
        </w:rPr>
        <w:t>primăriile</w:t>
      </w:r>
      <w:proofErr w:type="spellEnd"/>
      <w:r w:rsidRPr="00F55E71">
        <w:rPr>
          <w:b/>
          <w:sz w:val="20"/>
          <w:szCs w:val="20"/>
          <w:lang w:val="en-US"/>
        </w:rPr>
        <w:t xml:space="preserve">  </w:t>
      </w:r>
      <w:proofErr w:type="spellStart"/>
      <w:r w:rsidRPr="00F55E71">
        <w:rPr>
          <w:b/>
          <w:sz w:val="20"/>
          <w:szCs w:val="20"/>
          <w:lang w:val="en-US"/>
        </w:rPr>
        <w:t>raionului</w:t>
      </w:r>
      <w:proofErr w:type="spellEnd"/>
      <w:r w:rsidRPr="00F55E71">
        <w:rPr>
          <w:b/>
          <w:sz w:val="20"/>
          <w:szCs w:val="20"/>
          <w:lang w:val="en-US"/>
        </w:rPr>
        <w:t xml:space="preserve"> </w:t>
      </w:r>
      <w:proofErr w:type="spellStart"/>
      <w:r w:rsidRPr="00F55E71">
        <w:rPr>
          <w:b/>
          <w:sz w:val="20"/>
          <w:szCs w:val="20"/>
          <w:lang w:val="en-US"/>
        </w:rPr>
        <w:t>Ştefan</w:t>
      </w:r>
      <w:proofErr w:type="spellEnd"/>
      <w:r w:rsidRPr="00F55E71">
        <w:rPr>
          <w:b/>
          <w:sz w:val="20"/>
          <w:szCs w:val="20"/>
          <w:lang w:val="en-US"/>
        </w:rPr>
        <w:t xml:space="preserve"> </w:t>
      </w:r>
      <w:proofErr w:type="spellStart"/>
      <w:r w:rsidRPr="00F55E71">
        <w:rPr>
          <w:b/>
          <w:sz w:val="20"/>
          <w:szCs w:val="20"/>
          <w:lang w:val="en-US"/>
        </w:rPr>
        <w:t>Vodă</w:t>
      </w:r>
      <w:proofErr w:type="spellEnd"/>
      <w:r w:rsidRPr="00F55E71">
        <w:rPr>
          <w:b/>
          <w:sz w:val="20"/>
          <w:szCs w:val="20"/>
          <w:lang w:val="en-US"/>
        </w:rPr>
        <w:t xml:space="preserve"> </w:t>
      </w:r>
      <w:proofErr w:type="spellStart"/>
      <w:r w:rsidRPr="00F55E71">
        <w:rPr>
          <w:b/>
          <w:sz w:val="20"/>
          <w:szCs w:val="20"/>
          <w:lang w:val="en-US"/>
        </w:rPr>
        <w:t>în</w:t>
      </w:r>
      <w:proofErr w:type="spellEnd"/>
      <w:r w:rsidRPr="00F55E71">
        <w:rPr>
          <w:b/>
          <w:sz w:val="20"/>
          <w:szCs w:val="20"/>
          <w:lang w:val="en-US"/>
        </w:rPr>
        <w:t xml:space="preserve"> </w:t>
      </w:r>
      <w:r w:rsidRPr="00F55E71">
        <w:rPr>
          <w:b/>
          <w:bCs/>
          <w:sz w:val="20"/>
          <w:szCs w:val="20"/>
          <w:lang w:val="ro-RO"/>
        </w:rPr>
        <w:t xml:space="preserve">septembrie </w:t>
      </w:r>
      <w:r w:rsidRPr="00F55E71">
        <w:rPr>
          <w:b/>
          <w:bCs/>
          <w:sz w:val="20"/>
          <w:szCs w:val="20"/>
          <w:lang w:val="en-US"/>
        </w:rPr>
        <w:t xml:space="preserve">2024 – </w:t>
      </w:r>
      <w:proofErr w:type="spellStart"/>
      <w:r w:rsidRPr="00F55E71">
        <w:rPr>
          <w:b/>
          <w:bCs/>
          <w:sz w:val="20"/>
          <w:szCs w:val="20"/>
          <w:lang w:val="en-US"/>
        </w:rPr>
        <w:t>ianuarie</w:t>
      </w:r>
      <w:proofErr w:type="spellEnd"/>
      <w:r w:rsidRPr="00F55E71">
        <w:rPr>
          <w:b/>
          <w:bCs/>
          <w:sz w:val="20"/>
          <w:szCs w:val="20"/>
          <w:lang w:val="en-US"/>
        </w:rPr>
        <w:t xml:space="preserve"> 2025</w:t>
      </w:r>
    </w:p>
    <w:tbl>
      <w:tblPr>
        <w:tblpPr w:leftFromText="180" w:rightFromText="180" w:vertAnchor="text" w:horzAnchor="margin" w:tblpXSpec="center" w:tblpY="69"/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276"/>
        <w:gridCol w:w="2977"/>
      </w:tblGrid>
      <w:tr w:rsidR="0047066F" w:rsidRPr="00F55E71" w:rsidTr="00F55E71">
        <w:trPr>
          <w:cantSplit/>
          <w:trHeight w:val="136"/>
        </w:trPr>
        <w:tc>
          <w:tcPr>
            <w:tcW w:w="851" w:type="dxa"/>
            <w:tcBorders>
              <w:bottom w:val="single" w:sz="4" w:space="0" w:color="auto"/>
            </w:tcBorders>
          </w:tcPr>
          <w:p w:rsidR="0047066F" w:rsidRPr="00F55E71" w:rsidRDefault="0047066F" w:rsidP="00F55E71">
            <w:pPr>
              <w:jc w:val="center"/>
              <w:rPr>
                <w:b/>
                <w:bCs/>
                <w:sz w:val="20"/>
                <w:szCs w:val="20"/>
              </w:rPr>
            </w:pPr>
            <w:r w:rsidRPr="00F55E71">
              <w:rPr>
                <w:b/>
                <w:bCs/>
                <w:sz w:val="20"/>
                <w:szCs w:val="20"/>
              </w:rPr>
              <w:t>Nr. d/r</w:t>
            </w: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:rsidR="0047066F" w:rsidRPr="00F55E71" w:rsidRDefault="0047066F" w:rsidP="00F55E71">
            <w:pPr>
              <w:jc w:val="center"/>
              <w:rPr>
                <w:b/>
                <w:bCs/>
                <w:sz w:val="20"/>
                <w:szCs w:val="20"/>
              </w:rPr>
            </w:pPr>
            <w:r w:rsidRPr="00F55E71">
              <w:rPr>
                <w:b/>
                <w:bCs/>
                <w:sz w:val="20"/>
                <w:szCs w:val="20"/>
              </w:rPr>
              <w:t>Denumirea  primăriilor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7066F" w:rsidRPr="00F55E71" w:rsidRDefault="0047066F" w:rsidP="00F55E71">
            <w:pPr>
              <w:pStyle w:val="Titlu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  <w:lang w:val="es-ES"/>
              </w:rPr>
            </w:pPr>
            <w:r w:rsidRPr="00F55E71">
              <w:rPr>
                <w:rFonts w:ascii="Times New Roman" w:hAnsi="Times New Roman" w:cs="Times New Roman"/>
                <w:i w:val="0"/>
                <w:sz w:val="20"/>
                <w:szCs w:val="20"/>
                <w:lang w:val="es-ES"/>
              </w:rPr>
              <w:t>Sarcina de încorporare</w:t>
            </w:r>
          </w:p>
        </w:tc>
      </w:tr>
      <w:tr w:rsidR="0047066F" w:rsidRPr="00F55E71" w:rsidTr="00F55E71">
        <w:trPr>
          <w:cantSplit/>
          <w:trHeight w:val="165"/>
        </w:trPr>
        <w:tc>
          <w:tcPr>
            <w:tcW w:w="851" w:type="dxa"/>
            <w:tcBorders>
              <w:bottom w:val="nil"/>
            </w:tcBorders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76" w:type="dxa"/>
            <w:tcBorders>
              <w:bottom w:val="nil"/>
            </w:tcBorders>
          </w:tcPr>
          <w:p w:rsidR="0047066F" w:rsidRPr="00F55E71" w:rsidRDefault="0047066F" w:rsidP="00F55E71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Antoneşti</w:t>
            </w:r>
          </w:p>
        </w:tc>
        <w:tc>
          <w:tcPr>
            <w:tcW w:w="2977" w:type="dxa"/>
            <w:tcBorders>
              <w:bottom w:val="nil"/>
            </w:tcBorders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  <w:lang w:val="ro-RO"/>
              </w:rPr>
            </w:pPr>
            <w:r w:rsidRPr="00F55E71">
              <w:rPr>
                <w:bCs/>
                <w:sz w:val="20"/>
                <w:szCs w:val="20"/>
                <w:lang w:val="ro-RO"/>
              </w:rPr>
              <w:t>2</w:t>
            </w:r>
          </w:p>
        </w:tc>
      </w:tr>
      <w:tr w:rsidR="0047066F" w:rsidRPr="00F55E71" w:rsidTr="00F55E71">
        <w:trPr>
          <w:cantSplit/>
        </w:trPr>
        <w:tc>
          <w:tcPr>
            <w:tcW w:w="851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76" w:type="dxa"/>
          </w:tcPr>
          <w:p w:rsidR="0047066F" w:rsidRPr="00F55E71" w:rsidRDefault="0047066F" w:rsidP="00F55E71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Carahasani</w:t>
            </w:r>
          </w:p>
        </w:tc>
        <w:tc>
          <w:tcPr>
            <w:tcW w:w="2977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  <w:lang w:val="ro-RO"/>
              </w:rPr>
            </w:pPr>
            <w:r w:rsidRPr="00F55E71">
              <w:rPr>
                <w:bCs/>
                <w:sz w:val="20"/>
                <w:szCs w:val="20"/>
                <w:lang w:val="ro-RO"/>
              </w:rPr>
              <w:t>2</w:t>
            </w:r>
          </w:p>
        </w:tc>
      </w:tr>
      <w:tr w:rsidR="0047066F" w:rsidRPr="00F55E71" w:rsidTr="00F55E71">
        <w:trPr>
          <w:cantSplit/>
        </w:trPr>
        <w:tc>
          <w:tcPr>
            <w:tcW w:w="851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76" w:type="dxa"/>
          </w:tcPr>
          <w:p w:rsidR="0047066F" w:rsidRPr="00F55E71" w:rsidRDefault="0047066F" w:rsidP="00F55E71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Palanca</w:t>
            </w:r>
          </w:p>
        </w:tc>
        <w:tc>
          <w:tcPr>
            <w:tcW w:w="2977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  <w:lang w:val="ro-RO"/>
              </w:rPr>
            </w:pPr>
            <w:r w:rsidRPr="00F55E71">
              <w:rPr>
                <w:bCs/>
                <w:sz w:val="20"/>
                <w:szCs w:val="20"/>
                <w:lang w:val="ro-RO"/>
              </w:rPr>
              <w:t>2</w:t>
            </w:r>
          </w:p>
        </w:tc>
      </w:tr>
      <w:tr w:rsidR="0047066F" w:rsidRPr="00F55E71" w:rsidTr="00F55E71">
        <w:trPr>
          <w:cantSplit/>
        </w:trPr>
        <w:tc>
          <w:tcPr>
            <w:tcW w:w="851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76" w:type="dxa"/>
          </w:tcPr>
          <w:p w:rsidR="0047066F" w:rsidRPr="00F55E71" w:rsidRDefault="0047066F" w:rsidP="00F55E71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Tudora</w:t>
            </w:r>
          </w:p>
        </w:tc>
        <w:tc>
          <w:tcPr>
            <w:tcW w:w="2977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  <w:lang w:val="ro-RO"/>
              </w:rPr>
            </w:pPr>
            <w:r w:rsidRPr="00F55E71">
              <w:rPr>
                <w:bCs/>
                <w:sz w:val="20"/>
                <w:szCs w:val="20"/>
                <w:lang w:val="ro-RO"/>
              </w:rPr>
              <w:t>2</w:t>
            </w:r>
          </w:p>
        </w:tc>
      </w:tr>
      <w:tr w:rsidR="0047066F" w:rsidRPr="00F55E71" w:rsidTr="00F55E71">
        <w:trPr>
          <w:cantSplit/>
        </w:trPr>
        <w:tc>
          <w:tcPr>
            <w:tcW w:w="851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276" w:type="dxa"/>
          </w:tcPr>
          <w:p w:rsidR="0047066F" w:rsidRPr="00F55E71" w:rsidRDefault="0047066F" w:rsidP="00F55E71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Purcari</w:t>
            </w:r>
          </w:p>
        </w:tc>
        <w:tc>
          <w:tcPr>
            <w:tcW w:w="2977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  <w:lang w:val="ro-RO"/>
              </w:rPr>
            </w:pPr>
            <w:r w:rsidRPr="00F55E71">
              <w:rPr>
                <w:bCs/>
                <w:sz w:val="20"/>
                <w:szCs w:val="20"/>
                <w:lang w:val="ro-RO"/>
              </w:rPr>
              <w:t>2</w:t>
            </w:r>
          </w:p>
        </w:tc>
      </w:tr>
      <w:tr w:rsidR="0047066F" w:rsidRPr="00F55E71" w:rsidTr="00F55E71">
        <w:trPr>
          <w:cantSplit/>
        </w:trPr>
        <w:tc>
          <w:tcPr>
            <w:tcW w:w="851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276" w:type="dxa"/>
          </w:tcPr>
          <w:p w:rsidR="0047066F" w:rsidRPr="00F55E71" w:rsidRDefault="0047066F" w:rsidP="00F55E71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Căplani</w:t>
            </w:r>
          </w:p>
        </w:tc>
        <w:tc>
          <w:tcPr>
            <w:tcW w:w="2977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  <w:lang w:val="ro-RO"/>
              </w:rPr>
            </w:pPr>
            <w:r w:rsidRPr="00F55E71">
              <w:rPr>
                <w:bCs/>
                <w:sz w:val="20"/>
                <w:szCs w:val="20"/>
                <w:lang w:val="ro-RO"/>
              </w:rPr>
              <w:t>2</w:t>
            </w:r>
          </w:p>
        </w:tc>
      </w:tr>
      <w:tr w:rsidR="0047066F" w:rsidRPr="00F55E71" w:rsidTr="00F55E71">
        <w:trPr>
          <w:cantSplit/>
        </w:trPr>
        <w:tc>
          <w:tcPr>
            <w:tcW w:w="851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276" w:type="dxa"/>
          </w:tcPr>
          <w:p w:rsidR="0047066F" w:rsidRPr="00F55E71" w:rsidRDefault="0047066F" w:rsidP="00F55E71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Crocmaz</w:t>
            </w:r>
          </w:p>
        </w:tc>
        <w:tc>
          <w:tcPr>
            <w:tcW w:w="2977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  <w:lang w:val="ro-RO"/>
              </w:rPr>
            </w:pPr>
            <w:r w:rsidRPr="00F55E71">
              <w:rPr>
                <w:bCs/>
                <w:sz w:val="20"/>
                <w:szCs w:val="20"/>
                <w:lang w:val="ro-RO"/>
              </w:rPr>
              <w:t>2</w:t>
            </w:r>
          </w:p>
        </w:tc>
      </w:tr>
      <w:tr w:rsidR="0047066F" w:rsidRPr="00F55E71" w:rsidTr="00F55E71">
        <w:trPr>
          <w:cantSplit/>
        </w:trPr>
        <w:tc>
          <w:tcPr>
            <w:tcW w:w="851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276" w:type="dxa"/>
          </w:tcPr>
          <w:p w:rsidR="0047066F" w:rsidRPr="00F55E71" w:rsidRDefault="0047066F" w:rsidP="00F55E71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Volintiri</w:t>
            </w:r>
          </w:p>
        </w:tc>
        <w:tc>
          <w:tcPr>
            <w:tcW w:w="2977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  <w:lang w:val="ro-RO"/>
              </w:rPr>
            </w:pPr>
            <w:r w:rsidRPr="00F55E71">
              <w:rPr>
                <w:bCs/>
                <w:sz w:val="20"/>
                <w:szCs w:val="20"/>
                <w:lang w:val="ro-RO"/>
              </w:rPr>
              <w:t>2</w:t>
            </w:r>
          </w:p>
        </w:tc>
      </w:tr>
      <w:tr w:rsidR="0047066F" w:rsidRPr="00F55E71" w:rsidTr="00F55E71">
        <w:trPr>
          <w:cantSplit/>
        </w:trPr>
        <w:tc>
          <w:tcPr>
            <w:tcW w:w="851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276" w:type="dxa"/>
          </w:tcPr>
          <w:p w:rsidR="0047066F" w:rsidRPr="00F55E71" w:rsidRDefault="0047066F" w:rsidP="00F55E71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Răscăieţi</w:t>
            </w:r>
          </w:p>
        </w:tc>
        <w:tc>
          <w:tcPr>
            <w:tcW w:w="2977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  <w:lang w:val="ro-RO"/>
              </w:rPr>
            </w:pPr>
            <w:r w:rsidRPr="00F55E71">
              <w:rPr>
                <w:bCs/>
                <w:sz w:val="20"/>
                <w:szCs w:val="20"/>
                <w:lang w:val="ro-RO"/>
              </w:rPr>
              <w:t>2</w:t>
            </w:r>
          </w:p>
        </w:tc>
      </w:tr>
      <w:tr w:rsidR="0047066F" w:rsidRPr="00F55E71" w:rsidTr="00F55E71">
        <w:trPr>
          <w:cantSplit/>
        </w:trPr>
        <w:tc>
          <w:tcPr>
            <w:tcW w:w="851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276" w:type="dxa"/>
          </w:tcPr>
          <w:p w:rsidR="0047066F" w:rsidRPr="00F55E71" w:rsidRDefault="0047066F" w:rsidP="00F55E71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Cioburciu</w:t>
            </w:r>
          </w:p>
        </w:tc>
        <w:tc>
          <w:tcPr>
            <w:tcW w:w="2977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  <w:lang w:val="ro-RO"/>
              </w:rPr>
            </w:pPr>
            <w:r w:rsidRPr="00F55E71">
              <w:rPr>
                <w:bCs/>
                <w:sz w:val="20"/>
                <w:szCs w:val="20"/>
                <w:lang w:val="ro-RO"/>
              </w:rPr>
              <w:t>2</w:t>
            </w:r>
          </w:p>
        </w:tc>
      </w:tr>
      <w:tr w:rsidR="0047066F" w:rsidRPr="00F55E71" w:rsidTr="00F55E71">
        <w:trPr>
          <w:cantSplit/>
        </w:trPr>
        <w:tc>
          <w:tcPr>
            <w:tcW w:w="851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276" w:type="dxa"/>
          </w:tcPr>
          <w:p w:rsidR="0047066F" w:rsidRPr="00F55E71" w:rsidRDefault="0047066F" w:rsidP="00F55E71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Ştefan Vodă</w:t>
            </w:r>
          </w:p>
        </w:tc>
        <w:tc>
          <w:tcPr>
            <w:tcW w:w="2977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  <w:lang w:val="ro-RO"/>
              </w:rPr>
            </w:pPr>
            <w:r w:rsidRPr="00F55E71">
              <w:rPr>
                <w:bCs/>
                <w:sz w:val="20"/>
                <w:szCs w:val="20"/>
                <w:lang w:val="ro-RO"/>
              </w:rPr>
              <w:t>5</w:t>
            </w:r>
          </w:p>
        </w:tc>
      </w:tr>
      <w:tr w:rsidR="0047066F" w:rsidRPr="00F55E71" w:rsidTr="00F55E71">
        <w:trPr>
          <w:cantSplit/>
        </w:trPr>
        <w:tc>
          <w:tcPr>
            <w:tcW w:w="851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276" w:type="dxa"/>
          </w:tcPr>
          <w:p w:rsidR="0047066F" w:rsidRPr="00F55E71" w:rsidRDefault="0047066F" w:rsidP="00F55E71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Feşteliţa</w:t>
            </w:r>
          </w:p>
        </w:tc>
        <w:tc>
          <w:tcPr>
            <w:tcW w:w="2977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  <w:lang w:val="ro-RO"/>
              </w:rPr>
            </w:pPr>
            <w:r w:rsidRPr="00F55E71">
              <w:rPr>
                <w:bCs/>
                <w:sz w:val="20"/>
                <w:szCs w:val="20"/>
                <w:lang w:val="ro-RO"/>
              </w:rPr>
              <w:t>3</w:t>
            </w:r>
          </w:p>
        </w:tc>
      </w:tr>
      <w:tr w:rsidR="0047066F" w:rsidRPr="00F55E71" w:rsidTr="00F55E71">
        <w:trPr>
          <w:cantSplit/>
          <w:trHeight w:val="161"/>
        </w:trPr>
        <w:tc>
          <w:tcPr>
            <w:tcW w:w="851" w:type="dxa"/>
            <w:tcBorders>
              <w:bottom w:val="nil"/>
            </w:tcBorders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5276" w:type="dxa"/>
            <w:tcBorders>
              <w:bottom w:val="nil"/>
            </w:tcBorders>
          </w:tcPr>
          <w:p w:rsidR="0047066F" w:rsidRPr="00F55E71" w:rsidRDefault="0047066F" w:rsidP="00F55E71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Copceac</w:t>
            </w:r>
          </w:p>
        </w:tc>
        <w:tc>
          <w:tcPr>
            <w:tcW w:w="2977" w:type="dxa"/>
            <w:tcBorders>
              <w:bottom w:val="nil"/>
            </w:tcBorders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  <w:lang w:val="ro-RO"/>
              </w:rPr>
            </w:pPr>
            <w:r w:rsidRPr="00F55E71">
              <w:rPr>
                <w:bCs/>
                <w:sz w:val="20"/>
                <w:szCs w:val="20"/>
                <w:lang w:val="ro-RO"/>
              </w:rPr>
              <w:t>3</w:t>
            </w:r>
          </w:p>
        </w:tc>
      </w:tr>
      <w:tr w:rsidR="0047066F" w:rsidRPr="00F55E71" w:rsidTr="00F55E71">
        <w:trPr>
          <w:cantSplit/>
        </w:trPr>
        <w:tc>
          <w:tcPr>
            <w:tcW w:w="851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5276" w:type="dxa"/>
          </w:tcPr>
          <w:p w:rsidR="0047066F" w:rsidRPr="00F55E71" w:rsidRDefault="0047066F" w:rsidP="00F55E71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Olăneşti</w:t>
            </w:r>
          </w:p>
        </w:tc>
        <w:tc>
          <w:tcPr>
            <w:tcW w:w="2977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  <w:lang w:val="ro-RO"/>
              </w:rPr>
            </w:pPr>
            <w:r w:rsidRPr="00F55E71">
              <w:rPr>
                <w:bCs/>
                <w:sz w:val="20"/>
                <w:szCs w:val="20"/>
                <w:lang w:val="ro-RO"/>
              </w:rPr>
              <w:t>3</w:t>
            </w:r>
          </w:p>
        </w:tc>
      </w:tr>
      <w:tr w:rsidR="0047066F" w:rsidRPr="00F55E71" w:rsidTr="00F55E71">
        <w:trPr>
          <w:cantSplit/>
        </w:trPr>
        <w:tc>
          <w:tcPr>
            <w:tcW w:w="851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276" w:type="dxa"/>
          </w:tcPr>
          <w:p w:rsidR="0047066F" w:rsidRPr="00F55E71" w:rsidRDefault="0047066F" w:rsidP="00F55E71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Ermoclia</w:t>
            </w:r>
          </w:p>
        </w:tc>
        <w:tc>
          <w:tcPr>
            <w:tcW w:w="2977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  <w:lang w:val="ro-RO"/>
              </w:rPr>
            </w:pPr>
            <w:r w:rsidRPr="00F55E71">
              <w:rPr>
                <w:bCs/>
                <w:sz w:val="20"/>
                <w:szCs w:val="20"/>
                <w:lang w:val="ro-RO"/>
              </w:rPr>
              <w:t>3</w:t>
            </w:r>
          </w:p>
        </w:tc>
      </w:tr>
      <w:tr w:rsidR="0047066F" w:rsidRPr="00F55E71" w:rsidTr="00F55E71">
        <w:trPr>
          <w:cantSplit/>
        </w:trPr>
        <w:tc>
          <w:tcPr>
            <w:tcW w:w="851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5276" w:type="dxa"/>
          </w:tcPr>
          <w:p w:rsidR="0047066F" w:rsidRPr="00F55E71" w:rsidRDefault="0047066F" w:rsidP="00F55E71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Popeasca</w:t>
            </w:r>
          </w:p>
        </w:tc>
        <w:tc>
          <w:tcPr>
            <w:tcW w:w="2977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  <w:lang w:val="ro-RO"/>
              </w:rPr>
            </w:pPr>
            <w:r w:rsidRPr="00F55E71">
              <w:rPr>
                <w:bCs/>
                <w:sz w:val="20"/>
                <w:szCs w:val="20"/>
                <w:lang w:val="ro-RO"/>
              </w:rPr>
              <w:t>2</w:t>
            </w:r>
          </w:p>
        </w:tc>
      </w:tr>
      <w:tr w:rsidR="0047066F" w:rsidRPr="00F55E71" w:rsidTr="00F55E71">
        <w:trPr>
          <w:cantSplit/>
        </w:trPr>
        <w:tc>
          <w:tcPr>
            <w:tcW w:w="851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5276" w:type="dxa"/>
          </w:tcPr>
          <w:p w:rsidR="0047066F" w:rsidRPr="00F55E71" w:rsidRDefault="0047066F" w:rsidP="00F55E71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Talmaza</w:t>
            </w:r>
          </w:p>
        </w:tc>
        <w:tc>
          <w:tcPr>
            <w:tcW w:w="2977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  <w:lang w:val="ro-RO"/>
              </w:rPr>
            </w:pPr>
            <w:r w:rsidRPr="00F55E71">
              <w:rPr>
                <w:bCs/>
                <w:sz w:val="20"/>
                <w:szCs w:val="20"/>
                <w:lang w:val="ro-RO"/>
              </w:rPr>
              <w:t>5</w:t>
            </w:r>
          </w:p>
        </w:tc>
      </w:tr>
      <w:tr w:rsidR="0047066F" w:rsidRPr="00F55E71" w:rsidTr="00F55E71">
        <w:trPr>
          <w:cantSplit/>
        </w:trPr>
        <w:tc>
          <w:tcPr>
            <w:tcW w:w="851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5276" w:type="dxa"/>
          </w:tcPr>
          <w:p w:rsidR="0047066F" w:rsidRPr="00F55E71" w:rsidRDefault="0047066F" w:rsidP="00F55E71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Ştefăneşti</w:t>
            </w:r>
          </w:p>
        </w:tc>
        <w:tc>
          <w:tcPr>
            <w:tcW w:w="2977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  <w:lang w:val="ro-RO"/>
              </w:rPr>
            </w:pPr>
            <w:r w:rsidRPr="00F55E71">
              <w:rPr>
                <w:bCs/>
                <w:sz w:val="20"/>
                <w:szCs w:val="20"/>
                <w:lang w:val="ro-RO"/>
              </w:rPr>
              <w:t>1</w:t>
            </w:r>
          </w:p>
        </w:tc>
      </w:tr>
      <w:tr w:rsidR="0047066F" w:rsidRPr="00F55E71" w:rsidTr="00F55E71">
        <w:trPr>
          <w:cantSplit/>
        </w:trPr>
        <w:tc>
          <w:tcPr>
            <w:tcW w:w="851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5276" w:type="dxa"/>
          </w:tcPr>
          <w:p w:rsidR="0047066F" w:rsidRPr="00F55E71" w:rsidRDefault="0047066F" w:rsidP="00F55E71">
            <w:pPr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 xml:space="preserve">Brezoaia </w:t>
            </w:r>
          </w:p>
        </w:tc>
        <w:tc>
          <w:tcPr>
            <w:tcW w:w="2977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  <w:lang w:val="ro-RO"/>
              </w:rPr>
            </w:pPr>
            <w:r w:rsidRPr="00F55E71">
              <w:rPr>
                <w:bCs/>
                <w:sz w:val="20"/>
                <w:szCs w:val="20"/>
                <w:lang w:val="ro-RO"/>
              </w:rPr>
              <w:t>1</w:t>
            </w:r>
          </w:p>
        </w:tc>
      </w:tr>
      <w:tr w:rsidR="0047066F" w:rsidRPr="00F55E71" w:rsidTr="00F55E71">
        <w:trPr>
          <w:cantSplit/>
        </w:trPr>
        <w:tc>
          <w:tcPr>
            <w:tcW w:w="851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5276" w:type="dxa"/>
          </w:tcPr>
          <w:p w:rsidR="0047066F" w:rsidRPr="00F55E71" w:rsidRDefault="0047066F" w:rsidP="00F55E71">
            <w:pPr>
              <w:jc w:val="both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Semionovca</w:t>
            </w:r>
          </w:p>
        </w:tc>
        <w:tc>
          <w:tcPr>
            <w:tcW w:w="2977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  <w:lang w:val="ro-RO"/>
              </w:rPr>
            </w:pPr>
            <w:r w:rsidRPr="00F55E71">
              <w:rPr>
                <w:bCs/>
                <w:sz w:val="20"/>
                <w:szCs w:val="20"/>
                <w:lang w:val="ro-RO"/>
              </w:rPr>
              <w:t>1</w:t>
            </w:r>
          </w:p>
        </w:tc>
      </w:tr>
      <w:tr w:rsidR="0047066F" w:rsidRPr="00F55E71" w:rsidTr="00F55E71">
        <w:trPr>
          <w:cantSplit/>
          <w:trHeight w:val="70"/>
        </w:trPr>
        <w:tc>
          <w:tcPr>
            <w:tcW w:w="851" w:type="dxa"/>
            <w:tcBorders>
              <w:bottom w:val="nil"/>
            </w:tcBorders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5276" w:type="dxa"/>
            <w:tcBorders>
              <w:bottom w:val="nil"/>
            </w:tcBorders>
          </w:tcPr>
          <w:p w:rsidR="0047066F" w:rsidRPr="00F55E71" w:rsidRDefault="0047066F" w:rsidP="00F55E71">
            <w:pPr>
              <w:jc w:val="both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Alava</w:t>
            </w:r>
          </w:p>
        </w:tc>
        <w:tc>
          <w:tcPr>
            <w:tcW w:w="2977" w:type="dxa"/>
            <w:tcBorders>
              <w:bottom w:val="nil"/>
            </w:tcBorders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  <w:lang w:val="ro-RO"/>
              </w:rPr>
            </w:pPr>
            <w:r w:rsidRPr="00F55E71">
              <w:rPr>
                <w:bCs/>
                <w:sz w:val="20"/>
                <w:szCs w:val="20"/>
                <w:lang w:val="ro-RO"/>
              </w:rPr>
              <w:t>1</w:t>
            </w:r>
          </w:p>
        </w:tc>
      </w:tr>
      <w:tr w:rsidR="0047066F" w:rsidRPr="00F55E71" w:rsidTr="00F55E71">
        <w:trPr>
          <w:cantSplit/>
        </w:trPr>
        <w:tc>
          <w:tcPr>
            <w:tcW w:w="851" w:type="dxa"/>
          </w:tcPr>
          <w:p w:rsidR="0047066F" w:rsidRPr="00F55E71" w:rsidRDefault="0047066F" w:rsidP="00F55E71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5276" w:type="dxa"/>
          </w:tcPr>
          <w:p w:rsidR="0047066F" w:rsidRPr="00F55E71" w:rsidRDefault="0047066F" w:rsidP="00854005">
            <w:pPr>
              <w:jc w:val="both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Marianca de Jos</w:t>
            </w:r>
          </w:p>
        </w:tc>
        <w:tc>
          <w:tcPr>
            <w:tcW w:w="2977" w:type="dxa"/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  <w:lang w:val="ro-RO"/>
              </w:rPr>
            </w:pPr>
            <w:r w:rsidRPr="00F55E71">
              <w:rPr>
                <w:bCs/>
                <w:sz w:val="20"/>
                <w:szCs w:val="20"/>
                <w:lang w:val="ro-RO"/>
              </w:rPr>
              <w:t>1</w:t>
            </w:r>
          </w:p>
        </w:tc>
      </w:tr>
      <w:tr w:rsidR="0047066F" w:rsidRPr="00F55E71" w:rsidTr="00F55E71">
        <w:trPr>
          <w:cantSplit/>
        </w:trPr>
        <w:tc>
          <w:tcPr>
            <w:tcW w:w="851" w:type="dxa"/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5276" w:type="dxa"/>
          </w:tcPr>
          <w:p w:rsidR="0047066F" w:rsidRPr="00F55E71" w:rsidRDefault="0047066F" w:rsidP="00854005">
            <w:pPr>
              <w:jc w:val="both"/>
              <w:rPr>
                <w:bCs/>
                <w:sz w:val="20"/>
                <w:szCs w:val="20"/>
              </w:rPr>
            </w:pPr>
            <w:r w:rsidRPr="00F55E71">
              <w:rPr>
                <w:bCs/>
                <w:sz w:val="20"/>
                <w:szCs w:val="20"/>
              </w:rPr>
              <w:t>Slobozia</w:t>
            </w:r>
          </w:p>
        </w:tc>
        <w:tc>
          <w:tcPr>
            <w:tcW w:w="2977" w:type="dxa"/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  <w:lang w:val="ro-RO"/>
              </w:rPr>
            </w:pPr>
            <w:r w:rsidRPr="00F55E71">
              <w:rPr>
                <w:bCs/>
                <w:sz w:val="20"/>
                <w:szCs w:val="20"/>
                <w:lang w:val="ro-RO"/>
              </w:rPr>
              <w:t>3</w:t>
            </w:r>
          </w:p>
        </w:tc>
      </w:tr>
      <w:tr w:rsidR="0047066F" w:rsidRPr="00F55E71" w:rsidTr="00F55E71">
        <w:trPr>
          <w:cantSplit/>
        </w:trPr>
        <w:tc>
          <w:tcPr>
            <w:tcW w:w="851" w:type="dxa"/>
            <w:tcBorders>
              <w:bottom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:rsidR="0047066F" w:rsidRPr="00F55E71" w:rsidRDefault="0047066F" w:rsidP="00854005">
            <w:pPr>
              <w:jc w:val="both"/>
              <w:rPr>
                <w:b/>
                <w:bCs/>
                <w:sz w:val="20"/>
                <w:szCs w:val="20"/>
              </w:rPr>
            </w:pPr>
            <w:r w:rsidRPr="00F55E71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7066F" w:rsidRPr="00F55E71" w:rsidRDefault="0047066F" w:rsidP="00854005">
            <w:pPr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55E71">
              <w:rPr>
                <w:b/>
                <w:bCs/>
                <w:sz w:val="20"/>
                <w:szCs w:val="20"/>
                <w:lang w:val="ro-RO"/>
              </w:rPr>
              <w:t>52</w:t>
            </w:r>
          </w:p>
        </w:tc>
      </w:tr>
    </w:tbl>
    <w:p w:rsidR="0047066F" w:rsidRPr="0047066F" w:rsidRDefault="0047066F" w:rsidP="0047066F">
      <w:pPr>
        <w:rPr>
          <w:bCs/>
        </w:rPr>
      </w:pPr>
    </w:p>
    <w:sectPr w:rsidR="0047066F" w:rsidRPr="0047066F" w:rsidSect="006F755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066F"/>
    <w:rsid w:val="0002039C"/>
    <w:rsid w:val="002153A3"/>
    <w:rsid w:val="002E5DB7"/>
    <w:rsid w:val="003C3990"/>
    <w:rsid w:val="003F7D99"/>
    <w:rsid w:val="0047066F"/>
    <w:rsid w:val="0047157D"/>
    <w:rsid w:val="00481CC2"/>
    <w:rsid w:val="0049761B"/>
    <w:rsid w:val="00523F50"/>
    <w:rsid w:val="00533100"/>
    <w:rsid w:val="006F755D"/>
    <w:rsid w:val="0085694E"/>
    <w:rsid w:val="008D4D13"/>
    <w:rsid w:val="00A15628"/>
    <w:rsid w:val="00A6161B"/>
    <w:rsid w:val="00BA5893"/>
    <w:rsid w:val="00C101AC"/>
    <w:rsid w:val="00C7153D"/>
    <w:rsid w:val="00C81F24"/>
    <w:rsid w:val="00CD578E"/>
    <w:rsid w:val="00D04B41"/>
    <w:rsid w:val="00DE5E06"/>
    <w:rsid w:val="00E2534A"/>
    <w:rsid w:val="00E82762"/>
    <w:rsid w:val="00EB5172"/>
    <w:rsid w:val="00F5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47066F"/>
    <w:pPr>
      <w:keepNext/>
      <w:jc w:val="center"/>
      <w:outlineLvl w:val="0"/>
    </w:pPr>
    <w:rPr>
      <w:b/>
      <w:lang w:val="ro-RO" w:eastAsia="ro-RO"/>
    </w:rPr>
  </w:style>
  <w:style w:type="paragraph" w:styleId="Titlu2">
    <w:name w:val="heading 2"/>
    <w:basedOn w:val="Normal"/>
    <w:next w:val="Normal"/>
    <w:link w:val="Titlu2Caracter"/>
    <w:qFormat/>
    <w:rsid w:val="0047066F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</w:rPr>
  </w:style>
  <w:style w:type="paragraph" w:styleId="Titlu6">
    <w:name w:val="heading 6"/>
    <w:basedOn w:val="Normal"/>
    <w:next w:val="Normal"/>
    <w:link w:val="Titlu6Caracter"/>
    <w:qFormat/>
    <w:rsid w:val="0047066F"/>
    <w:pPr>
      <w:keepNext/>
      <w:outlineLvl w:val="5"/>
    </w:pPr>
    <w:rPr>
      <w:bCs/>
      <w:sz w:val="28"/>
      <w:lang w:val="ro-RO" w:eastAsia="ro-RO"/>
    </w:rPr>
  </w:style>
  <w:style w:type="paragraph" w:styleId="Titlu9">
    <w:name w:val="heading 9"/>
    <w:basedOn w:val="Normal"/>
    <w:next w:val="Normal"/>
    <w:link w:val="Titlu9Caracter"/>
    <w:qFormat/>
    <w:rsid w:val="0047066F"/>
    <w:pPr>
      <w:keepNext/>
      <w:ind w:left="426"/>
      <w:jc w:val="both"/>
      <w:outlineLvl w:val="8"/>
    </w:pPr>
    <w:rPr>
      <w:bCs/>
      <w:sz w:val="28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47066F"/>
    <w:rPr>
      <w:rFonts w:ascii="Times New Roman" w:eastAsia="Times New Roman" w:hAnsi="Times New Roman" w:cs="Times New Roman"/>
      <w:b/>
      <w:sz w:val="24"/>
      <w:szCs w:val="24"/>
      <w:lang w:val="ro-RO" w:eastAsia="ro-RO"/>
    </w:rPr>
  </w:style>
  <w:style w:type="character" w:customStyle="1" w:styleId="Titlu2Caracter">
    <w:name w:val="Titlu 2 Caracter"/>
    <w:basedOn w:val="Fontdeparagrafimplicit"/>
    <w:link w:val="Titlu2"/>
    <w:rsid w:val="0047066F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Titlu6Caracter">
    <w:name w:val="Titlu 6 Caracter"/>
    <w:basedOn w:val="Fontdeparagrafimplicit"/>
    <w:link w:val="Titlu6"/>
    <w:rsid w:val="0047066F"/>
    <w:rPr>
      <w:rFonts w:ascii="Times New Roman" w:eastAsia="Times New Roman" w:hAnsi="Times New Roman" w:cs="Times New Roman"/>
      <w:bCs/>
      <w:sz w:val="28"/>
      <w:szCs w:val="24"/>
      <w:lang w:val="ro-RO" w:eastAsia="ro-RO"/>
    </w:rPr>
  </w:style>
  <w:style w:type="character" w:customStyle="1" w:styleId="Titlu9Caracter">
    <w:name w:val="Titlu 9 Caracter"/>
    <w:basedOn w:val="Fontdeparagrafimplicit"/>
    <w:link w:val="Titlu9"/>
    <w:rsid w:val="0047066F"/>
    <w:rPr>
      <w:rFonts w:ascii="Times New Roman" w:eastAsia="Times New Roman" w:hAnsi="Times New Roman" w:cs="Times New Roman"/>
      <w:bCs/>
      <w:sz w:val="28"/>
      <w:szCs w:val="24"/>
      <w:lang w:val="ro-RO" w:eastAsia="ro-RO"/>
    </w:rPr>
  </w:style>
  <w:style w:type="paragraph" w:styleId="Indentcorptext2">
    <w:name w:val="Body Text Indent 2"/>
    <w:basedOn w:val="Normal"/>
    <w:link w:val="Indentcorptext2Caracter"/>
    <w:rsid w:val="0047066F"/>
    <w:pPr>
      <w:ind w:firstLine="360"/>
      <w:jc w:val="both"/>
    </w:pPr>
    <w:rPr>
      <w:sz w:val="28"/>
      <w:szCs w:val="20"/>
      <w:lang w:val="ro-RO"/>
    </w:rPr>
  </w:style>
  <w:style w:type="character" w:customStyle="1" w:styleId="Indentcorptext2Caracter">
    <w:name w:val="Indent corp text 2 Caracter"/>
    <w:basedOn w:val="Fontdeparagrafimplicit"/>
    <w:link w:val="Indentcorptext2"/>
    <w:rsid w:val="0047066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styleId="Hyperlink">
    <w:name w:val="Hyperlink"/>
    <w:uiPriority w:val="99"/>
    <w:unhideWhenUsed/>
    <w:rsid w:val="0047066F"/>
    <w:rPr>
      <w:color w:val="0563C1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7066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706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efan-voda.m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1916</Words>
  <Characters>11115</Characters>
  <Application>Microsoft Office Word</Application>
  <DocSecurity>0</DocSecurity>
  <Lines>92</Lines>
  <Paragraphs>26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2024-07-14T16:38:00Z</dcterms:created>
  <dcterms:modified xsi:type="dcterms:W3CDTF">2024-08-05T08:46:00Z</dcterms:modified>
</cp:coreProperties>
</file>