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B" w:rsidRPr="00D561EB" w:rsidRDefault="00D561EB" w:rsidP="00D561EB">
      <w:pPr>
        <w:jc w:val="right"/>
        <w:rPr>
          <w:b/>
          <w:i/>
          <w:sz w:val="24"/>
          <w:szCs w:val="24"/>
          <w:lang w:val="en-US"/>
        </w:rPr>
      </w:pPr>
      <w:proofErr w:type="spellStart"/>
      <w:r w:rsidRPr="00D561EB">
        <w:rPr>
          <w:b/>
          <w:i/>
          <w:sz w:val="24"/>
          <w:szCs w:val="24"/>
          <w:lang w:val="en-US"/>
        </w:rPr>
        <w:t>Proiect</w:t>
      </w:r>
      <w:proofErr w:type="spellEnd"/>
    </w:p>
    <w:p w:rsidR="00D561EB" w:rsidRDefault="00D561EB" w:rsidP="00D561EB">
      <w:pPr>
        <w:framePr w:hSpace="180" w:wrap="around" w:vAnchor="page" w:hAnchor="margin" w:y="1158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kern w:val="32"/>
          <w:lang w:val="ro-RO" w:eastAsia="ro-RO"/>
        </w:rPr>
        <w:drawing>
          <wp:inline distT="0" distB="0" distL="0" distR="0">
            <wp:extent cx="559373" cy="540689"/>
            <wp:effectExtent l="19050" t="0" r="0" b="0"/>
            <wp:docPr id="2" name="Рисунок 2" descr="STEMA DE STAT_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TEMA DE STAT_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7" cy="54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1EB" w:rsidRDefault="00D561EB" w:rsidP="00D561EB">
      <w:pPr>
        <w:framePr w:hSpace="180" w:wrap="around" w:vAnchor="page" w:hAnchor="margin" w:y="1158"/>
        <w:autoSpaceDE w:val="0"/>
        <w:autoSpaceDN w:val="0"/>
        <w:spacing w:line="276" w:lineRule="auto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REPUBLICA MOLDOVA</w:t>
      </w:r>
    </w:p>
    <w:p w:rsidR="00D561EB" w:rsidRDefault="00D561EB" w:rsidP="00D561EB">
      <w:pPr>
        <w:jc w:val="center"/>
        <w:rPr>
          <w:b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CONSILIUL RAIONAL ŞTEFAN VODĂ</w:t>
      </w:r>
    </w:p>
    <w:p w:rsidR="00D561EB" w:rsidRDefault="00D561EB" w:rsidP="00652F24">
      <w:pPr>
        <w:jc w:val="center"/>
        <w:rPr>
          <w:b/>
          <w:sz w:val="24"/>
          <w:szCs w:val="24"/>
          <w:lang w:val="en-US"/>
        </w:rPr>
      </w:pPr>
    </w:p>
    <w:p w:rsidR="00652F24" w:rsidRDefault="00652F24" w:rsidP="00652F24">
      <w:pPr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DECIZIE nr.</w:t>
      </w:r>
      <w:proofErr w:type="gramEnd"/>
      <w:r>
        <w:rPr>
          <w:b/>
          <w:sz w:val="24"/>
          <w:szCs w:val="24"/>
          <w:lang w:val="en-US"/>
        </w:rPr>
        <w:t xml:space="preserve"> 3/</w:t>
      </w:r>
      <w:r w:rsidR="00D561EB">
        <w:rPr>
          <w:b/>
          <w:sz w:val="24"/>
          <w:szCs w:val="24"/>
          <w:lang w:val="en-US"/>
        </w:rPr>
        <w:t>1</w:t>
      </w:r>
      <w:r w:rsidR="00082F31">
        <w:rPr>
          <w:b/>
          <w:sz w:val="24"/>
          <w:szCs w:val="24"/>
          <w:lang w:val="en-US"/>
        </w:rPr>
        <w:t>1</w:t>
      </w:r>
    </w:p>
    <w:p w:rsidR="00652F24" w:rsidRDefault="00652F24" w:rsidP="00652F24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din </w:t>
      </w:r>
      <w:r w:rsidR="00830FF7">
        <w:rPr>
          <w:b/>
          <w:sz w:val="24"/>
          <w:szCs w:val="24"/>
          <w:lang w:val="en-US"/>
        </w:rPr>
        <w:t>14</w:t>
      </w:r>
      <w:r w:rsidR="00082F31">
        <w:rPr>
          <w:b/>
          <w:sz w:val="24"/>
          <w:szCs w:val="24"/>
          <w:lang w:val="en-US"/>
        </w:rPr>
        <w:t xml:space="preserve"> august</w:t>
      </w:r>
      <w:r>
        <w:rPr>
          <w:b/>
          <w:sz w:val="24"/>
          <w:szCs w:val="24"/>
          <w:lang w:val="en-US"/>
        </w:rPr>
        <w:t xml:space="preserve"> 2024</w:t>
      </w:r>
    </w:p>
    <w:p w:rsidR="00652F24" w:rsidRDefault="00652F24" w:rsidP="00652F24">
      <w:pPr>
        <w:rPr>
          <w:sz w:val="24"/>
          <w:szCs w:val="24"/>
          <w:lang w:val="en-US"/>
        </w:rPr>
      </w:pPr>
    </w:p>
    <w:p w:rsidR="00652F24" w:rsidRPr="00D561EB" w:rsidRDefault="00652F24" w:rsidP="00652F24">
      <w:pPr>
        <w:pStyle w:val="Indentcorptext2"/>
        <w:ind w:firstLine="0"/>
        <w:rPr>
          <w:sz w:val="24"/>
          <w:szCs w:val="24"/>
        </w:rPr>
      </w:pPr>
      <w:r w:rsidRPr="00D561EB">
        <w:rPr>
          <w:bCs/>
          <w:sz w:val="24"/>
          <w:szCs w:val="24"/>
          <w:lang w:val="en-US"/>
        </w:rPr>
        <w:t xml:space="preserve"> </w:t>
      </w:r>
      <w:r w:rsidRPr="00D561EB">
        <w:rPr>
          <w:sz w:val="24"/>
          <w:szCs w:val="24"/>
        </w:rPr>
        <w:t xml:space="preserve">Cu privire la acordarea premiului unic conducătorilor </w:t>
      </w:r>
    </w:p>
    <w:p w:rsidR="00652F24" w:rsidRPr="00D561EB" w:rsidRDefault="00652F24" w:rsidP="00652F24">
      <w:pPr>
        <w:pStyle w:val="Indentcorptext2"/>
        <w:ind w:firstLine="0"/>
        <w:rPr>
          <w:sz w:val="24"/>
          <w:szCs w:val="24"/>
        </w:rPr>
      </w:pPr>
      <w:r w:rsidRPr="00D561EB">
        <w:rPr>
          <w:sz w:val="24"/>
          <w:szCs w:val="24"/>
        </w:rPr>
        <w:t>instituțiilor medico-sanitare publice din raionul Ștefan Vodă</w:t>
      </w:r>
    </w:p>
    <w:p w:rsidR="00652F24" w:rsidRDefault="00652F24" w:rsidP="00652F24">
      <w:pPr>
        <w:pStyle w:val="Indentcorptext2"/>
        <w:ind w:firstLine="0"/>
        <w:rPr>
          <w:b/>
          <w:sz w:val="24"/>
          <w:szCs w:val="24"/>
        </w:rPr>
      </w:pPr>
    </w:p>
    <w:p w:rsidR="00652F24" w:rsidRDefault="00652F24" w:rsidP="00652F24">
      <w:pPr>
        <w:pStyle w:val="Indentcorptext2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Cu prilejul sărbătorii profesionale „Ziua lucrătorului medical și a farmacistului“</w:t>
      </w:r>
      <w:r w:rsidR="00D561EB">
        <w:rPr>
          <w:sz w:val="24"/>
          <w:szCs w:val="24"/>
        </w:rPr>
        <w:t>;</w:t>
      </w:r>
    </w:p>
    <w:p w:rsidR="00652F24" w:rsidRDefault="00652F24" w:rsidP="00652F24">
      <w:pPr>
        <w:pStyle w:val="Indentcorptext2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D561EB">
        <w:rPr>
          <w:sz w:val="24"/>
          <w:szCs w:val="24"/>
        </w:rPr>
        <w:t>Î</w:t>
      </w:r>
      <w:r>
        <w:rPr>
          <w:sz w:val="24"/>
          <w:szCs w:val="24"/>
        </w:rPr>
        <w:t xml:space="preserve">n temeiul </w:t>
      </w:r>
      <w:r w:rsidR="009F70B7">
        <w:rPr>
          <w:sz w:val="24"/>
          <w:szCs w:val="24"/>
        </w:rPr>
        <w:t>d</w:t>
      </w:r>
      <w:r>
        <w:rPr>
          <w:sz w:val="24"/>
          <w:szCs w:val="24"/>
        </w:rPr>
        <w:t>emersu</w:t>
      </w:r>
      <w:r w:rsidR="00803436">
        <w:rPr>
          <w:sz w:val="24"/>
          <w:szCs w:val="24"/>
        </w:rPr>
        <w:t>rilor</w:t>
      </w:r>
      <w:r>
        <w:rPr>
          <w:sz w:val="24"/>
          <w:szCs w:val="24"/>
        </w:rPr>
        <w:t xml:space="preserve"> Întreprinderii Municipale Centrul stomatologic raional Ștefan Vodă; Instituției </w:t>
      </w:r>
      <w:proofErr w:type="spellStart"/>
      <w:r>
        <w:rPr>
          <w:sz w:val="24"/>
          <w:szCs w:val="24"/>
        </w:rPr>
        <w:t>Medico-Sanitare</w:t>
      </w:r>
      <w:proofErr w:type="spellEnd"/>
      <w:r>
        <w:rPr>
          <w:sz w:val="24"/>
          <w:szCs w:val="24"/>
        </w:rPr>
        <w:t xml:space="preserve"> Publice Centrul de Sănătate </w:t>
      </w:r>
      <w:proofErr w:type="spellStart"/>
      <w:r>
        <w:rPr>
          <w:sz w:val="24"/>
          <w:szCs w:val="24"/>
        </w:rPr>
        <w:t>Talmaza</w:t>
      </w:r>
      <w:proofErr w:type="spellEnd"/>
      <w:r>
        <w:rPr>
          <w:sz w:val="24"/>
          <w:szCs w:val="24"/>
        </w:rPr>
        <w:t xml:space="preserve">; Instituției </w:t>
      </w:r>
      <w:proofErr w:type="spellStart"/>
      <w:r>
        <w:rPr>
          <w:sz w:val="24"/>
          <w:szCs w:val="24"/>
        </w:rPr>
        <w:t>Medico-Sanitare</w:t>
      </w:r>
      <w:proofErr w:type="spellEnd"/>
      <w:r>
        <w:rPr>
          <w:sz w:val="24"/>
          <w:szCs w:val="24"/>
        </w:rPr>
        <w:t xml:space="preserve"> Publice Centrul de Sănătate Crocmaz;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Instituției </w:t>
      </w:r>
      <w:proofErr w:type="spellStart"/>
      <w:r>
        <w:rPr>
          <w:color w:val="000000" w:themeColor="text1"/>
          <w:sz w:val="24"/>
          <w:szCs w:val="24"/>
        </w:rPr>
        <w:t>Medico-Sanitare</w:t>
      </w:r>
      <w:proofErr w:type="spellEnd"/>
      <w:r>
        <w:rPr>
          <w:color w:val="000000" w:themeColor="text1"/>
          <w:sz w:val="24"/>
          <w:szCs w:val="24"/>
        </w:rPr>
        <w:t xml:space="preserve"> Publice Centrul de Sănătate Olănești; Decizia Consiliului administrativ nr.2/2 din 28.05.2024 și </w:t>
      </w:r>
      <w:proofErr w:type="spellStart"/>
      <w:r>
        <w:rPr>
          <w:color w:val="000000" w:themeColor="text1"/>
          <w:sz w:val="24"/>
          <w:szCs w:val="24"/>
        </w:rPr>
        <w:t>Procesului-</w:t>
      </w:r>
      <w:proofErr w:type="spellEnd"/>
      <w:r>
        <w:rPr>
          <w:color w:val="000000" w:themeColor="text1"/>
          <w:sz w:val="24"/>
          <w:szCs w:val="24"/>
        </w:rPr>
        <w:t xml:space="preserve"> verbal nr. 2 al IMSP CS Ștefan Vodă.</w:t>
      </w:r>
    </w:p>
    <w:p w:rsidR="00652F24" w:rsidRDefault="00652F24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436">
        <w:rPr>
          <w:sz w:val="24"/>
          <w:szCs w:val="24"/>
        </w:rPr>
        <w:t>Î</w:t>
      </w:r>
      <w:r>
        <w:rPr>
          <w:sz w:val="24"/>
          <w:szCs w:val="24"/>
        </w:rPr>
        <w:t>n conformitate</w:t>
      </w:r>
      <w:r w:rsidR="00803436">
        <w:rPr>
          <w:sz w:val="24"/>
          <w:szCs w:val="24"/>
        </w:rPr>
        <w:t xml:space="preserve"> cu</w:t>
      </w:r>
      <w:r>
        <w:rPr>
          <w:sz w:val="24"/>
          <w:szCs w:val="24"/>
        </w:rPr>
        <w:t xml:space="preserve"> Hotărârea Guvernului nr. 307/1994 cu privire la declararea unor zile drept sărbători profesionale; punctul 30 al Regulamentul privind salarizarea angajaților din instituțiile medico-sanitare publice încadrate în sistemul asigurării obligatorii de asistență medicală aprobat prin Hotărârea Guvernului nr. 837/2016 cu modificările și completările ulterioare;</w:t>
      </w:r>
    </w:p>
    <w:p w:rsidR="00652F24" w:rsidRPr="00D561EB" w:rsidRDefault="00652F24" w:rsidP="00652F24">
      <w:pPr>
        <w:jc w:val="both"/>
        <w:rPr>
          <w:b/>
          <w:sz w:val="24"/>
          <w:szCs w:val="24"/>
          <w:lang w:val="en-US"/>
        </w:rPr>
      </w:pPr>
      <w:r w:rsidRPr="00D561E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03436">
        <w:rPr>
          <w:sz w:val="24"/>
          <w:szCs w:val="24"/>
          <w:lang w:val="en-US"/>
        </w:rPr>
        <w:t>Î</w:t>
      </w:r>
      <w:r w:rsidRPr="00D561EB">
        <w:rPr>
          <w:sz w:val="24"/>
          <w:szCs w:val="24"/>
          <w:lang w:val="en-US"/>
        </w:rPr>
        <w:t>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baza</w:t>
      </w:r>
      <w:proofErr w:type="spellEnd"/>
      <w:r w:rsidRPr="00D561EB">
        <w:rPr>
          <w:sz w:val="24"/>
          <w:szCs w:val="24"/>
          <w:lang w:val="en-US"/>
        </w:rPr>
        <w:t xml:space="preserve"> art.</w:t>
      </w:r>
      <w:proofErr w:type="gramEnd"/>
      <w:r w:rsidRPr="00D561EB">
        <w:rPr>
          <w:sz w:val="24"/>
          <w:szCs w:val="24"/>
          <w:lang w:val="en-US"/>
        </w:rPr>
        <w:t xml:space="preserve"> </w:t>
      </w:r>
      <w:proofErr w:type="gramStart"/>
      <w:r w:rsidRPr="00D561EB">
        <w:rPr>
          <w:sz w:val="24"/>
          <w:szCs w:val="24"/>
          <w:lang w:val="en-US"/>
        </w:rPr>
        <w:t xml:space="preserve">43 </w:t>
      </w:r>
      <w:proofErr w:type="spellStart"/>
      <w:r w:rsidRPr="00D561EB">
        <w:rPr>
          <w:sz w:val="24"/>
          <w:szCs w:val="24"/>
          <w:lang w:val="en-US"/>
        </w:rPr>
        <w:t>alin</w:t>
      </w:r>
      <w:proofErr w:type="spellEnd"/>
      <w:r w:rsidRPr="00D561EB">
        <w:rPr>
          <w:sz w:val="24"/>
          <w:szCs w:val="24"/>
          <w:lang w:val="en-US"/>
        </w:rPr>
        <w:t xml:space="preserve"> (2), art.</w:t>
      </w:r>
      <w:proofErr w:type="gramEnd"/>
      <w:r w:rsidRPr="00D561EB">
        <w:rPr>
          <w:sz w:val="24"/>
          <w:szCs w:val="24"/>
          <w:lang w:val="en-US"/>
        </w:rPr>
        <w:t xml:space="preserve"> 46 din </w:t>
      </w:r>
      <w:proofErr w:type="spellStart"/>
      <w:r w:rsidRPr="00D561EB">
        <w:rPr>
          <w:sz w:val="24"/>
          <w:szCs w:val="24"/>
          <w:lang w:val="en-US"/>
        </w:rPr>
        <w:t>Legea</w:t>
      </w:r>
      <w:proofErr w:type="spellEnd"/>
      <w:r w:rsidRPr="00D561EB">
        <w:rPr>
          <w:sz w:val="24"/>
          <w:szCs w:val="24"/>
          <w:lang w:val="en-US"/>
        </w:rPr>
        <w:t xml:space="preserve"> nr. 436/2006 </w:t>
      </w:r>
      <w:proofErr w:type="spellStart"/>
      <w:r w:rsidRPr="00D561EB">
        <w:rPr>
          <w:sz w:val="24"/>
          <w:szCs w:val="24"/>
          <w:lang w:val="en-US"/>
        </w:rPr>
        <w:t>privind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administrația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publică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locală</w:t>
      </w:r>
      <w:proofErr w:type="spellEnd"/>
      <w:r w:rsidRPr="00D561EB">
        <w:rPr>
          <w:sz w:val="24"/>
          <w:szCs w:val="24"/>
          <w:lang w:val="en-US"/>
        </w:rPr>
        <w:t xml:space="preserve">, </w:t>
      </w:r>
      <w:proofErr w:type="spellStart"/>
      <w:r w:rsidRPr="00D561EB">
        <w:rPr>
          <w:bCs/>
          <w:sz w:val="24"/>
          <w:szCs w:val="24"/>
          <w:lang w:val="en-US"/>
        </w:rPr>
        <w:t>Consiliul</w:t>
      </w:r>
      <w:proofErr w:type="spellEnd"/>
      <w:r w:rsidRPr="00D561EB">
        <w:rPr>
          <w:bCs/>
          <w:sz w:val="24"/>
          <w:szCs w:val="24"/>
          <w:lang w:val="en-US"/>
        </w:rPr>
        <w:t xml:space="preserve"> </w:t>
      </w:r>
      <w:proofErr w:type="spellStart"/>
      <w:r w:rsidRPr="00D561EB">
        <w:rPr>
          <w:bCs/>
          <w:sz w:val="24"/>
          <w:szCs w:val="24"/>
          <w:lang w:val="en-US"/>
        </w:rPr>
        <w:t>raional</w:t>
      </w:r>
      <w:proofErr w:type="spellEnd"/>
      <w:r w:rsidRPr="00D561EB">
        <w:rPr>
          <w:bCs/>
          <w:sz w:val="24"/>
          <w:szCs w:val="24"/>
          <w:lang w:val="en-US"/>
        </w:rPr>
        <w:t xml:space="preserve"> </w:t>
      </w:r>
      <w:proofErr w:type="spellStart"/>
      <w:r w:rsidRPr="00D561EB">
        <w:rPr>
          <w:bCs/>
          <w:sz w:val="24"/>
          <w:szCs w:val="24"/>
          <w:lang w:val="en-US"/>
        </w:rPr>
        <w:t>Ștefan</w:t>
      </w:r>
      <w:proofErr w:type="spellEnd"/>
      <w:r w:rsidRPr="00D561EB">
        <w:rPr>
          <w:bCs/>
          <w:sz w:val="24"/>
          <w:szCs w:val="24"/>
          <w:lang w:val="en-US"/>
        </w:rPr>
        <w:t xml:space="preserve"> </w:t>
      </w:r>
      <w:proofErr w:type="spellStart"/>
      <w:r w:rsidRPr="00D561EB">
        <w:rPr>
          <w:bCs/>
          <w:sz w:val="24"/>
          <w:szCs w:val="24"/>
          <w:lang w:val="en-US"/>
        </w:rPr>
        <w:t>Vodă</w:t>
      </w:r>
      <w:proofErr w:type="spellEnd"/>
      <w:r w:rsidRPr="00D561EB">
        <w:rPr>
          <w:bCs/>
          <w:sz w:val="24"/>
          <w:szCs w:val="24"/>
          <w:lang w:val="en-US"/>
        </w:rPr>
        <w:t xml:space="preserve">, </w:t>
      </w:r>
      <w:r w:rsidRPr="00D561EB">
        <w:rPr>
          <w:b/>
          <w:sz w:val="24"/>
          <w:szCs w:val="24"/>
          <w:lang w:val="en-US"/>
        </w:rPr>
        <w:t xml:space="preserve">DECIDE: </w:t>
      </w:r>
    </w:p>
    <w:p w:rsidR="00652F24" w:rsidRDefault="00652F24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1. Se acordă premiu unic conducătorilor instituțiilor medico-sanitare publice din subordinea Consiliului raional Ștefan Vodă</w:t>
      </w:r>
      <w:r w:rsidR="00AA0B79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AA0B79">
        <w:rPr>
          <w:b/>
          <w:sz w:val="24"/>
          <w:szCs w:val="24"/>
        </w:rPr>
        <w:t>c</w:t>
      </w:r>
      <w:r>
        <w:rPr>
          <w:sz w:val="24"/>
          <w:szCs w:val="24"/>
        </w:rPr>
        <w:t>u prilejul sărbătorii profesionale „Ziua lucrătorului medical și a farmacistului“, după cum urmează:</w:t>
      </w:r>
    </w:p>
    <w:p w:rsidR="00652F24" w:rsidRDefault="00AA0B79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52F24">
        <w:rPr>
          <w:sz w:val="24"/>
          <w:szCs w:val="24"/>
        </w:rPr>
        <w:t>Directorului ÎM CSR Ștefan Vodă, dnei Ina Caraman premiu în mărime de</w:t>
      </w:r>
      <w:r>
        <w:rPr>
          <w:sz w:val="24"/>
          <w:szCs w:val="24"/>
        </w:rPr>
        <w:t xml:space="preserve">                           </w:t>
      </w:r>
      <w:r w:rsidR="00652F24">
        <w:rPr>
          <w:sz w:val="24"/>
          <w:szCs w:val="24"/>
        </w:rPr>
        <w:t xml:space="preserve"> 11800 (unsprezece mii opt sute)</w:t>
      </w:r>
      <w:r>
        <w:rPr>
          <w:sz w:val="24"/>
          <w:szCs w:val="24"/>
        </w:rPr>
        <w:t xml:space="preserve"> </w:t>
      </w:r>
      <w:r w:rsidR="00652F24">
        <w:rPr>
          <w:sz w:val="24"/>
          <w:szCs w:val="24"/>
        </w:rPr>
        <w:t>lei;</w:t>
      </w:r>
    </w:p>
    <w:p w:rsidR="00652F24" w:rsidRDefault="00AA0B79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="00652F24">
        <w:rPr>
          <w:sz w:val="24"/>
          <w:szCs w:val="24"/>
        </w:rPr>
        <w:t xml:space="preserve"> Șefului IMSP Centrul de Sănătate Talmaza, dlui Ion Țîbîrnac, premiul în mărime de  </w:t>
      </w:r>
      <w:r>
        <w:rPr>
          <w:sz w:val="24"/>
          <w:szCs w:val="24"/>
        </w:rPr>
        <w:t xml:space="preserve">                 </w:t>
      </w:r>
      <w:r w:rsidR="00652F24">
        <w:rPr>
          <w:sz w:val="24"/>
          <w:szCs w:val="24"/>
        </w:rPr>
        <w:t>12000 (douăsprezece mii) lei;</w:t>
      </w:r>
    </w:p>
    <w:p w:rsidR="00652F24" w:rsidRDefault="00AA0B79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="00652F24">
        <w:rPr>
          <w:sz w:val="24"/>
          <w:szCs w:val="24"/>
        </w:rPr>
        <w:t xml:space="preserve"> Șefului IMSP Centrul de Sănătate Crocmaz, dlui Ion Babei, premiul în mărime de </w:t>
      </w:r>
      <w:r>
        <w:rPr>
          <w:sz w:val="24"/>
          <w:szCs w:val="24"/>
        </w:rPr>
        <w:t xml:space="preserve">                 </w:t>
      </w:r>
      <w:r w:rsidR="00652F24">
        <w:rPr>
          <w:sz w:val="24"/>
          <w:szCs w:val="24"/>
        </w:rPr>
        <w:t xml:space="preserve"> 12000 (douăsprezece mii) lei;</w:t>
      </w:r>
    </w:p>
    <w:p w:rsidR="00652F24" w:rsidRDefault="00AA0B79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>1.4.</w:t>
      </w:r>
      <w:r w:rsidR="00652F24">
        <w:rPr>
          <w:sz w:val="24"/>
          <w:szCs w:val="24"/>
        </w:rPr>
        <w:t xml:space="preserve"> Șefului IMSP Centrul de Sănătate Olănești, dnei Matrona Arș</w:t>
      </w:r>
      <w:r w:rsidR="0087773E">
        <w:rPr>
          <w:sz w:val="24"/>
          <w:szCs w:val="24"/>
        </w:rPr>
        <w:t>e</w:t>
      </w:r>
      <w:r w:rsidR="00652F24">
        <w:rPr>
          <w:sz w:val="24"/>
          <w:szCs w:val="24"/>
        </w:rPr>
        <w:t>ri, premiul în mărime de - 12000 (douăsprezece mii) lei;</w:t>
      </w:r>
    </w:p>
    <w:p w:rsidR="00652F24" w:rsidRDefault="00AA0B79" w:rsidP="00652F24">
      <w:pPr>
        <w:pStyle w:val="Indentcorptext2"/>
        <w:ind w:firstLine="0"/>
        <w:rPr>
          <w:sz w:val="24"/>
          <w:szCs w:val="24"/>
        </w:rPr>
      </w:pPr>
      <w:r>
        <w:rPr>
          <w:sz w:val="24"/>
          <w:szCs w:val="24"/>
        </w:rPr>
        <w:t>1.5.</w:t>
      </w:r>
      <w:r w:rsidR="00652F24">
        <w:rPr>
          <w:sz w:val="24"/>
          <w:szCs w:val="24"/>
        </w:rPr>
        <w:t xml:space="preserve"> Șefului IMSP Centrul de Sănătate Ștefan Vodă, dnei Mariana Haret, premiul în mărime de  12000 (douăsprezece mii) lei;</w:t>
      </w:r>
    </w:p>
    <w:p w:rsidR="00652F24" w:rsidRPr="00D561EB" w:rsidRDefault="00652F24" w:rsidP="00652F24">
      <w:pPr>
        <w:jc w:val="both"/>
        <w:rPr>
          <w:sz w:val="24"/>
          <w:szCs w:val="24"/>
          <w:lang w:val="en-US"/>
        </w:rPr>
      </w:pPr>
      <w:r w:rsidRPr="00D561EB">
        <w:rPr>
          <w:sz w:val="24"/>
          <w:szCs w:val="24"/>
          <w:lang w:val="en-US"/>
        </w:rPr>
        <w:t xml:space="preserve">2. Plata </w:t>
      </w:r>
      <w:proofErr w:type="spellStart"/>
      <w:r w:rsidRPr="00D561EB">
        <w:rPr>
          <w:sz w:val="24"/>
          <w:szCs w:val="24"/>
          <w:lang w:val="en-US"/>
        </w:rPr>
        <w:t>premiilor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conducătorilor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pentru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ziua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profesională</w:t>
      </w:r>
      <w:proofErr w:type="spellEnd"/>
      <w:r w:rsidRPr="00D561EB">
        <w:rPr>
          <w:sz w:val="24"/>
          <w:szCs w:val="24"/>
          <w:lang w:val="en-US"/>
        </w:rPr>
        <w:t xml:space="preserve"> se </w:t>
      </w:r>
      <w:proofErr w:type="spellStart"/>
      <w:r w:rsidRPr="00D561EB">
        <w:rPr>
          <w:sz w:val="24"/>
          <w:szCs w:val="24"/>
          <w:lang w:val="en-US"/>
        </w:rPr>
        <w:t>achită</w:t>
      </w:r>
      <w:proofErr w:type="spellEnd"/>
      <w:r w:rsidRPr="00D561EB">
        <w:rPr>
          <w:sz w:val="24"/>
          <w:szCs w:val="24"/>
          <w:lang w:val="en-US"/>
        </w:rPr>
        <w:t xml:space="preserve"> din </w:t>
      </w:r>
      <w:proofErr w:type="spellStart"/>
      <w:r w:rsidRPr="00D561EB">
        <w:rPr>
          <w:sz w:val="24"/>
          <w:szCs w:val="24"/>
          <w:lang w:val="en-US"/>
        </w:rPr>
        <w:t>contul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economiilor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="0025144A">
        <w:rPr>
          <w:sz w:val="24"/>
          <w:szCs w:val="24"/>
          <w:lang w:val="en-US"/>
        </w:rPr>
        <w:t>financiare</w:t>
      </w:r>
      <w:proofErr w:type="spellEnd"/>
      <w:r w:rsidR="0025144A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formate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în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cadrul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instituțiilor</w:t>
      </w:r>
      <w:proofErr w:type="spellEnd"/>
      <w:r w:rsidRPr="00D561EB">
        <w:rPr>
          <w:sz w:val="24"/>
          <w:szCs w:val="24"/>
          <w:lang w:val="en-US"/>
        </w:rPr>
        <w:t xml:space="preserve"> medico-</w:t>
      </w:r>
      <w:proofErr w:type="spellStart"/>
      <w:r w:rsidRPr="00D561EB">
        <w:rPr>
          <w:sz w:val="24"/>
          <w:szCs w:val="24"/>
          <w:lang w:val="en-US"/>
        </w:rPr>
        <w:t>sanitare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publice</w:t>
      </w:r>
      <w:proofErr w:type="spellEnd"/>
      <w:r w:rsidRPr="00D561EB">
        <w:rPr>
          <w:sz w:val="24"/>
          <w:szCs w:val="24"/>
          <w:lang w:val="en-US"/>
        </w:rPr>
        <w:t>.</w:t>
      </w:r>
    </w:p>
    <w:p w:rsidR="00652F24" w:rsidRPr="00D561EB" w:rsidRDefault="00652F24" w:rsidP="00652F24">
      <w:pPr>
        <w:jc w:val="both"/>
        <w:rPr>
          <w:sz w:val="24"/>
          <w:szCs w:val="24"/>
          <w:lang w:val="en-US"/>
        </w:rPr>
      </w:pPr>
      <w:r w:rsidRPr="00D561EB">
        <w:rPr>
          <w:sz w:val="24"/>
          <w:szCs w:val="24"/>
          <w:lang w:val="en-US"/>
        </w:rPr>
        <w:t xml:space="preserve">3. </w:t>
      </w:r>
      <w:proofErr w:type="spellStart"/>
      <w:r w:rsidRPr="00D561EB">
        <w:rPr>
          <w:sz w:val="24"/>
          <w:szCs w:val="24"/>
          <w:lang w:val="en-US"/>
        </w:rPr>
        <w:t>Controlul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executării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prezentei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decizii</w:t>
      </w:r>
      <w:proofErr w:type="spellEnd"/>
      <w:r w:rsidRPr="00D561EB">
        <w:rPr>
          <w:sz w:val="24"/>
          <w:szCs w:val="24"/>
          <w:lang w:val="en-US"/>
        </w:rPr>
        <w:t xml:space="preserve"> se </w:t>
      </w:r>
      <w:proofErr w:type="spellStart"/>
      <w:r w:rsidRPr="00D561EB">
        <w:rPr>
          <w:sz w:val="24"/>
          <w:szCs w:val="24"/>
          <w:lang w:val="en-US"/>
        </w:rPr>
        <w:t>atribuie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dnei</w:t>
      </w:r>
      <w:proofErr w:type="spellEnd"/>
      <w:r w:rsidRPr="00D561EB">
        <w:rPr>
          <w:sz w:val="24"/>
          <w:szCs w:val="24"/>
          <w:lang w:val="en-US"/>
        </w:rPr>
        <w:t xml:space="preserve"> Valeria </w:t>
      </w:r>
      <w:proofErr w:type="spellStart"/>
      <w:r w:rsidRPr="00D561EB">
        <w:rPr>
          <w:sz w:val="24"/>
          <w:szCs w:val="24"/>
          <w:lang w:val="en-US"/>
        </w:rPr>
        <w:t>Caușnean</w:t>
      </w:r>
      <w:proofErr w:type="spellEnd"/>
      <w:r w:rsidRPr="00D561EB">
        <w:rPr>
          <w:sz w:val="24"/>
          <w:szCs w:val="24"/>
          <w:lang w:val="en-US"/>
        </w:rPr>
        <w:t xml:space="preserve">, </w:t>
      </w:r>
      <w:proofErr w:type="spellStart"/>
      <w:r w:rsidRPr="00D561EB">
        <w:rPr>
          <w:sz w:val="24"/>
          <w:szCs w:val="24"/>
          <w:lang w:val="en-US"/>
        </w:rPr>
        <w:t>vicepreședinta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raionului</w:t>
      </w:r>
      <w:proofErr w:type="spellEnd"/>
      <w:r w:rsidRPr="00D561EB">
        <w:rPr>
          <w:sz w:val="24"/>
          <w:szCs w:val="24"/>
          <w:lang w:val="en-US"/>
        </w:rPr>
        <w:t>.</w:t>
      </w:r>
    </w:p>
    <w:p w:rsidR="00652F24" w:rsidRPr="00D561EB" w:rsidRDefault="00652F24" w:rsidP="00652F24">
      <w:pPr>
        <w:jc w:val="both"/>
        <w:rPr>
          <w:b/>
          <w:sz w:val="24"/>
          <w:szCs w:val="24"/>
          <w:lang w:val="en-US"/>
        </w:rPr>
      </w:pPr>
      <w:r w:rsidRPr="00D561EB">
        <w:rPr>
          <w:sz w:val="24"/>
          <w:szCs w:val="24"/>
          <w:lang w:val="en-US"/>
        </w:rPr>
        <w:t xml:space="preserve">4. </w:t>
      </w:r>
      <w:proofErr w:type="spellStart"/>
      <w:r w:rsidRPr="00D561EB">
        <w:rPr>
          <w:sz w:val="24"/>
          <w:szCs w:val="24"/>
          <w:lang w:val="en-US"/>
        </w:rPr>
        <w:t>Prezenta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decizie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poate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fi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contestată</w:t>
      </w:r>
      <w:proofErr w:type="spellEnd"/>
      <w:r w:rsidRPr="00D561EB">
        <w:rPr>
          <w:sz w:val="24"/>
          <w:szCs w:val="24"/>
          <w:lang w:val="en-US"/>
        </w:rPr>
        <w:t xml:space="preserve"> cu </w:t>
      </w:r>
      <w:proofErr w:type="spellStart"/>
      <w:r w:rsidRPr="00D561EB">
        <w:rPr>
          <w:sz w:val="24"/>
          <w:szCs w:val="24"/>
          <w:lang w:val="en-US"/>
        </w:rPr>
        <w:t>cerere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prealabilă</w:t>
      </w:r>
      <w:proofErr w:type="spellEnd"/>
      <w:r w:rsidRPr="00D561EB">
        <w:rPr>
          <w:sz w:val="24"/>
          <w:szCs w:val="24"/>
          <w:lang w:val="en-US"/>
        </w:rPr>
        <w:t xml:space="preserve"> la </w:t>
      </w:r>
      <w:proofErr w:type="spellStart"/>
      <w:r w:rsidRPr="00D561EB">
        <w:rPr>
          <w:sz w:val="24"/>
          <w:szCs w:val="24"/>
          <w:lang w:val="en-US"/>
        </w:rPr>
        <w:t>autoritatea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emitentă</w:t>
      </w:r>
      <w:proofErr w:type="spellEnd"/>
      <w:r w:rsidRPr="00D561EB">
        <w:rPr>
          <w:sz w:val="24"/>
          <w:szCs w:val="24"/>
          <w:lang w:val="en-US"/>
        </w:rPr>
        <w:t xml:space="preserve"> cu </w:t>
      </w:r>
      <w:proofErr w:type="spellStart"/>
      <w:r w:rsidRPr="00D561EB">
        <w:rPr>
          <w:sz w:val="24"/>
          <w:szCs w:val="24"/>
          <w:lang w:val="en-US"/>
        </w:rPr>
        <w:t>sediul</w:t>
      </w:r>
      <w:proofErr w:type="spellEnd"/>
      <w:r w:rsidRPr="00D561EB">
        <w:rPr>
          <w:sz w:val="24"/>
          <w:szCs w:val="24"/>
          <w:lang w:val="en-US"/>
        </w:rPr>
        <w:t xml:space="preserve">                        or. </w:t>
      </w:r>
      <w:proofErr w:type="spellStart"/>
      <w:proofErr w:type="gramStart"/>
      <w:r w:rsidRPr="00D561EB">
        <w:rPr>
          <w:sz w:val="24"/>
          <w:szCs w:val="24"/>
          <w:lang w:val="en-US"/>
        </w:rPr>
        <w:t>Ștefan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Vodă</w:t>
      </w:r>
      <w:proofErr w:type="spellEnd"/>
      <w:r w:rsidRPr="00D561EB">
        <w:rPr>
          <w:sz w:val="24"/>
          <w:szCs w:val="24"/>
          <w:lang w:val="en-US"/>
        </w:rPr>
        <w:t xml:space="preserve">, str. </w:t>
      </w:r>
      <w:proofErr w:type="spellStart"/>
      <w:r w:rsidRPr="00D561EB">
        <w:rPr>
          <w:sz w:val="24"/>
          <w:szCs w:val="24"/>
          <w:lang w:val="en-US"/>
        </w:rPr>
        <w:t>Libertății</w:t>
      </w:r>
      <w:proofErr w:type="spellEnd"/>
      <w:r w:rsidRPr="00D561EB">
        <w:rPr>
          <w:sz w:val="24"/>
          <w:szCs w:val="24"/>
          <w:lang w:val="en-US"/>
        </w:rPr>
        <w:t xml:space="preserve"> nr.</w:t>
      </w:r>
      <w:proofErr w:type="gramEnd"/>
      <w:r w:rsidRPr="00D561EB">
        <w:rPr>
          <w:sz w:val="24"/>
          <w:szCs w:val="24"/>
          <w:lang w:val="en-US"/>
        </w:rPr>
        <w:t xml:space="preserve"> 1 </w:t>
      </w:r>
      <w:proofErr w:type="spellStart"/>
      <w:r w:rsidRPr="00D561EB">
        <w:rPr>
          <w:sz w:val="24"/>
          <w:szCs w:val="24"/>
          <w:lang w:val="en-US"/>
        </w:rPr>
        <w:t>sau</w:t>
      </w:r>
      <w:proofErr w:type="spellEnd"/>
      <w:r w:rsidRPr="00D561EB">
        <w:rPr>
          <w:sz w:val="24"/>
          <w:szCs w:val="24"/>
          <w:lang w:val="en-US"/>
        </w:rPr>
        <w:t xml:space="preserve"> la </w:t>
      </w:r>
      <w:proofErr w:type="spellStart"/>
      <w:r w:rsidRPr="00D561EB">
        <w:rPr>
          <w:sz w:val="24"/>
          <w:szCs w:val="24"/>
          <w:lang w:val="en-US"/>
        </w:rPr>
        <w:t>Judecătoria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Căușeni</w:t>
      </w:r>
      <w:proofErr w:type="spellEnd"/>
      <w:r w:rsidRPr="00D561EB">
        <w:rPr>
          <w:sz w:val="24"/>
          <w:szCs w:val="24"/>
          <w:lang w:val="en-US"/>
        </w:rPr>
        <w:t xml:space="preserve"> (</w:t>
      </w:r>
      <w:proofErr w:type="spellStart"/>
      <w:r w:rsidRPr="00D561EB">
        <w:rPr>
          <w:sz w:val="24"/>
          <w:szCs w:val="24"/>
          <w:lang w:val="en-US"/>
        </w:rPr>
        <w:t>sediul</w:t>
      </w:r>
      <w:proofErr w:type="spellEnd"/>
      <w:r w:rsidRPr="00D561EB">
        <w:rPr>
          <w:sz w:val="24"/>
          <w:szCs w:val="24"/>
          <w:lang w:val="en-US"/>
        </w:rPr>
        <w:t xml:space="preserve"> or. </w:t>
      </w:r>
      <w:proofErr w:type="spellStart"/>
      <w:proofErr w:type="gramStart"/>
      <w:r w:rsidRPr="00D561EB">
        <w:rPr>
          <w:sz w:val="24"/>
          <w:szCs w:val="24"/>
          <w:lang w:val="en-US"/>
        </w:rPr>
        <w:t>Ștefan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Vodă</w:t>
      </w:r>
      <w:proofErr w:type="spellEnd"/>
      <w:r w:rsidRPr="00D561EB">
        <w:rPr>
          <w:sz w:val="24"/>
          <w:szCs w:val="24"/>
          <w:lang w:val="en-US"/>
        </w:rPr>
        <w:t xml:space="preserve">,                              str. </w:t>
      </w:r>
      <w:proofErr w:type="spellStart"/>
      <w:r w:rsidRPr="00D561EB">
        <w:rPr>
          <w:sz w:val="24"/>
          <w:szCs w:val="24"/>
          <w:lang w:val="en-US"/>
        </w:rPr>
        <w:t>Grigore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Vieru</w:t>
      </w:r>
      <w:proofErr w:type="spellEnd"/>
      <w:r w:rsidRPr="00D561EB">
        <w:rPr>
          <w:sz w:val="24"/>
          <w:szCs w:val="24"/>
          <w:lang w:val="en-US"/>
        </w:rPr>
        <w:t xml:space="preserve"> nr.</w:t>
      </w:r>
      <w:proofErr w:type="gramEnd"/>
      <w:r w:rsidRPr="00D561EB">
        <w:rPr>
          <w:sz w:val="24"/>
          <w:szCs w:val="24"/>
          <w:lang w:val="en-US"/>
        </w:rPr>
        <w:t xml:space="preserve"> 6), </w:t>
      </w:r>
      <w:proofErr w:type="spellStart"/>
      <w:r w:rsidRPr="00D561EB">
        <w:rPr>
          <w:sz w:val="24"/>
          <w:szCs w:val="24"/>
          <w:lang w:val="en-US"/>
        </w:rPr>
        <w:t>în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termen</w:t>
      </w:r>
      <w:proofErr w:type="spellEnd"/>
      <w:r w:rsidRPr="00D561EB">
        <w:rPr>
          <w:sz w:val="24"/>
          <w:szCs w:val="24"/>
          <w:lang w:val="en-US"/>
        </w:rPr>
        <w:t xml:space="preserve"> de 30 de </w:t>
      </w:r>
      <w:proofErr w:type="spellStart"/>
      <w:r w:rsidRPr="00D561EB">
        <w:rPr>
          <w:sz w:val="24"/>
          <w:szCs w:val="24"/>
          <w:lang w:val="en-US"/>
        </w:rPr>
        <w:t>zile</w:t>
      </w:r>
      <w:proofErr w:type="spellEnd"/>
      <w:r w:rsidRPr="00D561EB">
        <w:rPr>
          <w:sz w:val="24"/>
          <w:szCs w:val="24"/>
          <w:lang w:val="en-US"/>
        </w:rPr>
        <w:t xml:space="preserve"> din data </w:t>
      </w:r>
      <w:proofErr w:type="spellStart"/>
      <w:r w:rsidRPr="00D561EB">
        <w:rPr>
          <w:sz w:val="24"/>
          <w:szCs w:val="24"/>
          <w:lang w:val="en-US"/>
        </w:rPr>
        <w:t>publicării</w:t>
      </w:r>
      <w:proofErr w:type="spellEnd"/>
      <w:r w:rsidRPr="00D561EB">
        <w:rPr>
          <w:sz w:val="24"/>
          <w:szCs w:val="24"/>
          <w:lang w:val="en-US"/>
        </w:rPr>
        <w:t xml:space="preserve">, </w:t>
      </w:r>
      <w:proofErr w:type="spellStart"/>
      <w:r w:rsidRPr="00D561EB">
        <w:rPr>
          <w:sz w:val="24"/>
          <w:szCs w:val="24"/>
          <w:lang w:val="en-US"/>
        </w:rPr>
        <w:t>potrivit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prevederilor</w:t>
      </w:r>
      <w:proofErr w:type="spellEnd"/>
      <w:r w:rsidRPr="00D561EB">
        <w:rPr>
          <w:sz w:val="24"/>
          <w:szCs w:val="24"/>
          <w:lang w:val="en-US"/>
        </w:rPr>
        <w:t xml:space="preserve">                      </w:t>
      </w:r>
      <w:proofErr w:type="spellStart"/>
      <w:r w:rsidRPr="00D561EB">
        <w:rPr>
          <w:sz w:val="24"/>
          <w:szCs w:val="24"/>
          <w:lang w:val="en-US"/>
        </w:rPr>
        <w:t>Codului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administrativ</w:t>
      </w:r>
      <w:proofErr w:type="spellEnd"/>
      <w:r w:rsidRPr="00D561EB">
        <w:rPr>
          <w:sz w:val="24"/>
          <w:szCs w:val="24"/>
          <w:lang w:val="en-US"/>
        </w:rPr>
        <w:t xml:space="preserve"> al </w:t>
      </w:r>
      <w:proofErr w:type="spellStart"/>
      <w:r w:rsidRPr="00D561EB">
        <w:rPr>
          <w:sz w:val="24"/>
          <w:szCs w:val="24"/>
          <w:lang w:val="en-US"/>
        </w:rPr>
        <w:t>Republicii</w:t>
      </w:r>
      <w:proofErr w:type="spellEnd"/>
      <w:r w:rsidRPr="00D561EB">
        <w:rPr>
          <w:sz w:val="24"/>
          <w:szCs w:val="24"/>
          <w:lang w:val="en-US"/>
        </w:rPr>
        <w:t xml:space="preserve"> Moldova nr. </w:t>
      </w:r>
      <w:proofErr w:type="gramStart"/>
      <w:r w:rsidRPr="00D561EB">
        <w:rPr>
          <w:sz w:val="24"/>
          <w:szCs w:val="24"/>
          <w:lang w:val="en-US"/>
        </w:rPr>
        <w:t>116/2018.</w:t>
      </w:r>
      <w:proofErr w:type="gramEnd"/>
    </w:p>
    <w:p w:rsidR="00652F24" w:rsidRDefault="00652F24" w:rsidP="00652F24">
      <w:pPr>
        <w:jc w:val="both"/>
        <w:rPr>
          <w:sz w:val="24"/>
          <w:szCs w:val="24"/>
          <w:lang w:val="en-US"/>
        </w:rPr>
      </w:pPr>
      <w:r w:rsidRPr="00D561EB">
        <w:rPr>
          <w:sz w:val="24"/>
          <w:szCs w:val="24"/>
          <w:lang w:val="en-US"/>
        </w:rPr>
        <w:t xml:space="preserve">5. </w:t>
      </w:r>
      <w:proofErr w:type="spellStart"/>
      <w:r w:rsidRPr="00D561EB">
        <w:rPr>
          <w:sz w:val="24"/>
          <w:szCs w:val="24"/>
          <w:lang w:val="en-US"/>
        </w:rPr>
        <w:t>Prezenta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decizie</w:t>
      </w:r>
      <w:proofErr w:type="spellEnd"/>
      <w:r w:rsidRPr="00D561EB">
        <w:rPr>
          <w:sz w:val="24"/>
          <w:szCs w:val="24"/>
          <w:lang w:val="en-US"/>
        </w:rPr>
        <w:t xml:space="preserve"> se include </w:t>
      </w:r>
      <w:proofErr w:type="spellStart"/>
      <w:r w:rsidRPr="00D561EB">
        <w:rPr>
          <w:sz w:val="24"/>
          <w:szCs w:val="24"/>
          <w:lang w:val="en-US"/>
        </w:rPr>
        <w:t>în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Registrul</w:t>
      </w:r>
      <w:proofErr w:type="spellEnd"/>
      <w:r w:rsidRPr="00D561EB">
        <w:rPr>
          <w:sz w:val="24"/>
          <w:szCs w:val="24"/>
          <w:lang w:val="en-US"/>
        </w:rPr>
        <w:t xml:space="preserve"> de Stat </w:t>
      </w:r>
      <w:proofErr w:type="gramStart"/>
      <w:r w:rsidRPr="00D561EB">
        <w:rPr>
          <w:sz w:val="24"/>
          <w:szCs w:val="24"/>
          <w:lang w:val="en-US"/>
        </w:rPr>
        <w:t>a</w:t>
      </w:r>
      <w:proofErr w:type="gram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actelor</w:t>
      </w:r>
      <w:proofErr w:type="spellEnd"/>
      <w:r w:rsidRPr="00D561EB">
        <w:rPr>
          <w:sz w:val="24"/>
          <w:szCs w:val="24"/>
          <w:lang w:val="en-US"/>
        </w:rPr>
        <w:t xml:space="preserve"> locale, se </w:t>
      </w:r>
      <w:proofErr w:type="spellStart"/>
      <w:r w:rsidRPr="00D561EB">
        <w:rPr>
          <w:sz w:val="24"/>
          <w:szCs w:val="24"/>
          <w:lang w:val="en-US"/>
        </w:rPr>
        <w:t>publică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pe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pagina</w:t>
      </w:r>
      <w:proofErr w:type="spellEnd"/>
      <w:r w:rsidRPr="00D561EB">
        <w:rPr>
          <w:sz w:val="24"/>
          <w:szCs w:val="24"/>
          <w:lang w:val="en-US"/>
        </w:rPr>
        <w:t xml:space="preserve"> web </w:t>
      </w:r>
      <w:proofErr w:type="spellStart"/>
      <w:r w:rsidRPr="00D561EB">
        <w:rPr>
          <w:sz w:val="24"/>
          <w:szCs w:val="24"/>
          <w:lang w:val="en-US"/>
        </w:rPr>
        <w:t>a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Consiliului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raional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Ștefan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Vodă</w:t>
      </w:r>
      <w:proofErr w:type="spellEnd"/>
      <w:r w:rsidRPr="00D561EB">
        <w:rPr>
          <w:sz w:val="24"/>
          <w:szCs w:val="24"/>
          <w:lang w:val="en-US"/>
        </w:rPr>
        <w:t xml:space="preserve"> </w:t>
      </w:r>
      <w:proofErr w:type="spellStart"/>
      <w:r w:rsidRPr="00D561EB">
        <w:rPr>
          <w:sz w:val="24"/>
          <w:szCs w:val="24"/>
          <w:lang w:val="en-US"/>
        </w:rPr>
        <w:t>și</w:t>
      </w:r>
      <w:proofErr w:type="spellEnd"/>
      <w:r w:rsidRPr="00D561EB">
        <w:rPr>
          <w:sz w:val="24"/>
          <w:szCs w:val="24"/>
          <w:lang w:val="en-US"/>
        </w:rPr>
        <w:t xml:space="preserve"> se </w:t>
      </w:r>
      <w:proofErr w:type="spellStart"/>
      <w:r w:rsidRPr="00D561EB">
        <w:rPr>
          <w:sz w:val="24"/>
          <w:szCs w:val="24"/>
          <w:lang w:val="en-US"/>
        </w:rPr>
        <w:t>aduce</w:t>
      </w:r>
      <w:proofErr w:type="spellEnd"/>
      <w:r w:rsidRPr="00D561EB">
        <w:rPr>
          <w:sz w:val="24"/>
          <w:szCs w:val="24"/>
          <w:lang w:val="en-US"/>
        </w:rPr>
        <w:t xml:space="preserve"> la </w:t>
      </w:r>
      <w:proofErr w:type="spellStart"/>
      <w:r w:rsidRPr="00D561EB">
        <w:rPr>
          <w:sz w:val="24"/>
          <w:szCs w:val="24"/>
          <w:lang w:val="en-US"/>
        </w:rPr>
        <w:t>cunoștință</w:t>
      </w:r>
      <w:proofErr w:type="spellEnd"/>
      <w:r w:rsidRPr="00D561EB">
        <w:rPr>
          <w:sz w:val="24"/>
          <w:szCs w:val="24"/>
          <w:lang w:val="en-US"/>
        </w:rPr>
        <w:t>:</w:t>
      </w:r>
    </w:p>
    <w:p w:rsidR="0025144A" w:rsidRPr="00D561EB" w:rsidRDefault="0025144A" w:rsidP="00652F2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proofErr w:type="gramStart"/>
      <w:r>
        <w:rPr>
          <w:sz w:val="24"/>
          <w:szCs w:val="24"/>
          <w:lang w:val="en-US"/>
        </w:rPr>
        <w:t>Instituțiilor</w:t>
      </w:r>
      <w:proofErr w:type="spellEnd"/>
      <w:r>
        <w:rPr>
          <w:sz w:val="24"/>
          <w:szCs w:val="24"/>
          <w:lang w:val="en-US"/>
        </w:rPr>
        <w:t xml:space="preserve"> medico-</w:t>
      </w:r>
      <w:proofErr w:type="spellStart"/>
      <w:r>
        <w:rPr>
          <w:sz w:val="24"/>
          <w:szCs w:val="24"/>
          <w:lang w:val="en-US"/>
        </w:rPr>
        <w:t>sanitare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publice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raionului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B062DE" w:rsidRDefault="00B062DE" w:rsidP="00B062DE">
      <w:pPr>
        <w:jc w:val="both"/>
        <w:rPr>
          <w:b/>
          <w:sz w:val="24"/>
          <w:szCs w:val="24"/>
          <w:lang w:val="en-US"/>
        </w:rPr>
      </w:pPr>
    </w:p>
    <w:p w:rsidR="00B062DE" w:rsidRPr="00B062DE" w:rsidRDefault="00B062DE" w:rsidP="00B062DE">
      <w:pPr>
        <w:jc w:val="both"/>
        <w:rPr>
          <w:b/>
          <w:sz w:val="24"/>
          <w:szCs w:val="24"/>
          <w:lang w:val="en-US"/>
        </w:rPr>
      </w:pPr>
      <w:proofErr w:type="spellStart"/>
      <w:r w:rsidRPr="00B062DE">
        <w:rPr>
          <w:b/>
          <w:sz w:val="24"/>
          <w:szCs w:val="24"/>
          <w:lang w:val="en-US"/>
        </w:rPr>
        <w:t>Preşedintele</w:t>
      </w:r>
      <w:proofErr w:type="spellEnd"/>
      <w:r w:rsidRPr="00B062DE">
        <w:rPr>
          <w:b/>
          <w:sz w:val="24"/>
          <w:szCs w:val="24"/>
          <w:lang w:val="en-US"/>
        </w:rPr>
        <w:t xml:space="preserve"> </w:t>
      </w:r>
      <w:proofErr w:type="spellStart"/>
      <w:r w:rsidRPr="00B062DE">
        <w:rPr>
          <w:b/>
          <w:sz w:val="24"/>
          <w:szCs w:val="24"/>
          <w:lang w:val="en-US"/>
        </w:rPr>
        <w:t>şedinţei</w:t>
      </w:r>
      <w:proofErr w:type="spellEnd"/>
      <w:r w:rsidRPr="00B062DE">
        <w:rPr>
          <w:b/>
          <w:sz w:val="24"/>
          <w:szCs w:val="24"/>
          <w:lang w:val="en-US"/>
        </w:rPr>
        <w:t xml:space="preserve"> </w:t>
      </w:r>
    </w:p>
    <w:p w:rsidR="00B062DE" w:rsidRPr="00B062DE" w:rsidRDefault="00B062DE" w:rsidP="00B062DE">
      <w:pPr>
        <w:ind w:firstLine="142"/>
        <w:jc w:val="both"/>
        <w:rPr>
          <w:i/>
          <w:sz w:val="24"/>
          <w:szCs w:val="24"/>
          <w:lang w:val="en-US"/>
        </w:rPr>
      </w:pPr>
      <w:r w:rsidRPr="00B062DE">
        <w:rPr>
          <w:i/>
          <w:sz w:val="24"/>
          <w:szCs w:val="24"/>
          <w:lang w:val="en-US"/>
        </w:rPr>
        <w:t xml:space="preserve"> </w:t>
      </w:r>
      <w:proofErr w:type="spellStart"/>
      <w:r w:rsidRPr="00B062DE">
        <w:rPr>
          <w:i/>
          <w:sz w:val="24"/>
          <w:szCs w:val="24"/>
          <w:lang w:val="en-US"/>
        </w:rPr>
        <w:t>Contrasemnează</w:t>
      </w:r>
      <w:proofErr w:type="spellEnd"/>
      <w:r w:rsidRPr="00B062DE">
        <w:rPr>
          <w:i/>
          <w:sz w:val="24"/>
          <w:szCs w:val="24"/>
          <w:lang w:val="en-US"/>
        </w:rPr>
        <w:t>:</w:t>
      </w:r>
    </w:p>
    <w:p w:rsidR="00B062DE" w:rsidRPr="00B062DE" w:rsidRDefault="00B062DE" w:rsidP="00B062DE">
      <w:pPr>
        <w:jc w:val="both"/>
        <w:rPr>
          <w:b/>
          <w:sz w:val="24"/>
          <w:szCs w:val="24"/>
          <w:lang w:val="en-US"/>
        </w:rPr>
      </w:pPr>
      <w:proofErr w:type="spellStart"/>
      <w:r w:rsidRPr="00B062DE">
        <w:rPr>
          <w:b/>
          <w:sz w:val="24"/>
          <w:szCs w:val="24"/>
          <w:lang w:val="en-US"/>
        </w:rPr>
        <w:t>Secretarul</w:t>
      </w:r>
      <w:proofErr w:type="spellEnd"/>
      <w:r w:rsidRPr="00B062DE">
        <w:rPr>
          <w:b/>
          <w:sz w:val="24"/>
          <w:szCs w:val="24"/>
          <w:lang w:val="en-US"/>
        </w:rPr>
        <w:t xml:space="preserve"> </w:t>
      </w:r>
      <w:proofErr w:type="spellStart"/>
      <w:r w:rsidRPr="00B062DE">
        <w:rPr>
          <w:b/>
          <w:sz w:val="24"/>
          <w:szCs w:val="24"/>
          <w:lang w:val="en-US"/>
        </w:rPr>
        <w:t>Consiliului</w:t>
      </w:r>
      <w:proofErr w:type="spellEnd"/>
      <w:r w:rsidRPr="00B062DE">
        <w:rPr>
          <w:b/>
          <w:sz w:val="24"/>
          <w:szCs w:val="24"/>
          <w:lang w:val="en-US"/>
        </w:rPr>
        <w:t xml:space="preserve"> </w:t>
      </w:r>
      <w:proofErr w:type="spellStart"/>
      <w:r w:rsidRPr="00B062DE">
        <w:rPr>
          <w:b/>
          <w:sz w:val="24"/>
          <w:szCs w:val="24"/>
          <w:lang w:val="en-US"/>
        </w:rPr>
        <w:t>raional</w:t>
      </w:r>
      <w:proofErr w:type="spellEnd"/>
      <w:r w:rsidRPr="00B062DE">
        <w:rPr>
          <w:b/>
          <w:sz w:val="24"/>
          <w:szCs w:val="24"/>
          <w:lang w:val="en-US"/>
        </w:rPr>
        <w:t xml:space="preserve">                                                             Ion </w:t>
      </w:r>
      <w:proofErr w:type="spellStart"/>
      <w:r w:rsidRPr="00B062DE">
        <w:rPr>
          <w:b/>
          <w:sz w:val="24"/>
          <w:szCs w:val="24"/>
          <w:lang w:val="en-US"/>
        </w:rPr>
        <w:t>Țurcan</w:t>
      </w:r>
      <w:proofErr w:type="spellEnd"/>
    </w:p>
    <w:p w:rsidR="007B73D5" w:rsidRPr="00B062DE" w:rsidRDefault="007B73D5" w:rsidP="0025144A">
      <w:pPr>
        <w:rPr>
          <w:lang w:val="en-US"/>
        </w:rPr>
      </w:pPr>
    </w:p>
    <w:sectPr w:rsidR="007B73D5" w:rsidRPr="00B062DE" w:rsidSect="0025144A">
      <w:pgSz w:w="11906" w:h="16838"/>
      <w:pgMar w:top="709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2F24"/>
    <w:rsid w:val="00013253"/>
    <w:rsid w:val="00025F9A"/>
    <w:rsid w:val="00082F31"/>
    <w:rsid w:val="00095BB8"/>
    <w:rsid w:val="0025144A"/>
    <w:rsid w:val="004201D8"/>
    <w:rsid w:val="00652F24"/>
    <w:rsid w:val="00783672"/>
    <w:rsid w:val="007B73D5"/>
    <w:rsid w:val="00803436"/>
    <w:rsid w:val="00830FF7"/>
    <w:rsid w:val="0087773E"/>
    <w:rsid w:val="009F70B7"/>
    <w:rsid w:val="00AA0B79"/>
    <w:rsid w:val="00B062DE"/>
    <w:rsid w:val="00BB4A4C"/>
    <w:rsid w:val="00D561EB"/>
    <w:rsid w:val="00F8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2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u1">
    <w:name w:val="heading 1"/>
    <w:basedOn w:val="Normal"/>
    <w:link w:val="Titlu1Caracter"/>
    <w:uiPriority w:val="9"/>
    <w:qFormat/>
    <w:rsid w:val="00783672"/>
    <w:pPr>
      <w:widowControl w:val="0"/>
      <w:autoSpaceDE w:val="0"/>
      <w:autoSpaceDN w:val="0"/>
      <w:spacing w:line="537" w:lineRule="exact"/>
      <w:ind w:left="531"/>
      <w:outlineLvl w:val="0"/>
    </w:pPr>
    <w:rPr>
      <w:sz w:val="48"/>
      <w:szCs w:val="48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783672"/>
    <w:pPr>
      <w:widowControl w:val="0"/>
      <w:autoSpaceDE w:val="0"/>
      <w:autoSpaceDN w:val="0"/>
      <w:ind w:left="907" w:right="480"/>
      <w:jc w:val="center"/>
      <w:outlineLvl w:val="1"/>
    </w:pPr>
    <w:rPr>
      <w:sz w:val="36"/>
      <w:szCs w:val="36"/>
      <w:lang w:val="ro-RO" w:eastAsia="en-US"/>
    </w:rPr>
  </w:style>
  <w:style w:type="paragraph" w:styleId="Titlu3">
    <w:name w:val="heading 3"/>
    <w:basedOn w:val="Normal"/>
    <w:link w:val="Titlu3Caracter"/>
    <w:uiPriority w:val="9"/>
    <w:unhideWhenUsed/>
    <w:qFormat/>
    <w:rsid w:val="00783672"/>
    <w:pPr>
      <w:widowControl w:val="0"/>
      <w:autoSpaceDE w:val="0"/>
      <w:autoSpaceDN w:val="0"/>
      <w:spacing w:line="329" w:lineRule="exact"/>
      <w:jc w:val="right"/>
      <w:outlineLvl w:val="2"/>
    </w:pPr>
    <w:rPr>
      <w:sz w:val="29"/>
      <w:szCs w:val="29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783672"/>
    <w:pPr>
      <w:widowControl w:val="0"/>
      <w:autoSpaceDE w:val="0"/>
      <w:autoSpaceDN w:val="0"/>
    </w:pPr>
    <w:rPr>
      <w:sz w:val="27"/>
      <w:szCs w:val="27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Listparagraf">
    <w:name w:val="List Paragraph"/>
    <w:basedOn w:val="Normal"/>
    <w:uiPriority w:val="1"/>
    <w:qFormat/>
    <w:rsid w:val="00783672"/>
    <w:pPr>
      <w:widowControl w:val="0"/>
      <w:autoSpaceDE w:val="0"/>
      <w:autoSpaceDN w:val="0"/>
      <w:ind w:left="413" w:firstLine="566"/>
    </w:pPr>
    <w:rPr>
      <w:sz w:val="22"/>
      <w:szCs w:val="22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783672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styleId="Indentcorptext2">
    <w:name w:val="Body Text Indent 2"/>
    <w:basedOn w:val="Normal"/>
    <w:link w:val="Indentcorptext2Caracter"/>
    <w:semiHidden/>
    <w:unhideWhenUsed/>
    <w:rsid w:val="00652F24"/>
    <w:pPr>
      <w:ind w:firstLine="360"/>
      <w:jc w:val="both"/>
    </w:pPr>
    <w:rPr>
      <w:sz w:val="28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semiHidden/>
    <w:rsid w:val="00652F2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2F2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2F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2024-07-18T07:41:00Z</dcterms:created>
  <dcterms:modified xsi:type="dcterms:W3CDTF">2024-08-05T08:24:00Z</dcterms:modified>
</cp:coreProperties>
</file>