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C" w:rsidRDefault="007B1E56" w:rsidP="00A83E7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A83E7C" w:rsidRDefault="00A83E7C" w:rsidP="00A83E7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826770" cy="66802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C" w:rsidRDefault="00A83E7C" w:rsidP="00A83E7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A83E7C" w:rsidRDefault="00A83E7C" w:rsidP="00A83E7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A83E7C" w:rsidRDefault="00A83E7C" w:rsidP="00A83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83E7C" w:rsidRDefault="00A83E7C" w:rsidP="00A83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DECIZIE nr. 2/</w:t>
      </w:r>
      <w:r w:rsidR="00A42813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FC1A41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A83E7C" w:rsidRDefault="00A83E7C" w:rsidP="00A83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2794E">
        <w:rPr>
          <w:rFonts w:ascii="Times New Roman" w:hAnsi="Times New Roman" w:cs="Times New Roman"/>
          <w:b/>
          <w:sz w:val="24"/>
          <w:szCs w:val="24"/>
          <w:lang w:val="ro-MO"/>
        </w:rPr>
        <w:t>0</w:t>
      </w:r>
      <w:r w:rsidR="00F32838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  <w:r w:rsidR="00A2794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aprilie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2024</w:t>
      </w:r>
    </w:p>
    <w:p w:rsidR="00A83E7C" w:rsidRDefault="00A83E7C" w:rsidP="00A83E7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1600FF" w:rsidRDefault="001600FF" w:rsidP="00A83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83E7C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asigurarea interimatului funcției </w:t>
      </w:r>
    </w:p>
    <w:p w:rsidR="00A83E7C" w:rsidRDefault="001600FF" w:rsidP="00A83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de secretar al</w:t>
      </w:r>
      <w:r w:rsidR="00A83E7C">
        <w:rPr>
          <w:rFonts w:ascii="Times New Roman" w:hAnsi="Times New Roman" w:cs="Times New Roman"/>
          <w:sz w:val="24"/>
          <w:szCs w:val="24"/>
        </w:rPr>
        <w:t xml:space="preserve"> Consiliului raional Ștefan Vodă</w:t>
      </w:r>
    </w:p>
    <w:p w:rsidR="00A83E7C" w:rsidRDefault="00A83E7C" w:rsidP="00A83E7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A83E7C" w:rsidRDefault="00A83E7C" w:rsidP="00A83E7C">
      <w:pPr>
        <w:pStyle w:val="Indentcorptext2"/>
        <w:ind w:firstLine="240"/>
        <w:rPr>
          <w:sz w:val="24"/>
          <w:szCs w:val="24"/>
          <w:lang w:val="ro-MO"/>
        </w:rPr>
      </w:pPr>
    </w:p>
    <w:p w:rsidR="00A83E7C" w:rsidRDefault="00BB1642" w:rsidP="00BB1642">
      <w:pPr>
        <w:pStyle w:val="Indentcorptext2"/>
        <w:ind w:firstLine="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A83E7C">
        <w:rPr>
          <w:sz w:val="24"/>
          <w:szCs w:val="24"/>
          <w:lang w:val="ro-MO"/>
        </w:rPr>
        <w:t xml:space="preserve">În scopul asigurării </w:t>
      </w:r>
      <w:r>
        <w:rPr>
          <w:sz w:val="24"/>
          <w:szCs w:val="24"/>
          <w:lang w:val="ro-MO"/>
        </w:rPr>
        <w:t>funcției de</w:t>
      </w:r>
      <w:r w:rsidR="00A83E7C">
        <w:rPr>
          <w:sz w:val="24"/>
          <w:szCs w:val="24"/>
          <w:lang w:val="ro-MO"/>
        </w:rPr>
        <w:t xml:space="preserve"> secretar</w:t>
      </w:r>
      <w:r>
        <w:rPr>
          <w:sz w:val="24"/>
          <w:szCs w:val="24"/>
          <w:lang w:val="ro-MO"/>
        </w:rPr>
        <w:t xml:space="preserve"> interimar al</w:t>
      </w:r>
      <w:r w:rsidR="00A83E7C">
        <w:rPr>
          <w:sz w:val="24"/>
          <w:szCs w:val="24"/>
          <w:lang w:val="ro-MO"/>
        </w:rPr>
        <w:t xml:space="preserve"> Consiliului raional Ștefan Vodă,                      în situații de lipsă motivată (concediu de odihnă,</w:t>
      </w:r>
      <w:r w:rsidR="0079122D">
        <w:rPr>
          <w:sz w:val="24"/>
          <w:szCs w:val="24"/>
          <w:lang w:val="ro-MO"/>
        </w:rPr>
        <w:t xml:space="preserve"> </w:t>
      </w:r>
      <w:r w:rsidR="0079122D" w:rsidRPr="0079122D">
        <w:rPr>
          <w:sz w:val="24"/>
          <w:szCs w:val="24"/>
          <w:shd w:val="clear" w:color="auto" w:fill="FFFFFF"/>
        </w:rPr>
        <w:t>concediu neplătit cu o durată de p</w:t>
      </w:r>
      <w:r w:rsidR="0079122D">
        <w:rPr>
          <w:sz w:val="24"/>
          <w:szCs w:val="24"/>
          <w:shd w:val="clear" w:color="auto" w:fill="FFFFFF"/>
        </w:rPr>
        <w:t>â</w:t>
      </w:r>
      <w:r w:rsidR="0079122D" w:rsidRPr="0079122D">
        <w:rPr>
          <w:sz w:val="24"/>
          <w:szCs w:val="24"/>
          <w:shd w:val="clear" w:color="auto" w:fill="FFFFFF"/>
        </w:rPr>
        <w:t>nă la 60</w:t>
      </w:r>
      <w:r>
        <w:rPr>
          <w:sz w:val="24"/>
          <w:szCs w:val="24"/>
          <w:shd w:val="clear" w:color="auto" w:fill="FFFFFF"/>
        </w:rPr>
        <w:t xml:space="preserve">             </w:t>
      </w:r>
      <w:r w:rsidR="0079122D" w:rsidRPr="0079122D">
        <w:rPr>
          <w:sz w:val="24"/>
          <w:szCs w:val="24"/>
          <w:shd w:val="clear" w:color="auto" w:fill="FFFFFF"/>
        </w:rPr>
        <w:t xml:space="preserve"> de zile calendaristice</w:t>
      </w:r>
      <w:r w:rsidR="0079122D">
        <w:rPr>
          <w:sz w:val="24"/>
          <w:szCs w:val="24"/>
          <w:shd w:val="clear" w:color="auto" w:fill="FFFFFF"/>
        </w:rPr>
        <w:t>,</w:t>
      </w:r>
      <w:r w:rsidR="00A83E7C" w:rsidRPr="0079122D">
        <w:rPr>
          <w:sz w:val="24"/>
          <w:szCs w:val="24"/>
          <w:lang w:val="ro-MO"/>
        </w:rPr>
        <w:t xml:space="preserve"> </w:t>
      </w:r>
      <w:r w:rsidR="00A83E7C">
        <w:rPr>
          <w:sz w:val="24"/>
          <w:szCs w:val="24"/>
          <w:lang w:val="ro-MO"/>
        </w:rPr>
        <w:t xml:space="preserve">concediu pentru lipsa temporară a capacității de muncă și </w:t>
      </w:r>
      <w:r>
        <w:rPr>
          <w:sz w:val="24"/>
          <w:szCs w:val="24"/>
          <w:lang w:val="ro-MO"/>
        </w:rPr>
        <w:t xml:space="preserve">                                  </w:t>
      </w:r>
      <w:r w:rsidR="00A83E7C">
        <w:rPr>
          <w:sz w:val="24"/>
          <w:szCs w:val="24"/>
          <w:lang w:val="ro-MO"/>
        </w:rPr>
        <w:t>alte situații legale);</w:t>
      </w:r>
    </w:p>
    <w:p w:rsidR="00BB1642" w:rsidRPr="00BB1642" w:rsidRDefault="00BB1642" w:rsidP="00BB1642">
      <w:pPr>
        <w:pStyle w:val="Titlu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lang w:val="ro-MO"/>
        </w:rPr>
        <w:t xml:space="preserve"> </w:t>
      </w:r>
      <w:r w:rsidR="001600FF" w:rsidRPr="00BB1642">
        <w:rPr>
          <w:b w:val="0"/>
          <w:lang w:val="ro-MO"/>
        </w:rPr>
        <w:t>În conformitate cu prevederile</w:t>
      </w:r>
      <w:r>
        <w:rPr>
          <w:b w:val="0"/>
          <w:lang w:val="ro-MO"/>
        </w:rPr>
        <w:t xml:space="preserve"> art. 49 alin (4</w:t>
      </w:r>
      <w:r>
        <w:rPr>
          <w:b w:val="0"/>
          <w:vertAlign w:val="superscript"/>
          <w:lang w:val="ro-MO"/>
        </w:rPr>
        <w:t>1</w:t>
      </w:r>
      <w:r>
        <w:rPr>
          <w:b w:val="0"/>
          <w:lang w:val="ro-MO"/>
        </w:rPr>
        <w:t>) a Legii nr. 158/2008 cu privire la funcția publică și statutul funcționarului public,</w:t>
      </w:r>
      <w:r w:rsidR="001600FF" w:rsidRPr="00BB1642">
        <w:rPr>
          <w:b w:val="0"/>
          <w:lang w:val="ro-MO"/>
        </w:rPr>
        <w:t xml:space="preserve"> art. 22 din Legea nr. 270 din 23.11.2018 </w:t>
      </w:r>
      <w:r w:rsidRPr="00BB1642">
        <w:rPr>
          <w:b w:val="0"/>
        </w:rPr>
        <w:t>privind sistemul unitar de salarizare în sectorul bugetar</w:t>
      </w:r>
    </w:p>
    <w:p w:rsidR="00A83E7C" w:rsidRDefault="00BB1642" w:rsidP="00BB1642">
      <w:pPr>
        <w:pStyle w:val="Indentcorptext2"/>
        <w:ind w:firstLine="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A83E7C">
        <w:rPr>
          <w:sz w:val="24"/>
          <w:szCs w:val="24"/>
          <w:lang w:val="ro-MO"/>
        </w:rPr>
        <w:t xml:space="preserve">În baza art. 43 alin. (2) și art. 46 din Legea privind administraţia publică locală nr. 436–XVI                   din 28 decembrie 2006, Consiliul raional Ştefan Vodă </w:t>
      </w:r>
      <w:r w:rsidR="00A83E7C">
        <w:rPr>
          <w:b/>
          <w:sz w:val="24"/>
          <w:szCs w:val="24"/>
          <w:lang w:val="ro-MO"/>
        </w:rPr>
        <w:t>DECIDE</w:t>
      </w:r>
      <w:r w:rsidR="00A83E7C">
        <w:rPr>
          <w:sz w:val="24"/>
          <w:szCs w:val="24"/>
          <w:lang w:val="ro-MO"/>
        </w:rPr>
        <w:t>:</w:t>
      </w:r>
    </w:p>
    <w:p w:rsidR="00A83E7C" w:rsidRDefault="00A83E7C" w:rsidP="00A8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12167" w:rsidRDefault="00A83E7C" w:rsidP="008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812167">
        <w:rPr>
          <w:rFonts w:ascii="Times New Roman" w:hAnsi="Times New Roman" w:cs="Times New Roman"/>
          <w:sz w:val="24"/>
          <w:szCs w:val="24"/>
          <w:lang w:val="ro-MO"/>
        </w:rPr>
        <w:t xml:space="preserve">Se împuternicește doamna </w:t>
      </w:r>
      <w:proofErr w:type="spellStart"/>
      <w:r w:rsidR="00812167">
        <w:rPr>
          <w:rFonts w:ascii="Times New Roman" w:hAnsi="Times New Roman" w:cs="Times New Roman"/>
          <w:sz w:val="24"/>
          <w:szCs w:val="24"/>
          <w:lang w:val="ro-MO"/>
        </w:rPr>
        <w:t>Ceban</w:t>
      </w:r>
      <w:proofErr w:type="spellEnd"/>
      <w:r w:rsidR="00812167">
        <w:rPr>
          <w:rFonts w:ascii="Times New Roman" w:hAnsi="Times New Roman" w:cs="Times New Roman"/>
          <w:sz w:val="24"/>
          <w:szCs w:val="24"/>
          <w:lang w:val="ro-MO"/>
        </w:rPr>
        <w:t xml:space="preserve"> Victoria, specialist principal al direcției administrație publică, din cadrul Aparatului președintelui raionului, să asigure interimatul funcției de secretar al</w:t>
      </w:r>
      <w:r w:rsidR="00812167">
        <w:rPr>
          <w:rFonts w:ascii="Times New Roman" w:hAnsi="Times New Roman" w:cs="Times New Roman"/>
          <w:sz w:val="24"/>
          <w:szCs w:val="24"/>
        </w:rPr>
        <w:t xml:space="preserve"> Consiliului raional Ștefan Vodă, în perioada concediului ordinar sau în perioada unei lipse îndelungate pe motive întemeiate a dlui Ion Țurcan, secretar al Consiliului raional Ștefan Vodă.</w:t>
      </w:r>
    </w:p>
    <w:p w:rsidR="00812167" w:rsidRDefault="00812167" w:rsidP="008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2. Contabilitatea va asigura remunerarea muncii conform prevederilor legale în domeniul exercitării funcției publice,</w:t>
      </w:r>
      <w:r w:rsidR="00F32838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BA450F">
        <w:rPr>
          <w:rFonts w:ascii="Times New Roman" w:hAnsi="Times New Roman" w:cs="Times New Roman"/>
          <w:sz w:val="24"/>
          <w:szCs w:val="24"/>
        </w:rPr>
        <w:t>gradului de salarizare 9, clasa de salarizare 98</w:t>
      </w:r>
      <w:r w:rsidR="00F32838">
        <w:rPr>
          <w:rFonts w:ascii="Times New Roman" w:hAnsi="Times New Roman" w:cs="Times New Roman"/>
          <w:sz w:val="24"/>
          <w:szCs w:val="24"/>
          <w:lang w:val="ro-MO"/>
        </w:rPr>
        <w:t>)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pentru care </w:t>
      </w:r>
      <w:r w:rsidR="00E00DF3">
        <w:rPr>
          <w:rFonts w:ascii="Times New Roman" w:hAnsi="Times New Roman" w:cs="Times New Roman"/>
          <w:sz w:val="24"/>
          <w:szCs w:val="24"/>
          <w:lang w:val="ro-MO"/>
        </w:rPr>
        <w:t>va fi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asigurat interimatul</w:t>
      </w:r>
      <w:r w:rsidR="00FC1A4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0D6B49" w:rsidRDefault="00FC1A41" w:rsidP="00A8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0D6B49" w:rsidRPr="000D6B49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803CE9">
        <w:rPr>
          <w:rFonts w:ascii="Times New Roman" w:hAnsi="Times New Roman" w:cs="Times New Roman"/>
          <w:sz w:val="24"/>
          <w:szCs w:val="24"/>
          <w:lang w:val="ro-MO"/>
        </w:rPr>
        <w:t xml:space="preserve">Se desemnează </w:t>
      </w:r>
      <w:r w:rsidR="00A15475">
        <w:rPr>
          <w:rFonts w:ascii="Times New Roman" w:hAnsi="Times New Roman" w:cs="Times New Roman"/>
          <w:sz w:val="24"/>
          <w:szCs w:val="24"/>
          <w:lang w:val="ro-MO"/>
        </w:rPr>
        <w:t xml:space="preserve">doamna </w:t>
      </w:r>
      <w:proofErr w:type="spellStart"/>
      <w:r w:rsidR="00A15475">
        <w:rPr>
          <w:rFonts w:ascii="Times New Roman" w:hAnsi="Times New Roman" w:cs="Times New Roman"/>
          <w:sz w:val="24"/>
          <w:szCs w:val="24"/>
          <w:lang w:val="ro-MO"/>
        </w:rPr>
        <w:t>Ceban</w:t>
      </w:r>
      <w:proofErr w:type="spellEnd"/>
      <w:r w:rsidR="00A15475">
        <w:rPr>
          <w:rFonts w:ascii="Times New Roman" w:hAnsi="Times New Roman" w:cs="Times New Roman"/>
          <w:sz w:val="24"/>
          <w:szCs w:val="24"/>
          <w:lang w:val="ro-MO"/>
        </w:rPr>
        <w:t xml:space="preserve"> Victoria, specialist principal al direcției administrație publică, din cadrul Aparatului președintelui raionului, pentru plasarea deciziilor adoptate</w:t>
      </w:r>
      <w:r w:rsidR="00A42813">
        <w:rPr>
          <w:rFonts w:ascii="Times New Roman" w:hAnsi="Times New Roman" w:cs="Times New Roman"/>
          <w:sz w:val="24"/>
          <w:szCs w:val="24"/>
          <w:lang w:val="ro-MO"/>
        </w:rPr>
        <w:t xml:space="preserve"> de Consiliul raional Ștefan Vodă</w:t>
      </w:r>
      <w:r w:rsidR="00A1547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15475" w:rsidRPr="00E46AC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15475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475" w:rsidRPr="00E46ACE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A15475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="00A15475" w:rsidRPr="00E46ACE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A15475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locale (actelocale.gov.md</w:t>
      </w:r>
      <w:r w:rsidR="00A1547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A450F" w:rsidRPr="000D6B49" w:rsidRDefault="00BA450F" w:rsidP="00A8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AF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5175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AF5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E7C" w:rsidRDefault="001300F8" w:rsidP="00A8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A1547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A83E7C">
        <w:rPr>
          <w:rFonts w:ascii="Times New Roman" w:hAnsi="Times New Roman" w:cs="Times New Roman"/>
          <w:sz w:val="24"/>
          <w:szCs w:val="24"/>
          <w:lang w:val="ro-MO"/>
        </w:rPr>
        <w:t xml:space="preserve"> Controlul executării prezentei decizii se atribuie d</w:t>
      </w:r>
      <w:r w:rsidR="00446B34">
        <w:rPr>
          <w:rFonts w:ascii="Times New Roman" w:hAnsi="Times New Roman" w:cs="Times New Roman"/>
          <w:sz w:val="24"/>
          <w:szCs w:val="24"/>
          <w:lang w:val="ro-MO"/>
        </w:rPr>
        <w:t>nei</w:t>
      </w:r>
      <w:r w:rsidR="00A83E7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46B34">
        <w:rPr>
          <w:rFonts w:ascii="Times New Roman" w:hAnsi="Times New Roman" w:cs="Times New Roman"/>
          <w:sz w:val="24"/>
          <w:szCs w:val="24"/>
          <w:lang w:val="ro-MO"/>
        </w:rPr>
        <w:t>Olga Luchian,</w:t>
      </w:r>
      <w:r w:rsidR="00A83E7C">
        <w:rPr>
          <w:rFonts w:ascii="Times New Roman" w:hAnsi="Times New Roman" w:cs="Times New Roman"/>
          <w:sz w:val="24"/>
          <w:szCs w:val="24"/>
          <w:lang w:val="ro-MO"/>
        </w:rPr>
        <w:t xml:space="preserve"> președint</w:t>
      </w:r>
      <w:r w:rsidR="00446B34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A83E7C">
        <w:rPr>
          <w:rFonts w:ascii="Times New Roman" w:hAnsi="Times New Roman" w:cs="Times New Roman"/>
          <w:sz w:val="24"/>
          <w:szCs w:val="24"/>
          <w:lang w:val="ro-MO"/>
        </w:rPr>
        <w:t xml:space="preserve"> raionului.</w:t>
      </w:r>
    </w:p>
    <w:p w:rsidR="00BA450F" w:rsidRPr="00E00DF3" w:rsidRDefault="001300F8" w:rsidP="00A8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00DF3">
        <w:rPr>
          <w:rFonts w:ascii="Times New Roman" w:hAnsi="Times New Roman" w:cs="Times New Roman"/>
          <w:sz w:val="24"/>
          <w:szCs w:val="24"/>
          <w:lang w:val="ro-MO"/>
        </w:rPr>
        <w:t xml:space="preserve">6.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emitentă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or. </w:t>
      </w:r>
      <w:proofErr w:type="spellStart"/>
      <w:proofErr w:type="gram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Libertății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,                              str.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Grigore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Vieru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6),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din data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E00DF3" w:rsidRPr="00E00DF3">
        <w:rPr>
          <w:rFonts w:ascii="Times New Roman" w:hAnsi="Times New Roman" w:cs="Times New Roman"/>
          <w:sz w:val="24"/>
          <w:szCs w:val="24"/>
          <w:lang w:val="en-US"/>
        </w:rPr>
        <w:t xml:space="preserve"> Moldova nr. 116/2018</w:t>
      </w:r>
    </w:p>
    <w:p w:rsidR="00E46ACE" w:rsidRPr="00E46ACE" w:rsidRDefault="001300F8" w:rsidP="00E46A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A83E7C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proofErr w:type="spellStart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>Prezenta</w:t>
      </w:r>
      <w:proofErr w:type="spellEnd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>decizie</w:t>
      </w:r>
      <w:proofErr w:type="spellEnd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 include</w:t>
      </w:r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locale (actelocale.gov.md), se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5" w:history="1">
        <w:r w:rsidR="00E46ACE" w:rsidRPr="00E46AC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www.stefan-voda.md</w:t>
        </w:r>
      </w:hyperlink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E46ACE" w:rsidRPr="00E4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</w:t>
      </w:r>
      <w:proofErr w:type="spellStart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>cunoştinţa</w:t>
      </w:r>
      <w:proofErr w:type="spellEnd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>nominalizate</w:t>
      </w:r>
      <w:proofErr w:type="spellEnd"/>
      <w:r w:rsidR="00E46ACE" w:rsidRPr="00E46AC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83E7C" w:rsidRPr="00E46ACE" w:rsidRDefault="00A83E7C" w:rsidP="00E4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E7C" w:rsidRDefault="00A83E7C" w:rsidP="00A83E7C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A83E7C" w:rsidRDefault="00A83E7C" w:rsidP="00A83E7C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A83E7C" w:rsidRDefault="00A83E7C" w:rsidP="00A83E7C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A83E7C" w:rsidRDefault="00A83E7C" w:rsidP="00A83E7C">
      <w:p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</w:p>
    <w:p w:rsidR="00A83E7C" w:rsidRDefault="00A83E7C" w:rsidP="00A83E7C">
      <w:pPr>
        <w:spacing w:after="0" w:line="240" w:lineRule="auto"/>
        <w:ind w:left="851" w:hanging="425"/>
        <w:rPr>
          <w:rFonts w:ascii="Times New Roman" w:hAnsi="Times New Roman" w:cs="Times New Roman"/>
          <w:i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Contrasemnează:</w:t>
      </w:r>
    </w:p>
    <w:p w:rsidR="00A83E7C" w:rsidRDefault="00A83E7C" w:rsidP="00A83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Secretarul Consiliul raional                                                                  Ion Ţurcan</w:t>
      </w:r>
    </w:p>
    <w:p w:rsidR="00A83E7C" w:rsidRDefault="00A83E7C" w:rsidP="00A83E7C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A83E7C" w:rsidSect="00A83E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E7C"/>
    <w:rsid w:val="00001C3A"/>
    <w:rsid w:val="000A4B80"/>
    <w:rsid w:val="000D6B49"/>
    <w:rsid w:val="00125470"/>
    <w:rsid w:val="001300F8"/>
    <w:rsid w:val="001600FF"/>
    <w:rsid w:val="00446B34"/>
    <w:rsid w:val="00565265"/>
    <w:rsid w:val="005C5675"/>
    <w:rsid w:val="006535FE"/>
    <w:rsid w:val="00694B4C"/>
    <w:rsid w:val="00783672"/>
    <w:rsid w:val="0079122D"/>
    <w:rsid w:val="007B1E56"/>
    <w:rsid w:val="007B73D5"/>
    <w:rsid w:val="00803CE9"/>
    <w:rsid w:val="00812167"/>
    <w:rsid w:val="008C728B"/>
    <w:rsid w:val="00935E10"/>
    <w:rsid w:val="00A15475"/>
    <w:rsid w:val="00A2794E"/>
    <w:rsid w:val="00A35A73"/>
    <w:rsid w:val="00A42813"/>
    <w:rsid w:val="00A83E7C"/>
    <w:rsid w:val="00AE7F0D"/>
    <w:rsid w:val="00AF5175"/>
    <w:rsid w:val="00B16B0B"/>
    <w:rsid w:val="00BA450F"/>
    <w:rsid w:val="00BB1642"/>
    <w:rsid w:val="00C40433"/>
    <w:rsid w:val="00D5705F"/>
    <w:rsid w:val="00D76A99"/>
    <w:rsid w:val="00E00DF3"/>
    <w:rsid w:val="00E01E85"/>
    <w:rsid w:val="00E46ACE"/>
    <w:rsid w:val="00F32838"/>
    <w:rsid w:val="00FC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7C"/>
    <w:pPr>
      <w:widowControl/>
      <w:autoSpaceDE/>
      <w:autoSpaceDN/>
      <w:spacing w:after="200" w:line="276" w:lineRule="auto"/>
    </w:pPr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783672"/>
    <w:pPr>
      <w:widowControl w:val="0"/>
      <w:autoSpaceDE w:val="0"/>
      <w:autoSpaceDN w:val="0"/>
      <w:spacing w:after="0" w:line="537" w:lineRule="exact"/>
      <w:ind w:left="531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Titlu2">
    <w:name w:val="heading 2"/>
    <w:basedOn w:val="Normal"/>
    <w:link w:val="Titlu2Caracter"/>
    <w:uiPriority w:val="9"/>
    <w:unhideWhenUsed/>
    <w:qFormat/>
    <w:rsid w:val="00783672"/>
    <w:pPr>
      <w:widowControl w:val="0"/>
      <w:autoSpaceDE w:val="0"/>
      <w:autoSpaceDN w:val="0"/>
      <w:spacing w:after="0" w:line="240" w:lineRule="auto"/>
      <w:ind w:left="907" w:right="48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itlu3">
    <w:name w:val="heading 3"/>
    <w:basedOn w:val="Normal"/>
    <w:link w:val="Titlu3Caracter"/>
    <w:uiPriority w:val="9"/>
    <w:unhideWhenUsed/>
    <w:qFormat/>
    <w:rsid w:val="00783672"/>
    <w:pPr>
      <w:widowControl w:val="0"/>
      <w:autoSpaceDE w:val="0"/>
      <w:autoSpaceDN w:val="0"/>
      <w:spacing w:after="0" w:line="329" w:lineRule="exact"/>
      <w:jc w:val="right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Titlu4">
    <w:name w:val="heading 4"/>
    <w:basedOn w:val="Normal"/>
    <w:link w:val="Titlu4Caracter"/>
    <w:uiPriority w:val="9"/>
    <w:qFormat/>
    <w:rsid w:val="00BB1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3672"/>
    <w:rPr>
      <w:rFonts w:ascii="Times New Roman" w:eastAsia="Times New Roman" w:hAnsi="Times New Roman" w:cs="Times New Roman"/>
      <w:sz w:val="48"/>
      <w:szCs w:val="4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783672"/>
    <w:rPr>
      <w:rFonts w:ascii="Times New Roman" w:eastAsia="Times New Roman" w:hAnsi="Times New Roman" w:cs="Times New Roman"/>
      <w:sz w:val="36"/>
      <w:szCs w:val="3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83672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78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3672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f">
    <w:name w:val="List Paragraph"/>
    <w:basedOn w:val="Normal"/>
    <w:uiPriority w:val="1"/>
    <w:qFormat/>
    <w:rsid w:val="00783672"/>
    <w:pPr>
      <w:widowControl w:val="0"/>
      <w:autoSpaceDE w:val="0"/>
      <w:autoSpaceDN w:val="0"/>
      <w:spacing w:after="0" w:line="240" w:lineRule="auto"/>
      <w:ind w:left="413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8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A83E7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A83E7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3E7C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E46ACE"/>
    <w:rPr>
      <w:color w:val="0000FF" w:themeColor="hyperlink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rsid w:val="00BB1642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B1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fan-voda.m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429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2024-03-05T13:34:00Z</cp:lastPrinted>
  <dcterms:created xsi:type="dcterms:W3CDTF">2024-02-15T14:05:00Z</dcterms:created>
  <dcterms:modified xsi:type="dcterms:W3CDTF">2024-03-22T12:24:00Z</dcterms:modified>
</cp:coreProperties>
</file>