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600510" w:rsidRDefault="00600510" w:rsidP="00B54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266"/>
        <w:tblW w:w="5000" w:type="pct"/>
        <w:tblLook w:val="04A0"/>
      </w:tblPr>
      <w:tblGrid>
        <w:gridCol w:w="9714"/>
      </w:tblGrid>
      <w:tr w:rsidR="00B54940" w:rsidRPr="00600510" w:rsidTr="00B54940">
        <w:trPr>
          <w:trHeight w:val="539"/>
        </w:trPr>
        <w:tc>
          <w:tcPr>
            <w:tcW w:w="5000" w:type="pct"/>
            <w:hideMark/>
          </w:tcPr>
          <w:p w:rsidR="00B54940" w:rsidRPr="00600510" w:rsidRDefault="00B54940" w:rsidP="00B54940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0051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B54940" w:rsidRPr="00600510" w:rsidRDefault="00B54940" w:rsidP="00B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60051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B54940" w:rsidRPr="00600510" w:rsidRDefault="00B54940" w:rsidP="00B5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>DECIZIE nr. 3/8</w:t>
      </w:r>
    </w:p>
    <w:p w:rsidR="00B54940" w:rsidRPr="00600510" w:rsidRDefault="00B54940" w:rsidP="00B5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91691" w:rsidRPr="00600510">
        <w:rPr>
          <w:rFonts w:ascii="Times New Roman" w:hAnsi="Times New Roman" w:cs="Times New Roman"/>
          <w:b/>
          <w:sz w:val="24"/>
          <w:szCs w:val="24"/>
          <w:lang w:val="ro-MO"/>
        </w:rPr>
        <w:t>12 iunie</w:t>
      </w: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A91691" w:rsidRPr="00600510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Cu privire la activitatea Instituţiei Publice </w:t>
      </w: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Incubatorul de Afaceri din Ştefan Vodă </w:t>
      </w: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pe perioada </w:t>
      </w:r>
      <w:r w:rsidR="005521C7" w:rsidRPr="00600510">
        <w:rPr>
          <w:rFonts w:ascii="Times New Roman" w:hAnsi="Times New Roman" w:cs="Times New Roman"/>
          <w:sz w:val="24"/>
          <w:szCs w:val="24"/>
          <w:lang w:val="ro-MO"/>
        </w:rPr>
        <w:t>01.05.2019 – 01.06.2020</w:t>
      </w: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 În temeiul punctului 5 al deciziei Consiliului raional nr. 2/6 din 18.04.2019;</w:t>
      </w: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 În conformitate cu prevederile art. 19 lit. h) al Statutului Instituţiei Publice Incubatorul de Afaceri din Ştefan Vodă (IP IAŞV), aprobat prin decizia Consiliului raional nr. 10/7 din 15.12.2011</w:t>
      </w:r>
      <w:r w:rsidR="0060051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 În baza art. 43 alin. (2) şi art. 46 din Legea nr. 436 – XVI din 28 decembrie 2006 privind administraţia publică locală, Consiliul raional Ştefan Vodă </w:t>
      </w: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54940" w:rsidRPr="00600510" w:rsidRDefault="00B54940" w:rsidP="00B5494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1. Se ia act de raportul dnei Adelina Barbăneagră, managerul IP IAŞV, cu privire la activitatea Instituţiei Publice Incubatorul de Afaceri din Ştefan Vodă pe perioada 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01.05.2019 – 01.06.2020</w:t>
      </w:r>
      <w:r w:rsidRPr="0060051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4940" w:rsidRPr="00600510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M</w:t>
      </w:r>
      <w:r w:rsidRPr="00600510">
        <w:rPr>
          <w:rFonts w:ascii="Times New Roman" w:hAnsi="Times New Roman" w:cs="Times New Roman"/>
          <w:sz w:val="24"/>
          <w:szCs w:val="24"/>
          <w:lang w:val="ro-MO"/>
        </w:rPr>
        <w:t>anagerul IP IAŞV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va asigura</w:t>
      </w:r>
      <w:r w:rsidRPr="0060051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B54940" w:rsidRPr="00600510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2.1. 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600510">
        <w:rPr>
          <w:rFonts w:ascii="Times New Roman" w:hAnsi="Times New Roman" w:cs="Times New Roman"/>
          <w:sz w:val="24"/>
          <w:szCs w:val="24"/>
          <w:lang w:val="ro-MO"/>
        </w:rPr>
        <w:t>ezvoltarea reţelei de parteneriate şi cooperare a capacităţilor manageriale instituţionale şi antreprenoriale de extindere şi eficientizarea infrastructurii existente a IP IAŞV.</w:t>
      </w:r>
    </w:p>
    <w:p w:rsidR="00B54940" w:rsidRPr="00600510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2.2. 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600510">
        <w:rPr>
          <w:rFonts w:ascii="Times New Roman" w:hAnsi="Times New Roman" w:cs="Times New Roman"/>
          <w:sz w:val="24"/>
          <w:szCs w:val="24"/>
          <w:lang w:val="ro-MO"/>
        </w:rPr>
        <w:t>tragerea noilor rezidenţi, prin lansarea c</w:t>
      </w:r>
      <w:r w:rsidR="002B742C" w:rsidRPr="0060051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600510">
        <w:rPr>
          <w:rFonts w:ascii="Times New Roman" w:hAnsi="Times New Roman" w:cs="Times New Roman"/>
          <w:sz w:val="24"/>
          <w:szCs w:val="24"/>
          <w:lang w:val="ro-MO"/>
        </w:rPr>
        <w:t>mpaniei de promovare a imaginii IP IAŞV.</w:t>
      </w:r>
    </w:p>
    <w:p w:rsidR="00B54940" w:rsidRPr="00600510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2.3. 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>niție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415B7B" w:rsidRPr="0060051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2B742C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unor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proceduri pentru colectarea de fonduri</w:t>
      </w:r>
      <w:r w:rsidR="003E6FD8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(proiecte, donații, sponsorizări)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din diferite surse legale</w:t>
      </w:r>
      <w:r w:rsidR="003E6FD8" w:rsidRPr="0060051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pentru asigurarea activității</w:t>
      </w:r>
      <w:r w:rsidR="003E6FD8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și dezvoltării 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>IP IAȘV.</w:t>
      </w:r>
    </w:p>
    <w:p w:rsidR="00B54940" w:rsidRPr="00600510" w:rsidRDefault="00B54940" w:rsidP="00B54940">
      <w:pPr>
        <w:pStyle w:val="3"/>
        <w:ind w:left="0" w:firstLine="0"/>
        <w:jc w:val="both"/>
        <w:rPr>
          <w:sz w:val="24"/>
          <w:szCs w:val="24"/>
          <w:lang w:val="ro-MO"/>
        </w:rPr>
      </w:pPr>
      <w:r w:rsidRPr="00600510">
        <w:rPr>
          <w:sz w:val="24"/>
          <w:szCs w:val="24"/>
          <w:lang w:val="ro-MO"/>
        </w:rPr>
        <w:t xml:space="preserve">3. Controlul executării prezentei decizii se </w:t>
      </w:r>
      <w:r w:rsidR="00EA2A62" w:rsidRPr="00600510">
        <w:rPr>
          <w:sz w:val="24"/>
          <w:szCs w:val="24"/>
          <w:lang w:val="ro-MO"/>
        </w:rPr>
        <w:t>atribuie</w:t>
      </w:r>
      <w:r w:rsidRPr="00600510">
        <w:rPr>
          <w:sz w:val="24"/>
          <w:szCs w:val="24"/>
          <w:lang w:val="ro-MO"/>
        </w:rPr>
        <w:t xml:space="preserve"> dlui Vasile </w:t>
      </w:r>
      <w:r w:rsidR="00EA2A62" w:rsidRPr="00600510">
        <w:rPr>
          <w:sz w:val="24"/>
          <w:szCs w:val="24"/>
          <w:lang w:val="ro-MO"/>
        </w:rPr>
        <w:t>Maxim</w:t>
      </w:r>
      <w:r w:rsidRPr="00600510">
        <w:rPr>
          <w:sz w:val="24"/>
          <w:szCs w:val="24"/>
          <w:lang w:val="ro-MO"/>
        </w:rPr>
        <w:t>, preşedintele</w:t>
      </w:r>
      <w:r w:rsidR="00EA2A62" w:rsidRPr="00600510">
        <w:rPr>
          <w:sz w:val="24"/>
          <w:szCs w:val="24"/>
          <w:lang w:val="ro-MO"/>
        </w:rPr>
        <w:t xml:space="preserve"> al</w:t>
      </w:r>
      <w:r w:rsidRPr="00600510">
        <w:rPr>
          <w:sz w:val="24"/>
          <w:szCs w:val="24"/>
          <w:lang w:val="ro-MO"/>
        </w:rPr>
        <w:t xml:space="preserve"> raionului Ştefan Vodă.</w:t>
      </w:r>
    </w:p>
    <w:p w:rsidR="00B54940" w:rsidRPr="00600510" w:rsidRDefault="00B54940" w:rsidP="00B54940">
      <w:pPr>
        <w:pStyle w:val="3"/>
        <w:ind w:left="0" w:firstLine="0"/>
        <w:jc w:val="both"/>
        <w:rPr>
          <w:sz w:val="24"/>
          <w:szCs w:val="24"/>
          <w:lang w:val="ro-MO"/>
        </w:rPr>
      </w:pPr>
      <w:r w:rsidRPr="00600510">
        <w:rPr>
          <w:sz w:val="24"/>
          <w:szCs w:val="24"/>
          <w:lang w:val="ro-MO"/>
        </w:rPr>
        <w:t>4.</w:t>
      </w:r>
      <w:r w:rsidRPr="00600510">
        <w:rPr>
          <w:b/>
          <w:sz w:val="24"/>
          <w:szCs w:val="24"/>
          <w:lang w:val="ro-MO"/>
        </w:rPr>
        <w:t xml:space="preserve"> </w:t>
      </w:r>
      <w:r w:rsidRPr="00600510">
        <w:rPr>
          <w:sz w:val="24"/>
          <w:szCs w:val="24"/>
          <w:lang w:val="ro-MO"/>
        </w:rPr>
        <w:t>Prezenta decizie se aduce la cunoştinţă:</w:t>
      </w:r>
    </w:p>
    <w:p w:rsidR="00B54940" w:rsidRPr="00600510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B54940" w:rsidRPr="00600510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B54940" w:rsidRPr="00600510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B54940" w:rsidRPr="00600510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</w:t>
      </w:r>
      <w:r w:rsidR="00EA2A62"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Ștefan Vodă.</w:t>
      </w:r>
    </w:p>
    <w:p w:rsidR="00B54940" w:rsidRPr="00600510" w:rsidRDefault="00B54940" w:rsidP="00B549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</w:t>
      </w:r>
      <w:r w:rsidR="00060894"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</w:t>
      </w: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</w:t>
      </w:r>
      <w:r w:rsidR="00060894" w:rsidRPr="00600510">
        <w:rPr>
          <w:rFonts w:ascii="Times New Roman" w:hAnsi="Times New Roman" w:cs="Times New Roman"/>
          <w:b/>
          <w:sz w:val="24"/>
          <w:szCs w:val="24"/>
          <w:lang w:val="ro-MO"/>
        </w:rPr>
        <w:t>Maria Pălărie</w:t>
      </w: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 </w:t>
      </w:r>
      <w:r w:rsidRPr="00600510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B54940" w:rsidRPr="00600510" w:rsidRDefault="00060894" w:rsidP="00060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="00B54940"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</w:t>
      </w:r>
      <w:r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</w:t>
      </w:r>
      <w:r w:rsidR="00B54940" w:rsidRPr="0060051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Ion Ţurcan</w:t>
      </w:r>
    </w:p>
    <w:p w:rsidR="00B54940" w:rsidRPr="00600510" w:rsidRDefault="00B54940" w:rsidP="00B54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54940" w:rsidRPr="00600510" w:rsidRDefault="00B54940" w:rsidP="00B54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B54940" w:rsidRPr="00600510" w:rsidSect="00B5494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54940"/>
    <w:rsid w:val="0001377C"/>
    <w:rsid w:val="000312FB"/>
    <w:rsid w:val="00060894"/>
    <w:rsid w:val="00114DD4"/>
    <w:rsid w:val="001A1923"/>
    <w:rsid w:val="001B5178"/>
    <w:rsid w:val="002478B4"/>
    <w:rsid w:val="002B742C"/>
    <w:rsid w:val="002C3E96"/>
    <w:rsid w:val="0031735C"/>
    <w:rsid w:val="003E6FD8"/>
    <w:rsid w:val="00415B7B"/>
    <w:rsid w:val="004379E8"/>
    <w:rsid w:val="005521C7"/>
    <w:rsid w:val="00600510"/>
    <w:rsid w:val="00646837"/>
    <w:rsid w:val="009D2CDD"/>
    <w:rsid w:val="00A91691"/>
    <w:rsid w:val="00B141B2"/>
    <w:rsid w:val="00B27165"/>
    <w:rsid w:val="00B54940"/>
    <w:rsid w:val="00C84D2A"/>
    <w:rsid w:val="00DC19FD"/>
    <w:rsid w:val="00EA2A62"/>
    <w:rsid w:val="00EB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49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B54940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54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2020-06-17T07:05:00Z</dcterms:created>
  <dcterms:modified xsi:type="dcterms:W3CDTF">2020-06-17T07:07:00Z</dcterms:modified>
</cp:coreProperties>
</file>