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77" w:rsidRPr="00E92013" w:rsidRDefault="00A33C77" w:rsidP="00A33C7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A33C77" w:rsidRPr="00E92013" w:rsidRDefault="00A33C77" w:rsidP="00A33C77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0010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8E" w:rsidRPr="00E92013" w:rsidRDefault="000E0F8E" w:rsidP="000E0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0E0F8E" w:rsidRPr="00E92013" w:rsidRDefault="000E0F8E" w:rsidP="000E0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0E0F8E" w:rsidRPr="00E92013" w:rsidRDefault="000E0F8E" w:rsidP="000E0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E0F8E" w:rsidRPr="00E92013" w:rsidRDefault="000E0F8E" w:rsidP="000E0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125A3E" w:rsidRPr="00E92013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  <w:r w:rsidRPr="00E92013">
        <w:rPr>
          <w:rFonts w:ascii="Times New Roman" w:hAnsi="Times New Roman" w:cs="Times New Roman"/>
          <w:b/>
          <w:sz w:val="24"/>
          <w:szCs w:val="24"/>
          <w:lang w:val="ro-MO"/>
        </w:rPr>
        <w:t>/1</w:t>
      </w:r>
      <w:r w:rsidR="00055289" w:rsidRPr="00E92013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</w:p>
    <w:p w:rsidR="000E0F8E" w:rsidRPr="00E92013" w:rsidRDefault="000E0F8E" w:rsidP="000E0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8251BB" w:rsidRPr="00E92013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125A3E" w:rsidRPr="00E92013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Pr="00E920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125A3E" w:rsidRPr="00E92013">
        <w:rPr>
          <w:rFonts w:ascii="Times New Roman" w:hAnsi="Times New Roman" w:cs="Times New Roman"/>
          <w:b/>
          <w:sz w:val="24"/>
          <w:szCs w:val="24"/>
          <w:lang w:val="ro-MO"/>
        </w:rPr>
        <w:t>iunie</w:t>
      </w:r>
      <w:r w:rsidRPr="00E9201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</w:t>
      </w:r>
      <w:r w:rsidR="00A004AD" w:rsidRPr="00E92013">
        <w:rPr>
          <w:rFonts w:ascii="Times New Roman" w:hAnsi="Times New Roman" w:cs="Times New Roman"/>
          <w:b/>
          <w:sz w:val="24"/>
          <w:szCs w:val="24"/>
          <w:lang w:val="ro-MO"/>
        </w:rPr>
        <w:t>20</w:t>
      </w:r>
    </w:p>
    <w:p w:rsidR="00A463D7" w:rsidRPr="00E92013" w:rsidRDefault="00A463D7" w:rsidP="00A46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0E0F8E" w:rsidRPr="00E92013" w:rsidRDefault="000E0F8E" w:rsidP="00A46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sz w:val="24"/>
          <w:szCs w:val="24"/>
          <w:lang w:val="ro-MO"/>
        </w:rPr>
        <w:t xml:space="preserve"> Cu privire la transmiterea unor bunuri proprietate publică</w:t>
      </w:r>
      <w:r w:rsidR="00B56E03" w:rsidRPr="00E92013">
        <w:rPr>
          <w:rFonts w:ascii="Times New Roman" w:hAnsi="Times New Roman" w:cs="Times New Roman"/>
          <w:sz w:val="24"/>
          <w:szCs w:val="24"/>
          <w:lang w:val="ro-MO"/>
        </w:rPr>
        <w:t>,</w:t>
      </w:r>
    </w:p>
    <w:p w:rsidR="00A463D7" w:rsidRPr="00E92013" w:rsidRDefault="00B56E03" w:rsidP="00B56E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>Agenției Naționale pentru Siguranța Alimentelor</w:t>
      </w:r>
    </w:p>
    <w:p w:rsidR="00B56E03" w:rsidRPr="00E92013" w:rsidRDefault="00B56E03" w:rsidP="00B56E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0E0F8E" w:rsidRPr="00E92013" w:rsidRDefault="000E0F8E" w:rsidP="00A463D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Aferent </w:t>
      </w:r>
      <w:r w:rsidR="000202BD"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demersului </w:t>
      </w:r>
      <w:r w:rsidR="00DC4946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Agenției Naționale pentru Siguranța Alimentelor nr. 01-6/466                         din 20.02.2020</w:t>
      </w:r>
      <w:r w:rsidR="008F410A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0E0F8E" w:rsidRPr="00E92013" w:rsidRDefault="00F42AF3" w:rsidP="00A463D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92013">
        <w:rPr>
          <w:rFonts w:ascii="Times New Roman" w:hAnsi="Times New Roman"/>
          <w:sz w:val="24"/>
          <w:szCs w:val="24"/>
          <w:lang w:val="ro-MO"/>
        </w:rPr>
        <w:t>În conformitate cu prevederile art.</w:t>
      </w:r>
      <w:r w:rsidR="002A2B92" w:rsidRPr="00E92013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E92013">
        <w:rPr>
          <w:rFonts w:ascii="Times New Roman" w:hAnsi="Times New Roman"/>
          <w:sz w:val="24"/>
          <w:szCs w:val="24"/>
          <w:lang w:val="ro-MO"/>
        </w:rPr>
        <w:t>6 alin. (1)</w:t>
      </w:r>
      <w:r w:rsidR="008F410A">
        <w:rPr>
          <w:rFonts w:ascii="Times New Roman" w:hAnsi="Times New Roman"/>
          <w:sz w:val="24"/>
          <w:szCs w:val="24"/>
          <w:lang w:val="ro-MO"/>
        </w:rPr>
        <w:t>,</w:t>
      </w:r>
      <w:r w:rsidRPr="00E92013">
        <w:rPr>
          <w:rFonts w:ascii="Times New Roman" w:hAnsi="Times New Roman"/>
          <w:sz w:val="24"/>
          <w:szCs w:val="24"/>
          <w:lang w:val="ro-MO"/>
        </w:rPr>
        <w:t xml:space="preserve"> lit. a) și art. 14 alin. (1)</w:t>
      </w:r>
      <w:r w:rsidR="008F410A">
        <w:rPr>
          <w:rFonts w:ascii="Times New Roman" w:hAnsi="Times New Roman"/>
          <w:sz w:val="24"/>
          <w:szCs w:val="24"/>
          <w:lang w:val="ro-MO"/>
        </w:rPr>
        <w:t>,</w:t>
      </w:r>
      <w:r w:rsidRPr="00E92013">
        <w:rPr>
          <w:rFonts w:ascii="Times New Roman" w:hAnsi="Times New Roman"/>
          <w:sz w:val="24"/>
          <w:szCs w:val="24"/>
          <w:lang w:val="ro-MO"/>
        </w:rPr>
        <w:t xml:space="preserve"> lit. b) din Legea nr. 121-XVI din 4 mai 2007 privind administrarea și deetatizarea proprietății publice</w:t>
      </w:r>
      <w:r w:rsidR="00A463D7" w:rsidRPr="00E92013">
        <w:rPr>
          <w:rFonts w:ascii="Times New Roman" w:hAnsi="Times New Roman"/>
          <w:sz w:val="24"/>
          <w:szCs w:val="24"/>
          <w:lang w:val="ro-MO"/>
        </w:rPr>
        <w:t xml:space="preserve">, cu modificările și completările ulteriore, </w:t>
      </w:r>
      <w:r w:rsidR="000E0F8E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art. 8 alin. (4) din Legea nr.</w:t>
      </w:r>
      <w:r w:rsidR="00DC4946"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0E0F8E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523-XVI din 16 iulie 1999 cu privire la proprietatea publică a unităţilor administrativ-teritoriale, cu modificările şi completările ulterioare</w:t>
      </w:r>
      <w:r w:rsidR="008F410A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0E0F8E"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şi Regulamentului cu privire la modul de transmitere a bunurilor proprietate publică, aprobat prin Hotăr</w:t>
      </w:r>
      <w:r w:rsidR="00A34432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â</w:t>
      </w:r>
      <w:r w:rsidR="000E0F8E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rea Guvernului nr. 901 din 31.12.2015;</w:t>
      </w:r>
    </w:p>
    <w:p w:rsidR="000E0F8E" w:rsidRDefault="000E0F8E" w:rsidP="000E0F8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>În baza art. 43 alin. (2)</w:t>
      </w:r>
      <w:r w:rsidR="006647BD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art. 46</w:t>
      </w:r>
      <w:r w:rsidR="006647BD"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și art. 74 alin. 5</w:t>
      </w: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din Legea nr. 436–XVI din 28 decembrie 2006 privind administraţia publică locală Consiliul raional Ştefan Vodă </w:t>
      </w:r>
      <w:r w:rsidRPr="00E92013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8F410A" w:rsidRPr="00E92013" w:rsidRDefault="008F410A" w:rsidP="000E0F8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A2B92" w:rsidRPr="00E92013" w:rsidRDefault="00A463D7" w:rsidP="00E82B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92013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E82BB3" w:rsidRPr="00E92013">
        <w:rPr>
          <w:rFonts w:ascii="Times New Roman" w:hAnsi="Times New Roman"/>
          <w:sz w:val="24"/>
          <w:szCs w:val="24"/>
          <w:lang w:val="ro-MO"/>
        </w:rPr>
        <w:t xml:space="preserve">1. Se acceptă transmiterea cu titlul gratuit din proprietatea publică a Consiliului raional Ștefan Vodă în proprietatea publică a statului, administrarea </w:t>
      </w:r>
      <w:r w:rsidR="002A2B92" w:rsidRPr="00E92013">
        <w:rPr>
          <w:rFonts w:ascii="Times New Roman" w:hAnsi="Times New Roman"/>
          <w:sz w:val="24"/>
          <w:szCs w:val="24"/>
          <w:lang w:val="ro-MO"/>
        </w:rPr>
        <w:t xml:space="preserve">Direcției Teritoriale pentru Siguranța Alimentelor Căușeni (cu raza de acoperire a raionului Ștefan Vodă) din cadrul </w:t>
      </w:r>
      <w:r w:rsidR="002A2B92"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Agenției Naționale pentru Siguranța Alimentelor, </w:t>
      </w:r>
      <w:r w:rsidR="002A2B92" w:rsidRPr="00E92013">
        <w:rPr>
          <w:rFonts w:ascii="Times New Roman" w:hAnsi="Times New Roman"/>
          <w:sz w:val="24"/>
          <w:szCs w:val="24"/>
          <w:lang w:val="ro-MO"/>
        </w:rPr>
        <w:t xml:space="preserve">terenul cu numărul cadastral 8501211.023, cu suprafața de 0.7056 ha și construcțiile amplasate pe acesta, </w:t>
      </w:r>
      <w:r w:rsidR="00832F60" w:rsidRPr="00E92013">
        <w:rPr>
          <w:rFonts w:ascii="Times New Roman" w:hAnsi="Times New Roman"/>
          <w:sz w:val="24"/>
          <w:szCs w:val="24"/>
          <w:lang w:val="ro-MO"/>
        </w:rPr>
        <w:t>cu adresa</w:t>
      </w:r>
      <w:r w:rsidR="002A2B92" w:rsidRPr="00E92013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832F60" w:rsidRPr="00E92013">
        <w:rPr>
          <w:rFonts w:ascii="Times New Roman" w:hAnsi="Times New Roman"/>
          <w:sz w:val="24"/>
          <w:szCs w:val="24"/>
          <w:lang w:val="ro-MO"/>
        </w:rPr>
        <w:t>juridică,</w:t>
      </w:r>
      <w:r w:rsidR="002A2B92" w:rsidRPr="00E92013">
        <w:rPr>
          <w:rFonts w:ascii="Times New Roman" w:hAnsi="Times New Roman"/>
          <w:sz w:val="24"/>
          <w:szCs w:val="24"/>
          <w:lang w:val="ro-MO"/>
        </w:rPr>
        <w:t xml:space="preserve"> raionul Ștefan Vodă, or. Ștefan Vodă,</w:t>
      </w:r>
      <w:r w:rsidR="008E3EF6" w:rsidRPr="00E92013">
        <w:rPr>
          <w:rFonts w:ascii="Times New Roman" w:hAnsi="Times New Roman"/>
          <w:sz w:val="24"/>
          <w:szCs w:val="24"/>
          <w:lang w:val="ro-MO"/>
        </w:rPr>
        <w:t xml:space="preserve">                 </w:t>
      </w:r>
      <w:r w:rsidR="002A2B92" w:rsidRPr="00E92013">
        <w:rPr>
          <w:rFonts w:ascii="Times New Roman" w:hAnsi="Times New Roman"/>
          <w:sz w:val="24"/>
          <w:szCs w:val="24"/>
          <w:lang w:val="ro-MO"/>
        </w:rPr>
        <w:t xml:space="preserve"> str. </w:t>
      </w:r>
      <w:r w:rsidR="00832F60"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Zona Industrială, nr. 3, </w:t>
      </w:r>
      <w:r w:rsidR="008E3EF6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după cum urmează:</w:t>
      </w:r>
    </w:p>
    <w:p w:rsidR="002A2B92" w:rsidRPr="00E92013" w:rsidRDefault="008E3EF6" w:rsidP="00E82B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a) </w:t>
      </w:r>
      <w:r w:rsidRPr="00E92013">
        <w:rPr>
          <w:rFonts w:ascii="Times New Roman" w:hAnsi="Times New Roman" w:cs="Times New Roman"/>
          <w:bCs/>
          <w:i/>
          <w:sz w:val="24"/>
          <w:szCs w:val="24"/>
          <w:lang w:val="ro-MO"/>
        </w:rPr>
        <w:t>Clădire administrativă</w:t>
      </w: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8501211.023.01</w:t>
      </w:r>
      <w:r w:rsidR="008E41D9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, valoarea de bilanț 819550 lei,                  anul construcției 1970;</w:t>
      </w:r>
    </w:p>
    <w:p w:rsidR="00DD0C9C" w:rsidRPr="00E92013" w:rsidRDefault="00DD0C9C" w:rsidP="00DD0C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b) </w:t>
      </w:r>
      <w:r w:rsidRPr="00E92013">
        <w:rPr>
          <w:rFonts w:ascii="Times New Roman" w:hAnsi="Times New Roman" w:cs="Times New Roman"/>
          <w:bCs/>
          <w:i/>
          <w:sz w:val="24"/>
          <w:szCs w:val="24"/>
          <w:lang w:val="ro-MO"/>
        </w:rPr>
        <w:t>Vivarium</w:t>
      </w: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număr cadastral 8501211.023.02, valoarea de bilanț </w:t>
      </w:r>
      <w:r w:rsidR="00A01B23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60674</w:t>
      </w: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lei, anul construcției 1970;</w:t>
      </w:r>
    </w:p>
    <w:p w:rsidR="00A01B23" w:rsidRPr="00E92013" w:rsidRDefault="00A01B23" w:rsidP="00A01B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c) </w:t>
      </w:r>
      <w:r w:rsidRPr="00E92013">
        <w:rPr>
          <w:rFonts w:ascii="Times New Roman" w:hAnsi="Times New Roman" w:cs="Times New Roman"/>
          <w:bCs/>
          <w:i/>
          <w:sz w:val="24"/>
          <w:szCs w:val="24"/>
          <w:lang w:val="ro-MO"/>
        </w:rPr>
        <w:t>Clădire pentru investigație</w:t>
      </w:r>
      <w:r w:rsidR="0089658F" w:rsidRPr="00E92013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radiologică</w:t>
      </w: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</w:t>
      </w:r>
      <w:r w:rsidR="0089658F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3</w:t>
      </w: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valoarea de </w:t>
      </w:r>
      <w:r w:rsidR="0089658F"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           </w:t>
      </w: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>bilanț</w:t>
      </w:r>
      <w:r w:rsidR="0089658F"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93055</w:t>
      </w: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lei, anul construcției 1970;</w:t>
      </w:r>
    </w:p>
    <w:p w:rsidR="0089658F" w:rsidRPr="00E92013" w:rsidRDefault="0089658F" w:rsidP="008965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d) </w:t>
      </w:r>
      <w:r w:rsidRPr="00E92013">
        <w:rPr>
          <w:rFonts w:ascii="Times New Roman" w:hAnsi="Times New Roman" w:cs="Times New Roman"/>
          <w:bCs/>
          <w:i/>
          <w:sz w:val="24"/>
          <w:szCs w:val="24"/>
          <w:lang w:val="ro-MO"/>
        </w:rPr>
        <w:t>Garaj</w:t>
      </w: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8501211.023.04, valoarea de bilanț 99716 lei, anul construcției 1970;</w:t>
      </w:r>
    </w:p>
    <w:p w:rsidR="002A2B92" w:rsidRPr="00E92013" w:rsidRDefault="0089658F" w:rsidP="00E82B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e) </w:t>
      </w:r>
      <w:r w:rsidRPr="00E92013">
        <w:rPr>
          <w:rFonts w:ascii="Times New Roman" w:hAnsi="Times New Roman" w:cs="Times New Roman"/>
          <w:bCs/>
          <w:i/>
          <w:sz w:val="24"/>
          <w:szCs w:val="24"/>
          <w:lang w:val="ro-MO"/>
        </w:rPr>
        <w:t>Cazangerie</w:t>
      </w: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8501211.023.05, valoarea de bilanț 72743 lei, anul construcției 1970;</w:t>
      </w:r>
    </w:p>
    <w:p w:rsidR="00E82BB3" w:rsidRPr="00E92013" w:rsidRDefault="00944E6E" w:rsidP="0094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sz w:val="24"/>
          <w:szCs w:val="24"/>
          <w:lang w:val="ro-MO"/>
        </w:rPr>
        <w:t xml:space="preserve">f) </w:t>
      </w:r>
      <w:r w:rsidR="003E406F" w:rsidRPr="00E92013">
        <w:rPr>
          <w:rFonts w:ascii="Times New Roman" w:hAnsi="Times New Roman" w:cs="Times New Roman"/>
          <w:i/>
          <w:sz w:val="24"/>
          <w:szCs w:val="24"/>
          <w:lang w:val="ro-MO"/>
        </w:rPr>
        <w:t>Depozit</w:t>
      </w:r>
      <w:r w:rsidR="003E406F" w:rsidRPr="00E92013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3E406F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număr cadastral 8501211.023.06, valoarea de bilanț 12860 lei, anul construcției 1970;</w:t>
      </w:r>
    </w:p>
    <w:p w:rsidR="00E82BB3" w:rsidRPr="00E92013" w:rsidRDefault="003E406F" w:rsidP="003E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sz w:val="24"/>
          <w:szCs w:val="24"/>
          <w:lang w:val="ro-MO"/>
        </w:rPr>
        <w:t xml:space="preserve">g) </w:t>
      </w:r>
      <w:r w:rsidR="00426F54" w:rsidRPr="00E92013">
        <w:rPr>
          <w:rFonts w:ascii="Times New Roman" w:hAnsi="Times New Roman" w:cs="Times New Roman"/>
          <w:i/>
          <w:sz w:val="24"/>
          <w:szCs w:val="24"/>
          <w:lang w:val="ro-MO"/>
        </w:rPr>
        <w:t>Construcție v</w:t>
      </w:r>
      <w:r w:rsidR="00D34F53" w:rsidRPr="00E92013">
        <w:rPr>
          <w:rFonts w:ascii="Times New Roman" w:hAnsi="Times New Roman" w:cs="Times New Roman"/>
          <w:i/>
          <w:sz w:val="24"/>
          <w:szCs w:val="24"/>
          <w:lang w:val="ro-MO"/>
        </w:rPr>
        <w:t>eceu</w:t>
      </w:r>
      <w:r w:rsidR="00D34F53" w:rsidRPr="00E92013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426F54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valoarea de bilanț 56905 lei, anul construcției 1970;</w:t>
      </w:r>
    </w:p>
    <w:p w:rsidR="00E82BB3" w:rsidRPr="00E92013" w:rsidRDefault="00426F54" w:rsidP="00426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sz w:val="24"/>
          <w:szCs w:val="24"/>
          <w:lang w:val="ro-MO"/>
        </w:rPr>
        <w:t xml:space="preserve">h) </w:t>
      </w:r>
      <w:r w:rsidRPr="00E92013">
        <w:rPr>
          <w:rFonts w:ascii="Times New Roman" w:hAnsi="Times New Roman" w:cs="Times New Roman"/>
          <w:i/>
          <w:sz w:val="24"/>
          <w:szCs w:val="24"/>
          <w:lang w:val="ro-MO"/>
        </w:rPr>
        <w:t>Rezervor</w:t>
      </w:r>
      <w:r w:rsidRPr="00E92013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valoarea de bilanț </w:t>
      </w:r>
      <w:r w:rsidR="00A076E6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7020</w:t>
      </w: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lei, anul construcției 1970;</w:t>
      </w:r>
    </w:p>
    <w:p w:rsidR="00E82BB3" w:rsidRPr="00E92013" w:rsidRDefault="00A076E6" w:rsidP="00A0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sz w:val="24"/>
          <w:szCs w:val="24"/>
          <w:lang w:val="ro-MO"/>
        </w:rPr>
        <w:t xml:space="preserve">i) </w:t>
      </w:r>
      <w:r w:rsidRPr="00E92013">
        <w:rPr>
          <w:rFonts w:ascii="Times New Roman" w:hAnsi="Times New Roman" w:cs="Times New Roman"/>
          <w:i/>
          <w:sz w:val="24"/>
          <w:szCs w:val="24"/>
          <w:lang w:val="ro-MO"/>
        </w:rPr>
        <w:t>Beci</w:t>
      </w:r>
      <w:r w:rsidRPr="00E92013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>valoarea de bilanț 29281 lei, anul construcției 1970;</w:t>
      </w:r>
    </w:p>
    <w:p w:rsidR="00055289" w:rsidRPr="00E92013" w:rsidRDefault="00A463D7" w:rsidP="000E0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0E0F8E"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2. Se deleagă </w:t>
      </w:r>
      <w:r w:rsidR="00055289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Vasile</w:t>
      </w:r>
      <w:r w:rsidR="000E0F8E"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Ma</w:t>
      </w:r>
      <w:r w:rsidR="00055289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xim</w:t>
      </w:r>
      <w:r w:rsidR="000E0F8E"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președintele raionului, </w:t>
      </w:r>
      <w:r w:rsidR="000E0F8E" w:rsidRPr="00E92013">
        <w:rPr>
          <w:rFonts w:ascii="Times New Roman" w:hAnsi="Times New Roman" w:cs="Times New Roman"/>
          <w:color w:val="000000"/>
          <w:sz w:val="24"/>
          <w:szCs w:val="24"/>
          <w:lang w:val="ro-MO"/>
        </w:rPr>
        <w:t>să instituie comisia de predare-primire a bunurilor specificate în punctual nr. 1 al prezentei decizii,</w:t>
      </w:r>
      <w:r w:rsidR="00072286" w:rsidRPr="00E9201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conform prevederilor legislației în vigoare</w:t>
      </w:r>
      <w:r w:rsidR="00055289" w:rsidRPr="00E92013">
        <w:rPr>
          <w:rFonts w:ascii="Times New Roman" w:hAnsi="Times New Roman" w:cs="Times New Roman"/>
          <w:color w:val="000000"/>
          <w:sz w:val="24"/>
          <w:szCs w:val="24"/>
          <w:lang w:val="ro-MO"/>
        </w:rPr>
        <w:t>.</w:t>
      </w:r>
    </w:p>
    <w:p w:rsidR="000E0F8E" w:rsidRPr="00E92013" w:rsidRDefault="000E0F8E" w:rsidP="000E0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>3. C</w:t>
      </w:r>
      <w:r w:rsidRPr="00E9201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omisia de predare-primire va activa în conformitate cu prevederile </w:t>
      </w: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Regulamentului cu privire la modul de transmitere a bunurilor proprietate publică, aprobat prin </w:t>
      </w:r>
      <w:r w:rsidR="00E92013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Hotărârea</w:t>
      </w: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Guvernului                      nr. 901 din 31.12.2015;</w:t>
      </w:r>
    </w:p>
    <w:p w:rsidR="000E0F8E" w:rsidRPr="00E92013" w:rsidRDefault="00A463D7" w:rsidP="000E0F8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0E0F8E"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4. Controlul executării prezentei decizii se atribuie dlui </w:t>
      </w:r>
      <w:r w:rsidR="00055289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Vasile</w:t>
      </w:r>
      <w:r w:rsidR="000E0F8E"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Ma</w:t>
      </w:r>
      <w:r w:rsidR="00055289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xim</w:t>
      </w:r>
      <w:r w:rsidR="000E0F8E" w:rsidRPr="00E92013">
        <w:rPr>
          <w:rFonts w:ascii="Times New Roman" w:hAnsi="Times New Roman" w:cs="Times New Roman"/>
          <w:color w:val="000000"/>
          <w:sz w:val="24"/>
          <w:szCs w:val="24"/>
          <w:lang w:val="ro-MO"/>
        </w:rPr>
        <w:t>, preşedinte</w:t>
      </w:r>
      <w:r w:rsidR="00055289" w:rsidRPr="00E9201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a</w:t>
      </w:r>
      <w:r w:rsidR="000E0F8E" w:rsidRPr="00E92013">
        <w:rPr>
          <w:rFonts w:ascii="Times New Roman" w:hAnsi="Times New Roman" w:cs="Times New Roman"/>
          <w:color w:val="000000"/>
          <w:sz w:val="24"/>
          <w:szCs w:val="24"/>
          <w:lang w:val="ro-MO"/>
        </w:rPr>
        <w:t>l raionului</w:t>
      </w:r>
      <w:r w:rsidR="000E0F8E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.</w:t>
      </w:r>
    </w:p>
    <w:p w:rsidR="000E0F8E" w:rsidRPr="00E92013" w:rsidRDefault="00A463D7" w:rsidP="000E0F8E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E0F8E" w:rsidRPr="00E92013">
        <w:rPr>
          <w:rFonts w:ascii="Times New Roman" w:hAnsi="Times New Roman" w:cs="Times New Roman"/>
          <w:sz w:val="24"/>
          <w:szCs w:val="24"/>
          <w:lang w:val="ro-MO"/>
        </w:rPr>
        <w:t>5. Prezenta decizie se aduce la cunoştinţă:</w:t>
      </w:r>
    </w:p>
    <w:p w:rsidR="000E0F8E" w:rsidRPr="00E92013" w:rsidRDefault="000E0F8E" w:rsidP="000E0F8E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    Oficiului teritorial Căuşeni al Cancelariei de Stat;</w:t>
      </w:r>
    </w:p>
    <w:p w:rsidR="000E0F8E" w:rsidRPr="00E92013" w:rsidRDefault="000E0F8E" w:rsidP="000E0F8E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    Președintelui raionului Ștefan Vodă;</w:t>
      </w:r>
    </w:p>
    <w:p w:rsidR="000E0F8E" w:rsidRPr="00E92013" w:rsidRDefault="00DB04EA" w:rsidP="000E0F8E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</w:t>
      </w:r>
      <w:r w:rsidR="00055289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Agenției Naționale pentru Siguranța Alimentelor</w:t>
      </w:r>
      <w:r w:rsidR="000E0F8E" w:rsidRPr="00E92013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0E0F8E" w:rsidRPr="00E92013" w:rsidRDefault="000E0F8E" w:rsidP="000E0F8E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Direcției finanțe;</w:t>
      </w:r>
    </w:p>
    <w:p w:rsidR="000E0F8E" w:rsidRPr="00E92013" w:rsidRDefault="000E0F8E" w:rsidP="000E0F8E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    Prin publicare pe pagina web a Consiliului raional Ștefan Vodă.</w:t>
      </w:r>
    </w:p>
    <w:p w:rsidR="000E0F8E" w:rsidRPr="00E92013" w:rsidRDefault="000E0F8E" w:rsidP="000E0F8E">
      <w:pPr>
        <w:tabs>
          <w:tab w:val="num" w:pos="0"/>
          <w:tab w:val="num" w:pos="360"/>
          <w:tab w:val="num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p w:rsidR="00DB04EA" w:rsidRPr="00E92013" w:rsidRDefault="000E0F8E" w:rsidP="000E0F8E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Preşedintele şedinţei:                                                                            </w:t>
      </w:r>
    </w:p>
    <w:p w:rsidR="000E0F8E" w:rsidRPr="00E92013" w:rsidRDefault="000E0F8E" w:rsidP="000E0F8E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 xml:space="preserve">   Contrasemnează </w:t>
      </w:r>
    </w:p>
    <w:p w:rsidR="000E0F8E" w:rsidRDefault="000E0F8E" w:rsidP="000E0F8E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E92013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lastRenderedPageBreak/>
        <w:t xml:space="preserve">Secretarul Consiliului raional                                           </w:t>
      </w:r>
      <w:r w:rsidR="00DB04EA" w:rsidRPr="00E92013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    </w:t>
      </w:r>
      <w:r w:rsidRPr="00E92013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              Ion Ţurcan</w:t>
      </w:r>
    </w:p>
    <w:p w:rsidR="007D784E" w:rsidRDefault="007D784E" w:rsidP="000E0F8E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7D784E" w:rsidRDefault="007D784E" w:rsidP="000E0F8E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7D784E" w:rsidRDefault="007D784E" w:rsidP="000E0F8E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7D784E" w:rsidRPr="0010366A" w:rsidRDefault="007D784E" w:rsidP="007D7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0366A">
        <w:rPr>
          <w:rFonts w:ascii="Times New Roman" w:hAnsi="Times New Roman" w:cs="Times New Roman"/>
          <w:b/>
          <w:sz w:val="28"/>
          <w:szCs w:val="28"/>
          <w:lang w:val="ro-MO"/>
        </w:rPr>
        <w:t>Nota informativă la proiectul</w:t>
      </w:r>
      <w:r w:rsidRPr="0010366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10366A">
        <w:rPr>
          <w:rFonts w:ascii="Times New Roman" w:hAnsi="Times New Roman" w:cs="Times New Roman"/>
          <w:b/>
          <w:sz w:val="28"/>
          <w:szCs w:val="28"/>
          <w:lang w:val="ro-MO"/>
        </w:rPr>
        <w:t>de decizie nr. 3/11 din 12.06.2020</w:t>
      </w:r>
    </w:p>
    <w:p w:rsidR="007D784E" w:rsidRPr="00D85182" w:rsidRDefault="007D784E" w:rsidP="007D7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i/>
          <w:sz w:val="24"/>
          <w:szCs w:val="24"/>
          <w:lang w:val="ro-MO"/>
        </w:rPr>
        <w:t>Cu privire la transmiterea unor bunuri proprietate publică,</w:t>
      </w:r>
    </w:p>
    <w:p w:rsidR="007D784E" w:rsidRPr="00D85182" w:rsidRDefault="007D784E" w:rsidP="007D784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Cs/>
          <w:i/>
          <w:sz w:val="24"/>
          <w:szCs w:val="24"/>
          <w:lang w:val="ro-MO"/>
        </w:rPr>
        <w:t>Agenției Naționale pentru Siguranța Alimentelor</w:t>
      </w:r>
    </w:p>
    <w:p w:rsidR="007D784E" w:rsidRPr="00D85182" w:rsidRDefault="007D784E" w:rsidP="007D784E">
      <w:pPr>
        <w:tabs>
          <w:tab w:val="left" w:pos="1260"/>
          <w:tab w:val="center" w:pos="395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7D784E" w:rsidRPr="00D85182" w:rsidRDefault="007D784E" w:rsidP="007D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 xml:space="preserve">1. Denumirea autorului şi, după caz, a participanţilor la elaborarea proiectului </w:t>
      </w:r>
    </w:p>
    <w:p w:rsidR="007D784E" w:rsidRPr="00D85182" w:rsidRDefault="007D784E" w:rsidP="007D784E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Proiectul a fost elaborat de către Serviciul relații funciare și cadastru al 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Consiliului </w:t>
      </w:r>
      <w:proofErr w:type="spellStart"/>
      <w:r>
        <w:rPr>
          <w:rFonts w:ascii="Times New Roman" w:hAnsi="Times New Roman" w:cs="Times New Roman"/>
          <w:sz w:val="24"/>
          <w:szCs w:val="24"/>
          <w:lang w:val="ro-MO"/>
        </w:rPr>
        <w:t>rai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>ional</w:t>
      </w:r>
      <w:proofErr w:type="spellEnd"/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               Ștefan Vodă, în temeiul demersului 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Agenției Naționale pentru Siguranța Alimentelor                                  nr. 01-6/466 din 20.02.2020, î</w:t>
      </w:r>
      <w:r w:rsidRPr="00D85182">
        <w:rPr>
          <w:rFonts w:ascii="Times New Roman" w:hAnsi="Times New Roman"/>
          <w:sz w:val="24"/>
          <w:szCs w:val="24"/>
          <w:lang w:val="ro-MO"/>
        </w:rPr>
        <w:t xml:space="preserve">n conformitate cu prevederile art. 6 alin. (1) lit. a) și art. 14 alin. (1)             lit. b) din Legea nr. 121-XVI din 4 mai 2007 privind administrarea și </w:t>
      </w:r>
      <w:proofErr w:type="spellStart"/>
      <w:r w:rsidRPr="00D85182">
        <w:rPr>
          <w:rFonts w:ascii="Times New Roman" w:hAnsi="Times New Roman"/>
          <w:sz w:val="24"/>
          <w:szCs w:val="24"/>
          <w:lang w:val="ro-MO"/>
        </w:rPr>
        <w:t>deetatizarea</w:t>
      </w:r>
      <w:proofErr w:type="spellEnd"/>
      <w:r w:rsidRPr="00D85182">
        <w:rPr>
          <w:rFonts w:ascii="Times New Roman" w:hAnsi="Times New Roman"/>
          <w:sz w:val="24"/>
          <w:szCs w:val="24"/>
          <w:lang w:val="ro-MO"/>
        </w:rPr>
        <w:t xml:space="preserve"> proprietății publice, cu modificările și completările ulteriore, 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art. 8 alin. (4) din Legea nr. 523-XVI din                         16 iulie 1999 cu privire la proprietatea publică a unităţilor administrativ-teritoriale, cu modificările şi completările ulterioare şi Regulamentului cu privire la modul de transmitere a bunurilor proprietate publică, aprobat prin Hotărârea Guvernului nr. 901 din 31.12.2015, art. 43 alin. (2), art. 46 și                    art. 74 alin. 5 din Legea nr. 436–XVI din 28 decembrie 2006 privind administraţia publică locală.</w:t>
      </w:r>
    </w:p>
    <w:p w:rsidR="007D784E" w:rsidRPr="00D85182" w:rsidRDefault="007D784E" w:rsidP="007D784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D784E" w:rsidRPr="00D85182" w:rsidRDefault="007D784E" w:rsidP="007D784E">
      <w:pPr>
        <w:pStyle w:val="tt"/>
        <w:jc w:val="both"/>
        <w:rPr>
          <w:lang w:val="ro-MO"/>
        </w:rPr>
      </w:pPr>
      <w:r w:rsidRPr="00D85182">
        <w:rPr>
          <w:lang w:val="ro-MO"/>
        </w:rPr>
        <w:t xml:space="preserve">2. Condiţiile ce au impus elaborarea proiectului de act normativ şi finalităţile urmărite  </w:t>
      </w:r>
    </w:p>
    <w:p w:rsidR="007D784E" w:rsidRPr="00D85182" w:rsidRDefault="007D784E" w:rsidP="007D784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E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laborarea proiectului a fost impus de demersul 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Agenției Naționale pentru Siguranța Alimentelor                                  nr. 01-6/466 din 20.02.2020, privind solicitarea de transmitere a unor bunuri proprietate publică.</w:t>
      </w:r>
    </w:p>
    <w:p w:rsidR="007D784E" w:rsidRPr="00D85182" w:rsidRDefault="007D784E" w:rsidP="007D784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D784E" w:rsidRPr="00D85182" w:rsidRDefault="007D784E" w:rsidP="007D7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 xml:space="preserve">3. Descrierea gradului de compatibilitate pentru proiectele care au ca scop armonizarea legislaţiei naţionale cu legislaţia Uniunii Europene </w:t>
      </w:r>
    </w:p>
    <w:p w:rsidR="007D784E" w:rsidRPr="00D85182" w:rsidRDefault="007D784E" w:rsidP="007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Proiectul nu are ca scop armonizarea legislaţiei naţionale cu legislaţia Uniunii Europene. </w:t>
      </w:r>
    </w:p>
    <w:p w:rsidR="007D784E" w:rsidRPr="00D85182" w:rsidRDefault="007D784E" w:rsidP="007D7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D784E" w:rsidRPr="00D85182" w:rsidRDefault="007D784E" w:rsidP="007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4. Principalele prevederi ale proiectului şi evidenţierea elementelor noi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7D784E" w:rsidRPr="00D85182" w:rsidRDefault="007D784E" w:rsidP="007D78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85182">
        <w:rPr>
          <w:rFonts w:ascii="Times New Roman" w:hAnsi="Times New Roman"/>
          <w:sz w:val="24"/>
          <w:szCs w:val="24"/>
          <w:lang w:val="ro-MO"/>
        </w:rPr>
        <w:t xml:space="preserve">Se acceptă transmiterea cu titlul gratuit din proprietatea publică a Consiliului raional Ștefan Vodă în proprietatea publică a statului, administrarea Direcției Teritoriale pentru Siguranța Alimentelor Căușeni (cu raza de acoperire a raionului Ștefan Vodă) din cadrul 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Agenției Naționale pentru Siguranța Alimentelor, </w:t>
      </w:r>
      <w:r w:rsidRPr="00D85182">
        <w:rPr>
          <w:rFonts w:ascii="Times New Roman" w:hAnsi="Times New Roman"/>
          <w:sz w:val="24"/>
          <w:szCs w:val="24"/>
          <w:lang w:val="ro-MO"/>
        </w:rPr>
        <w:t xml:space="preserve">terenul cu numărul cadastral 8501211.023, cu suprafața de 0.7056 ha și construcțiile amplasate pe acesta, cu adresa juridică, raionul Ștefan Vodă, or. Ștefan Vodă,                  str. 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Zona Industrială, nr. 3.</w:t>
      </w:r>
    </w:p>
    <w:p w:rsidR="007D784E" w:rsidRPr="00D85182" w:rsidRDefault="007D784E" w:rsidP="007D78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a) </w:t>
      </w:r>
      <w:r w:rsidRPr="00D85182">
        <w:rPr>
          <w:rFonts w:ascii="Times New Roman" w:hAnsi="Times New Roman" w:cs="Times New Roman"/>
          <w:bCs/>
          <w:i/>
          <w:sz w:val="24"/>
          <w:szCs w:val="24"/>
          <w:lang w:val="ro-MO"/>
        </w:rPr>
        <w:t>Clădire administrativă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8501211.023.01, valoarea de bilanț 819550 lei,                  anul construcției 1970;</w:t>
      </w:r>
    </w:p>
    <w:p w:rsidR="007D784E" w:rsidRPr="00D85182" w:rsidRDefault="007D784E" w:rsidP="007D78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b) </w:t>
      </w:r>
      <w:proofErr w:type="spellStart"/>
      <w:r w:rsidRPr="00D85182">
        <w:rPr>
          <w:rFonts w:ascii="Times New Roman" w:hAnsi="Times New Roman" w:cs="Times New Roman"/>
          <w:bCs/>
          <w:i/>
          <w:sz w:val="24"/>
          <w:szCs w:val="24"/>
          <w:lang w:val="ro-MO"/>
        </w:rPr>
        <w:t>Vivarium</w:t>
      </w:r>
      <w:proofErr w:type="spellEnd"/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8501211.023.02, valoarea de bilanț 60674 lei, anul construcției 1970;</w:t>
      </w:r>
    </w:p>
    <w:p w:rsidR="007D784E" w:rsidRPr="00D85182" w:rsidRDefault="007D784E" w:rsidP="007D78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c) </w:t>
      </w:r>
      <w:r w:rsidRPr="00D85182">
        <w:rPr>
          <w:rFonts w:ascii="Times New Roman" w:hAnsi="Times New Roman" w:cs="Times New Roman"/>
          <w:bCs/>
          <w:i/>
          <w:sz w:val="24"/>
          <w:szCs w:val="24"/>
          <w:lang w:val="ro-MO"/>
        </w:rPr>
        <w:t>Clădire pentru investigație radiologică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8501211.023.03, valoarea de                 bilanț 93055 lei, anul construcției 1970;</w:t>
      </w:r>
    </w:p>
    <w:p w:rsidR="007D784E" w:rsidRPr="00D85182" w:rsidRDefault="007D784E" w:rsidP="007D78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d) </w:t>
      </w:r>
      <w:r w:rsidRPr="00D85182">
        <w:rPr>
          <w:rFonts w:ascii="Times New Roman" w:hAnsi="Times New Roman" w:cs="Times New Roman"/>
          <w:bCs/>
          <w:i/>
          <w:sz w:val="24"/>
          <w:szCs w:val="24"/>
          <w:lang w:val="ro-MO"/>
        </w:rPr>
        <w:t>Garaj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8501211.023.04, valoarea de bilanț 99716 lei, anul construcției 1970;</w:t>
      </w:r>
    </w:p>
    <w:p w:rsidR="007D784E" w:rsidRPr="00D85182" w:rsidRDefault="007D784E" w:rsidP="007D78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e) </w:t>
      </w:r>
      <w:r w:rsidRPr="00D85182">
        <w:rPr>
          <w:rFonts w:ascii="Times New Roman" w:hAnsi="Times New Roman" w:cs="Times New Roman"/>
          <w:bCs/>
          <w:i/>
          <w:sz w:val="24"/>
          <w:szCs w:val="24"/>
          <w:lang w:val="ro-MO"/>
        </w:rPr>
        <w:t>Cazangerie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, număr cadastral 8501211.023.05, valoarea de bilanț 72743 lei, anul construcției 1970;</w:t>
      </w:r>
    </w:p>
    <w:p w:rsidR="007D784E" w:rsidRPr="00D85182" w:rsidRDefault="007D784E" w:rsidP="007D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f) </w:t>
      </w:r>
      <w:r w:rsidRPr="00D85182">
        <w:rPr>
          <w:rFonts w:ascii="Times New Roman" w:hAnsi="Times New Roman" w:cs="Times New Roman"/>
          <w:i/>
          <w:sz w:val="24"/>
          <w:szCs w:val="24"/>
          <w:lang w:val="ro-MO"/>
        </w:rPr>
        <w:t>Depozit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număr cadastral 8501211.023.06, valoarea de bilanț 12860 lei, anul construcției 1970;</w:t>
      </w:r>
    </w:p>
    <w:p w:rsidR="007D784E" w:rsidRPr="00D85182" w:rsidRDefault="007D784E" w:rsidP="007D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g) </w:t>
      </w:r>
      <w:r w:rsidRPr="00D85182">
        <w:rPr>
          <w:rFonts w:ascii="Times New Roman" w:hAnsi="Times New Roman" w:cs="Times New Roman"/>
          <w:i/>
          <w:sz w:val="24"/>
          <w:szCs w:val="24"/>
          <w:lang w:val="ro-MO"/>
        </w:rPr>
        <w:t>Construcție veceu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valoarea de bilanț 56905 lei, anul construcției 1970;</w:t>
      </w:r>
    </w:p>
    <w:p w:rsidR="007D784E" w:rsidRPr="00D85182" w:rsidRDefault="007D784E" w:rsidP="007D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h) </w:t>
      </w:r>
      <w:r w:rsidRPr="00D85182">
        <w:rPr>
          <w:rFonts w:ascii="Times New Roman" w:hAnsi="Times New Roman" w:cs="Times New Roman"/>
          <w:i/>
          <w:sz w:val="24"/>
          <w:szCs w:val="24"/>
          <w:lang w:val="ro-MO"/>
        </w:rPr>
        <w:t>Rezervor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valoarea de bilanț 7020 lei, anul construcției 1970;</w:t>
      </w:r>
    </w:p>
    <w:p w:rsidR="007D784E" w:rsidRPr="00D85182" w:rsidRDefault="007D784E" w:rsidP="007D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i) </w:t>
      </w:r>
      <w:r w:rsidRPr="00D85182">
        <w:rPr>
          <w:rFonts w:ascii="Times New Roman" w:hAnsi="Times New Roman" w:cs="Times New Roman"/>
          <w:i/>
          <w:sz w:val="24"/>
          <w:szCs w:val="24"/>
          <w:lang w:val="ro-MO"/>
        </w:rPr>
        <w:t>Beci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D85182">
        <w:rPr>
          <w:rFonts w:ascii="Times New Roman" w:hAnsi="Times New Roman" w:cs="Times New Roman"/>
          <w:bCs/>
          <w:sz w:val="24"/>
          <w:szCs w:val="24"/>
          <w:lang w:val="ro-MO"/>
        </w:rPr>
        <w:t>valoarea de bilanț 29281 lei, anul construcției 1970;</w:t>
      </w:r>
    </w:p>
    <w:p w:rsidR="007D784E" w:rsidRPr="00D85182" w:rsidRDefault="007D784E" w:rsidP="007D784E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D784E" w:rsidRPr="00D85182" w:rsidRDefault="007D784E" w:rsidP="007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5.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Fundamentarea economico-financiară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7D784E" w:rsidRPr="00D85182" w:rsidRDefault="007D784E" w:rsidP="007D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Implementarea proiectului nu necesită mijloace financiare suplimentare din bugetul raional. </w:t>
      </w:r>
    </w:p>
    <w:p w:rsidR="007D784E" w:rsidRPr="00D85182" w:rsidRDefault="007D784E" w:rsidP="007D7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D784E" w:rsidRPr="00D85182" w:rsidRDefault="007D784E" w:rsidP="007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6. Modul de încorporare a actului în cadrul normativ în vigoare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7D784E" w:rsidRPr="00D85182" w:rsidRDefault="007D784E" w:rsidP="007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Adoptarea proiectului dat nu impune modificarea și abrogarea unor acte normative. </w:t>
      </w:r>
    </w:p>
    <w:p w:rsidR="007D784E" w:rsidRPr="00D85182" w:rsidRDefault="007D784E" w:rsidP="007D7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D784E" w:rsidRPr="00D85182" w:rsidRDefault="007D784E" w:rsidP="007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7. Avizarea şi consultarea publică a proiectului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7D784E" w:rsidRPr="00D85182" w:rsidRDefault="007D784E" w:rsidP="007D784E">
      <w:pPr>
        <w:pStyle w:val="a6"/>
        <w:ind w:left="0" w:firstLine="284"/>
        <w:rPr>
          <w:sz w:val="24"/>
          <w:szCs w:val="24"/>
          <w:lang w:val="ro-MO"/>
        </w:rPr>
      </w:pPr>
      <w:r w:rsidRPr="00D85182">
        <w:rPr>
          <w:sz w:val="24"/>
          <w:szCs w:val="24"/>
          <w:lang w:val="ro-MO"/>
        </w:rPr>
        <w:t xml:space="preserve">În scopul respectării prevederilor Legii nr. 239/2008 privind transparența în procesul decizional, pe pagina web . </w:t>
      </w:r>
      <w:hyperlink r:id="rId5" w:history="1">
        <w:r w:rsidRPr="00D85182">
          <w:rPr>
            <w:rStyle w:val="a7"/>
            <w:sz w:val="24"/>
            <w:szCs w:val="24"/>
            <w:lang w:val="ro-MO"/>
          </w:rPr>
          <w:t>www.stefan-voda.md</w:t>
        </w:r>
      </w:hyperlink>
      <w:r w:rsidRPr="00D85182">
        <w:rPr>
          <w:sz w:val="24"/>
          <w:szCs w:val="24"/>
          <w:lang w:val="ro-MO"/>
        </w:rPr>
        <w:t xml:space="preserve">, secțiunea – Transparența decizională, a fost asigurată plasarea: - anunțului privind inițiativa de elaborare a proiectului de decizie menționat. </w:t>
      </w:r>
    </w:p>
    <w:p w:rsidR="007D784E" w:rsidRPr="00D85182" w:rsidRDefault="007D784E" w:rsidP="007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7D784E" w:rsidRPr="00D85182" w:rsidRDefault="007D784E" w:rsidP="007D7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Specialist principal al</w:t>
      </w:r>
    </w:p>
    <w:p w:rsidR="007D784E" w:rsidRPr="00D85182" w:rsidRDefault="007D784E" w:rsidP="007D7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Serviciului relații funciare și cadastru                                                      Olga </w:t>
      </w:r>
      <w:proofErr w:type="spellStart"/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Palancean</w:t>
      </w:r>
      <w:proofErr w:type="spellEnd"/>
    </w:p>
    <w:p w:rsidR="007D784E" w:rsidRPr="00D85182" w:rsidRDefault="007D784E" w:rsidP="007D784E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D784E" w:rsidRPr="00D85182" w:rsidRDefault="007D784E" w:rsidP="007D784E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D784E" w:rsidRPr="00D85182" w:rsidRDefault="007D784E" w:rsidP="007D784E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D784E" w:rsidRPr="00D85182" w:rsidRDefault="007D784E" w:rsidP="007D784E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D784E" w:rsidRPr="00D85182" w:rsidRDefault="007D784E" w:rsidP="007D784E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D784E" w:rsidRPr="00D85182" w:rsidRDefault="007D784E" w:rsidP="007D784E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AVIZ</w:t>
      </w:r>
    </w:p>
    <w:p w:rsidR="007D784E" w:rsidRPr="00D85182" w:rsidRDefault="007D784E" w:rsidP="007D784E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de expertiză anticorupție</w:t>
      </w:r>
    </w:p>
    <w:p w:rsidR="007D784E" w:rsidRPr="00D85182" w:rsidRDefault="007D784E" w:rsidP="007D784E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D784E" w:rsidRPr="00D85182" w:rsidRDefault="007D784E" w:rsidP="007D784E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la proiectul de decizie nr. 3/11 din 12 iunie 2020</w:t>
      </w:r>
    </w:p>
    <w:p w:rsidR="007D784E" w:rsidRPr="00D85182" w:rsidRDefault="007D784E" w:rsidP="007D7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i/>
          <w:sz w:val="24"/>
          <w:szCs w:val="24"/>
          <w:lang w:val="ro-MO"/>
        </w:rPr>
        <w:t>Cu privire la transmiterea unor bunuri proprietate publică,</w:t>
      </w:r>
    </w:p>
    <w:p w:rsidR="007D784E" w:rsidRPr="00D85182" w:rsidRDefault="007D784E" w:rsidP="007D784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Cs/>
          <w:i/>
          <w:sz w:val="24"/>
          <w:szCs w:val="24"/>
          <w:lang w:val="ro-MO"/>
        </w:rPr>
        <w:t>Agenției Naționale pentru Siguranța Alimentelor</w:t>
      </w:r>
    </w:p>
    <w:p w:rsidR="007D784E" w:rsidRPr="00D85182" w:rsidRDefault="007D784E" w:rsidP="007D784E">
      <w:pPr>
        <w:tabs>
          <w:tab w:val="left" w:pos="1260"/>
          <w:tab w:val="center" w:pos="395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7D784E" w:rsidRPr="00D85182" w:rsidRDefault="007D784E" w:rsidP="007D78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o-MO"/>
        </w:rPr>
      </w:pPr>
    </w:p>
    <w:p w:rsidR="007D784E" w:rsidRPr="00D85182" w:rsidRDefault="007D784E" w:rsidP="007D78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o-MO"/>
        </w:rPr>
      </w:pPr>
    </w:p>
    <w:p w:rsidR="007D784E" w:rsidRPr="00D85182" w:rsidRDefault="007D784E" w:rsidP="007D78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o-MO"/>
        </w:rPr>
      </w:pPr>
    </w:p>
    <w:p w:rsidR="007D784E" w:rsidRPr="00D85182" w:rsidRDefault="007D784E" w:rsidP="007D784E">
      <w:pPr>
        <w:spacing w:after="0" w:line="240" w:lineRule="auto"/>
        <w:jc w:val="both"/>
        <w:rPr>
          <w:b/>
          <w:lang w:val="ro-MO"/>
        </w:rPr>
      </w:pPr>
      <w:r w:rsidRPr="00D85182">
        <w:rPr>
          <w:rFonts w:ascii="Times New Roman" w:hAnsi="Times New Roman" w:cs="Times New Roman"/>
          <w:sz w:val="24"/>
          <w:szCs w:val="24"/>
          <w:lang w:val="ro-MO"/>
        </w:rPr>
        <w:t xml:space="preserve">Autorul garantează, pe propria răspundere, că proiectul de decizie nr. 3/11 din 12 iunie 2020                             </w:t>
      </w:r>
      <w:r w:rsidRPr="00D85182">
        <w:rPr>
          <w:rFonts w:ascii="Times New Roman" w:hAnsi="Times New Roman" w:cs="Times New Roman"/>
          <w:i/>
          <w:sz w:val="24"/>
          <w:szCs w:val="24"/>
          <w:lang w:val="ro-MO"/>
        </w:rPr>
        <w:t xml:space="preserve">Cu privire la transmiterea unor bunuri proprietate publică, </w:t>
      </w:r>
      <w:r w:rsidRPr="00D85182">
        <w:rPr>
          <w:rFonts w:ascii="Times New Roman" w:hAnsi="Times New Roman" w:cs="Times New Roman"/>
          <w:bCs/>
          <w:i/>
          <w:sz w:val="24"/>
          <w:szCs w:val="24"/>
          <w:lang w:val="ro-MO"/>
        </w:rPr>
        <w:t>Agenției Naționale pentru Siguranța Alimentelor</w:t>
      </w:r>
      <w:r w:rsidRPr="00D85182">
        <w:rPr>
          <w:rFonts w:ascii="Times New Roman" w:hAnsi="Times New Roman" w:cs="Times New Roman"/>
          <w:sz w:val="24"/>
          <w:szCs w:val="24"/>
          <w:lang w:val="ro-MO"/>
        </w:rPr>
        <w:t>, nu conține elemente de corupție.</w:t>
      </w:r>
    </w:p>
    <w:p w:rsidR="007D784E" w:rsidRPr="00D85182" w:rsidRDefault="007D784E" w:rsidP="007D784E">
      <w:pPr>
        <w:rPr>
          <w:b/>
          <w:lang w:val="ro-MO"/>
        </w:rPr>
      </w:pPr>
    </w:p>
    <w:p w:rsidR="007D784E" w:rsidRPr="00D85182" w:rsidRDefault="007D784E" w:rsidP="007D784E">
      <w:pPr>
        <w:rPr>
          <w:b/>
          <w:lang w:val="ro-MO"/>
        </w:rPr>
      </w:pPr>
    </w:p>
    <w:p w:rsidR="007D784E" w:rsidRPr="00D85182" w:rsidRDefault="007D784E" w:rsidP="007D784E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Specialist principal al</w:t>
      </w:r>
    </w:p>
    <w:p w:rsidR="007D784E" w:rsidRPr="00D85182" w:rsidRDefault="007D784E" w:rsidP="007D784E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Serviciului relații funciare și cadastru                                                      Olga </w:t>
      </w:r>
      <w:proofErr w:type="spellStart"/>
      <w:r w:rsidRPr="00D85182">
        <w:rPr>
          <w:rFonts w:ascii="Times New Roman" w:hAnsi="Times New Roman" w:cs="Times New Roman"/>
          <w:b/>
          <w:sz w:val="24"/>
          <w:szCs w:val="24"/>
          <w:lang w:val="ro-MO"/>
        </w:rPr>
        <w:t>Palancean</w:t>
      </w:r>
      <w:proofErr w:type="spellEnd"/>
    </w:p>
    <w:p w:rsidR="007D784E" w:rsidRPr="00E92013" w:rsidRDefault="007D784E" w:rsidP="000E0F8E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sectPr w:rsidR="007D784E" w:rsidRPr="00E92013" w:rsidSect="00A463D7">
      <w:pgSz w:w="11906" w:h="16838"/>
      <w:pgMar w:top="56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C25AF"/>
    <w:rsid w:val="0001377C"/>
    <w:rsid w:val="000202BD"/>
    <w:rsid w:val="00055289"/>
    <w:rsid w:val="00064974"/>
    <w:rsid w:val="00072286"/>
    <w:rsid w:val="000E0F8E"/>
    <w:rsid w:val="00125A3E"/>
    <w:rsid w:val="002A2B92"/>
    <w:rsid w:val="003C25AF"/>
    <w:rsid w:val="003E406F"/>
    <w:rsid w:val="00411B45"/>
    <w:rsid w:val="00426F54"/>
    <w:rsid w:val="005769B4"/>
    <w:rsid w:val="006647BD"/>
    <w:rsid w:val="00685725"/>
    <w:rsid w:val="007A4164"/>
    <w:rsid w:val="007A7FCA"/>
    <w:rsid w:val="007D784E"/>
    <w:rsid w:val="008251BB"/>
    <w:rsid w:val="00832F60"/>
    <w:rsid w:val="0089658F"/>
    <w:rsid w:val="008E3EF6"/>
    <w:rsid w:val="008E41D9"/>
    <w:rsid w:val="008F410A"/>
    <w:rsid w:val="00903F83"/>
    <w:rsid w:val="00925566"/>
    <w:rsid w:val="00944E6E"/>
    <w:rsid w:val="00A004AD"/>
    <w:rsid w:val="00A01B23"/>
    <w:rsid w:val="00A076E6"/>
    <w:rsid w:val="00A33C77"/>
    <w:rsid w:val="00A34432"/>
    <w:rsid w:val="00A463D7"/>
    <w:rsid w:val="00B56E03"/>
    <w:rsid w:val="00BD1CF8"/>
    <w:rsid w:val="00D0126E"/>
    <w:rsid w:val="00D34F53"/>
    <w:rsid w:val="00D7643C"/>
    <w:rsid w:val="00DB04EA"/>
    <w:rsid w:val="00DC19FD"/>
    <w:rsid w:val="00DC4946"/>
    <w:rsid w:val="00DD0C9C"/>
    <w:rsid w:val="00E82BB3"/>
    <w:rsid w:val="00E863C7"/>
    <w:rsid w:val="00E92013"/>
    <w:rsid w:val="00E9741A"/>
    <w:rsid w:val="00F4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77"/>
  </w:style>
  <w:style w:type="paragraph" w:styleId="8">
    <w:name w:val="heading 8"/>
    <w:basedOn w:val="a"/>
    <w:next w:val="a"/>
    <w:link w:val="80"/>
    <w:semiHidden/>
    <w:unhideWhenUsed/>
    <w:qFormat/>
    <w:rsid w:val="00A33C7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33C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A33C7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C7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0E0F8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0E0F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82BB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784E"/>
    <w:rPr>
      <w:color w:val="0000FF"/>
      <w:u w:val="single"/>
    </w:rPr>
  </w:style>
  <w:style w:type="paragraph" w:customStyle="1" w:styleId="tt">
    <w:name w:val="tt"/>
    <w:basedOn w:val="a"/>
    <w:rsid w:val="007D78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fan-voda.m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5</cp:revision>
  <dcterms:created xsi:type="dcterms:W3CDTF">2020-06-01T12:49:00Z</dcterms:created>
  <dcterms:modified xsi:type="dcterms:W3CDTF">2020-06-05T13:07:00Z</dcterms:modified>
</cp:coreProperties>
</file>