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43599A" w:rsidRDefault="005B1C7C" w:rsidP="00D875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tbl>
      <w:tblPr>
        <w:tblpPr w:leftFromText="180" w:rightFromText="180" w:bottomFromText="200" w:vertAnchor="page" w:horzAnchor="margin" w:tblpY="2101"/>
        <w:tblW w:w="5037" w:type="pct"/>
        <w:tblLook w:val="04A0"/>
      </w:tblPr>
      <w:tblGrid>
        <w:gridCol w:w="10072"/>
      </w:tblGrid>
      <w:tr w:rsidR="008A4961" w:rsidRPr="0043599A" w:rsidTr="00E04797">
        <w:trPr>
          <w:trHeight w:val="813"/>
        </w:trPr>
        <w:tc>
          <w:tcPr>
            <w:tcW w:w="5000" w:type="pct"/>
          </w:tcPr>
          <w:p w:rsidR="008A4961" w:rsidRPr="0043599A" w:rsidRDefault="008A4961" w:rsidP="00D87599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3599A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8A4961" w:rsidRPr="0043599A" w:rsidRDefault="008A4961" w:rsidP="00D87599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MO"/>
              </w:rPr>
            </w:pPr>
            <w:r w:rsidRPr="0043599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MO"/>
              </w:rPr>
              <w:t>CONSILIUL RAIONAL ŞTEFAN VODĂ</w:t>
            </w:r>
          </w:p>
          <w:p w:rsidR="008A4961" w:rsidRPr="0043599A" w:rsidRDefault="008A4961" w:rsidP="00D87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8A4961" w:rsidRPr="0043599A" w:rsidRDefault="008A4961" w:rsidP="00D87599">
      <w:pPr>
        <w:tabs>
          <w:tab w:val="left" w:pos="2760"/>
        </w:tabs>
        <w:spacing w:after="0" w:line="240" w:lineRule="auto"/>
        <w:jc w:val="center"/>
        <w:rPr>
          <w:b/>
          <w:sz w:val="24"/>
          <w:szCs w:val="24"/>
          <w:lang w:val="ro-MO"/>
        </w:rPr>
      </w:pPr>
      <w:r w:rsidRPr="0043599A">
        <w:rPr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80010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61" w:rsidRPr="0043599A" w:rsidRDefault="008A4961" w:rsidP="00D8759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DECIZIE nr. 3/1</w:t>
      </w:r>
    </w:p>
    <w:p w:rsidR="008A4961" w:rsidRPr="0043599A" w:rsidRDefault="008A4961" w:rsidP="00D8759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din 12 iunie 2020</w:t>
      </w:r>
    </w:p>
    <w:p w:rsidR="00D01DB5" w:rsidRPr="0043599A" w:rsidRDefault="00D01DB5" w:rsidP="00D87599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lang w:val="ro-MO"/>
        </w:rPr>
        <w:t xml:space="preserve">  Cu privire la modificarea deciziei </w:t>
      </w:r>
    </w:p>
    <w:p w:rsidR="00D01DB5" w:rsidRPr="0043599A" w:rsidRDefault="00D01DB5" w:rsidP="00D87599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lang w:val="ro-MO"/>
        </w:rPr>
        <w:t>Consiliului raional Ştefan Vodă nr.2/3  din 08.05.2020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lang w:val="ro-MO"/>
        </w:rPr>
        <w:t>”Cu privire la corelarea bugetului raional pe anul  2020”</w:t>
      </w:r>
    </w:p>
    <w:p w:rsidR="00D01DB5" w:rsidRPr="0043599A" w:rsidRDefault="00D01DB5" w:rsidP="00463EE1">
      <w:pPr>
        <w:spacing w:after="0" w:line="240" w:lineRule="auto"/>
        <w:ind w:left="690"/>
        <w:jc w:val="both"/>
        <w:rPr>
          <w:rFonts w:ascii="Times New Roman" w:hAnsi="Times New Roman" w:cs="Times New Roman"/>
          <w:b/>
          <w:lang w:val="ro-MO"/>
        </w:rPr>
      </w:pP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b/>
          <w:lang w:val="ro-MO"/>
        </w:rPr>
        <w:t xml:space="preserve">  </w:t>
      </w:r>
      <w:r w:rsidRPr="0043599A">
        <w:rPr>
          <w:rFonts w:ascii="Times New Roman" w:hAnsi="Times New Roman" w:cs="Times New Roman"/>
          <w:lang w:val="ro-MO"/>
        </w:rPr>
        <w:t xml:space="preserve">Aferent demersurilor parvenite din partea instituţiilor bugetare, primăriilor;  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lang w:val="ro-MO"/>
        </w:rPr>
        <w:t xml:space="preserve">  În conformitate cu prevederile art.27 din Legea nr.397-XV din 16 octombrie 2003 privind finanţele publice locale şi art.61 din Legea nr.181 din 25.07.2014 privind finanţele publice şi responsabilităţi bugetar-fiscale;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b/>
          <w:lang w:val="ro-MO"/>
        </w:rPr>
      </w:pPr>
      <w:r w:rsidRPr="0043599A">
        <w:rPr>
          <w:rFonts w:ascii="Times New Roman" w:hAnsi="Times New Roman" w:cs="Times New Roman"/>
          <w:lang w:val="ro-MO"/>
        </w:rPr>
        <w:t xml:space="preserve">  </w:t>
      </w:r>
      <w:r w:rsidR="00A80DE0" w:rsidRPr="0043599A">
        <w:rPr>
          <w:rFonts w:ascii="Times New Roman" w:hAnsi="Times New Roman" w:cs="Times New Roman"/>
          <w:lang w:val="ro-MO"/>
        </w:rPr>
        <w:t>Î</w:t>
      </w:r>
      <w:r w:rsidRPr="0043599A">
        <w:rPr>
          <w:rFonts w:ascii="Times New Roman" w:hAnsi="Times New Roman" w:cs="Times New Roman"/>
          <w:lang w:val="ro-MO"/>
        </w:rPr>
        <w:t xml:space="preserve">n </w:t>
      </w:r>
      <w:r w:rsidR="00A80DE0" w:rsidRPr="0043599A">
        <w:rPr>
          <w:rFonts w:ascii="Times New Roman" w:hAnsi="Times New Roman" w:cs="Times New Roman"/>
          <w:lang w:val="ro-MO"/>
        </w:rPr>
        <w:t>baza</w:t>
      </w:r>
      <w:r w:rsidRPr="0043599A">
        <w:rPr>
          <w:rFonts w:ascii="Times New Roman" w:hAnsi="Times New Roman" w:cs="Times New Roman"/>
          <w:lang w:val="ro-MO"/>
        </w:rPr>
        <w:t xml:space="preserve"> art.43 alin.(1) li</w:t>
      </w:r>
      <w:r w:rsidR="00A80DE0" w:rsidRPr="0043599A">
        <w:rPr>
          <w:rFonts w:ascii="Times New Roman" w:hAnsi="Times New Roman" w:cs="Times New Roman"/>
          <w:lang w:val="ro-MO"/>
        </w:rPr>
        <w:t>.</w:t>
      </w:r>
      <w:r w:rsidRPr="0043599A">
        <w:rPr>
          <w:rFonts w:ascii="Times New Roman" w:hAnsi="Times New Roman" w:cs="Times New Roman"/>
          <w:lang w:val="ro-MO"/>
        </w:rPr>
        <w:t xml:space="preserve"> b) şi art.46 alin. (1) din Legea nr.436-XVI din  28.12.2006  privind administraţia publică locală, Consiliul raional Ştefan Vodă, </w:t>
      </w:r>
      <w:r w:rsidRPr="0043599A">
        <w:rPr>
          <w:rFonts w:ascii="Times New Roman" w:hAnsi="Times New Roman" w:cs="Times New Roman"/>
          <w:b/>
          <w:lang w:val="ro-MO"/>
        </w:rPr>
        <w:t>DECIDE: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b/>
          <w:lang w:val="ro-MO"/>
        </w:rPr>
      </w:pPr>
      <w:r w:rsidRPr="0043599A">
        <w:rPr>
          <w:rFonts w:ascii="Times New Roman" w:hAnsi="Times New Roman" w:cs="Times New Roman"/>
          <w:b/>
          <w:lang w:val="ro-MO"/>
        </w:rPr>
        <w:t>1.</w:t>
      </w:r>
      <w:r w:rsidRPr="0043599A">
        <w:rPr>
          <w:rFonts w:ascii="Times New Roman" w:hAnsi="Times New Roman" w:cs="Times New Roman"/>
          <w:lang w:val="ro-MO"/>
        </w:rPr>
        <w:t xml:space="preserve"> </w:t>
      </w:r>
      <w:r w:rsidR="0043599A" w:rsidRPr="0043599A">
        <w:rPr>
          <w:rFonts w:ascii="Times New Roman" w:hAnsi="Times New Roman" w:cs="Times New Roman"/>
          <w:lang w:val="ro-MO"/>
        </w:rPr>
        <w:t xml:space="preserve">Se majorează partea de </w:t>
      </w:r>
      <w:r w:rsidR="0043599A" w:rsidRPr="0043599A">
        <w:rPr>
          <w:rFonts w:ascii="Times New Roman" w:hAnsi="Times New Roman" w:cs="Times New Roman"/>
          <w:i/>
          <w:lang w:val="ro-MO"/>
        </w:rPr>
        <w:t>venituri</w:t>
      </w:r>
      <w:r w:rsidR="0043599A" w:rsidRPr="0043599A">
        <w:rPr>
          <w:rFonts w:ascii="Times New Roman" w:hAnsi="Times New Roman" w:cs="Times New Roman"/>
          <w:lang w:val="ro-MO"/>
        </w:rPr>
        <w:t xml:space="preserve"> ale bugetului raional la capitol </w:t>
      </w:r>
      <w:r w:rsidR="0043599A" w:rsidRPr="0043599A">
        <w:rPr>
          <w:rFonts w:ascii="Times New Roman" w:hAnsi="Times New Roman" w:cs="Times New Roman"/>
          <w:b/>
          <w:lang w:val="ro-MO"/>
        </w:rPr>
        <w:t>„</w:t>
      </w:r>
      <w:r w:rsidR="0043599A" w:rsidRPr="0043599A">
        <w:rPr>
          <w:rFonts w:ascii="Times New Roman" w:hAnsi="Times New Roman" w:cs="Times New Roman"/>
          <w:b/>
          <w:lang w:val="ro-MO" w:eastAsia="ru-RU"/>
        </w:rPr>
        <w:t>Transferuri primite între bugetul de stat și bugetele locale de nivelul 2</w:t>
      </w:r>
      <w:r w:rsidR="0043599A" w:rsidRPr="0043599A">
        <w:rPr>
          <w:rFonts w:ascii="Times New Roman" w:hAnsi="Times New Roman" w:cs="Times New Roman"/>
          <w:b/>
          <w:lang w:val="ro-MO"/>
        </w:rPr>
        <w:t>”</w:t>
      </w:r>
      <w:r w:rsidR="0043599A" w:rsidRPr="0043599A">
        <w:rPr>
          <w:rFonts w:ascii="Times New Roman" w:hAnsi="Times New Roman" w:cs="Times New Roman"/>
          <w:b/>
          <w:i/>
          <w:lang w:val="ro-MO"/>
        </w:rPr>
        <w:t xml:space="preserve"> </w:t>
      </w:r>
      <w:r w:rsidR="0043599A" w:rsidRPr="0043599A">
        <w:rPr>
          <w:rFonts w:ascii="Times New Roman" w:hAnsi="Times New Roman" w:cs="Times New Roman"/>
          <w:lang w:val="ro-MO"/>
        </w:rPr>
        <w:t>Cod</w:t>
      </w:r>
      <w:r w:rsidR="0043599A">
        <w:rPr>
          <w:rFonts w:ascii="Times New Roman" w:hAnsi="Times New Roman" w:cs="Times New Roman"/>
          <w:lang w:val="ro-MO"/>
        </w:rPr>
        <w:t xml:space="preserve"> </w:t>
      </w:r>
      <w:r w:rsidR="0043599A" w:rsidRPr="0043599A">
        <w:rPr>
          <w:rFonts w:ascii="Times New Roman" w:hAnsi="Times New Roman" w:cs="Times New Roman"/>
          <w:lang w:val="ro-MO"/>
        </w:rPr>
        <w:t xml:space="preserve">Eco </w:t>
      </w:r>
      <w:r w:rsidR="0043599A" w:rsidRPr="0043599A">
        <w:rPr>
          <w:rFonts w:ascii="Times New Roman" w:hAnsi="Times New Roman" w:cs="Times New Roman"/>
          <w:i/>
          <w:lang w:val="ro-MO"/>
        </w:rPr>
        <w:t>191112 “</w:t>
      </w:r>
      <w:r w:rsidR="0043599A" w:rsidRPr="0043599A">
        <w:rPr>
          <w:rFonts w:ascii="Times New Roman" w:hAnsi="Times New Roman" w:cs="Times New Roman"/>
          <w:i/>
          <w:lang w:val="ro-MO" w:eastAsia="ru-RU"/>
        </w:rPr>
        <w:t>Transferuri curente primite cu destinație specială  între bugetul de stat si bugetele locale de nivelul II pentru asigurarea și asistența socială</w:t>
      </w:r>
      <w:r w:rsidR="0043599A" w:rsidRPr="0043599A">
        <w:rPr>
          <w:rFonts w:ascii="Times New Roman" w:hAnsi="Times New Roman" w:cs="Times New Roman"/>
          <w:i/>
          <w:lang w:val="ro-MO"/>
        </w:rPr>
        <w:t>”</w:t>
      </w:r>
      <w:r w:rsidR="0043599A" w:rsidRPr="0043599A">
        <w:rPr>
          <w:rFonts w:ascii="Times New Roman" w:hAnsi="Times New Roman" w:cs="Times New Roman"/>
          <w:b/>
          <w:i/>
          <w:lang w:val="ro-MO"/>
        </w:rPr>
        <w:t xml:space="preserve"> </w:t>
      </w:r>
      <w:r w:rsidR="0043599A" w:rsidRPr="0043599A">
        <w:rPr>
          <w:rFonts w:ascii="Times New Roman" w:hAnsi="Times New Roman" w:cs="Times New Roman"/>
          <w:lang w:val="ro-MO"/>
        </w:rPr>
        <w:t>cu</w:t>
      </w:r>
      <w:r w:rsidR="0043599A" w:rsidRPr="0043599A">
        <w:rPr>
          <w:rFonts w:ascii="Times New Roman" w:hAnsi="Times New Roman" w:cs="Times New Roman"/>
          <w:b/>
          <w:i/>
          <w:lang w:val="ro-MO"/>
        </w:rPr>
        <w:t xml:space="preserve"> </w:t>
      </w:r>
      <w:r w:rsidR="0043599A" w:rsidRPr="0043599A">
        <w:rPr>
          <w:rFonts w:ascii="Times New Roman" w:hAnsi="Times New Roman" w:cs="Times New Roman"/>
          <w:b/>
          <w:lang w:val="ro-MO"/>
        </w:rPr>
        <w:t>384,0 mii lei</w:t>
      </w:r>
      <w:r w:rsidR="0043599A" w:rsidRPr="0043599A">
        <w:rPr>
          <w:rFonts w:ascii="Times New Roman" w:hAnsi="Times New Roman" w:cs="Times New Roman"/>
          <w:b/>
          <w:i/>
          <w:lang w:val="ro-MO"/>
        </w:rPr>
        <w:t>,</w:t>
      </w:r>
      <w:r w:rsidR="0043599A" w:rsidRPr="0043599A">
        <w:rPr>
          <w:rFonts w:ascii="Times New Roman" w:hAnsi="Times New Roman" w:cs="Times New Roman"/>
          <w:i/>
          <w:lang w:val="ro-MO"/>
        </w:rPr>
        <w:t xml:space="preserve"> </w:t>
      </w:r>
      <w:r w:rsidR="0043599A" w:rsidRPr="0043599A">
        <w:rPr>
          <w:rFonts w:ascii="Times New Roman" w:hAnsi="Times New Roman" w:cs="Times New Roman"/>
          <w:lang w:val="ro-MO"/>
        </w:rPr>
        <w:t xml:space="preserve">alocate din contul mijloacelor financiare a fondului de intervenție al Guvernului, pentru finanțarea </w:t>
      </w:r>
      <w:r w:rsidR="0043599A" w:rsidRPr="0043599A">
        <w:rPr>
          <w:rFonts w:ascii="Times New Roman" w:hAnsi="Times New Roman" w:cs="Times New Roman"/>
          <w:i/>
          <w:lang w:val="ro-MO"/>
        </w:rPr>
        <w:t xml:space="preserve">cheltuielilor </w:t>
      </w:r>
      <w:r w:rsidR="0043599A" w:rsidRPr="0043599A">
        <w:rPr>
          <w:rFonts w:ascii="Times New Roman" w:hAnsi="Times New Roman" w:cs="Times New Roman"/>
          <w:lang w:val="ro-MO"/>
        </w:rPr>
        <w:t xml:space="preserve">legate de acordarea indemnizațiilor angajaților din sistemul medical infectați cu COVID-19  în conformitate cu Hotărârea Guvernului nr. </w:t>
      </w:r>
      <w:r w:rsidRPr="0043599A">
        <w:rPr>
          <w:rFonts w:ascii="Times New Roman" w:hAnsi="Times New Roman" w:cs="Times New Roman"/>
          <w:lang w:val="ro-MO"/>
        </w:rPr>
        <w:t>287</w:t>
      </w:r>
      <w:r w:rsidR="00D87599" w:rsidRPr="0043599A">
        <w:rPr>
          <w:rFonts w:ascii="Times New Roman" w:hAnsi="Times New Roman" w:cs="Times New Roman"/>
          <w:lang w:val="ro-MO"/>
        </w:rPr>
        <w:t>.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b/>
          <w:lang w:val="ro-MO"/>
        </w:rPr>
        <w:t xml:space="preserve">2. </w:t>
      </w:r>
      <w:r w:rsidRPr="0043599A">
        <w:rPr>
          <w:rFonts w:ascii="Times New Roman" w:hAnsi="Times New Roman" w:cs="Times New Roman"/>
          <w:lang w:val="ro-MO"/>
        </w:rPr>
        <w:t xml:space="preserve">Se majorează partea de venituri ale bugetului raional la capitolul </w:t>
      </w:r>
      <w:r w:rsidRPr="0043599A">
        <w:rPr>
          <w:rFonts w:ascii="Times New Roman" w:hAnsi="Times New Roman" w:cs="Times New Roman"/>
          <w:b/>
          <w:lang w:val="ro-MO"/>
        </w:rPr>
        <w:t xml:space="preserve">„Donații voluntare” </w:t>
      </w:r>
      <w:r w:rsidRPr="0043599A">
        <w:rPr>
          <w:rFonts w:ascii="Times New Roman" w:hAnsi="Times New Roman" w:cs="Times New Roman"/>
          <w:lang w:val="ro-MO"/>
        </w:rPr>
        <w:t>compartimentul „</w:t>
      </w:r>
      <w:r w:rsidRPr="0043599A">
        <w:rPr>
          <w:rFonts w:ascii="Times New Roman" w:hAnsi="Times New Roman" w:cs="Times New Roman"/>
          <w:i/>
          <w:lang w:val="ro-MO"/>
        </w:rPr>
        <w:t>Donații voluntare pentru cheltuieli curente</w:t>
      </w:r>
      <w:r w:rsidRPr="0043599A">
        <w:rPr>
          <w:rFonts w:ascii="Times New Roman" w:hAnsi="Times New Roman" w:cs="Times New Roman"/>
          <w:lang w:val="ro-MO"/>
        </w:rPr>
        <w:t xml:space="preserve">” (venituri colectate )  în suma totală de </w:t>
      </w:r>
      <w:r w:rsidRPr="0043599A">
        <w:rPr>
          <w:rFonts w:ascii="Times New Roman" w:hAnsi="Times New Roman" w:cs="Times New Roman"/>
          <w:b/>
          <w:lang w:val="ro-MO"/>
        </w:rPr>
        <w:t>15,0 mii</w:t>
      </w:r>
      <w:r w:rsidRPr="0043599A">
        <w:rPr>
          <w:rFonts w:ascii="Times New Roman" w:hAnsi="Times New Roman" w:cs="Times New Roman"/>
          <w:lang w:val="ro-MO"/>
        </w:rPr>
        <w:t xml:space="preserve"> </w:t>
      </w:r>
      <w:r w:rsidRPr="0043599A">
        <w:rPr>
          <w:rFonts w:ascii="Times New Roman" w:hAnsi="Times New Roman" w:cs="Times New Roman"/>
          <w:b/>
          <w:lang w:val="ro-MO"/>
        </w:rPr>
        <w:t>lei</w:t>
      </w:r>
      <w:r w:rsidRPr="0043599A">
        <w:rPr>
          <w:rFonts w:ascii="Times New Roman" w:hAnsi="Times New Roman" w:cs="Times New Roman"/>
          <w:lang w:val="ro-MO"/>
        </w:rPr>
        <w:t xml:space="preserve">, obținute de către Centrul de asistență socială pentru cuplu mama-copil și pentru copii în situație de risc din </w:t>
      </w:r>
      <w:r w:rsidR="0043599A" w:rsidRPr="0043599A">
        <w:rPr>
          <w:rFonts w:ascii="Times New Roman" w:hAnsi="Times New Roman" w:cs="Times New Roman"/>
          <w:lang w:val="ro-MO"/>
        </w:rPr>
        <w:t>s. Olănești</w:t>
      </w:r>
      <w:r w:rsidRPr="0043599A">
        <w:rPr>
          <w:rFonts w:ascii="Times New Roman" w:hAnsi="Times New Roman" w:cs="Times New Roman"/>
          <w:lang w:val="ro-MO"/>
        </w:rPr>
        <w:t>, inclusiv:</w:t>
      </w:r>
    </w:p>
    <w:p w:rsidR="00D01DB5" w:rsidRPr="0043599A" w:rsidRDefault="00D01DB5" w:rsidP="00463EE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b/>
          <w:i/>
          <w:lang w:val="ro-MO"/>
        </w:rPr>
        <w:t>10,0 mii lei</w:t>
      </w:r>
      <w:r w:rsidRPr="0043599A">
        <w:rPr>
          <w:rFonts w:ascii="Times New Roman" w:hAnsi="Times New Roman" w:cs="Times New Roman"/>
          <w:lang w:val="ro-MO"/>
        </w:rPr>
        <w:t>, Cod Eco 144114 “Donații voluntare  pentru cheltuieli curente din surse interne pentru instituțiile bugetare” pentru amenajarea terenului de joacă  al centrului;</w:t>
      </w:r>
    </w:p>
    <w:p w:rsidR="00D01DB5" w:rsidRPr="0043599A" w:rsidRDefault="00D01DB5" w:rsidP="00463EE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b/>
          <w:i/>
          <w:lang w:val="ro-MO"/>
        </w:rPr>
        <w:t>5,0 mii lei</w:t>
      </w:r>
      <w:r w:rsidRPr="0043599A">
        <w:rPr>
          <w:rFonts w:ascii="Times New Roman" w:hAnsi="Times New Roman" w:cs="Times New Roman"/>
          <w:b/>
          <w:lang w:val="ro-MO"/>
        </w:rPr>
        <w:t xml:space="preserve">, </w:t>
      </w:r>
      <w:r w:rsidRPr="0043599A">
        <w:rPr>
          <w:rFonts w:ascii="Times New Roman" w:hAnsi="Times New Roman" w:cs="Times New Roman"/>
          <w:lang w:val="ro-MO"/>
        </w:rPr>
        <w:t>Cod Eco 144124 “Donații voluntare  pentru cheltuieli curente din surse externe pentru instituțiile bugetare”, în scopul efectuării cheltuielilor curente.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b/>
          <w:bCs/>
          <w:lang w:val="ro-MO"/>
        </w:rPr>
        <w:t xml:space="preserve">3. </w:t>
      </w:r>
      <w:r w:rsidRPr="0043599A">
        <w:rPr>
          <w:rFonts w:ascii="Times New Roman" w:hAnsi="Times New Roman" w:cs="Times New Roman"/>
          <w:bCs/>
          <w:lang w:val="ro-MO"/>
        </w:rPr>
        <w:t>Țin</w:t>
      </w:r>
      <w:r w:rsidR="00A80DE0" w:rsidRPr="0043599A">
        <w:rPr>
          <w:rFonts w:ascii="Times New Roman" w:hAnsi="Times New Roman" w:cs="Times New Roman"/>
          <w:bCs/>
          <w:lang w:val="ro-MO"/>
        </w:rPr>
        <w:t>â</w:t>
      </w:r>
      <w:r w:rsidRPr="0043599A">
        <w:rPr>
          <w:rFonts w:ascii="Times New Roman" w:hAnsi="Times New Roman" w:cs="Times New Roman"/>
          <w:bCs/>
          <w:lang w:val="ro-MO"/>
        </w:rPr>
        <w:t xml:space="preserve">nd cont de executarea  bugetului raional la situația din 01.06.2020 și executarea scontată a bugetului raional pe anul 2020, </w:t>
      </w:r>
      <w:r w:rsidRPr="0043599A">
        <w:rPr>
          <w:rFonts w:ascii="Times New Roman" w:hAnsi="Times New Roman" w:cs="Times New Roman"/>
          <w:lang w:val="ro-MO"/>
        </w:rPr>
        <w:t xml:space="preserve">se micșorează  </w:t>
      </w:r>
      <w:r w:rsidRPr="0043599A">
        <w:rPr>
          <w:rFonts w:ascii="Times New Roman" w:hAnsi="Times New Roman" w:cs="Times New Roman"/>
          <w:i/>
          <w:lang w:val="ro-MO"/>
        </w:rPr>
        <w:t>veniturile</w:t>
      </w:r>
      <w:r w:rsidRPr="0043599A">
        <w:rPr>
          <w:rFonts w:ascii="Times New Roman" w:hAnsi="Times New Roman" w:cs="Times New Roman"/>
          <w:lang w:val="ro-MO"/>
        </w:rPr>
        <w:t xml:space="preserve">  ale bugetului raional la capitol </w:t>
      </w:r>
      <w:r w:rsidRPr="0043599A">
        <w:rPr>
          <w:rFonts w:ascii="Times New Roman" w:hAnsi="Times New Roman" w:cs="Times New Roman"/>
          <w:b/>
          <w:lang w:val="ro-MO"/>
        </w:rPr>
        <w:t>„Venituri din v</w:t>
      </w:r>
      <w:r w:rsidR="00A80DE0" w:rsidRPr="0043599A">
        <w:rPr>
          <w:rFonts w:ascii="Times New Roman" w:hAnsi="Times New Roman" w:cs="Times New Roman"/>
          <w:b/>
          <w:lang w:val="ro-MO"/>
        </w:rPr>
        <w:t>â</w:t>
      </w:r>
      <w:r w:rsidRPr="0043599A">
        <w:rPr>
          <w:rFonts w:ascii="Times New Roman" w:hAnsi="Times New Roman" w:cs="Times New Roman"/>
          <w:b/>
          <w:lang w:val="ro-MO"/>
        </w:rPr>
        <w:t xml:space="preserve">nzarea mărfurilor și serviciilor” </w:t>
      </w:r>
      <w:r w:rsidRPr="0043599A">
        <w:rPr>
          <w:rFonts w:ascii="Times New Roman" w:hAnsi="Times New Roman" w:cs="Times New Roman"/>
          <w:lang w:val="ro-MO"/>
        </w:rPr>
        <w:t>compartimentul „</w:t>
      </w:r>
      <w:r w:rsidRPr="0043599A">
        <w:rPr>
          <w:rFonts w:ascii="Times New Roman" w:hAnsi="Times New Roman" w:cs="Times New Roman"/>
          <w:i/>
          <w:lang w:val="ro-MO"/>
        </w:rPr>
        <w:t>Comercializarea mărfurilor și serviciilor de către instituțiile bugetare</w:t>
      </w:r>
      <w:r w:rsidRPr="0043599A">
        <w:rPr>
          <w:rFonts w:ascii="Times New Roman" w:hAnsi="Times New Roman" w:cs="Times New Roman"/>
          <w:lang w:val="ro-MO"/>
        </w:rPr>
        <w:t xml:space="preserve">” (venituri colectate )  Cod Eco 142310 “Încasări de la prestarea serviciilor cu plată”  în sumă totală de </w:t>
      </w:r>
      <w:r w:rsidRPr="0043599A">
        <w:rPr>
          <w:rFonts w:ascii="Times New Roman" w:hAnsi="Times New Roman" w:cs="Times New Roman"/>
          <w:b/>
          <w:lang w:val="ro-MO"/>
        </w:rPr>
        <w:t>300,0</w:t>
      </w:r>
      <w:r w:rsidRPr="0043599A">
        <w:rPr>
          <w:rFonts w:ascii="Times New Roman" w:hAnsi="Times New Roman" w:cs="Times New Roman"/>
          <w:lang w:val="ro-MO"/>
        </w:rPr>
        <w:t xml:space="preserve"> </w:t>
      </w:r>
      <w:r w:rsidRPr="0043599A">
        <w:rPr>
          <w:rFonts w:ascii="Times New Roman" w:hAnsi="Times New Roman" w:cs="Times New Roman"/>
          <w:b/>
          <w:lang w:val="ro-MO"/>
        </w:rPr>
        <w:t>mii lei</w:t>
      </w:r>
      <w:r w:rsidRPr="0043599A">
        <w:rPr>
          <w:rFonts w:ascii="Times New Roman" w:hAnsi="Times New Roman" w:cs="Times New Roman"/>
          <w:lang w:val="ro-MO"/>
        </w:rPr>
        <w:t xml:space="preserve">, </w:t>
      </w:r>
      <w:r w:rsidRPr="0043599A">
        <w:rPr>
          <w:rFonts w:ascii="Times New Roman" w:hAnsi="Times New Roman" w:cs="Times New Roman"/>
          <w:bCs/>
          <w:lang w:val="ro-MO"/>
        </w:rPr>
        <w:t xml:space="preserve">cu micșorarea, corespunzător, a </w:t>
      </w:r>
      <w:r w:rsidRPr="0043599A">
        <w:rPr>
          <w:rFonts w:ascii="Times New Roman" w:hAnsi="Times New Roman" w:cs="Times New Roman"/>
          <w:bCs/>
          <w:i/>
          <w:lang w:val="ro-MO"/>
        </w:rPr>
        <w:t>cheltuielilor</w:t>
      </w:r>
      <w:r w:rsidRPr="0043599A">
        <w:rPr>
          <w:rFonts w:ascii="Times New Roman" w:hAnsi="Times New Roman" w:cs="Times New Roman"/>
          <w:bCs/>
          <w:lang w:val="ro-MO"/>
        </w:rPr>
        <w:t xml:space="preserve">  bugetare  pentru î</w:t>
      </w:r>
      <w:r w:rsidR="00E04797" w:rsidRPr="0043599A">
        <w:rPr>
          <w:rFonts w:ascii="Times New Roman" w:hAnsi="Times New Roman" w:cs="Times New Roman"/>
          <w:bCs/>
          <w:lang w:val="ro-MO"/>
        </w:rPr>
        <w:t>n</w:t>
      </w:r>
      <w:r w:rsidRPr="0043599A">
        <w:rPr>
          <w:rFonts w:ascii="Times New Roman" w:hAnsi="Times New Roman" w:cs="Times New Roman"/>
          <w:bCs/>
          <w:lang w:val="ro-MO"/>
        </w:rPr>
        <w:t>treținerea</w:t>
      </w:r>
      <w:r w:rsidRPr="0043599A">
        <w:rPr>
          <w:rFonts w:ascii="Times New Roman" w:hAnsi="Times New Roman" w:cs="Times New Roman"/>
          <w:lang w:val="ro-MO"/>
        </w:rPr>
        <w:t xml:space="preserve"> Taberei de odihnă “Dumbrava” din s. Talmaza, în legătură cu micșorarea numărului biletelor de odihnă, care ur</w:t>
      </w:r>
      <w:r w:rsidR="00E04797" w:rsidRPr="0043599A">
        <w:rPr>
          <w:rFonts w:ascii="Times New Roman" w:hAnsi="Times New Roman" w:cs="Times New Roman"/>
          <w:lang w:val="ro-MO"/>
        </w:rPr>
        <w:t>m</w:t>
      </w:r>
      <w:r w:rsidRPr="0043599A">
        <w:rPr>
          <w:rFonts w:ascii="Times New Roman" w:hAnsi="Times New Roman" w:cs="Times New Roman"/>
          <w:lang w:val="ro-MO"/>
        </w:rPr>
        <w:t xml:space="preserve">au să fie procurate de către persoane fizice și juridice. 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b/>
          <w:bCs/>
          <w:lang w:val="ro-MO"/>
        </w:rPr>
        <w:t xml:space="preserve"> 4.</w:t>
      </w:r>
      <w:r w:rsidRPr="0043599A">
        <w:rPr>
          <w:rFonts w:ascii="Times New Roman" w:hAnsi="Times New Roman" w:cs="Times New Roman"/>
          <w:lang w:val="ro-MO"/>
        </w:rPr>
        <w:t xml:space="preserve"> Ţin</w:t>
      </w:r>
      <w:r w:rsidR="00F91DB0" w:rsidRPr="0043599A">
        <w:rPr>
          <w:rFonts w:ascii="Times New Roman" w:hAnsi="Times New Roman" w:cs="Times New Roman"/>
          <w:lang w:val="ro-MO"/>
        </w:rPr>
        <w:t>â</w:t>
      </w:r>
      <w:r w:rsidRPr="0043599A">
        <w:rPr>
          <w:rFonts w:ascii="Times New Roman" w:hAnsi="Times New Roman" w:cs="Times New Roman"/>
          <w:lang w:val="ro-MO"/>
        </w:rPr>
        <w:t>nd cont de cele expuse în pct.1-3, se modifică și se completează anexele nr.1, nr.2, nr.3 la decizia Consiliului  raional nr.2/3 din 08 mai 2020</w:t>
      </w:r>
      <w:r w:rsidRPr="0043599A">
        <w:rPr>
          <w:rFonts w:ascii="Times New Roman" w:hAnsi="Times New Roman" w:cs="Times New Roman"/>
          <w:b/>
          <w:lang w:val="ro-MO"/>
        </w:rPr>
        <w:t xml:space="preserve"> </w:t>
      </w:r>
      <w:r w:rsidRPr="0043599A">
        <w:rPr>
          <w:rFonts w:ascii="Times New Roman" w:hAnsi="Times New Roman" w:cs="Times New Roman"/>
          <w:lang w:val="ro-MO"/>
        </w:rPr>
        <w:t>”Cu privire la corelarea bugetului raional  pe anul  2020”</w:t>
      </w:r>
      <w:r w:rsidRPr="0043599A">
        <w:rPr>
          <w:rFonts w:ascii="Times New Roman" w:hAnsi="Times New Roman" w:cs="Times New Roman"/>
          <w:b/>
          <w:lang w:val="ro-MO"/>
        </w:rPr>
        <w:t xml:space="preserve">, </w:t>
      </w:r>
      <w:r w:rsidRPr="0043599A">
        <w:rPr>
          <w:rFonts w:ascii="Times New Roman" w:hAnsi="Times New Roman" w:cs="Times New Roman"/>
          <w:lang w:val="ro-MO"/>
        </w:rPr>
        <w:t>după cum urmează: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lang w:val="ro-MO"/>
        </w:rPr>
        <w:t xml:space="preserve">      </w:t>
      </w:r>
      <w:r w:rsidRPr="0043599A">
        <w:rPr>
          <w:rFonts w:ascii="Times New Roman" w:hAnsi="Times New Roman" w:cs="Times New Roman"/>
          <w:b/>
          <w:lang w:val="ro-MO"/>
        </w:rPr>
        <w:t xml:space="preserve">a) </w:t>
      </w:r>
      <w:r w:rsidRPr="0043599A">
        <w:rPr>
          <w:rFonts w:ascii="Times New Roman" w:hAnsi="Times New Roman" w:cs="Times New Roman"/>
          <w:lang w:val="ro-MO"/>
        </w:rPr>
        <w:t xml:space="preserve"> Anexa nr.1 se modifică și se prezintă în redacție nouă, după cum urmează: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b/>
          <w:lang w:val="ro-MO"/>
        </w:rPr>
        <w:t xml:space="preserve">      b)</w:t>
      </w:r>
      <w:r w:rsidRPr="0043599A">
        <w:rPr>
          <w:rFonts w:ascii="Times New Roman" w:hAnsi="Times New Roman" w:cs="Times New Roman"/>
          <w:lang w:val="ro-MO"/>
        </w:rPr>
        <w:t xml:space="preserve">  Anexa nr.2 se modifică și se prezintă în redacţie nouă, după cum urmează: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b/>
          <w:lang w:val="ro-MO"/>
        </w:rPr>
        <w:t xml:space="preserve">      c)</w:t>
      </w:r>
      <w:r w:rsidRPr="0043599A">
        <w:rPr>
          <w:rFonts w:ascii="Times New Roman" w:hAnsi="Times New Roman" w:cs="Times New Roman"/>
          <w:lang w:val="ro-MO"/>
        </w:rPr>
        <w:t xml:space="preserve">  Anexa nr.3 se modifică și se prezintă în redacţie nouă, după cum urmează: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b/>
          <w:lang w:val="ro-MO"/>
        </w:rPr>
        <w:t xml:space="preserve"> 5. </w:t>
      </w:r>
      <w:r w:rsidRPr="0043599A">
        <w:rPr>
          <w:rFonts w:ascii="Times New Roman" w:hAnsi="Times New Roman" w:cs="Times New Roman"/>
          <w:lang w:val="ro-MO"/>
        </w:rPr>
        <w:t>Controlul executării prezentei decizii se pune în sarcină dnei Ina Caliman, şef, Direcţie finanţe.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b/>
          <w:lang w:val="ro-MO"/>
        </w:rPr>
        <w:t xml:space="preserve"> 6.  </w:t>
      </w:r>
      <w:r w:rsidRPr="0043599A">
        <w:rPr>
          <w:rFonts w:ascii="Times New Roman" w:hAnsi="Times New Roman" w:cs="Times New Roman"/>
          <w:lang w:val="ro-MO"/>
        </w:rPr>
        <w:t>Prezenta decizie se  aduce la cunoştinţă: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lang w:val="ro-MO"/>
        </w:rPr>
        <w:t xml:space="preserve">               - Oficiului Teritorial Căuşeni al Cancelariei de Stat;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lang w:val="ro-MO"/>
        </w:rPr>
        <w:t xml:space="preserve">               - Aparatului preşedintelui raionului;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lang w:val="ro-MO"/>
        </w:rPr>
        <w:t xml:space="preserve">               - Direcţiei finanţe;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lang w:val="ro-MO"/>
        </w:rPr>
        <w:t xml:space="preserve">               - Tuturor executorilor de buget şi primăriilor nominalizaţi;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lang w:val="ro-MO"/>
        </w:rPr>
        <w:t xml:space="preserve">               - Prin publicare pe pagina web a Consiliului  raional Ştefan Vodă.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b/>
          <w:lang w:val="ro-MO"/>
        </w:rPr>
      </w:pPr>
      <w:r w:rsidRPr="0043599A">
        <w:rPr>
          <w:rFonts w:ascii="Times New Roman" w:hAnsi="Times New Roman" w:cs="Times New Roman"/>
          <w:lang w:val="ro-MO"/>
        </w:rPr>
        <w:t xml:space="preserve">       </w:t>
      </w:r>
      <w:r w:rsidRPr="0043599A">
        <w:rPr>
          <w:rFonts w:ascii="Times New Roman" w:hAnsi="Times New Roman" w:cs="Times New Roman"/>
          <w:b/>
          <w:lang w:val="ro-MO"/>
        </w:rPr>
        <w:t xml:space="preserve">Preşedintele şedinţei:                                                              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i/>
          <w:lang w:val="ro-MO"/>
        </w:rPr>
      </w:pPr>
      <w:r w:rsidRPr="0043599A">
        <w:rPr>
          <w:rFonts w:ascii="Times New Roman" w:hAnsi="Times New Roman" w:cs="Times New Roman"/>
          <w:b/>
          <w:lang w:val="ro-MO"/>
        </w:rPr>
        <w:t xml:space="preserve">        </w:t>
      </w:r>
      <w:r w:rsidRPr="0043599A">
        <w:rPr>
          <w:rFonts w:ascii="Times New Roman" w:hAnsi="Times New Roman" w:cs="Times New Roman"/>
          <w:i/>
          <w:lang w:val="ro-MO"/>
        </w:rPr>
        <w:t xml:space="preserve">Contrasemnează: </w:t>
      </w:r>
    </w:p>
    <w:p w:rsidR="00D01DB5" w:rsidRPr="0043599A" w:rsidRDefault="00D01DB5" w:rsidP="00463EE1">
      <w:pPr>
        <w:spacing w:after="0" w:line="240" w:lineRule="auto"/>
        <w:jc w:val="both"/>
        <w:rPr>
          <w:rFonts w:ascii="Times New Roman" w:hAnsi="Times New Roman" w:cs="Times New Roman"/>
          <w:b/>
          <w:lang w:val="ro-MO"/>
        </w:rPr>
      </w:pPr>
      <w:r w:rsidRPr="0043599A">
        <w:rPr>
          <w:rFonts w:ascii="Times New Roman" w:hAnsi="Times New Roman" w:cs="Times New Roman"/>
          <w:b/>
          <w:lang w:val="ro-MO"/>
        </w:rPr>
        <w:t xml:space="preserve">     Secretarul Consiliului raional                </w:t>
      </w:r>
      <w:r w:rsidR="00D87599" w:rsidRPr="0043599A">
        <w:rPr>
          <w:rFonts w:ascii="Times New Roman" w:hAnsi="Times New Roman" w:cs="Times New Roman"/>
          <w:b/>
          <w:lang w:val="ro-MO"/>
        </w:rPr>
        <w:t xml:space="preserve">                                   </w:t>
      </w:r>
      <w:r w:rsidRPr="0043599A">
        <w:rPr>
          <w:rFonts w:ascii="Times New Roman" w:hAnsi="Times New Roman" w:cs="Times New Roman"/>
          <w:b/>
          <w:lang w:val="ro-MO"/>
        </w:rPr>
        <w:t xml:space="preserve">                        Ion Ţurcan </w:t>
      </w:r>
    </w:p>
    <w:p w:rsidR="001C26CB" w:rsidRPr="0043599A" w:rsidRDefault="001C26CB" w:rsidP="00463EE1">
      <w:pPr>
        <w:spacing w:after="0" w:line="240" w:lineRule="auto"/>
        <w:jc w:val="both"/>
        <w:rPr>
          <w:rFonts w:ascii="Times New Roman" w:hAnsi="Times New Roman" w:cs="Times New Roman"/>
          <w:b/>
          <w:lang w:val="ro-MO"/>
        </w:rPr>
      </w:pPr>
    </w:p>
    <w:p w:rsidR="001C26CB" w:rsidRPr="0043599A" w:rsidRDefault="001C26CB" w:rsidP="00463EE1">
      <w:pPr>
        <w:spacing w:after="0" w:line="240" w:lineRule="auto"/>
        <w:jc w:val="both"/>
        <w:rPr>
          <w:rFonts w:ascii="Times New Roman" w:hAnsi="Times New Roman" w:cs="Times New Roman"/>
          <w:b/>
          <w:lang w:val="ro-MO"/>
        </w:rPr>
      </w:pPr>
    </w:p>
    <w:p w:rsidR="001C26CB" w:rsidRPr="0043599A" w:rsidRDefault="001C26CB" w:rsidP="00463EE1">
      <w:pPr>
        <w:spacing w:after="0" w:line="240" w:lineRule="auto"/>
        <w:jc w:val="both"/>
        <w:rPr>
          <w:rFonts w:ascii="Times New Roman" w:hAnsi="Times New Roman" w:cs="Times New Roman"/>
          <w:b/>
          <w:lang w:val="ro-MO"/>
        </w:rPr>
      </w:pPr>
    </w:p>
    <w:p w:rsidR="00604A63" w:rsidRPr="0043599A" w:rsidRDefault="00604A63" w:rsidP="00604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Nota informativă la proiectul</w:t>
      </w:r>
      <w:r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de decizie nr. 3/1 din 12.06.2020</w:t>
      </w:r>
    </w:p>
    <w:p w:rsidR="00604A63" w:rsidRPr="0043599A" w:rsidRDefault="00604A63" w:rsidP="00604A63">
      <w:pPr>
        <w:spacing w:after="0" w:line="240" w:lineRule="auto"/>
        <w:jc w:val="center"/>
        <w:rPr>
          <w:rFonts w:ascii="Times New Roman" w:hAnsi="Times New Roman" w:cs="Times New Roman"/>
          <w:i/>
          <w:lang w:val="ro-MO"/>
        </w:rPr>
      </w:pPr>
      <w:r w:rsidRPr="0043599A">
        <w:rPr>
          <w:rFonts w:ascii="Times New Roman" w:hAnsi="Times New Roman" w:cs="Times New Roman"/>
          <w:i/>
          <w:lang w:val="ro-MO"/>
        </w:rPr>
        <w:t>Cu privire la modificarea deciziei Consiliului raional Ştefan Vodă nr.2/3  din 08.05.2020                                     ”Cu privire la corelarea bugetului raional pe anul  2020”</w:t>
      </w:r>
    </w:p>
    <w:p w:rsidR="00604A63" w:rsidRPr="0043599A" w:rsidRDefault="00604A63" w:rsidP="00604A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604A63" w:rsidRPr="0043599A" w:rsidRDefault="00604A63" w:rsidP="0060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 xml:space="preserve">1. Denumirea autorului şi, după caz, a participanţilor la elaborarea proiectului </w:t>
      </w:r>
    </w:p>
    <w:p w:rsidR="00604A63" w:rsidRPr="0043599A" w:rsidRDefault="00604A63" w:rsidP="0060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sz w:val="24"/>
          <w:szCs w:val="24"/>
          <w:lang w:val="ro-MO"/>
        </w:rPr>
        <w:t>Proiectul a fost elaborat de către Direcția finanțe a Consiliului raio</w:t>
      </w:r>
      <w:r w:rsidR="00F65124" w:rsidRPr="0043599A">
        <w:rPr>
          <w:rFonts w:ascii="Times New Roman" w:hAnsi="Times New Roman" w:cs="Times New Roman"/>
          <w:sz w:val="24"/>
          <w:szCs w:val="24"/>
          <w:lang w:val="ro-MO"/>
        </w:rPr>
        <w:t>n</w:t>
      </w:r>
      <w:r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al Ștefan Vodă, în temeiul demersurile parvenite din partea instituţiilor bugetare, primăriilor;  </w:t>
      </w:r>
    </w:p>
    <w:p w:rsidR="00604A63" w:rsidRPr="0043599A" w:rsidRDefault="00604A63" w:rsidP="0060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 În conformitate cu prevederile art. 27 din Legea nr. 397-XV din 16 octombrie 2003 privind finanţele publice locale şi art. 61 din Legea nr. 181 din 25.07.2014 privind finanţele publice şi responsabilităţi bugetar-fiscale și art. 43, alin. (1) lit. b) şi art.46 alin. (1) din Legea nr. 436-XVI din 28.12.2006 privind administraţia publică locală.</w:t>
      </w:r>
    </w:p>
    <w:p w:rsidR="00F65124" w:rsidRPr="0043599A" w:rsidRDefault="00F65124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161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2. Condiţiile ce au impus elaborarea proiectului de act normativ şi finalităţile urmărite</w:t>
      </w:r>
      <w:r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  Elaborarea proiectului de decizie vine în contextul demersurilor înaintate de către instituţiile bugetare și primăriile raionului Ștefan Vodă, de solicitare a surselor financiare pentru acoperirea unor cheltuieli neprevăzute, de executare a lucrărilor planificate.</w:t>
      </w:r>
    </w:p>
    <w:p w:rsidR="00F65124" w:rsidRPr="0043599A" w:rsidRDefault="00F65124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604A63" w:rsidRPr="0043599A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F65124" w:rsidRPr="0043599A" w:rsidRDefault="00F65124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4. Principalele prevederi ale proiectului şi evidenţierea elementelor noi</w:t>
      </w:r>
      <w:r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161D5B" w:rsidRPr="0043599A" w:rsidRDefault="00161D5B" w:rsidP="00161D5B">
      <w:pPr>
        <w:spacing w:after="0" w:line="240" w:lineRule="auto"/>
        <w:jc w:val="both"/>
        <w:rPr>
          <w:rFonts w:ascii="Times New Roman" w:hAnsi="Times New Roman" w:cs="Times New Roman"/>
          <w:b/>
          <w:lang w:val="ro-MO"/>
        </w:rPr>
      </w:pPr>
      <w:r w:rsidRPr="0043599A">
        <w:rPr>
          <w:rFonts w:ascii="Times New Roman" w:hAnsi="Times New Roman" w:cs="Times New Roman"/>
          <w:b/>
          <w:lang w:val="ro-MO"/>
        </w:rPr>
        <w:t>.</w:t>
      </w:r>
      <w:r w:rsidRPr="0043599A">
        <w:rPr>
          <w:rFonts w:ascii="Times New Roman" w:hAnsi="Times New Roman" w:cs="Times New Roman"/>
          <w:lang w:val="ro-MO"/>
        </w:rPr>
        <w:t xml:space="preserve"> </w:t>
      </w:r>
      <w:r w:rsidR="0043599A" w:rsidRPr="0043599A">
        <w:rPr>
          <w:rFonts w:ascii="Times New Roman" w:hAnsi="Times New Roman" w:cs="Times New Roman"/>
          <w:lang w:val="ro-MO"/>
        </w:rPr>
        <w:t xml:space="preserve">Se majorează partea de </w:t>
      </w:r>
      <w:r w:rsidR="0043599A" w:rsidRPr="0043599A">
        <w:rPr>
          <w:rFonts w:ascii="Times New Roman" w:hAnsi="Times New Roman" w:cs="Times New Roman"/>
          <w:i/>
          <w:lang w:val="ro-MO"/>
        </w:rPr>
        <w:t>venituri</w:t>
      </w:r>
      <w:r w:rsidR="0043599A" w:rsidRPr="0043599A">
        <w:rPr>
          <w:rFonts w:ascii="Times New Roman" w:hAnsi="Times New Roman" w:cs="Times New Roman"/>
          <w:lang w:val="ro-MO"/>
        </w:rPr>
        <w:t xml:space="preserve"> ale bugetului raional la capitol </w:t>
      </w:r>
      <w:r w:rsidR="0043599A" w:rsidRPr="0043599A">
        <w:rPr>
          <w:rFonts w:ascii="Times New Roman" w:hAnsi="Times New Roman" w:cs="Times New Roman"/>
          <w:b/>
          <w:lang w:val="ro-MO"/>
        </w:rPr>
        <w:t>„</w:t>
      </w:r>
      <w:r w:rsidR="0043599A" w:rsidRPr="0043599A">
        <w:rPr>
          <w:rFonts w:ascii="Times New Roman" w:hAnsi="Times New Roman" w:cs="Times New Roman"/>
          <w:b/>
          <w:lang w:val="ro-MO" w:eastAsia="ru-RU"/>
        </w:rPr>
        <w:t>Transferuri primite între bugetul de stat și bugetele locale de nivelul 2</w:t>
      </w:r>
      <w:r w:rsidR="0043599A" w:rsidRPr="0043599A">
        <w:rPr>
          <w:rFonts w:ascii="Times New Roman" w:hAnsi="Times New Roman" w:cs="Times New Roman"/>
          <w:b/>
          <w:lang w:val="ro-MO"/>
        </w:rPr>
        <w:t>”</w:t>
      </w:r>
      <w:r w:rsidR="0043599A" w:rsidRPr="0043599A">
        <w:rPr>
          <w:rFonts w:ascii="Times New Roman" w:hAnsi="Times New Roman" w:cs="Times New Roman"/>
          <w:b/>
          <w:i/>
          <w:lang w:val="ro-MO"/>
        </w:rPr>
        <w:t xml:space="preserve"> </w:t>
      </w:r>
      <w:r w:rsidR="0043599A" w:rsidRPr="0043599A">
        <w:rPr>
          <w:rFonts w:ascii="Times New Roman" w:hAnsi="Times New Roman" w:cs="Times New Roman"/>
          <w:lang w:val="ro-MO"/>
        </w:rPr>
        <w:t>Cod</w:t>
      </w:r>
      <w:r w:rsidR="0043599A">
        <w:rPr>
          <w:rFonts w:ascii="Times New Roman" w:hAnsi="Times New Roman" w:cs="Times New Roman"/>
          <w:lang w:val="ro-MO"/>
        </w:rPr>
        <w:t xml:space="preserve"> </w:t>
      </w:r>
      <w:r w:rsidR="0043599A" w:rsidRPr="0043599A">
        <w:rPr>
          <w:rFonts w:ascii="Times New Roman" w:hAnsi="Times New Roman" w:cs="Times New Roman"/>
          <w:lang w:val="ro-MO"/>
        </w:rPr>
        <w:t xml:space="preserve">Eco </w:t>
      </w:r>
      <w:r w:rsidR="0043599A" w:rsidRPr="0043599A">
        <w:rPr>
          <w:rFonts w:ascii="Times New Roman" w:hAnsi="Times New Roman" w:cs="Times New Roman"/>
          <w:i/>
          <w:lang w:val="ro-MO"/>
        </w:rPr>
        <w:t>191112 “</w:t>
      </w:r>
      <w:r w:rsidR="0043599A" w:rsidRPr="0043599A">
        <w:rPr>
          <w:rFonts w:ascii="Times New Roman" w:hAnsi="Times New Roman" w:cs="Times New Roman"/>
          <w:i/>
          <w:lang w:val="ro-MO" w:eastAsia="ru-RU"/>
        </w:rPr>
        <w:t>Transferuri curente primite cu destinație specială  între bugetul de stat si bugetele locale de nivelul II pentru asigurarea și asistența socială</w:t>
      </w:r>
      <w:r w:rsidR="0043599A" w:rsidRPr="0043599A">
        <w:rPr>
          <w:rFonts w:ascii="Times New Roman" w:hAnsi="Times New Roman" w:cs="Times New Roman"/>
          <w:i/>
          <w:lang w:val="ro-MO"/>
        </w:rPr>
        <w:t>”</w:t>
      </w:r>
      <w:r w:rsidR="0043599A" w:rsidRPr="0043599A">
        <w:rPr>
          <w:rFonts w:ascii="Times New Roman" w:hAnsi="Times New Roman" w:cs="Times New Roman"/>
          <w:b/>
          <w:i/>
          <w:lang w:val="ro-MO"/>
        </w:rPr>
        <w:t xml:space="preserve"> </w:t>
      </w:r>
      <w:r w:rsidR="0043599A" w:rsidRPr="0043599A">
        <w:rPr>
          <w:rFonts w:ascii="Times New Roman" w:hAnsi="Times New Roman" w:cs="Times New Roman"/>
          <w:lang w:val="ro-MO"/>
        </w:rPr>
        <w:t>cu</w:t>
      </w:r>
      <w:r w:rsidR="0043599A" w:rsidRPr="0043599A">
        <w:rPr>
          <w:rFonts w:ascii="Times New Roman" w:hAnsi="Times New Roman" w:cs="Times New Roman"/>
          <w:b/>
          <w:i/>
          <w:lang w:val="ro-MO"/>
        </w:rPr>
        <w:t xml:space="preserve"> </w:t>
      </w:r>
      <w:r w:rsidR="0043599A" w:rsidRPr="0043599A">
        <w:rPr>
          <w:rFonts w:ascii="Times New Roman" w:hAnsi="Times New Roman" w:cs="Times New Roman"/>
          <w:b/>
          <w:lang w:val="ro-MO"/>
        </w:rPr>
        <w:t>384,0 mii lei</w:t>
      </w:r>
      <w:r w:rsidR="0043599A" w:rsidRPr="0043599A">
        <w:rPr>
          <w:rFonts w:ascii="Times New Roman" w:hAnsi="Times New Roman" w:cs="Times New Roman"/>
          <w:b/>
          <w:i/>
          <w:lang w:val="ro-MO"/>
        </w:rPr>
        <w:t>,</w:t>
      </w:r>
      <w:r w:rsidR="0043599A" w:rsidRPr="0043599A">
        <w:rPr>
          <w:rFonts w:ascii="Times New Roman" w:hAnsi="Times New Roman" w:cs="Times New Roman"/>
          <w:i/>
          <w:lang w:val="ro-MO"/>
        </w:rPr>
        <w:t xml:space="preserve"> </w:t>
      </w:r>
      <w:r w:rsidR="0043599A" w:rsidRPr="0043599A">
        <w:rPr>
          <w:rFonts w:ascii="Times New Roman" w:hAnsi="Times New Roman" w:cs="Times New Roman"/>
          <w:lang w:val="ro-MO"/>
        </w:rPr>
        <w:t xml:space="preserve">alocate din contul mijloacelor financiare a fondului de intervenție al Guvernului, pentru finanțarea </w:t>
      </w:r>
      <w:r w:rsidR="0043599A" w:rsidRPr="0043599A">
        <w:rPr>
          <w:rFonts w:ascii="Times New Roman" w:hAnsi="Times New Roman" w:cs="Times New Roman"/>
          <w:i/>
          <w:lang w:val="ro-MO"/>
        </w:rPr>
        <w:t xml:space="preserve">cheltuielilor </w:t>
      </w:r>
      <w:r w:rsidR="0043599A" w:rsidRPr="0043599A">
        <w:rPr>
          <w:rFonts w:ascii="Times New Roman" w:hAnsi="Times New Roman" w:cs="Times New Roman"/>
          <w:lang w:val="ro-MO"/>
        </w:rPr>
        <w:t xml:space="preserve">legate de acordarea indemnizațiilor angajaților din sistemul medical infectați cu COVID-19  în conformitate cu Hotărârea Guvernului nr. </w:t>
      </w:r>
      <w:r w:rsidRPr="0043599A">
        <w:rPr>
          <w:rFonts w:ascii="Times New Roman" w:hAnsi="Times New Roman" w:cs="Times New Roman"/>
          <w:lang w:val="ro-MO"/>
        </w:rPr>
        <w:t>287.</w:t>
      </w:r>
    </w:p>
    <w:p w:rsidR="00161D5B" w:rsidRPr="0043599A" w:rsidRDefault="00161D5B" w:rsidP="00161D5B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b/>
          <w:lang w:val="ro-MO"/>
        </w:rPr>
        <w:t xml:space="preserve"> </w:t>
      </w:r>
      <w:r w:rsidRPr="0043599A">
        <w:rPr>
          <w:rFonts w:ascii="Times New Roman" w:hAnsi="Times New Roman" w:cs="Times New Roman"/>
          <w:lang w:val="ro-MO"/>
        </w:rPr>
        <w:t xml:space="preserve">Se majorează partea de venituri ale bugetului raional la capitolul </w:t>
      </w:r>
      <w:r w:rsidRPr="0043599A">
        <w:rPr>
          <w:rFonts w:ascii="Times New Roman" w:hAnsi="Times New Roman" w:cs="Times New Roman"/>
          <w:b/>
          <w:lang w:val="ro-MO"/>
        </w:rPr>
        <w:t xml:space="preserve">„Donații voluntare” </w:t>
      </w:r>
      <w:r w:rsidRPr="0043599A">
        <w:rPr>
          <w:rFonts w:ascii="Times New Roman" w:hAnsi="Times New Roman" w:cs="Times New Roman"/>
          <w:lang w:val="ro-MO"/>
        </w:rPr>
        <w:t>compartimentul „</w:t>
      </w:r>
      <w:r w:rsidRPr="0043599A">
        <w:rPr>
          <w:rFonts w:ascii="Times New Roman" w:hAnsi="Times New Roman" w:cs="Times New Roman"/>
          <w:i/>
          <w:lang w:val="ro-MO"/>
        </w:rPr>
        <w:t>Donații voluntare pentru cheltuieli curente</w:t>
      </w:r>
      <w:r w:rsidRPr="0043599A">
        <w:rPr>
          <w:rFonts w:ascii="Times New Roman" w:hAnsi="Times New Roman" w:cs="Times New Roman"/>
          <w:lang w:val="ro-MO"/>
        </w:rPr>
        <w:t xml:space="preserve">” (venituri colectate )  în suma totală de </w:t>
      </w:r>
      <w:r w:rsidRPr="0043599A">
        <w:rPr>
          <w:rFonts w:ascii="Times New Roman" w:hAnsi="Times New Roman" w:cs="Times New Roman"/>
          <w:b/>
          <w:lang w:val="ro-MO"/>
        </w:rPr>
        <w:t>15,0 mii</w:t>
      </w:r>
      <w:r w:rsidRPr="0043599A">
        <w:rPr>
          <w:rFonts w:ascii="Times New Roman" w:hAnsi="Times New Roman" w:cs="Times New Roman"/>
          <w:lang w:val="ro-MO"/>
        </w:rPr>
        <w:t xml:space="preserve"> </w:t>
      </w:r>
      <w:r w:rsidRPr="0043599A">
        <w:rPr>
          <w:rFonts w:ascii="Times New Roman" w:hAnsi="Times New Roman" w:cs="Times New Roman"/>
          <w:b/>
          <w:lang w:val="ro-MO"/>
        </w:rPr>
        <w:t>lei</w:t>
      </w:r>
      <w:r w:rsidRPr="0043599A">
        <w:rPr>
          <w:rFonts w:ascii="Times New Roman" w:hAnsi="Times New Roman" w:cs="Times New Roman"/>
          <w:lang w:val="ro-MO"/>
        </w:rPr>
        <w:t xml:space="preserve">, obținute de către Centrul de asistență socială pentru cuplu mama-copil și pentru copii în situație de risc din </w:t>
      </w:r>
      <w:r w:rsidR="0043599A" w:rsidRPr="0043599A">
        <w:rPr>
          <w:rFonts w:ascii="Times New Roman" w:hAnsi="Times New Roman" w:cs="Times New Roman"/>
          <w:lang w:val="ro-MO"/>
        </w:rPr>
        <w:t>s. Olănești</w:t>
      </w:r>
      <w:r w:rsidRPr="0043599A">
        <w:rPr>
          <w:rFonts w:ascii="Times New Roman" w:hAnsi="Times New Roman" w:cs="Times New Roman"/>
          <w:lang w:val="ro-MO"/>
        </w:rPr>
        <w:t>, inclusiv:</w:t>
      </w:r>
    </w:p>
    <w:p w:rsidR="00161D5B" w:rsidRPr="0043599A" w:rsidRDefault="00161D5B" w:rsidP="00161D5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b/>
          <w:i/>
          <w:lang w:val="ro-MO"/>
        </w:rPr>
        <w:t>10,0 mii lei</w:t>
      </w:r>
      <w:r w:rsidRPr="0043599A">
        <w:rPr>
          <w:rFonts w:ascii="Times New Roman" w:hAnsi="Times New Roman" w:cs="Times New Roman"/>
          <w:lang w:val="ro-MO"/>
        </w:rPr>
        <w:t>, Cod Eco 144114 “Donații voluntare  pentru cheltuieli curente din surse interne pentru instituțiile bugetare” pentru amenajarea terenului de joacă  al centrului;</w:t>
      </w:r>
    </w:p>
    <w:p w:rsidR="00161D5B" w:rsidRPr="0043599A" w:rsidRDefault="00161D5B" w:rsidP="00161D5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b/>
          <w:i/>
          <w:lang w:val="ro-MO"/>
        </w:rPr>
        <w:t>5,0 mii lei</w:t>
      </w:r>
      <w:r w:rsidRPr="0043599A">
        <w:rPr>
          <w:rFonts w:ascii="Times New Roman" w:hAnsi="Times New Roman" w:cs="Times New Roman"/>
          <w:b/>
          <w:lang w:val="ro-MO"/>
        </w:rPr>
        <w:t xml:space="preserve">, </w:t>
      </w:r>
      <w:r w:rsidRPr="0043599A">
        <w:rPr>
          <w:rFonts w:ascii="Times New Roman" w:hAnsi="Times New Roman" w:cs="Times New Roman"/>
          <w:lang w:val="ro-MO"/>
        </w:rPr>
        <w:t>Cod Eco 144124 “Donații voluntare  pentru cheltuieli curente din surse externe pentru instituțiile bugetare”, în scopul efectuării cheltuielilor curente.</w:t>
      </w:r>
    </w:p>
    <w:p w:rsidR="00161D5B" w:rsidRPr="0043599A" w:rsidRDefault="00161D5B" w:rsidP="00161D5B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43599A">
        <w:rPr>
          <w:rFonts w:ascii="Times New Roman" w:hAnsi="Times New Roman" w:cs="Times New Roman"/>
          <w:b/>
          <w:bCs/>
          <w:lang w:val="ro-MO"/>
        </w:rPr>
        <w:t xml:space="preserve">3. </w:t>
      </w:r>
      <w:r w:rsidRPr="0043599A">
        <w:rPr>
          <w:rFonts w:ascii="Times New Roman" w:hAnsi="Times New Roman" w:cs="Times New Roman"/>
          <w:bCs/>
          <w:lang w:val="ro-MO"/>
        </w:rPr>
        <w:t xml:space="preserve">Ținând cont de executarea  bugetului raional la situația din 01.06.2020 și executarea scontată a bugetului raional pe anul 2020, </w:t>
      </w:r>
      <w:r w:rsidRPr="0043599A">
        <w:rPr>
          <w:rFonts w:ascii="Times New Roman" w:hAnsi="Times New Roman" w:cs="Times New Roman"/>
          <w:lang w:val="ro-MO"/>
        </w:rPr>
        <w:t xml:space="preserve">se micșorează  </w:t>
      </w:r>
      <w:r w:rsidRPr="0043599A">
        <w:rPr>
          <w:rFonts w:ascii="Times New Roman" w:hAnsi="Times New Roman" w:cs="Times New Roman"/>
          <w:i/>
          <w:lang w:val="ro-MO"/>
        </w:rPr>
        <w:t>veniturile</w:t>
      </w:r>
      <w:r w:rsidRPr="0043599A">
        <w:rPr>
          <w:rFonts w:ascii="Times New Roman" w:hAnsi="Times New Roman" w:cs="Times New Roman"/>
          <w:lang w:val="ro-MO"/>
        </w:rPr>
        <w:t xml:space="preserve">  ale bugetului raional la capitol </w:t>
      </w:r>
      <w:r w:rsidRPr="0043599A">
        <w:rPr>
          <w:rFonts w:ascii="Times New Roman" w:hAnsi="Times New Roman" w:cs="Times New Roman"/>
          <w:b/>
          <w:lang w:val="ro-MO"/>
        </w:rPr>
        <w:t xml:space="preserve">„Venituri din vânzarea mărfurilor și serviciilor” </w:t>
      </w:r>
      <w:r w:rsidRPr="0043599A">
        <w:rPr>
          <w:rFonts w:ascii="Times New Roman" w:hAnsi="Times New Roman" w:cs="Times New Roman"/>
          <w:lang w:val="ro-MO"/>
        </w:rPr>
        <w:t>compartimentul „</w:t>
      </w:r>
      <w:r w:rsidRPr="0043599A">
        <w:rPr>
          <w:rFonts w:ascii="Times New Roman" w:hAnsi="Times New Roman" w:cs="Times New Roman"/>
          <w:i/>
          <w:lang w:val="ro-MO"/>
        </w:rPr>
        <w:t>Comercializarea mărfurilor și serviciilor de către instituțiile bugetare</w:t>
      </w:r>
      <w:r w:rsidRPr="0043599A">
        <w:rPr>
          <w:rFonts w:ascii="Times New Roman" w:hAnsi="Times New Roman" w:cs="Times New Roman"/>
          <w:lang w:val="ro-MO"/>
        </w:rPr>
        <w:t xml:space="preserve">” (venituri colectate )  Cod Eco 142310 “Încasări de la prestarea serviciilor cu plată”  în sumă totală de </w:t>
      </w:r>
      <w:r w:rsidRPr="0043599A">
        <w:rPr>
          <w:rFonts w:ascii="Times New Roman" w:hAnsi="Times New Roman" w:cs="Times New Roman"/>
          <w:b/>
          <w:lang w:val="ro-MO"/>
        </w:rPr>
        <w:t>300,0</w:t>
      </w:r>
      <w:r w:rsidRPr="0043599A">
        <w:rPr>
          <w:rFonts w:ascii="Times New Roman" w:hAnsi="Times New Roman" w:cs="Times New Roman"/>
          <w:lang w:val="ro-MO"/>
        </w:rPr>
        <w:t xml:space="preserve"> </w:t>
      </w:r>
      <w:r w:rsidRPr="0043599A">
        <w:rPr>
          <w:rFonts w:ascii="Times New Roman" w:hAnsi="Times New Roman" w:cs="Times New Roman"/>
          <w:b/>
          <w:lang w:val="ro-MO"/>
        </w:rPr>
        <w:t>mii lei</w:t>
      </w:r>
      <w:r w:rsidRPr="0043599A">
        <w:rPr>
          <w:rFonts w:ascii="Times New Roman" w:hAnsi="Times New Roman" w:cs="Times New Roman"/>
          <w:lang w:val="ro-MO"/>
        </w:rPr>
        <w:t xml:space="preserve">, </w:t>
      </w:r>
      <w:r w:rsidRPr="0043599A">
        <w:rPr>
          <w:rFonts w:ascii="Times New Roman" w:hAnsi="Times New Roman" w:cs="Times New Roman"/>
          <w:bCs/>
          <w:lang w:val="ro-MO"/>
        </w:rPr>
        <w:t xml:space="preserve">cu micșorarea, corespunzător, a </w:t>
      </w:r>
      <w:r w:rsidRPr="0043599A">
        <w:rPr>
          <w:rFonts w:ascii="Times New Roman" w:hAnsi="Times New Roman" w:cs="Times New Roman"/>
          <w:bCs/>
          <w:i/>
          <w:lang w:val="ro-MO"/>
        </w:rPr>
        <w:t>cheltuielilor</w:t>
      </w:r>
      <w:r w:rsidRPr="0043599A">
        <w:rPr>
          <w:rFonts w:ascii="Times New Roman" w:hAnsi="Times New Roman" w:cs="Times New Roman"/>
          <w:bCs/>
          <w:lang w:val="ro-MO"/>
        </w:rPr>
        <w:t xml:space="preserve">  bugetare  pentru întreținerea</w:t>
      </w:r>
      <w:r w:rsidRPr="0043599A">
        <w:rPr>
          <w:rFonts w:ascii="Times New Roman" w:hAnsi="Times New Roman" w:cs="Times New Roman"/>
          <w:lang w:val="ro-MO"/>
        </w:rPr>
        <w:t xml:space="preserve"> Taberei de odihnă “Dumbrava” din s. Talmaza, în legătură cu micșorarea numărului biletelor de odihnă, care urmau să fie procurate de către persoane fizice și juridice. </w:t>
      </w:r>
    </w:p>
    <w:p w:rsidR="00F65124" w:rsidRPr="0043599A" w:rsidRDefault="00F65124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5.</w:t>
      </w:r>
      <w:r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Fundamentarea economico-financiară</w:t>
      </w:r>
      <w:r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604A63" w:rsidRPr="0043599A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Implementarea proiectului nu necesită mijloace financiare suplimentare. </w:t>
      </w:r>
    </w:p>
    <w:p w:rsidR="00161D5B" w:rsidRPr="0043599A" w:rsidRDefault="00161D5B" w:rsidP="00161D5B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6. Modul de încorporare a actului în cadrul normativ în vigoare</w:t>
      </w:r>
      <w:r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604A63" w:rsidRPr="0043599A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Adoptarea proiectului dat nu impune modificarea și abrogarea unor acte normative. </w:t>
      </w:r>
    </w:p>
    <w:p w:rsidR="00161D5B" w:rsidRPr="0043599A" w:rsidRDefault="00161D5B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7. Avizarea şi consultarea publică a proiectului</w:t>
      </w:r>
      <w:r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604A63" w:rsidRPr="0043599A" w:rsidRDefault="00604A63" w:rsidP="00161D5B">
      <w:pPr>
        <w:pStyle w:val="a6"/>
        <w:ind w:left="0" w:firstLine="284"/>
        <w:rPr>
          <w:sz w:val="24"/>
          <w:szCs w:val="24"/>
          <w:lang w:val="ro-MO"/>
        </w:rPr>
      </w:pPr>
      <w:r w:rsidRPr="0043599A">
        <w:rPr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6" w:history="1">
        <w:r w:rsidRPr="0043599A">
          <w:rPr>
            <w:rStyle w:val="a7"/>
            <w:rFonts w:eastAsia="Calibri"/>
            <w:sz w:val="24"/>
            <w:szCs w:val="24"/>
            <w:lang w:val="ro-MO"/>
          </w:rPr>
          <w:t>www.stefan-voda.md</w:t>
        </w:r>
      </w:hyperlink>
      <w:r w:rsidRPr="0043599A">
        <w:rPr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604A63" w:rsidRPr="0043599A" w:rsidRDefault="00604A63" w:rsidP="00161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43599A" w:rsidRDefault="00604A63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Șef al direcției finanțe                                                                               Ina Caliman</w:t>
      </w:r>
    </w:p>
    <w:p w:rsidR="00604A63" w:rsidRPr="0043599A" w:rsidRDefault="00604A63" w:rsidP="0016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161D5B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604A63">
      <w:pPr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604A63">
      <w:pPr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EC19B4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EC19B4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AVIZ</w:t>
      </w:r>
    </w:p>
    <w:p w:rsidR="00604A63" w:rsidRPr="0043599A" w:rsidRDefault="00604A63" w:rsidP="00EC19B4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de expertiză anticorupție</w:t>
      </w:r>
    </w:p>
    <w:p w:rsidR="00604A63" w:rsidRPr="0043599A" w:rsidRDefault="00604A63" w:rsidP="00EC19B4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EC19B4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 xml:space="preserve">la proiectul de decizie nr. </w:t>
      </w:r>
      <w:r w:rsidR="00EC19B4" w:rsidRPr="0043599A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EC19B4" w:rsidRPr="0043599A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</w:t>
      </w:r>
      <w:r w:rsidR="00EC19B4" w:rsidRPr="0043599A">
        <w:rPr>
          <w:rFonts w:ascii="Times New Roman" w:hAnsi="Times New Roman" w:cs="Times New Roman"/>
          <w:b/>
          <w:sz w:val="24"/>
          <w:szCs w:val="24"/>
          <w:lang w:val="ro-MO"/>
        </w:rPr>
        <w:t xml:space="preserve">12 </w:t>
      </w: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i</w:t>
      </w:r>
      <w:r w:rsidR="00EC19B4" w:rsidRPr="0043599A">
        <w:rPr>
          <w:rFonts w:ascii="Times New Roman" w:hAnsi="Times New Roman" w:cs="Times New Roman"/>
          <w:b/>
          <w:sz w:val="24"/>
          <w:szCs w:val="24"/>
          <w:lang w:val="ro-MO"/>
        </w:rPr>
        <w:t>unie</w:t>
      </w: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2020</w:t>
      </w:r>
    </w:p>
    <w:p w:rsidR="00EC19B4" w:rsidRPr="0043599A" w:rsidRDefault="00EC19B4" w:rsidP="00EC19B4">
      <w:pPr>
        <w:spacing w:after="0" w:line="240" w:lineRule="auto"/>
        <w:jc w:val="center"/>
        <w:rPr>
          <w:rFonts w:ascii="Times New Roman" w:hAnsi="Times New Roman" w:cs="Times New Roman"/>
          <w:i/>
          <w:lang w:val="ro-MO"/>
        </w:rPr>
      </w:pPr>
      <w:r w:rsidRPr="0043599A">
        <w:rPr>
          <w:rFonts w:ascii="Times New Roman" w:hAnsi="Times New Roman" w:cs="Times New Roman"/>
          <w:i/>
          <w:lang w:val="ro-MO"/>
        </w:rPr>
        <w:t>Cu privire la modificarea deciziei Consiliului raional Ştefan Vodă nr.2/3  din 08.05.2020                                     ”Cu privire la corelarea bugetului raional pe anul  2020”</w:t>
      </w:r>
    </w:p>
    <w:p w:rsidR="00EC19B4" w:rsidRPr="0043599A" w:rsidRDefault="00EC19B4" w:rsidP="00EC19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604A63" w:rsidRPr="0043599A" w:rsidRDefault="00604A63" w:rsidP="00EC19B4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EC19B4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C0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 Autorul garantează, pe propria răspundere, că proiectul de decizie nr. </w:t>
      </w:r>
      <w:r w:rsidR="00EC19B4" w:rsidRPr="0043599A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43599A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EC19B4" w:rsidRPr="0043599A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EC19B4"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12 iunie </w:t>
      </w:r>
      <w:r w:rsidRPr="0043599A">
        <w:rPr>
          <w:rFonts w:ascii="Times New Roman" w:hAnsi="Times New Roman" w:cs="Times New Roman"/>
          <w:sz w:val="24"/>
          <w:szCs w:val="24"/>
          <w:lang w:val="ro-MO"/>
        </w:rPr>
        <w:t>2020</w:t>
      </w:r>
      <w:r w:rsidR="00C0144B" w:rsidRPr="0043599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0144B" w:rsidRPr="0043599A">
        <w:rPr>
          <w:rFonts w:ascii="Times New Roman" w:hAnsi="Times New Roman" w:cs="Times New Roman"/>
          <w:i/>
          <w:lang w:val="ro-MO"/>
        </w:rPr>
        <w:t>Cu privire la modificarea deciziei Consiliului raional Ştefan Vodă nr.2/3  din 08.05.2020 ”Cu privire la corelarea bugetului raional pe anul  2020”</w:t>
      </w:r>
      <w:r w:rsidRPr="0043599A">
        <w:rPr>
          <w:rFonts w:ascii="Times New Roman" w:hAnsi="Times New Roman" w:cs="Times New Roman"/>
          <w:sz w:val="24"/>
          <w:szCs w:val="24"/>
          <w:lang w:val="ro-MO"/>
        </w:rPr>
        <w:t>, nu conține elemente de corupție.</w:t>
      </w:r>
    </w:p>
    <w:p w:rsidR="00604A63" w:rsidRPr="0043599A" w:rsidRDefault="00604A63" w:rsidP="00EC19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43599A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43599A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43599A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43599A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43599A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43599A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43599A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43599A" w:rsidRDefault="00604A63" w:rsidP="00EC1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3599A">
        <w:rPr>
          <w:rFonts w:ascii="Times New Roman" w:hAnsi="Times New Roman" w:cs="Times New Roman"/>
          <w:b/>
          <w:sz w:val="24"/>
          <w:szCs w:val="24"/>
          <w:lang w:val="ro-MO"/>
        </w:rPr>
        <w:t>Șef al direcției finanțe                                                                                      Ina Caliman</w:t>
      </w:r>
    </w:p>
    <w:p w:rsidR="00604A63" w:rsidRPr="0043599A" w:rsidRDefault="00604A63" w:rsidP="00EC1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4A63" w:rsidRPr="0043599A" w:rsidRDefault="00604A63" w:rsidP="00EC19B4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  <w:lang w:val="ro-MO"/>
        </w:rPr>
      </w:pPr>
    </w:p>
    <w:p w:rsidR="00604A63" w:rsidRPr="0043599A" w:rsidRDefault="00604A63" w:rsidP="00EC19B4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B1C7C" w:rsidRPr="0043599A" w:rsidRDefault="005B1C7C" w:rsidP="00463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5B1C7C" w:rsidRPr="0043599A" w:rsidSect="00D87599">
      <w:pgSz w:w="11906" w:h="16838"/>
      <w:pgMar w:top="568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5913"/>
    <w:multiLevelType w:val="hybridMultilevel"/>
    <w:tmpl w:val="1A2EC160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F50F9"/>
    <w:multiLevelType w:val="hybridMultilevel"/>
    <w:tmpl w:val="60587DE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B1C7C"/>
    <w:rsid w:val="0001377C"/>
    <w:rsid w:val="00053AF0"/>
    <w:rsid w:val="00161D5B"/>
    <w:rsid w:val="001C26CB"/>
    <w:rsid w:val="0043599A"/>
    <w:rsid w:val="00463EE1"/>
    <w:rsid w:val="005B1C7C"/>
    <w:rsid w:val="00604A63"/>
    <w:rsid w:val="00771B4E"/>
    <w:rsid w:val="008A4961"/>
    <w:rsid w:val="008C1BE3"/>
    <w:rsid w:val="00A80DE0"/>
    <w:rsid w:val="00C0144B"/>
    <w:rsid w:val="00D01DB5"/>
    <w:rsid w:val="00D87599"/>
    <w:rsid w:val="00DC19FD"/>
    <w:rsid w:val="00E04797"/>
    <w:rsid w:val="00EC19B4"/>
    <w:rsid w:val="00F65124"/>
    <w:rsid w:val="00F9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E3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96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8A49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A496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A6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character" w:styleId="a7">
    <w:name w:val="Hyperlink"/>
    <w:basedOn w:val="a0"/>
    <w:uiPriority w:val="99"/>
    <w:unhideWhenUsed/>
    <w:rsid w:val="00604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an-vod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2020-06-05T05:56:00Z</dcterms:created>
  <dcterms:modified xsi:type="dcterms:W3CDTF">2020-06-05T05:56:00Z</dcterms:modified>
</cp:coreProperties>
</file>