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9" w:rsidRPr="004B1360" w:rsidRDefault="00470E89" w:rsidP="00470E8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70E89" w:rsidRPr="004B1360" w:rsidRDefault="00470E89" w:rsidP="00470E8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76"/>
        <w:tblW w:w="5037" w:type="pct"/>
        <w:tblLook w:val="04A0"/>
      </w:tblPr>
      <w:tblGrid>
        <w:gridCol w:w="9643"/>
      </w:tblGrid>
      <w:tr w:rsidR="00470E89" w:rsidRPr="0081138C" w:rsidTr="00470E89">
        <w:trPr>
          <w:trHeight w:val="813"/>
        </w:trPr>
        <w:tc>
          <w:tcPr>
            <w:tcW w:w="5000" w:type="pct"/>
          </w:tcPr>
          <w:p w:rsidR="00470E89" w:rsidRPr="004B1360" w:rsidRDefault="00470E89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B136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70E89" w:rsidRPr="004B1360" w:rsidRDefault="00470E89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4B1360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470E89" w:rsidRPr="004B1360" w:rsidRDefault="00470E8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470E89" w:rsidRPr="004B1360" w:rsidRDefault="00470E89" w:rsidP="00470E8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b/>
          <w:sz w:val="24"/>
          <w:szCs w:val="24"/>
          <w:lang w:val="ro-MO"/>
        </w:rPr>
        <w:t>DECIZIE nr. 2/7</w:t>
      </w:r>
    </w:p>
    <w:p w:rsidR="00470E89" w:rsidRPr="004B1360" w:rsidRDefault="00470E89" w:rsidP="00470E8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D42EA" w:rsidRPr="004B1360">
        <w:rPr>
          <w:rFonts w:ascii="Times New Roman" w:hAnsi="Times New Roman" w:cs="Times New Roman"/>
          <w:b/>
          <w:sz w:val="24"/>
          <w:szCs w:val="24"/>
          <w:lang w:val="ro-MO"/>
        </w:rPr>
        <w:t>08</w:t>
      </w:r>
      <w:r w:rsidRPr="004B136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mai 2020</w:t>
      </w:r>
    </w:p>
    <w:p w:rsidR="00470E89" w:rsidRPr="004B1360" w:rsidRDefault="00470E89" w:rsidP="00470E89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0E89" w:rsidRPr="004B1360" w:rsidRDefault="00470E89" w:rsidP="00E23389">
      <w:pPr>
        <w:ind w:right="36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27606" w:rsidRPr="004B1360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70E89" w:rsidRPr="004B1360" w:rsidRDefault="00B27606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Consiliul raional Ștefan Vodă nr.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5 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3A2318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09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>iunie</w:t>
      </w:r>
      <w:r w:rsidR="003A2318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70E89" w:rsidRPr="004B1360" w:rsidRDefault="00B27606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”Cu privire la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aprobarea Regulamentului de susținere </w:t>
      </w:r>
    </w:p>
    <w:p w:rsidR="00470E89" w:rsidRPr="004B1360" w:rsidRDefault="00E23389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a elevilor capabili de performanță din instituțiile de învățământ</w:t>
      </w:r>
    </w:p>
    <w:p w:rsidR="00B27606" w:rsidRPr="004B1360" w:rsidRDefault="00E23389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secundar, ciclul I, II și extrașcolar al raionului Ștefan Vodă</w:t>
      </w:r>
      <w:r w:rsidR="00B27606" w:rsidRPr="004B1360"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B27606" w:rsidRPr="004B1360" w:rsidRDefault="00B27606" w:rsidP="00B2760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0E89" w:rsidRPr="004B1360" w:rsidRDefault="00470E89" w:rsidP="00B2760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0E89" w:rsidRPr="004B1360" w:rsidRDefault="00470E89" w:rsidP="00B2760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direcției generale educație Ștefan Vodă nr. 01-30/88 din 10.02.2020;</w:t>
      </w:r>
    </w:p>
    <w:p w:rsidR="00470E89" w:rsidRPr="004B1360" w:rsidRDefault="00470E89" w:rsidP="003A2318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27606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scopul punerii în aplicare a Regulamentului de susținere a elevilor capabili de performanță din instituțiile de învățământ secundar, ciclul I, II și extrașcolar </w:t>
      </w:r>
      <w:r w:rsidR="0012546A" w:rsidRPr="004B1360">
        <w:rPr>
          <w:rFonts w:ascii="Times New Roman" w:hAnsi="Times New Roman" w:cs="Times New Roman"/>
          <w:sz w:val="24"/>
          <w:szCs w:val="24"/>
          <w:lang w:val="ro-MO"/>
        </w:rPr>
        <w:t>din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raion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02740" w:rsidRPr="004B1360" w:rsidRDefault="00E23389" w:rsidP="00D74C30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E4715" w:rsidRPr="004B1360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n baza art.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43 alin.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),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și art.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46 din Legea </w:t>
      </w:r>
      <w:r w:rsidR="00DE471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436-XVI din 28 decembrie 2006 privind administrația publică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locală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>, Consiliul raional Ștefan Vodă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2740" w:rsidRPr="004B136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44645" w:rsidRPr="004B1360" w:rsidRDefault="00470E89" w:rsidP="00D74C30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Se modifică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anexa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2 la punctul 2 din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decizia Consiliului raional nr.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din 09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.06.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   ”Cu privire la aprobarea Regulamentului de susținere a elevilor capabili de performanță din instituțiile de învățământ secundar, ciclul I, II și extrașcolar al raionului Ștefan Vodă” 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(componența nominală a Consiliului raional de coordonare a procedurii de selectare a elevilor capabili de performanță din instituțiile de învățământ preuniversitare și complementare ale raionului)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, se modifică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și se </w:t>
      </w:r>
      <w:r w:rsidR="009D57D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expune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în redacție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nouă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, după cum urmează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D02740" w:rsidRPr="004B1360" w:rsidRDefault="00DE754E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Vladimir B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ligari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9D57D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>vicepreședinte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="009D57D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9D57DA" w:rsidRPr="004B1360">
        <w:rPr>
          <w:rFonts w:ascii="Times New Roman" w:hAnsi="Times New Roman" w:cs="Times New Roman"/>
          <w:i/>
          <w:sz w:val="24"/>
          <w:szCs w:val="24"/>
          <w:lang w:val="ro-MO"/>
        </w:rPr>
        <w:t>președintele Consiliului;</w:t>
      </w:r>
    </w:p>
    <w:p w:rsidR="009D57DA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Raisa Burduja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șef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direcției generale educație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4B1360">
        <w:rPr>
          <w:rFonts w:ascii="Times New Roman" w:hAnsi="Times New Roman" w:cs="Times New Roman"/>
          <w:i/>
          <w:sz w:val="24"/>
          <w:szCs w:val="24"/>
          <w:lang w:val="ro-MO"/>
        </w:rPr>
        <w:t>secretarul Consiliului;</w:t>
      </w:r>
    </w:p>
    <w:p w:rsidR="009D57DA" w:rsidRPr="004B1360" w:rsidRDefault="009D57DA" w:rsidP="00DE4715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</w:pPr>
      <w:r w:rsidRPr="004B1360"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  <w:t>Membrii:</w:t>
      </w:r>
    </w:p>
    <w:p w:rsidR="00D02740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Valentina Uța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șef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direcției cultură, tineret, sport și turism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D57DA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Ina Căliman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șef 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al d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irecție 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inanțe;</w:t>
      </w:r>
    </w:p>
    <w:p w:rsidR="009D57DA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Grigore Vorfolomei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director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l școlii sportive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din or. Ștefan Vodă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64CE6" w:rsidRPr="004B1360" w:rsidRDefault="00A64CE6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Tudorean Emilia</w:t>
      </w:r>
      <w:r w:rsidR="00155B1A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specialist principal, metodist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direcția generală educație;</w:t>
      </w:r>
    </w:p>
    <w:p w:rsidR="002C6041" w:rsidRPr="004B1360" w:rsidRDefault="00F33075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Pălărie Maria</w:t>
      </w:r>
      <w:r w:rsidR="00155B1A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consilier raional, președinte</w:t>
      </w:r>
      <w:r w:rsidR="00B73D8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l </w:t>
      </w:r>
      <w:r w:rsidR="002C6041" w:rsidRPr="004B1360">
        <w:rPr>
          <w:rFonts w:ascii="Times New Roman" w:hAnsi="Times New Roman" w:cs="Times New Roman"/>
          <w:sz w:val="24"/>
          <w:szCs w:val="24"/>
          <w:lang w:val="ro-MO"/>
        </w:rPr>
        <w:t>comisiei consultative de specialitate</w:t>
      </w:r>
      <w:r w:rsidR="00155B1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C6041" w:rsidRPr="004B1360">
        <w:rPr>
          <w:rFonts w:ascii="Times New Roman" w:hAnsi="Times New Roman" w:cs="Times New Roman"/>
          <w:sz w:val="24"/>
          <w:szCs w:val="24"/>
          <w:lang w:val="ro-MO"/>
        </w:rPr>
        <w:t>a Consiliului raional Ștefan Vodă</w:t>
      </w:r>
      <w:r w:rsidR="00B73D8A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C6041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C6041" w:rsidRPr="004B1360">
        <w:rPr>
          <w:rFonts w:ascii="Times New Roman" w:hAnsi="Times New Roman" w:cs="Times New Roman"/>
          <w:i/>
          <w:sz w:val="24"/>
          <w:szCs w:val="24"/>
          <w:lang w:val="ro-MO"/>
        </w:rPr>
        <w:t xml:space="preserve">pentru protecţie socială, învăţământ, sănătate, cultură, </w:t>
      </w:r>
      <w:r w:rsidR="00155B1A" w:rsidRPr="004B136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</w:t>
      </w:r>
      <w:r w:rsidR="002C6041" w:rsidRPr="004B1360">
        <w:rPr>
          <w:rFonts w:ascii="Times New Roman" w:hAnsi="Times New Roman" w:cs="Times New Roman"/>
          <w:i/>
          <w:sz w:val="24"/>
          <w:szCs w:val="24"/>
          <w:lang w:val="ro-MO"/>
        </w:rPr>
        <w:t>turism, culte, minorităţi, tineret şi sport</w:t>
      </w:r>
      <w:r w:rsidR="00B73D8A" w:rsidRPr="004B1360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F33075" w:rsidRPr="004B1360" w:rsidRDefault="00F33075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685508" w:rsidRPr="004B136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ușnean Valeria</w:t>
      </w:r>
      <w:r w:rsidR="00DF0819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consilier raional;</w:t>
      </w:r>
    </w:p>
    <w:p w:rsidR="00F33075" w:rsidRPr="004B1360" w:rsidRDefault="00B249B4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Ciapchi Olga</w:t>
      </w:r>
      <w:r w:rsidR="00DF0819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consilier raional;</w:t>
      </w:r>
    </w:p>
    <w:p w:rsidR="006B64A5" w:rsidRPr="004B1360" w:rsidRDefault="00DF0819" w:rsidP="00DE471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6B64A5" w:rsidRPr="004B1360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atribuie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dlui Vasile Maxim,</w:t>
      </w:r>
      <w:r w:rsidR="006B64A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președinte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6B64A5" w:rsidRPr="004B1360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D02740" w:rsidRPr="004B1360" w:rsidRDefault="00DF0819" w:rsidP="00DF081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D02740" w:rsidRPr="004B1360">
        <w:rPr>
          <w:rFonts w:ascii="Times New Roman" w:hAnsi="Times New Roman"/>
          <w:sz w:val="24"/>
          <w:szCs w:val="24"/>
          <w:lang w:val="ro-MO"/>
        </w:rPr>
        <w:t>Prezenta decizie se aduce la cunoștinț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ă</w:t>
      </w:r>
      <w:r w:rsidR="00D02740" w:rsidRPr="004B1360">
        <w:rPr>
          <w:rFonts w:ascii="Times New Roman" w:hAnsi="Times New Roman"/>
          <w:sz w:val="24"/>
          <w:szCs w:val="24"/>
          <w:lang w:val="ro-MO"/>
        </w:rPr>
        <w:t>:</w:t>
      </w:r>
    </w:p>
    <w:p w:rsidR="00D02740" w:rsidRPr="004B1360" w:rsidRDefault="00D02740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>Oficiul</w:t>
      </w:r>
      <w:r w:rsidR="004B1360">
        <w:rPr>
          <w:rFonts w:ascii="Times New Roman" w:hAnsi="Times New Roman"/>
          <w:sz w:val="24"/>
          <w:szCs w:val="24"/>
          <w:lang w:val="ro-MO"/>
        </w:rPr>
        <w:t>ui</w:t>
      </w:r>
      <w:r w:rsidRPr="004B1360">
        <w:rPr>
          <w:rFonts w:ascii="Times New Roman" w:hAnsi="Times New Roman"/>
          <w:sz w:val="24"/>
          <w:szCs w:val="24"/>
          <w:lang w:val="ro-MO"/>
        </w:rPr>
        <w:t xml:space="preserve"> teritorial Cău</w:t>
      </w:r>
      <w:r w:rsidR="00EF294D" w:rsidRPr="004B1360">
        <w:rPr>
          <w:rFonts w:ascii="Times New Roman" w:hAnsi="Times New Roman"/>
          <w:sz w:val="24"/>
          <w:szCs w:val="24"/>
          <w:lang w:val="ro-MO"/>
        </w:rPr>
        <w:t>ș</w:t>
      </w:r>
      <w:r w:rsidRPr="004B1360">
        <w:rPr>
          <w:rFonts w:ascii="Times New Roman" w:hAnsi="Times New Roman"/>
          <w:sz w:val="24"/>
          <w:szCs w:val="24"/>
          <w:lang w:val="ro-MO"/>
        </w:rPr>
        <w:t>eni al Cancela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r</w:t>
      </w:r>
      <w:r w:rsidRPr="004B1360">
        <w:rPr>
          <w:rFonts w:ascii="Times New Roman" w:hAnsi="Times New Roman"/>
          <w:sz w:val="24"/>
          <w:szCs w:val="24"/>
          <w:lang w:val="ro-MO"/>
        </w:rPr>
        <w:t>ie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i</w:t>
      </w:r>
      <w:r w:rsidRPr="004B1360">
        <w:rPr>
          <w:rFonts w:ascii="Times New Roman" w:hAnsi="Times New Roman"/>
          <w:sz w:val="24"/>
          <w:szCs w:val="24"/>
          <w:lang w:val="ro-MO"/>
        </w:rPr>
        <w:t xml:space="preserve"> de Stat;</w:t>
      </w:r>
    </w:p>
    <w:p w:rsidR="00D02740" w:rsidRPr="004B1360" w:rsidRDefault="00D02740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 xml:space="preserve">Direcției </w:t>
      </w:r>
      <w:r w:rsidR="000B7A51" w:rsidRPr="004B1360">
        <w:rPr>
          <w:rFonts w:ascii="Times New Roman" w:hAnsi="Times New Roman"/>
          <w:sz w:val="24"/>
          <w:szCs w:val="24"/>
          <w:lang w:val="ro-MO"/>
        </w:rPr>
        <w:t>g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 xml:space="preserve">enerale </w:t>
      </w:r>
      <w:r w:rsidR="000B7A51" w:rsidRPr="004B1360">
        <w:rPr>
          <w:rFonts w:ascii="Times New Roman" w:hAnsi="Times New Roman"/>
          <w:sz w:val="24"/>
          <w:szCs w:val="24"/>
          <w:lang w:val="ro-MO"/>
        </w:rPr>
        <w:t>e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ducație</w:t>
      </w:r>
      <w:r w:rsidRPr="004B1360">
        <w:rPr>
          <w:rFonts w:ascii="Times New Roman" w:hAnsi="Times New Roman"/>
          <w:sz w:val="24"/>
          <w:szCs w:val="24"/>
          <w:lang w:val="ro-MO"/>
        </w:rPr>
        <w:t>;</w:t>
      </w:r>
    </w:p>
    <w:p w:rsidR="00D02740" w:rsidRPr="004B1360" w:rsidRDefault="006B64A5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>Persoanelor nominalizate</w:t>
      </w:r>
      <w:r w:rsidR="0012546A" w:rsidRPr="004B1360">
        <w:rPr>
          <w:rFonts w:ascii="Times New Roman" w:hAnsi="Times New Roman"/>
          <w:sz w:val="24"/>
          <w:szCs w:val="24"/>
          <w:lang w:val="ro-MO"/>
        </w:rPr>
        <w:t>;</w:t>
      </w:r>
    </w:p>
    <w:p w:rsidR="00D02740" w:rsidRPr="004B1360" w:rsidRDefault="00D02740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>P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 xml:space="preserve">rin publicare pe pagina web </w:t>
      </w:r>
      <w:r w:rsidR="0012546A" w:rsidRPr="004B1360">
        <w:rPr>
          <w:rFonts w:ascii="Times New Roman" w:hAnsi="Times New Roman"/>
          <w:sz w:val="24"/>
          <w:szCs w:val="24"/>
          <w:lang w:val="ro-MO"/>
        </w:rPr>
        <w:t>a Consiliului raional Ștefan Vodă.</w:t>
      </w:r>
    </w:p>
    <w:p w:rsidR="00D02740" w:rsidRPr="004B1360" w:rsidRDefault="00D02740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820EC" w:rsidRPr="004B1360" w:rsidRDefault="00E820EC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D02740" w:rsidRPr="004B1360" w:rsidRDefault="00D02740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0B7A51" w:rsidRPr="004B1360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</w:t>
      </w:r>
      <w:r w:rsidR="00CE51A0" w:rsidRPr="004B1360">
        <w:rPr>
          <w:rFonts w:ascii="Times New Roman" w:hAnsi="Times New Roman"/>
          <w:b/>
          <w:sz w:val="24"/>
          <w:szCs w:val="24"/>
          <w:lang w:val="ro-MO"/>
        </w:rPr>
        <w:t>Valeria Caușnean</w:t>
      </w:r>
    </w:p>
    <w:p w:rsidR="00D02740" w:rsidRPr="004B1360" w:rsidRDefault="000B7A51" w:rsidP="00D02740">
      <w:pPr>
        <w:jc w:val="both"/>
        <w:rPr>
          <w:rFonts w:ascii="Times New Roman" w:hAnsi="Times New Roman"/>
          <w:i/>
          <w:sz w:val="24"/>
          <w:szCs w:val="24"/>
          <w:lang w:val="ro-MO"/>
        </w:rPr>
      </w:pPr>
      <w:r w:rsidRPr="004B1360">
        <w:rPr>
          <w:rFonts w:ascii="Times New Roman" w:hAnsi="Times New Roman"/>
          <w:i/>
          <w:sz w:val="24"/>
          <w:szCs w:val="24"/>
          <w:lang w:val="ro-MO"/>
        </w:rPr>
        <w:t xml:space="preserve">   </w:t>
      </w:r>
      <w:r w:rsidR="00D02740" w:rsidRPr="004B1360">
        <w:rPr>
          <w:rFonts w:ascii="Times New Roman" w:hAnsi="Times New Roman"/>
          <w:i/>
          <w:sz w:val="24"/>
          <w:szCs w:val="24"/>
          <w:lang w:val="ro-MO"/>
        </w:rPr>
        <w:t>Contrasemnează:</w:t>
      </w:r>
    </w:p>
    <w:p w:rsidR="00DE754E" w:rsidRDefault="00D02740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0B7A51" w:rsidRPr="004B1360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</w:t>
      </w:r>
      <w:r w:rsidRPr="004B1360">
        <w:rPr>
          <w:rFonts w:ascii="Times New Roman" w:hAnsi="Times New Roman"/>
          <w:b/>
          <w:sz w:val="24"/>
          <w:szCs w:val="24"/>
          <w:lang w:val="ro-MO"/>
        </w:rPr>
        <w:t>Ion Țurcan</w:t>
      </w:r>
    </w:p>
    <w:p w:rsidR="0081138C" w:rsidRPr="0081138C" w:rsidRDefault="0081138C" w:rsidP="0081138C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1138C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>Nota informativă la proiectul de decizie nr. 2/7 din 08.05.2020</w:t>
      </w:r>
    </w:p>
    <w:p w:rsidR="0081138C" w:rsidRPr="0081138C" w:rsidRDefault="0081138C" w:rsidP="0081138C">
      <w:pPr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 raional Ștefan Vodă nr. 3/5 din 09 iunie 2017             ”Cu privire la aprobarea Regulamentului de susținere a elevilor capabili de performanță din instituțiile de învățământ secundar, ciclul I, II și extrașcolar al raionului Ștefan Vodă”</w:t>
      </w:r>
    </w:p>
    <w:p w:rsidR="0081138C" w:rsidRPr="0081138C" w:rsidRDefault="0081138C" w:rsidP="0081138C">
      <w:pPr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81138C" w:rsidRPr="0081138C" w:rsidRDefault="0081138C" w:rsidP="0081138C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Proiectul a fost elaborat de către Direcția generală educație a Consiliului raional Ștefan Vodă, în temeiul punerii în aplicare a Regulamentului de susținere a elevilor capabili de performanță din instituțiile de învățământ secundar, ciclul I, II și extrașcolar din raion.</w:t>
      </w:r>
    </w:p>
    <w:p w:rsidR="0081138C" w:rsidRPr="0081138C" w:rsidRDefault="0081138C" w:rsidP="0081138C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>2. Condiţiile ce au impus elaborarea proiectului de act normativ şi finalităţile urmărite</w:t>
      </w: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      Elaborarea proiectului de decizie vine în contextul ajustării componenței membrilor Comisiei.</w:t>
      </w:r>
    </w:p>
    <w:p w:rsidR="0081138C" w:rsidRPr="0081138C" w:rsidRDefault="0081138C" w:rsidP="0081138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4. Principalele prevederi ale proiectului şi evidenţierea elementelor noi </w:t>
      </w:r>
    </w:p>
    <w:p w:rsidR="0081138C" w:rsidRPr="0081138C" w:rsidRDefault="0081138C" w:rsidP="0081138C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Se modifică anexa nr. 2 la punctul 2 din decizia Consiliului raional nr. 3/5 din 09.06.2017      ”Cu privire la aprobarea Regulamentului de susținere a elevilor capabili de performanță din instituțiile de învățământ secundar, ciclul I, II și extrașcolar al raionului Ștefan Vodă”,  (componența nominală a Consiliului raional de coordonare a procedurii de selectare a elevilor capabili de performanță din instituțiile de învățământ preuniversitare și complementare ale raionului), se modifică și se expune în redacție nouă, după cum urmează: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Vladimir Baligari, vicepreședinte al raionului, </w:t>
      </w: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>președintele Consiliului;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Raisa Burduja, șef al direcției generale educație, </w:t>
      </w: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>secretarul Consiliului;</w:t>
      </w:r>
    </w:p>
    <w:p w:rsidR="0081138C" w:rsidRPr="0081138C" w:rsidRDefault="0081138C" w:rsidP="0081138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</w:pPr>
      <w:r w:rsidRPr="0081138C"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  <w:t>Membrii: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Valentina Uța, șef al direcției cultură, tineret, sport și turism;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Ina Căliman, șef al direcție finanțe;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Grigore Vorfolomei, director al școlii sportive din or. Ștefan Vodă;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Tudorean Emilia, specialist principal, metodist, direcția generală educație;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Pălărie Maria, consilier raional, președinte al comisiei consultative de specialitate a Consiliului raional Ștefan Vodă, </w:t>
      </w: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>pentru protecţie socială, învăţământ, sănătate, cultură,          turism, culte, minorităţi, tineret şi sport.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Caușnean Valeria, consilier raional;</w:t>
      </w:r>
    </w:p>
    <w:p w:rsidR="0081138C" w:rsidRPr="0081138C" w:rsidRDefault="0081138C" w:rsidP="0081138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Ciapchi Olga, consilier raional;</w:t>
      </w:r>
    </w:p>
    <w:p w:rsidR="0081138C" w:rsidRPr="0081138C" w:rsidRDefault="0081138C" w:rsidP="0081138C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5. Fundamentarea economico-financiară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suplimentare.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6. Modul de încorporare a actului în cadrul normativ în vigoare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7. Avizarea şi consultarea publică a proiectului </w:t>
      </w:r>
    </w:p>
    <w:p w:rsidR="0081138C" w:rsidRPr="0081138C" w:rsidRDefault="0081138C" w:rsidP="0081138C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81138C">
          <w:rPr>
            <w:rStyle w:val="a8"/>
            <w:rFonts w:ascii="Times New Roman" w:eastAsia="Calibri" w:hAnsi="Times New Roman" w:cs="Times New Roman"/>
            <w:sz w:val="24"/>
            <w:szCs w:val="24"/>
            <w:lang w:val="ro-MO"/>
          </w:rPr>
          <w:t>www.stefan-voda.md</w:t>
        </w:r>
      </w:hyperlink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Șef al direcției </w:t>
      </w: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>generale educație                                                                           Raisa Burduja</w:t>
      </w: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ind w:right="-32"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1138C" w:rsidRPr="0081138C" w:rsidRDefault="0081138C" w:rsidP="0081138C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81138C" w:rsidRPr="0081138C" w:rsidRDefault="0081138C" w:rsidP="0081138C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81138C" w:rsidRPr="0081138C" w:rsidRDefault="0081138C" w:rsidP="0081138C">
      <w:pPr>
        <w:ind w:right="-32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2/7 din 08 mai 2020</w:t>
      </w:r>
    </w:p>
    <w:p w:rsidR="0081138C" w:rsidRPr="0081138C" w:rsidRDefault="0081138C" w:rsidP="0081138C">
      <w:pPr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 raional Ștefan Vodă nr. 3/5 din 09 iunie 2017             ”Cu privire la aprobarea Regulamentului de susținere a elevilor capabili de performanță din instituțiile de învățământ secundar, ciclul I, II și extrașcolar al raionului Ștefan Vodă”</w:t>
      </w:r>
    </w:p>
    <w:p w:rsidR="0081138C" w:rsidRPr="0081138C" w:rsidRDefault="0081138C" w:rsidP="0081138C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sz w:val="24"/>
          <w:szCs w:val="24"/>
          <w:lang w:val="ro-MO"/>
        </w:rPr>
        <w:t>Autorul garantează, pe propria răspundere, că proiectul de decizie nr. 2/7</w:t>
      </w: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                      </w:t>
      </w:r>
      <w:r w:rsidRPr="0081138C">
        <w:rPr>
          <w:rFonts w:ascii="Times New Roman" w:hAnsi="Times New Roman" w:cs="Times New Roman"/>
          <w:sz w:val="24"/>
          <w:szCs w:val="24"/>
          <w:lang w:val="ro-MO"/>
        </w:rPr>
        <w:t xml:space="preserve"> din 08 mai 2020 </w:t>
      </w:r>
      <w:r w:rsidRPr="0081138C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 raional Ștefan Vodă nr. 3/5             din 09 iunie 2017 ”Cu privire la aprobarea Regulamentului de susținere a elevilor capabili de performanță din instituțiile de învățământ secundar, ciclul I, II și extrașcolar al                   raionului Ștefan Vodă”</w:t>
      </w:r>
      <w:r w:rsidRPr="0081138C">
        <w:rPr>
          <w:rFonts w:ascii="Times New Roman" w:hAnsi="Times New Roman" w:cs="Times New Roman"/>
          <w:sz w:val="24"/>
          <w:szCs w:val="24"/>
          <w:lang w:val="ro-MO"/>
        </w:rPr>
        <w:t>, nu conține elemente de corupție.</w:t>
      </w:r>
    </w:p>
    <w:p w:rsidR="0081138C" w:rsidRPr="0081138C" w:rsidRDefault="0081138C" w:rsidP="0081138C">
      <w:pPr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Șef al direcției </w:t>
      </w:r>
    </w:p>
    <w:p w:rsidR="0081138C" w:rsidRPr="0081138C" w:rsidRDefault="0081138C" w:rsidP="0081138C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138C">
        <w:rPr>
          <w:rFonts w:ascii="Times New Roman" w:hAnsi="Times New Roman" w:cs="Times New Roman"/>
          <w:b/>
          <w:sz w:val="24"/>
          <w:szCs w:val="24"/>
          <w:lang w:val="ro-MO"/>
        </w:rPr>
        <w:t>generale educație                                                                                Raisa Burduja</w:t>
      </w: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81138C" w:rsidRDefault="0081138C" w:rsidP="0081138C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81138C" w:rsidRPr="00A62719" w:rsidRDefault="0081138C" w:rsidP="00811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138C" w:rsidRPr="00A62719" w:rsidRDefault="0081138C" w:rsidP="00811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138C" w:rsidRPr="00A62719" w:rsidRDefault="0081138C" w:rsidP="00811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138C" w:rsidRPr="00A62719" w:rsidRDefault="0081138C" w:rsidP="008113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38C" w:rsidRPr="0081138C" w:rsidRDefault="0081138C" w:rsidP="00D0274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81138C" w:rsidRPr="0081138C" w:rsidSect="00636D5D">
      <w:pgSz w:w="11906" w:h="16838"/>
      <w:pgMar w:top="426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C76"/>
    <w:multiLevelType w:val="hybridMultilevel"/>
    <w:tmpl w:val="589A6E98"/>
    <w:lvl w:ilvl="0" w:tplc="FE60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03EF"/>
    <w:multiLevelType w:val="hybridMultilevel"/>
    <w:tmpl w:val="1B388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C1D83"/>
    <w:multiLevelType w:val="multilevel"/>
    <w:tmpl w:val="43E060B4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56D87212"/>
    <w:multiLevelType w:val="hybridMultilevel"/>
    <w:tmpl w:val="476C87A2"/>
    <w:lvl w:ilvl="0" w:tplc="B6AC5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793C"/>
    <w:multiLevelType w:val="hybridMultilevel"/>
    <w:tmpl w:val="662C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7606"/>
    <w:rsid w:val="000B7A51"/>
    <w:rsid w:val="0012546A"/>
    <w:rsid w:val="00155B1A"/>
    <w:rsid w:val="001C50B6"/>
    <w:rsid w:val="002916B1"/>
    <w:rsid w:val="002C6041"/>
    <w:rsid w:val="002D294F"/>
    <w:rsid w:val="002D42EA"/>
    <w:rsid w:val="002E0C86"/>
    <w:rsid w:val="00337F08"/>
    <w:rsid w:val="0039595D"/>
    <w:rsid w:val="003A2318"/>
    <w:rsid w:val="00470E89"/>
    <w:rsid w:val="00486B09"/>
    <w:rsid w:val="004B1360"/>
    <w:rsid w:val="00513D92"/>
    <w:rsid w:val="00616E98"/>
    <w:rsid w:val="00636D5D"/>
    <w:rsid w:val="00685508"/>
    <w:rsid w:val="006B64A5"/>
    <w:rsid w:val="00760B22"/>
    <w:rsid w:val="00765A60"/>
    <w:rsid w:val="0081138C"/>
    <w:rsid w:val="00910AAF"/>
    <w:rsid w:val="00932162"/>
    <w:rsid w:val="00932614"/>
    <w:rsid w:val="009D57DA"/>
    <w:rsid w:val="00A1200E"/>
    <w:rsid w:val="00A64CE6"/>
    <w:rsid w:val="00A93460"/>
    <w:rsid w:val="00B06E72"/>
    <w:rsid w:val="00B21142"/>
    <w:rsid w:val="00B249B4"/>
    <w:rsid w:val="00B27606"/>
    <w:rsid w:val="00B73D8A"/>
    <w:rsid w:val="00BF0750"/>
    <w:rsid w:val="00BF681C"/>
    <w:rsid w:val="00C37C76"/>
    <w:rsid w:val="00C44645"/>
    <w:rsid w:val="00C72861"/>
    <w:rsid w:val="00CE51A0"/>
    <w:rsid w:val="00D02740"/>
    <w:rsid w:val="00D2458C"/>
    <w:rsid w:val="00D74C30"/>
    <w:rsid w:val="00D873E3"/>
    <w:rsid w:val="00DE4715"/>
    <w:rsid w:val="00DE754E"/>
    <w:rsid w:val="00DF0819"/>
    <w:rsid w:val="00DF2A81"/>
    <w:rsid w:val="00E23389"/>
    <w:rsid w:val="00E820EC"/>
    <w:rsid w:val="00EF294D"/>
    <w:rsid w:val="00F3169A"/>
    <w:rsid w:val="00F33075"/>
    <w:rsid w:val="00F5495E"/>
    <w:rsid w:val="00F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2"/>
  </w:style>
  <w:style w:type="paragraph" w:styleId="8">
    <w:name w:val="heading 8"/>
    <w:basedOn w:val="a"/>
    <w:next w:val="a"/>
    <w:link w:val="80"/>
    <w:semiHidden/>
    <w:unhideWhenUsed/>
    <w:qFormat/>
    <w:rsid w:val="00470E89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40"/>
    <w:pPr>
      <w:ind w:left="720"/>
      <w:contextualSpacing/>
    </w:pPr>
  </w:style>
  <w:style w:type="table" w:styleId="a4">
    <w:name w:val="Table Grid"/>
    <w:basedOn w:val="a1"/>
    <w:uiPriority w:val="59"/>
    <w:rsid w:val="003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1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470E8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caption"/>
    <w:basedOn w:val="a"/>
    <w:next w:val="a"/>
    <w:semiHidden/>
    <w:unhideWhenUsed/>
    <w:qFormat/>
    <w:rsid w:val="00470E8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811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5</cp:revision>
  <cp:lastPrinted>2020-05-04T07:38:00Z</cp:lastPrinted>
  <dcterms:created xsi:type="dcterms:W3CDTF">2020-05-18T07:58:00Z</dcterms:created>
  <dcterms:modified xsi:type="dcterms:W3CDTF">2020-06-05T11:33:00Z</dcterms:modified>
</cp:coreProperties>
</file>