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3C022F" w:rsidRDefault="00A96A2A" w:rsidP="00A96A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9451D6" w:rsidRPr="003C022F" w:rsidRDefault="009451D6" w:rsidP="009451D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836"/>
        <w:tblW w:w="5000" w:type="pct"/>
        <w:tblLook w:val="04A0"/>
      </w:tblPr>
      <w:tblGrid>
        <w:gridCol w:w="9856"/>
      </w:tblGrid>
      <w:tr w:rsidR="009451D6" w:rsidRPr="003C022F" w:rsidTr="00B3238B">
        <w:trPr>
          <w:trHeight w:val="539"/>
        </w:trPr>
        <w:tc>
          <w:tcPr>
            <w:tcW w:w="5000" w:type="pct"/>
            <w:hideMark/>
          </w:tcPr>
          <w:p w:rsidR="009451D6" w:rsidRPr="003C022F" w:rsidRDefault="009451D6" w:rsidP="00B3238B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C022F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9451D6" w:rsidRPr="003C022F" w:rsidRDefault="009451D6" w:rsidP="00B32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C022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9451D6" w:rsidRPr="003C022F" w:rsidRDefault="009451D6" w:rsidP="009451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D6" w:rsidRPr="003C022F" w:rsidRDefault="009451D6" w:rsidP="00945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b/>
          <w:sz w:val="24"/>
          <w:szCs w:val="24"/>
          <w:lang w:val="ro-MO"/>
        </w:rPr>
        <w:t>DECIZIE nr. 7/5</w:t>
      </w:r>
    </w:p>
    <w:p w:rsidR="009451D6" w:rsidRPr="003C022F" w:rsidRDefault="009451D6" w:rsidP="00945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C022F">
        <w:rPr>
          <w:rFonts w:ascii="Times New Roman" w:hAnsi="Times New Roman" w:cs="Times New Roman"/>
          <w:b/>
          <w:sz w:val="24"/>
          <w:szCs w:val="24"/>
          <w:lang w:val="ro-MO"/>
        </w:rPr>
        <w:t>din 19 decembrie 2019</w:t>
      </w:r>
    </w:p>
    <w:p w:rsidR="009451D6" w:rsidRPr="003C022F" w:rsidRDefault="009451D6" w:rsidP="009451D6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3D6A50" w:rsidRPr="003C022F" w:rsidRDefault="003D6A50" w:rsidP="003D6A50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</w:t>
      </w:r>
    </w:p>
    <w:p w:rsidR="003D6A50" w:rsidRPr="003C022F" w:rsidRDefault="003D6A50" w:rsidP="003D6A50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Ștefan Vodă nr. 4/18 din 27.09.2018 </w:t>
      </w:r>
    </w:p>
    <w:p w:rsidR="003D6A50" w:rsidRPr="003C022F" w:rsidRDefault="003D6A50" w:rsidP="003D6A50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cu privire la reorganizarea Centrului pentru copii în situații de risc </w:t>
      </w:r>
    </w:p>
    <w:p w:rsidR="003D6A50" w:rsidRPr="003C022F" w:rsidRDefault="003D6A50" w:rsidP="003D6A50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sz w:val="24"/>
          <w:szCs w:val="24"/>
          <w:lang w:val="ro-MO"/>
        </w:rPr>
        <w:t>și Centrului de servicii specializate pentru copii și tineri cu dizabilități fizice</w:t>
      </w:r>
    </w:p>
    <w:p w:rsidR="003D6A50" w:rsidRPr="003C022F" w:rsidRDefault="003D6A50" w:rsidP="003D6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D6A50" w:rsidRPr="003C022F" w:rsidRDefault="003D6A50" w:rsidP="00AA7A11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9451D6" w:rsidRPr="003C022F" w:rsidRDefault="009451D6" w:rsidP="0094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 Aferent demersului </w:t>
      </w:r>
      <w:r w:rsidR="00F63E6D" w:rsidRPr="003C022F">
        <w:rPr>
          <w:rFonts w:ascii="Times New Roman" w:hAnsi="Times New Roman" w:cs="Times New Roman"/>
          <w:sz w:val="24"/>
          <w:szCs w:val="24"/>
          <w:lang w:val="ro-MO"/>
        </w:rPr>
        <w:t>dnei Aurica Cebotari</w:t>
      </w:r>
      <w:r w:rsidR="004D78F8" w:rsidRPr="003C022F">
        <w:rPr>
          <w:rFonts w:ascii="Times New Roman" w:hAnsi="Times New Roman" w:cs="Times New Roman"/>
          <w:sz w:val="24"/>
          <w:szCs w:val="24"/>
          <w:lang w:val="ro-MO"/>
        </w:rPr>
        <w:t>, șef al direcției</w:t>
      </w:r>
      <w:r w:rsidR="002E218A"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 generale</w:t>
      </w:r>
      <w:r w:rsidR="004D78F8"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 asistență socială și</w:t>
      </w:r>
      <w:r w:rsidR="002E218A"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D78F8"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protecția familiei 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2E218A" w:rsidRPr="003C022F">
        <w:rPr>
          <w:rFonts w:ascii="Times New Roman" w:hAnsi="Times New Roman" w:cs="Times New Roman"/>
          <w:sz w:val="24"/>
          <w:szCs w:val="24"/>
          <w:lang w:val="ro-MO"/>
        </w:rPr>
        <w:t>1089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2E218A" w:rsidRPr="003C022F">
        <w:rPr>
          <w:rFonts w:ascii="Times New Roman" w:hAnsi="Times New Roman" w:cs="Times New Roman"/>
          <w:sz w:val="24"/>
          <w:szCs w:val="24"/>
          <w:lang w:val="ro-MO"/>
        </w:rPr>
        <w:t>05.12.2019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451D6" w:rsidRPr="003C022F" w:rsidRDefault="009451D6" w:rsidP="009451D6">
      <w:pPr>
        <w:spacing w:after="0" w:line="240" w:lineRule="auto"/>
        <w:jc w:val="both"/>
        <w:rPr>
          <w:rStyle w:val="docheader1"/>
          <w:lang w:val="ro-MO"/>
        </w:rPr>
      </w:pPr>
      <w:r w:rsidRPr="003C022F">
        <w:rPr>
          <w:rStyle w:val="docheader1"/>
          <w:b w:val="0"/>
          <w:bCs w:val="0"/>
          <w:lang w:val="ro-MO"/>
        </w:rPr>
        <w:t xml:space="preserve"> În baza art. 43 alin. (2) şi art. 46 a Legii privind administra</w:t>
      </w:r>
      <w:r w:rsidR="003C022F" w:rsidRPr="003C022F">
        <w:rPr>
          <w:rStyle w:val="docheader1"/>
          <w:b w:val="0"/>
          <w:bCs w:val="0"/>
          <w:lang w:val="ro-MO"/>
        </w:rPr>
        <w:t xml:space="preserve">ţia publică locală nr. 436-XVI </w:t>
      </w:r>
      <w:r w:rsidRPr="003C022F">
        <w:rPr>
          <w:rStyle w:val="docheader1"/>
          <w:b w:val="0"/>
          <w:bCs w:val="0"/>
          <w:lang w:val="ro-MO"/>
        </w:rPr>
        <w:t xml:space="preserve">din 28 decembrie 2006, Consiliul raional Ştefan Vodă </w:t>
      </w:r>
      <w:r w:rsidRPr="003C022F">
        <w:rPr>
          <w:rStyle w:val="docheader1"/>
          <w:lang w:val="ro-MO"/>
        </w:rPr>
        <w:t>DECIDE:</w:t>
      </w:r>
    </w:p>
    <w:p w:rsidR="004D78F8" w:rsidRPr="003C022F" w:rsidRDefault="009451D6" w:rsidP="004D78F8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22F">
        <w:rPr>
          <w:rStyle w:val="docheader1"/>
          <w:b w:val="0"/>
          <w:bCs w:val="0"/>
          <w:lang w:val="ro-MO"/>
        </w:rPr>
        <w:t xml:space="preserve">1. Se modifică </w:t>
      </w:r>
      <w:r w:rsidR="004D78F8" w:rsidRPr="003C022F">
        <w:rPr>
          <w:rStyle w:val="docheader1"/>
          <w:b w:val="0"/>
          <w:bCs w:val="0"/>
          <w:lang w:val="ro-MO"/>
        </w:rPr>
        <w:t>anexa nr.</w:t>
      </w:r>
      <w:r w:rsidRPr="003C022F">
        <w:rPr>
          <w:rStyle w:val="docheader1"/>
          <w:b w:val="0"/>
          <w:bCs w:val="0"/>
          <w:lang w:val="ro-MO"/>
        </w:rPr>
        <w:t xml:space="preserve"> 2, la decizia Consiliului raional Ștefan Vodă nr. </w:t>
      </w:r>
      <w:r w:rsidR="004D78F8" w:rsidRPr="003C022F">
        <w:rPr>
          <w:rStyle w:val="docheader1"/>
          <w:b w:val="0"/>
          <w:bCs w:val="0"/>
          <w:lang w:val="ro-MO"/>
        </w:rPr>
        <w:t>4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4D78F8" w:rsidRPr="003C022F">
        <w:rPr>
          <w:rFonts w:ascii="Times New Roman" w:hAnsi="Times New Roman" w:cs="Times New Roman"/>
          <w:sz w:val="24"/>
          <w:szCs w:val="24"/>
          <w:lang w:val="ro-MO"/>
        </w:rPr>
        <w:t>18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 din 2</w:t>
      </w:r>
      <w:r w:rsidR="004D78F8" w:rsidRPr="003C022F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4D78F8" w:rsidRPr="003C022F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>.20</w:t>
      </w:r>
      <w:r w:rsidR="004D78F8" w:rsidRPr="003C022F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8 </w:t>
      </w:r>
      <w:r w:rsidR="004D78F8" w:rsidRPr="003C022F">
        <w:rPr>
          <w:rFonts w:ascii="Times New Roman" w:hAnsi="Times New Roman" w:cs="Times New Roman"/>
          <w:sz w:val="24"/>
          <w:szCs w:val="24"/>
          <w:lang w:val="ro-MO"/>
        </w:rPr>
        <w:t>cu privire la reorganizarea Centrului pentru copii în situații de risc și Centrului de servicii specializate pentru copii și tineri cu dizabilități fizice, după cum urmează:</w:t>
      </w:r>
    </w:p>
    <w:p w:rsidR="004D78F8" w:rsidRPr="003C022F" w:rsidRDefault="004D78F8" w:rsidP="004D78F8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- la punctul 8, </w:t>
      </w:r>
      <w:r w:rsidRPr="003C022F">
        <w:rPr>
          <w:rFonts w:ascii="Times New Roman" w:hAnsi="Times New Roman" w:cs="Times New Roman"/>
          <w:b/>
          <w:i/>
          <w:sz w:val="24"/>
          <w:szCs w:val="24"/>
          <w:lang w:val="ro-MO"/>
        </w:rPr>
        <w:t>asistent medical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>, numărul de unități, cifra</w:t>
      </w:r>
      <w:r w:rsidR="00860E49"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 1,5 se substituie cu cifra 1,75.</w:t>
      </w:r>
    </w:p>
    <w:p w:rsidR="004D78F8" w:rsidRPr="003C022F" w:rsidRDefault="00860E49" w:rsidP="004D78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- la punctul 9, </w:t>
      </w:r>
      <w:r w:rsidRPr="003C022F">
        <w:rPr>
          <w:rFonts w:ascii="Times New Roman" w:hAnsi="Times New Roman" w:cs="Times New Roman"/>
          <w:b/>
          <w:i/>
          <w:sz w:val="24"/>
          <w:szCs w:val="24"/>
          <w:lang w:val="ro-MO"/>
        </w:rPr>
        <w:t>medic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>, numărul de unități, cifra 0,5 se substituie cu cifra 0,25.</w:t>
      </w:r>
    </w:p>
    <w:p w:rsidR="004D78F8" w:rsidRPr="003C022F" w:rsidRDefault="00860E49" w:rsidP="004D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sz w:val="24"/>
          <w:szCs w:val="24"/>
          <w:lang w:val="ro-MO"/>
        </w:rPr>
        <w:t>2. După operarea modificărilor, statele de personal ale Centrului de asistență specializată și plasament temporar „</w:t>
      </w:r>
      <w:r w:rsidR="003C022F" w:rsidRPr="003C022F">
        <w:rPr>
          <w:rFonts w:ascii="Times New Roman" w:hAnsi="Times New Roman" w:cs="Times New Roman"/>
          <w:sz w:val="24"/>
          <w:szCs w:val="24"/>
          <w:lang w:val="ro-MO"/>
        </w:rPr>
        <w:t>Încredere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EB33B0" w:rsidRPr="003C022F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 xml:space="preserve"> în redacție nouă, va avea următorul conținut, </w:t>
      </w:r>
      <w:r w:rsidRPr="003C022F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Pr="003C022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451D6" w:rsidRPr="003C022F" w:rsidRDefault="00EB33B0" w:rsidP="009451D6">
      <w:pPr>
        <w:pStyle w:val="1"/>
        <w:ind w:left="0"/>
        <w:jc w:val="both"/>
        <w:rPr>
          <w:lang w:val="ro-MO"/>
        </w:rPr>
      </w:pPr>
      <w:r w:rsidRPr="003C022F">
        <w:rPr>
          <w:lang w:val="ro-MO"/>
        </w:rPr>
        <w:t>3</w:t>
      </w:r>
      <w:r w:rsidR="009451D6" w:rsidRPr="003C022F">
        <w:rPr>
          <w:lang w:val="ro-MO"/>
        </w:rPr>
        <w:t xml:space="preserve">. Finanțarea cheltuielilor de personal se va efectua în limita alocațiilor bugetare </w:t>
      </w:r>
      <w:r w:rsidRPr="003C022F">
        <w:rPr>
          <w:lang w:val="ro-MO"/>
        </w:rPr>
        <w:t>stabilite pentru Centrului de asistență specializată și plasament temporar „</w:t>
      </w:r>
      <w:r w:rsidR="003C022F" w:rsidRPr="003C022F">
        <w:rPr>
          <w:lang w:val="ro-MO"/>
        </w:rPr>
        <w:t>Încredere</w:t>
      </w:r>
      <w:r w:rsidRPr="003C022F">
        <w:rPr>
          <w:lang w:val="ro-MO"/>
        </w:rPr>
        <w:t>”.</w:t>
      </w:r>
    </w:p>
    <w:p w:rsidR="009451D6" w:rsidRPr="003C022F" w:rsidRDefault="00EB33B0" w:rsidP="009451D6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3C022F">
        <w:rPr>
          <w:rStyle w:val="docheader1"/>
          <w:b w:val="0"/>
          <w:bCs w:val="0"/>
          <w:lang w:val="ro-MO"/>
        </w:rPr>
        <w:t>4</w:t>
      </w:r>
      <w:r w:rsidR="009451D6" w:rsidRPr="003C022F">
        <w:rPr>
          <w:rStyle w:val="docheader1"/>
          <w:b w:val="0"/>
          <w:bCs w:val="0"/>
          <w:lang w:val="ro-MO"/>
        </w:rPr>
        <w:t xml:space="preserve">. Controlul executării prezentei deciziei se atribuie dnei </w:t>
      </w:r>
      <w:r w:rsidRPr="003C022F">
        <w:rPr>
          <w:rStyle w:val="docheader1"/>
          <w:b w:val="0"/>
          <w:bCs w:val="0"/>
          <w:lang w:val="ro-MO"/>
        </w:rPr>
        <w:t>Aurica Cebotari</w:t>
      </w:r>
      <w:r w:rsidR="009451D6" w:rsidRPr="003C022F">
        <w:rPr>
          <w:rStyle w:val="docheader1"/>
          <w:b w:val="0"/>
          <w:bCs w:val="0"/>
          <w:lang w:val="ro-MO"/>
        </w:rPr>
        <w:t xml:space="preserve">, șef al direcției </w:t>
      </w:r>
      <w:r w:rsidRPr="003C022F">
        <w:rPr>
          <w:rStyle w:val="docheader1"/>
          <w:b w:val="0"/>
          <w:bCs w:val="0"/>
          <w:lang w:val="ro-MO"/>
        </w:rPr>
        <w:t>generale asistență socială și protecția familiei</w:t>
      </w:r>
      <w:r w:rsidR="009451D6" w:rsidRPr="003C022F">
        <w:rPr>
          <w:rStyle w:val="docheader1"/>
          <w:b w:val="0"/>
          <w:bCs w:val="0"/>
          <w:lang w:val="ro-MO"/>
        </w:rPr>
        <w:t>.</w:t>
      </w:r>
    </w:p>
    <w:p w:rsidR="009451D6" w:rsidRPr="003C022F" w:rsidRDefault="00076749" w:rsidP="009451D6">
      <w:pPr>
        <w:spacing w:after="0" w:line="240" w:lineRule="auto"/>
        <w:rPr>
          <w:rStyle w:val="docheader1"/>
          <w:b w:val="0"/>
          <w:bCs w:val="0"/>
          <w:lang w:val="ro-MO"/>
        </w:rPr>
      </w:pPr>
      <w:r w:rsidRPr="003C022F">
        <w:rPr>
          <w:rStyle w:val="docheader1"/>
          <w:b w:val="0"/>
          <w:bCs w:val="0"/>
          <w:lang w:val="ro-MO"/>
        </w:rPr>
        <w:t>5</w:t>
      </w:r>
      <w:r w:rsidR="009451D6" w:rsidRPr="003C022F">
        <w:rPr>
          <w:rStyle w:val="docheader1"/>
          <w:b w:val="0"/>
          <w:bCs w:val="0"/>
          <w:lang w:val="ro-MO"/>
        </w:rPr>
        <w:t>. Prezenta decizie se aduce la cunoștință:</w:t>
      </w:r>
    </w:p>
    <w:p w:rsidR="009451D6" w:rsidRPr="003C022F" w:rsidRDefault="009451D6" w:rsidP="009451D6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3C022F">
        <w:rPr>
          <w:rStyle w:val="docheader1"/>
          <w:b w:val="0"/>
          <w:bCs w:val="0"/>
          <w:lang w:val="ro-MO"/>
        </w:rPr>
        <w:t>Oficiului teritorial Căuşeni al Cancelariei de Stat;</w:t>
      </w:r>
    </w:p>
    <w:p w:rsidR="009451D6" w:rsidRPr="003C022F" w:rsidRDefault="009451D6" w:rsidP="009451D6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3C022F">
        <w:rPr>
          <w:rStyle w:val="docheader1"/>
          <w:b w:val="0"/>
          <w:bCs w:val="0"/>
          <w:lang w:val="ro-MO"/>
        </w:rPr>
        <w:t>Direcției</w:t>
      </w:r>
      <w:r w:rsidR="00076749" w:rsidRPr="003C022F">
        <w:rPr>
          <w:rStyle w:val="docheader1"/>
          <w:b w:val="0"/>
          <w:bCs w:val="0"/>
          <w:lang w:val="ro-MO"/>
        </w:rPr>
        <w:t xml:space="preserve"> generale</w:t>
      </w:r>
      <w:r w:rsidRPr="003C022F">
        <w:rPr>
          <w:rStyle w:val="docheader1"/>
          <w:b w:val="0"/>
          <w:bCs w:val="0"/>
          <w:lang w:val="ro-MO"/>
        </w:rPr>
        <w:t xml:space="preserve"> </w:t>
      </w:r>
      <w:r w:rsidR="00076749" w:rsidRPr="003C022F">
        <w:rPr>
          <w:rStyle w:val="docheader1"/>
          <w:b w:val="0"/>
          <w:bCs w:val="0"/>
          <w:lang w:val="ro-MO"/>
        </w:rPr>
        <w:t>asistență socială și protecția familiei</w:t>
      </w:r>
      <w:r w:rsidRPr="003C022F">
        <w:rPr>
          <w:rStyle w:val="docheader1"/>
          <w:b w:val="0"/>
          <w:bCs w:val="0"/>
          <w:lang w:val="ro-MO"/>
        </w:rPr>
        <w:t>;</w:t>
      </w:r>
    </w:p>
    <w:p w:rsidR="009451D6" w:rsidRPr="003C022F" w:rsidRDefault="009451D6" w:rsidP="009451D6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3C022F">
        <w:rPr>
          <w:rStyle w:val="docheader1"/>
          <w:b w:val="0"/>
          <w:bCs w:val="0"/>
          <w:lang w:val="ro-MO"/>
        </w:rPr>
        <w:t>Direcției finanțe;</w:t>
      </w:r>
    </w:p>
    <w:p w:rsidR="009451D6" w:rsidRPr="003C022F" w:rsidRDefault="009451D6" w:rsidP="009451D6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3C022F">
        <w:rPr>
          <w:rStyle w:val="docheader1"/>
          <w:b w:val="0"/>
          <w:bCs w:val="0"/>
          <w:lang w:val="ro-MO"/>
        </w:rPr>
        <w:t>Prin publicare pe pagina web a Consiliului raional Ștefan Vodă.</w:t>
      </w:r>
    </w:p>
    <w:p w:rsidR="009451D6" w:rsidRPr="003C022F" w:rsidRDefault="009451D6" w:rsidP="009451D6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</w:p>
    <w:p w:rsidR="009451D6" w:rsidRPr="003C022F" w:rsidRDefault="009451D6" w:rsidP="009451D6">
      <w:pPr>
        <w:spacing w:after="0" w:line="240" w:lineRule="auto"/>
        <w:ind w:firstLine="540"/>
        <w:rPr>
          <w:rStyle w:val="docheader1"/>
          <w:bCs w:val="0"/>
          <w:lang w:val="ro-MO"/>
        </w:rPr>
      </w:pPr>
    </w:p>
    <w:p w:rsidR="00076749" w:rsidRPr="003C022F" w:rsidRDefault="00076749" w:rsidP="009451D6">
      <w:pPr>
        <w:spacing w:after="0" w:line="240" w:lineRule="auto"/>
        <w:ind w:firstLine="540"/>
        <w:rPr>
          <w:rStyle w:val="docheader1"/>
          <w:bCs w:val="0"/>
          <w:lang w:val="ro-MO"/>
        </w:rPr>
      </w:pPr>
    </w:p>
    <w:p w:rsidR="00076749" w:rsidRPr="003C022F" w:rsidRDefault="009451D6" w:rsidP="00076749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3C022F">
        <w:rPr>
          <w:rStyle w:val="docheader1"/>
          <w:bCs w:val="0"/>
          <w:lang w:val="ro-MO"/>
        </w:rPr>
        <w:t xml:space="preserve">Preşedintele şedinţei                                                                                 </w:t>
      </w:r>
    </w:p>
    <w:p w:rsidR="009451D6" w:rsidRPr="003C022F" w:rsidRDefault="00076749" w:rsidP="00076749">
      <w:pPr>
        <w:spacing w:after="0" w:line="240" w:lineRule="auto"/>
        <w:ind w:firstLine="540"/>
        <w:rPr>
          <w:rStyle w:val="docheader1"/>
          <w:b w:val="0"/>
          <w:bCs w:val="0"/>
          <w:i/>
          <w:lang w:val="ro-MO"/>
        </w:rPr>
      </w:pPr>
      <w:r w:rsidRPr="003C022F">
        <w:rPr>
          <w:rStyle w:val="docheader1"/>
          <w:bCs w:val="0"/>
          <w:lang w:val="ro-MO"/>
        </w:rPr>
        <w:t xml:space="preserve">   </w:t>
      </w:r>
      <w:r w:rsidR="009451D6" w:rsidRPr="003C022F">
        <w:rPr>
          <w:rStyle w:val="docheader1"/>
          <w:b w:val="0"/>
          <w:bCs w:val="0"/>
          <w:i/>
          <w:lang w:val="ro-MO"/>
        </w:rPr>
        <w:t xml:space="preserve"> Contrasemnează:</w:t>
      </w:r>
    </w:p>
    <w:p w:rsidR="009451D6" w:rsidRPr="003C022F" w:rsidRDefault="009451D6" w:rsidP="009451D6">
      <w:pPr>
        <w:spacing w:after="0" w:line="240" w:lineRule="auto"/>
        <w:ind w:firstLine="540"/>
        <w:rPr>
          <w:bCs/>
          <w:lang w:val="ro-MO"/>
        </w:rPr>
      </w:pPr>
      <w:r w:rsidRPr="003C022F">
        <w:rPr>
          <w:rStyle w:val="docheader1"/>
          <w:bCs w:val="0"/>
          <w:lang w:val="ro-MO"/>
        </w:rPr>
        <w:t>Secretarul Consiliului raional                                                                   Ion Ţurcan</w:t>
      </w:r>
    </w:p>
    <w:p w:rsidR="00A96A2A" w:rsidRPr="003C022F" w:rsidRDefault="00A96A2A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F67A7" w:rsidRPr="003C022F" w:rsidRDefault="004F67A7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F67A7" w:rsidRPr="003C022F" w:rsidRDefault="004F67A7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F67A7" w:rsidRPr="003C022F" w:rsidRDefault="004F67A7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F67A7" w:rsidRPr="003C022F" w:rsidRDefault="004F67A7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20174C" w:rsidRPr="003C022F" w:rsidRDefault="0020174C" w:rsidP="0020174C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Anexă</w:t>
      </w:r>
    </w:p>
    <w:p w:rsidR="0020174C" w:rsidRPr="003C022F" w:rsidRDefault="0020174C" w:rsidP="0020174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20174C" w:rsidRPr="003C022F" w:rsidRDefault="0020174C" w:rsidP="0020174C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sz w:val="24"/>
          <w:szCs w:val="24"/>
          <w:lang w:val="ro-MO"/>
        </w:rPr>
        <w:t>nr. 7/5 din 19 decembrie 2019</w:t>
      </w:r>
    </w:p>
    <w:p w:rsidR="004F67A7" w:rsidRPr="003C022F" w:rsidRDefault="004F67A7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20174C" w:rsidRPr="003C022F" w:rsidRDefault="0020174C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B6ED7" w:rsidRPr="003C022F" w:rsidRDefault="004B6ED7" w:rsidP="004B6ED7">
      <w:pPr>
        <w:spacing w:after="0" w:line="240" w:lineRule="auto"/>
        <w:ind w:left="360"/>
        <w:jc w:val="center"/>
        <w:rPr>
          <w:rFonts w:ascii="Times New Roman" w:hAnsi="Times New Roman"/>
          <w:b/>
          <w:lang w:val="ro-MO"/>
        </w:rPr>
      </w:pPr>
      <w:r w:rsidRPr="003C022F">
        <w:rPr>
          <w:rFonts w:ascii="Times New Roman" w:hAnsi="Times New Roman"/>
          <w:b/>
          <w:lang w:val="ro-MO"/>
        </w:rPr>
        <w:t>Statele de personal</w:t>
      </w:r>
    </w:p>
    <w:p w:rsidR="004B6ED7" w:rsidRPr="003C022F" w:rsidRDefault="004B6ED7" w:rsidP="004B6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3C022F">
        <w:rPr>
          <w:rFonts w:ascii="Times New Roman" w:hAnsi="Times New Roman" w:cs="Times New Roman"/>
          <w:b/>
          <w:sz w:val="24"/>
          <w:szCs w:val="24"/>
          <w:lang w:val="ro-MO"/>
        </w:rPr>
        <w:t xml:space="preserve">ale </w:t>
      </w:r>
      <w:r w:rsidRPr="003C022F">
        <w:rPr>
          <w:rFonts w:ascii="Times New Roman" w:hAnsi="Times New Roman"/>
          <w:b/>
          <w:sz w:val="24"/>
          <w:szCs w:val="24"/>
          <w:lang w:val="ro-MO"/>
        </w:rPr>
        <w:t>Centrului de asistență specializată</w:t>
      </w:r>
    </w:p>
    <w:p w:rsidR="004B6ED7" w:rsidRPr="003C022F" w:rsidRDefault="004B6ED7" w:rsidP="004B6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C022F">
        <w:rPr>
          <w:rFonts w:ascii="Times New Roman" w:hAnsi="Times New Roman"/>
          <w:b/>
          <w:sz w:val="24"/>
          <w:szCs w:val="24"/>
          <w:lang w:val="ro-MO"/>
        </w:rPr>
        <w:t xml:space="preserve"> și plasament temporar ”Încredere”</w:t>
      </w:r>
    </w:p>
    <w:tbl>
      <w:tblPr>
        <w:tblStyle w:val="a7"/>
        <w:tblpPr w:leftFromText="180" w:rightFromText="180" w:vertAnchor="text" w:horzAnchor="margin" w:tblpXSpec="center" w:tblpY="128"/>
        <w:tblW w:w="8897" w:type="dxa"/>
        <w:tblLook w:val="04A0"/>
      </w:tblPr>
      <w:tblGrid>
        <w:gridCol w:w="675"/>
        <w:gridCol w:w="5988"/>
        <w:gridCol w:w="2234"/>
      </w:tblGrid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Nr.</w:t>
            </w:r>
          </w:p>
          <w:p w:rsidR="004B6ED7" w:rsidRPr="003C022F" w:rsidRDefault="004B6ED7" w:rsidP="00B3238B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Titlul funcției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Nr.de unități</w:t>
            </w:r>
          </w:p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4B6ED7" w:rsidRPr="003C022F" w:rsidTr="00B3238B">
        <w:tc>
          <w:tcPr>
            <w:tcW w:w="8897" w:type="dxa"/>
            <w:gridSpan w:val="3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de conducere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Manager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3C022F" w:rsidTr="00B3238B">
        <w:tc>
          <w:tcPr>
            <w:tcW w:w="8897" w:type="dxa"/>
            <w:gridSpan w:val="3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de specialitate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tabs>
                <w:tab w:val="left" w:pos="4158"/>
              </w:tabs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Psiholog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Pedagog social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3,0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Logoped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social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4,0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kinetoterapeut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Masor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2,0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1,75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0,25</w:t>
            </w:r>
          </w:p>
        </w:tc>
      </w:tr>
      <w:tr w:rsidR="004B6ED7" w:rsidRPr="003C022F" w:rsidTr="00B3238B">
        <w:tc>
          <w:tcPr>
            <w:tcW w:w="8897" w:type="dxa"/>
            <w:gridSpan w:val="3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auxiliar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Intendent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Bucătar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2,0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Lucrător social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3,0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Lucrător auxiliar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3,0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</w:t>
            </w: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fochist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3C022F" w:rsidTr="00B3238B">
        <w:tc>
          <w:tcPr>
            <w:tcW w:w="675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5988" w:type="dxa"/>
          </w:tcPr>
          <w:p w:rsidR="004B6ED7" w:rsidRPr="003C022F" w:rsidRDefault="004B6ED7" w:rsidP="00B3238B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234" w:type="dxa"/>
          </w:tcPr>
          <w:p w:rsidR="004B6ED7" w:rsidRPr="003C022F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C022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25,0</w:t>
            </w:r>
          </w:p>
        </w:tc>
      </w:tr>
    </w:tbl>
    <w:p w:rsidR="0020174C" w:rsidRPr="003C022F" w:rsidRDefault="0020174C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20174C" w:rsidRPr="003C022F" w:rsidRDefault="0020174C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20174C" w:rsidRPr="003C022F" w:rsidSect="00A96A2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96A2A"/>
    <w:rsid w:val="0001377C"/>
    <w:rsid w:val="000422D7"/>
    <w:rsid w:val="00076749"/>
    <w:rsid w:val="0020174C"/>
    <w:rsid w:val="00204F51"/>
    <w:rsid w:val="002E218A"/>
    <w:rsid w:val="003C022F"/>
    <w:rsid w:val="003D6A50"/>
    <w:rsid w:val="004B6ED7"/>
    <w:rsid w:val="004D78F8"/>
    <w:rsid w:val="004F67A7"/>
    <w:rsid w:val="00615033"/>
    <w:rsid w:val="006C1460"/>
    <w:rsid w:val="00860E49"/>
    <w:rsid w:val="009451D6"/>
    <w:rsid w:val="00A70D12"/>
    <w:rsid w:val="00A96A2A"/>
    <w:rsid w:val="00AA4491"/>
    <w:rsid w:val="00AA7A11"/>
    <w:rsid w:val="00DC19FD"/>
    <w:rsid w:val="00EB33B0"/>
    <w:rsid w:val="00F6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451D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945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9451D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1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F8"/>
    <w:pPr>
      <w:ind w:left="720"/>
      <w:contextualSpacing/>
    </w:pPr>
  </w:style>
  <w:style w:type="table" w:styleId="a7">
    <w:name w:val="Table Grid"/>
    <w:basedOn w:val="a1"/>
    <w:uiPriority w:val="39"/>
    <w:rsid w:val="004B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2019-12-13T06:52:00Z</dcterms:created>
  <dcterms:modified xsi:type="dcterms:W3CDTF">2019-12-13T06:52:00Z</dcterms:modified>
</cp:coreProperties>
</file>