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B6" w:rsidRPr="00BF345D" w:rsidRDefault="00011CB6" w:rsidP="00011CB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MO"/>
        </w:rPr>
      </w:pPr>
      <w:r w:rsidRPr="00BF345D">
        <w:rPr>
          <w:rFonts w:ascii="Times New Roman" w:hAnsi="Times New Roman"/>
          <w:b/>
          <w:i/>
          <w:sz w:val="24"/>
          <w:szCs w:val="24"/>
          <w:lang w:val="ro-MO"/>
        </w:rPr>
        <w:t xml:space="preserve"> </w:t>
      </w:r>
    </w:p>
    <w:p w:rsidR="00011CB6" w:rsidRPr="00BF345D" w:rsidRDefault="00011CB6" w:rsidP="00011C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BF345D">
        <w:rPr>
          <w:rFonts w:ascii="Times New Roman" w:hAnsi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5143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B6" w:rsidRPr="00BF345D" w:rsidRDefault="00011CB6" w:rsidP="00011C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BF345D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011CB6" w:rsidRPr="00BF345D" w:rsidRDefault="00011CB6" w:rsidP="00011C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BF345D">
        <w:rPr>
          <w:rFonts w:ascii="Times New Roman" w:hAnsi="Times New Roman"/>
          <w:b/>
          <w:sz w:val="24"/>
          <w:szCs w:val="24"/>
          <w:lang w:val="ro-MO"/>
        </w:rPr>
        <w:t>CONSILIUL RAIONAL ŞTEFAN VODĂ</w:t>
      </w:r>
    </w:p>
    <w:p w:rsidR="00011CB6" w:rsidRPr="00BF345D" w:rsidRDefault="00011CB6" w:rsidP="00011C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BF345D">
        <w:rPr>
          <w:rFonts w:ascii="Times New Roman" w:hAnsi="Times New Roman"/>
          <w:b/>
          <w:sz w:val="24"/>
          <w:szCs w:val="24"/>
          <w:lang w:val="ro-MO"/>
        </w:rPr>
        <w:t>DECIZIE nr. 4/</w:t>
      </w:r>
      <w:r w:rsidR="007B7573" w:rsidRPr="00BF345D">
        <w:rPr>
          <w:rFonts w:ascii="Times New Roman" w:hAnsi="Times New Roman"/>
          <w:b/>
          <w:sz w:val="24"/>
          <w:szCs w:val="24"/>
          <w:lang w:val="ro-MO"/>
        </w:rPr>
        <w:t>21</w:t>
      </w:r>
    </w:p>
    <w:p w:rsidR="00011CB6" w:rsidRPr="00BF345D" w:rsidRDefault="00011CB6" w:rsidP="00011CB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BF345D">
        <w:rPr>
          <w:rFonts w:ascii="Times New Roman" w:hAnsi="Times New Roman"/>
          <w:b/>
          <w:sz w:val="24"/>
          <w:szCs w:val="24"/>
          <w:lang w:val="ro-MO"/>
        </w:rPr>
        <w:t>din 19 septembrie 2019</w:t>
      </w: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>Cu privire la casarea  unor mijloace fixe</w:t>
      </w: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 xml:space="preserve"> Aferent demersului </w:t>
      </w:r>
      <w:r w:rsidR="00B76893" w:rsidRPr="00BF345D">
        <w:rPr>
          <w:rFonts w:ascii="Times New Roman" w:hAnsi="Times New Roman"/>
          <w:sz w:val="24"/>
          <w:szCs w:val="24"/>
          <w:lang w:val="ro-MO"/>
        </w:rPr>
        <w:t>IP Gimnaziului “Maria Bieșu” din satul Volintiri nr.111 din 09.09.2019;</w:t>
      </w: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 xml:space="preserve"> În conformitatea cu prevederile Regulamentului privind casarea bunurilor uzate raportate la mijloacele fixe, aprobat prin  Hotărârea Guvernului Republicii Moldova nr. 500 din 12 mai 1998;</w:t>
      </w: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 xml:space="preserve"> În baza art. 43 alin. (2), art. 46 și art. 77 alin. (1) din Legea nr. 436-XVI din 28 decembrie 2006 privind administrația publică  locală, Consiliul raional Ștefan Vodă </w:t>
      </w:r>
      <w:r w:rsidRPr="00BF345D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011CB6" w:rsidRPr="00BF345D" w:rsidRDefault="00011CB6" w:rsidP="00011CB6">
      <w:pPr>
        <w:pStyle w:val="2"/>
        <w:ind w:right="-2" w:firstLine="0"/>
        <w:jc w:val="both"/>
        <w:rPr>
          <w:bCs/>
          <w:lang w:val="ro-MO"/>
        </w:rPr>
      </w:pPr>
      <w:r w:rsidRPr="00BF345D">
        <w:rPr>
          <w:bCs/>
          <w:lang w:val="ro-MO"/>
        </w:rPr>
        <w:t xml:space="preserve">1. Se ia act de actele confirmative prezentate privind uzura bunurilor raportate la mijloace fixe, aflate la bilanțul contabil al </w:t>
      </w:r>
      <w:r w:rsidR="004D4981" w:rsidRPr="00BF345D">
        <w:rPr>
          <w:bCs/>
          <w:lang w:val="ro-MO"/>
        </w:rPr>
        <w:t>IP</w:t>
      </w:r>
      <w:r w:rsidR="00B76893" w:rsidRPr="00BF345D">
        <w:rPr>
          <w:bCs/>
          <w:lang w:val="ro-MO"/>
        </w:rPr>
        <w:t xml:space="preserve"> </w:t>
      </w:r>
      <w:r w:rsidR="00B76893" w:rsidRPr="00BF345D">
        <w:rPr>
          <w:lang w:val="ro-MO"/>
        </w:rPr>
        <w:t>Gimnaziului “Maria Bieșu” din satul Volintiri.</w:t>
      </w:r>
    </w:p>
    <w:p w:rsidR="00011CB6" w:rsidRPr="00BF345D" w:rsidRDefault="00011CB6" w:rsidP="00011CB6">
      <w:pPr>
        <w:pStyle w:val="2"/>
        <w:ind w:right="-2" w:firstLine="0"/>
        <w:jc w:val="both"/>
        <w:rPr>
          <w:i/>
          <w:lang w:val="ro-MO"/>
        </w:rPr>
      </w:pPr>
      <w:r w:rsidRPr="00BF345D">
        <w:rPr>
          <w:lang w:val="ro-MO"/>
        </w:rPr>
        <w:t xml:space="preserve">2. Se acceptă casarea mijloacelor fixe aflate la bilanțul contabil al </w:t>
      </w:r>
      <w:r w:rsidR="004D4981" w:rsidRPr="00BF345D">
        <w:rPr>
          <w:lang w:val="ro-MO"/>
        </w:rPr>
        <w:t xml:space="preserve">IP </w:t>
      </w:r>
      <w:r w:rsidR="00B76893" w:rsidRPr="00BF345D">
        <w:rPr>
          <w:lang w:val="ro-MO"/>
        </w:rPr>
        <w:t>Gimnaziului “Maria Bieșu” din satul Volintiri</w:t>
      </w:r>
      <w:r w:rsidRPr="00BF345D">
        <w:rPr>
          <w:lang w:val="ro-MO"/>
        </w:rPr>
        <w:t xml:space="preserve">, în suma de </w:t>
      </w:r>
      <w:r w:rsidR="00B76893" w:rsidRPr="00BF345D">
        <w:rPr>
          <w:b/>
          <w:i/>
          <w:lang w:val="ro-MO"/>
        </w:rPr>
        <w:t>27481,43</w:t>
      </w:r>
      <w:r w:rsidRPr="00BF345D">
        <w:rPr>
          <w:b/>
          <w:i/>
          <w:lang w:val="ro-MO"/>
        </w:rPr>
        <w:t xml:space="preserve"> (</w:t>
      </w:r>
      <w:r w:rsidR="00B76893" w:rsidRPr="00BF345D">
        <w:rPr>
          <w:b/>
          <w:i/>
          <w:lang w:val="ro-MO"/>
        </w:rPr>
        <w:t>douăzeci și șapte mii patru sute optzeci și unu</w:t>
      </w:r>
      <w:r w:rsidRPr="00BF345D">
        <w:rPr>
          <w:b/>
          <w:i/>
          <w:lang w:val="ro-MO"/>
        </w:rPr>
        <w:t>) lei 4</w:t>
      </w:r>
      <w:r w:rsidR="00B76893" w:rsidRPr="00BF345D">
        <w:rPr>
          <w:b/>
          <w:i/>
          <w:lang w:val="ro-MO"/>
        </w:rPr>
        <w:t>3</w:t>
      </w:r>
      <w:r w:rsidRPr="00BF345D">
        <w:rPr>
          <w:b/>
          <w:i/>
          <w:lang w:val="ro-MO"/>
        </w:rPr>
        <w:t xml:space="preserve"> bani</w:t>
      </w:r>
      <w:r w:rsidRPr="00BF345D">
        <w:rPr>
          <w:lang w:val="ro-MO"/>
        </w:rPr>
        <w:t xml:space="preserve">, </w:t>
      </w:r>
      <w:r w:rsidRPr="00BF345D">
        <w:rPr>
          <w:i/>
          <w:lang w:val="ro-MO"/>
        </w:rPr>
        <w:t>conform anexei.</w:t>
      </w: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 xml:space="preserve">3. Doamna </w:t>
      </w:r>
      <w:r w:rsidR="00B76893" w:rsidRPr="00BF345D">
        <w:rPr>
          <w:rFonts w:ascii="Times New Roman" w:hAnsi="Times New Roman"/>
          <w:sz w:val="24"/>
          <w:szCs w:val="24"/>
          <w:lang w:val="ro-MO"/>
        </w:rPr>
        <w:t>Ang</w:t>
      </w:r>
      <w:r w:rsidR="00DB3426" w:rsidRPr="00BF345D">
        <w:rPr>
          <w:rFonts w:ascii="Times New Roman" w:hAnsi="Times New Roman"/>
          <w:sz w:val="24"/>
          <w:szCs w:val="24"/>
          <w:lang w:val="ro-MO"/>
        </w:rPr>
        <w:t>e</w:t>
      </w:r>
      <w:r w:rsidR="00B76893" w:rsidRPr="00BF345D">
        <w:rPr>
          <w:rFonts w:ascii="Times New Roman" w:hAnsi="Times New Roman"/>
          <w:sz w:val="24"/>
          <w:szCs w:val="24"/>
          <w:lang w:val="ro-MO"/>
        </w:rPr>
        <w:t>la Țih</w:t>
      </w:r>
      <w:r w:rsidRPr="00BF345D">
        <w:rPr>
          <w:rFonts w:ascii="Times New Roman" w:hAnsi="Times New Roman"/>
          <w:sz w:val="24"/>
          <w:szCs w:val="24"/>
          <w:lang w:val="ro-MO"/>
        </w:rPr>
        <w:t>,</w:t>
      </w:r>
      <w:r w:rsidR="00B76893" w:rsidRPr="00BF345D">
        <w:rPr>
          <w:rFonts w:ascii="Times New Roman" w:hAnsi="Times New Roman"/>
          <w:sz w:val="24"/>
          <w:szCs w:val="24"/>
          <w:lang w:val="ro-MO"/>
        </w:rPr>
        <w:t xml:space="preserve"> director</w:t>
      </w:r>
      <w:r w:rsidR="004D4981" w:rsidRPr="00BF345D">
        <w:rPr>
          <w:rFonts w:ascii="Times New Roman" w:hAnsi="Times New Roman"/>
          <w:sz w:val="24"/>
          <w:szCs w:val="24"/>
          <w:lang w:val="ro-MO"/>
        </w:rPr>
        <w:t xml:space="preserve"> al IP Gimnaziului “Maria Bieșu” din satul Volintiri,</w:t>
      </w:r>
      <w:r w:rsidRPr="00BF345D">
        <w:rPr>
          <w:rFonts w:ascii="Times New Roman" w:hAnsi="Times New Roman"/>
          <w:sz w:val="24"/>
          <w:szCs w:val="24"/>
          <w:lang w:val="ro-MO"/>
        </w:rPr>
        <w:t xml:space="preserve"> va institui comisia de casare a </w:t>
      </w:r>
      <w:r w:rsidR="00BF345D" w:rsidRPr="00BF345D">
        <w:rPr>
          <w:rFonts w:ascii="Times New Roman" w:hAnsi="Times New Roman"/>
          <w:sz w:val="24"/>
          <w:szCs w:val="24"/>
          <w:lang w:val="ro-MO"/>
        </w:rPr>
        <w:t>mijloacelor</w:t>
      </w:r>
      <w:r w:rsidRPr="00BF345D">
        <w:rPr>
          <w:rFonts w:ascii="Times New Roman" w:hAnsi="Times New Roman"/>
          <w:sz w:val="24"/>
          <w:szCs w:val="24"/>
          <w:lang w:val="ro-MO"/>
        </w:rPr>
        <w:t xml:space="preserve"> fixe specificate în pct. </w:t>
      </w:r>
      <w:r w:rsidR="004D4981" w:rsidRPr="00BF345D">
        <w:rPr>
          <w:rFonts w:ascii="Times New Roman" w:hAnsi="Times New Roman"/>
          <w:sz w:val="24"/>
          <w:szCs w:val="24"/>
          <w:lang w:val="ro-MO"/>
        </w:rPr>
        <w:t>2</w:t>
      </w:r>
      <w:r w:rsidRPr="00BF345D">
        <w:rPr>
          <w:rFonts w:ascii="Times New Roman" w:hAnsi="Times New Roman"/>
          <w:sz w:val="24"/>
          <w:szCs w:val="24"/>
          <w:lang w:val="ro-MO"/>
        </w:rPr>
        <w:t xml:space="preserve"> al prezentei decizii, care va perfecta toate actele necesare și va determina oportunitatea utilizării unor piese și materiale ale obiectelor casate, în conformitate cu prevederile legislației în vigoare.</w:t>
      </w:r>
    </w:p>
    <w:p w:rsidR="00011CB6" w:rsidRPr="00BF345D" w:rsidRDefault="004D4981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>4</w:t>
      </w:r>
      <w:r w:rsidR="00011CB6" w:rsidRPr="00BF345D">
        <w:rPr>
          <w:rFonts w:ascii="Times New Roman" w:hAnsi="Times New Roman"/>
          <w:sz w:val="24"/>
          <w:szCs w:val="24"/>
          <w:lang w:val="ro-MO"/>
        </w:rPr>
        <w:t>. Comisia de casare va activa în conformitate cu prevederile Regulamentului privind casarea bunurilor uzate, raportate la mijloacele fixe, aprobat prin Hotărârea Guvernului Republicii Moldova nr. 500 din 12 mai 1998.</w:t>
      </w:r>
    </w:p>
    <w:p w:rsidR="00011CB6" w:rsidRPr="00BF345D" w:rsidRDefault="0044225B" w:rsidP="00011CB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>5</w:t>
      </w:r>
      <w:r w:rsidR="00011CB6" w:rsidRPr="00BF345D">
        <w:rPr>
          <w:rFonts w:ascii="Times New Roman" w:hAnsi="Times New Roman"/>
          <w:sz w:val="24"/>
          <w:szCs w:val="24"/>
          <w:lang w:val="ro-MO"/>
        </w:rPr>
        <w:t xml:space="preserve">. </w:t>
      </w:r>
      <w:r w:rsidR="004D4981" w:rsidRPr="00BF345D">
        <w:rPr>
          <w:rFonts w:ascii="Times New Roman" w:hAnsi="Times New Roman"/>
          <w:sz w:val="24"/>
          <w:szCs w:val="24"/>
          <w:lang w:val="ro-MO"/>
        </w:rPr>
        <w:t>Contabilitatea instituției</w:t>
      </w:r>
      <w:r w:rsidR="00011CB6" w:rsidRPr="00BF345D">
        <w:rPr>
          <w:rFonts w:ascii="Times New Roman" w:hAnsi="Times New Roman"/>
          <w:sz w:val="24"/>
          <w:szCs w:val="24"/>
          <w:lang w:val="ro-MO"/>
        </w:rPr>
        <w:t xml:space="preserve"> va efectua modificările respective în evidența contabilă, conform legislației în vigoare și actului de casare.</w:t>
      </w:r>
    </w:p>
    <w:p w:rsidR="00011CB6" w:rsidRPr="00BF345D" w:rsidRDefault="0044225B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>6</w:t>
      </w:r>
      <w:r w:rsidR="00011CB6" w:rsidRPr="00BF345D">
        <w:rPr>
          <w:rFonts w:ascii="Times New Roman" w:hAnsi="Times New Roman"/>
          <w:sz w:val="24"/>
          <w:szCs w:val="24"/>
          <w:lang w:val="ro-MO"/>
        </w:rPr>
        <w:t>. Controlul executării prezentei decizii se atribuie dnei Ina Caliman, șef al direcție finanțe.</w:t>
      </w:r>
    </w:p>
    <w:p w:rsidR="00011CB6" w:rsidRPr="00BF345D" w:rsidRDefault="0044225B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>7</w:t>
      </w:r>
      <w:r w:rsidR="00011CB6" w:rsidRPr="00BF345D">
        <w:rPr>
          <w:rFonts w:ascii="Times New Roman" w:hAnsi="Times New Roman"/>
          <w:sz w:val="24"/>
          <w:szCs w:val="24"/>
          <w:lang w:val="ro-MO"/>
        </w:rPr>
        <w:t xml:space="preserve">. Prezenta decizie se aduce la cunoștință: </w:t>
      </w: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 xml:space="preserve">             Oficiu</w:t>
      </w:r>
      <w:r w:rsidR="00BF345D">
        <w:rPr>
          <w:rFonts w:ascii="Times New Roman" w:hAnsi="Times New Roman"/>
          <w:sz w:val="24"/>
          <w:szCs w:val="24"/>
          <w:lang w:val="ro-MO"/>
        </w:rPr>
        <w:t>ui</w:t>
      </w:r>
      <w:r w:rsidRPr="00BF345D">
        <w:rPr>
          <w:rFonts w:ascii="Times New Roman" w:hAnsi="Times New Roman"/>
          <w:sz w:val="24"/>
          <w:szCs w:val="24"/>
          <w:lang w:val="ro-MO"/>
        </w:rPr>
        <w:t xml:space="preserve"> teritorial Căușeni al Cancelariei de Stat.</w:t>
      </w:r>
    </w:p>
    <w:p w:rsidR="0044225B" w:rsidRPr="00BF345D" w:rsidRDefault="00697D06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 xml:space="preserve">             </w:t>
      </w:r>
      <w:r w:rsidR="0044225B" w:rsidRPr="00BF345D">
        <w:rPr>
          <w:rFonts w:ascii="Times New Roman" w:hAnsi="Times New Roman"/>
          <w:sz w:val="24"/>
          <w:szCs w:val="24"/>
          <w:lang w:val="ro-MO"/>
        </w:rPr>
        <w:t>IP Gimnaziul “Maria Bieșu” din satul Volintiri</w:t>
      </w:r>
      <w:r w:rsidR="00C27CA2" w:rsidRPr="00BF345D">
        <w:rPr>
          <w:rFonts w:ascii="Times New Roman" w:hAnsi="Times New Roman"/>
          <w:sz w:val="24"/>
          <w:szCs w:val="24"/>
          <w:lang w:val="ro-MO"/>
        </w:rPr>
        <w:t>;</w:t>
      </w: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 xml:space="preserve">             Direcției finanțe</w:t>
      </w:r>
      <w:r w:rsidR="00C27CA2" w:rsidRPr="00BF345D">
        <w:rPr>
          <w:rFonts w:ascii="Times New Roman" w:hAnsi="Times New Roman"/>
          <w:sz w:val="24"/>
          <w:szCs w:val="24"/>
          <w:lang w:val="ro-MO"/>
        </w:rPr>
        <w:t>;</w:t>
      </w: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 xml:space="preserve">             Prin publicare pe pagina web a Consiliului raional Ștefan Vodă.</w:t>
      </w: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BF345D">
        <w:rPr>
          <w:rFonts w:ascii="Times New Roman" w:hAnsi="Times New Roman"/>
          <w:b/>
          <w:sz w:val="24"/>
          <w:szCs w:val="24"/>
          <w:lang w:val="ro-MO"/>
        </w:rPr>
        <w:t>Președintele ședinței</w:t>
      </w:r>
      <w:r w:rsidR="003B0B1E" w:rsidRPr="00BF345D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     Vasile Maxim</w:t>
      </w: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BF345D">
        <w:rPr>
          <w:rFonts w:ascii="Times New Roman" w:hAnsi="Times New Roman"/>
          <w:i/>
          <w:sz w:val="24"/>
          <w:szCs w:val="24"/>
          <w:lang w:val="ro-MO"/>
        </w:rPr>
        <w:t>Contrasemnează</w:t>
      </w: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BF345D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    Ion Țurcan</w:t>
      </w:r>
      <w:bookmarkStart w:id="0" w:name="_GoBack"/>
      <w:bookmarkEnd w:id="0"/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011CB6" w:rsidRPr="00BF345D" w:rsidRDefault="00011CB6" w:rsidP="00011CB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  <w:sectPr w:rsidR="00011CB6" w:rsidRPr="00BF345D" w:rsidSect="001E127C">
          <w:pgSz w:w="11906" w:h="16838"/>
          <w:pgMar w:top="567" w:right="851" w:bottom="709" w:left="1418" w:header="709" w:footer="709" w:gutter="0"/>
          <w:cols w:space="708"/>
        </w:sectPr>
      </w:pPr>
    </w:p>
    <w:p w:rsidR="00011CB6" w:rsidRPr="00BF345D" w:rsidRDefault="00011CB6" w:rsidP="00011C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b/>
          <w:sz w:val="24"/>
          <w:szCs w:val="24"/>
          <w:lang w:val="ro-MO"/>
        </w:rPr>
        <w:lastRenderedPageBreak/>
        <w:t>Anexă</w:t>
      </w:r>
    </w:p>
    <w:p w:rsidR="00011CB6" w:rsidRPr="00BF345D" w:rsidRDefault="00011CB6" w:rsidP="00011C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 xml:space="preserve">la decizia Consiliului </w:t>
      </w:r>
      <w:r w:rsidR="00BF345D" w:rsidRPr="00BF345D">
        <w:rPr>
          <w:rFonts w:ascii="Times New Roman" w:hAnsi="Times New Roman"/>
          <w:sz w:val="24"/>
          <w:szCs w:val="24"/>
          <w:lang w:val="ro-MO"/>
        </w:rPr>
        <w:t>raional</w:t>
      </w:r>
      <w:r w:rsidRPr="00BF345D">
        <w:rPr>
          <w:rFonts w:ascii="Times New Roman" w:hAnsi="Times New Roman"/>
          <w:sz w:val="24"/>
          <w:szCs w:val="24"/>
          <w:lang w:val="ro-MO"/>
        </w:rPr>
        <w:t xml:space="preserve"> Ștefan Vodă</w:t>
      </w:r>
    </w:p>
    <w:p w:rsidR="00011CB6" w:rsidRPr="00BF345D" w:rsidRDefault="00011CB6" w:rsidP="00011C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BF345D">
        <w:rPr>
          <w:rFonts w:ascii="Times New Roman" w:hAnsi="Times New Roman"/>
          <w:sz w:val="24"/>
          <w:szCs w:val="24"/>
          <w:lang w:val="ro-MO"/>
        </w:rPr>
        <w:t>nr. 4/</w:t>
      </w:r>
      <w:r w:rsidR="00C27CA2" w:rsidRPr="00BF345D">
        <w:rPr>
          <w:rFonts w:ascii="Times New Roman" w:hAnsi="Times New Roman"/>
          <w:sz w:val="24"/>
          <w:szCs w:val="24"/>
          <w:lang w:val="ro-MO"/>
        </w:rPr>
        <w:t>21</w:t>
      </w:r>
      <w:r w:rsidRPr="00BF345D">
        <w:rPr>
          <w:rFonts w:ascii="Times New Roman" w:hAnsi="Times New Roman"/>
          <w:sz w:val="24"/>
          <w:szCs w:val="24"/>
          <w:lang w:val="ro-MO"/>
        </w:rPr>
        <w:t xml:space="preserve"> din 19 septembrie 2019</w:t>
      </w:r>
    </w:p>
    <w:p w:rsidR="00354868" w:rsidRPr="00BF345D" w:rsidRDefault="00354868" w:rsidP="003548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MO"/>
        </w:rPr>
      </w:pPr>
      <w:r w:rsidRPr="00BF345D">
        <w:rPr>
          <w:rFonts w:ascii="Times New Roman" w:hAnsi="Times New Roman"/>
          <w:b/>
          <w:bCs/>
          <w:sz w:val="24"/>
          <w:szCs w:val="24"/>
          <w:lang w:val="ro-MO"/>
        </w:rPr>
        <w:t xml:space="preserve">Registrul </w:t>
      </w:r>
    </w:p>
    <w:p w:rsidR="00354868" w:rsidRPr="00BF345D" w:rsidRDefault="00354868" w:rsidP="0035486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MO"/>
        </w:rPr>
      </w:pPr>
      <w:r w:rsidRPr="00BF345D">
        <w:rPr>
          <w:rFonts w:ascii="Times New Roman" w:hAnsi="Times New Roman"/>
          <w:b/>
          <w:bCs/>
          <w:sz w:val="20"/>
          <w:szCs w:val="20"/>
          <w:lang w:val="ro-MO"/>
        </w:rPr>
        <w:t xml:space="preserve">actelor mijloacelor fixe ce urmează a fi casate </w:t>
      </w:r>
    </w:p>
    <w:p w:rsidR="00354868" w:rsidRPr="00BF345D" w:rsidRDefault="00354868" w:rsidP="003548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MO"/>
        </w:rPr>
      </w:pPr>
      <w:r w:rsidRPr="00BF345D">
        <w:rPr>
          <w:rFonts w:ascii="Times New Roman" w:hAnsi="Times New Roman"/>
          <w:b/>
          <w:sz w:val="20"/>
          <w:szCs w:val="20"/>
          <w:lang w:val="ro-MO"/>
        </w:rPr>
        <w:t>_</w:t>
      </w:r>
      <w:r w:rsidRPr="00BF345D">
        <w:rPr>
          <w:rFonts w:ascii="Times New Roman" w:hAnsi="Times New Roman"/>
          <w:b/>
          <w:sz w:val="20"/>
          <w:szCs w:val="20"/>
          <w:u w:val="single"/>
          <w:lang w:val="ro-MO"/>
        </w:rPr>
        <w:t>IP Gimnaziul Maria Biesu, s. Volintiri</w:t>
      </w:r>
      <w:r w:rsidRPr="00BF345D">
        <w:rPr>
          <w:rFonts w:ascii="Times New Roman" w:hAnsi="Times New Roman"/>
          <w:b/>
          <w:sz w:val="20"/>
          <w:szCs w:val="20"/>
          <w:lang w:val="ro-MO"/>
        </w:rPr>
        <w:t xml:space="preserve"> </w:t>
      </w:r>
    </w:p>
    <w:p w:rsidR="00354868" w:rsidRPr="00BF345D" w:rsidRDefault="00354868" w:rsidP="0035486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val="ro-MO"/>
        </w:rPr>
      </w:pPr>
      <w:r w:rsidRPr="00BF345D">
        <w:rPr>
          <w:rFonts w:ascii="Times New Roman" w:hAnsi="Times New Roman"/>
          <w:sz w:val="20"/>
          <w:szCs w:val="20"/>
          <w:vertAlign w:val="subscript"/>
          <w:lang w:val="ro-MO"/>
        </w:rPr>
        <w:t>(denumirea întreprinderii)</w:t>
      </w:r>
    </w:p>
    <w:p w:rsidR="00354868" w:rsidRPr="00BF345D" w:rsidRDefault="00354868" w:rsidP="0035486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MO"/>
        </w:rPr>
      </w:pPr>
    </w:p>
    <w:tbl>
      <w:tblPr>
        <w:tblW w:w="156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4"/>
        <w:gridCol w:w="2872"/>
        <w:gridCol w:w="993"/>
        <w:gridCol w:w="1134"/>
        <w:gridCol w:w="1134"/>
        <w:gridCol w:w="1236"/>
        <w:gridCol w:w="1032"/>
        <w:gridCol w:w="1842"/>
        <w:gridCol w:w="1276"/>
        <w:gridCol w:w="1418"/>
        <w:gridCol w:w="1014"/>
        <w:gridCol w:w="1276"/>
      </w:tblGrid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Numărul de inventar sau de 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stat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valoarea iniţială, 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lei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Valoa-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rea reziduală/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rămasă probabilă, 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Codul 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de 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clasifi-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care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Durata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de utilizare/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funcţionare utilă  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(norma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BF345D"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anuală</w:t>
            </w:r>
            <w:r w:rsid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BF345D"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amortizare/ uzură), 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ani (%/an)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BF345D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zarea</w:t>
            </w:r>
            <w:r w:rsidR="00354868"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/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uzura calculată, 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contabilă/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 xml:space="preserve">de bilanţ, 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amorti-zării/ uzurii,</w:t>
            </w: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Note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12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Banca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31600701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15.01.2010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8310.00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8310.00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8310.00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Nu pot fi reparate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Banca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31600708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15.01.2010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8990.00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8990.00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8990.00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Nu pot fi reparate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Mese pentru elevi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31600719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15.11.2008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780.99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780.99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780.99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Nu pot fi reparate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Scaune pentru elevi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31600704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05.11.2005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3672.00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3672.00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3672.00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Nu pot fi reparate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Mese pentru profesori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31600731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11.12.2005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1920.00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1920.00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1920.00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Nu pot fi reparate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Mese pentru profesori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31600687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17.12.2005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480.00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480.00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480.00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Nu pot fi reparate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Mese pentru profesori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31600700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05.12.2005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1600.00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1600.00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1600.00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Nu pot fi reparate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Scaune pentru profesori USO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31600758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05.12.2005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885.00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885.00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885.00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Nu pot fi reparate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Dulap cu </w:t>
            </w:r>
            <w:r w:rsidR="00BF345D"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secții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31600657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843.44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-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316110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843.44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843.44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16"/>
                <w:szCs w:val="16"/>
                <w:lang w:val="ro-MO"/>
              </w:rPr>
              <w:t>Nu pot fi reparate</w:t>
            </w:r>
          </w:p>
        </w:tc>
      </w:tr>
      <w:tr w:rsidR="00354868" w:rsidRPr="00BF345D" w:rsidTr="00957A0E">
        <w:trPr>
          <w:jc w:val="center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Total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27481.43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27481.43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</w:pPr>
            <w:r w:rsidRPr="00BF345D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27481.43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4868" w:rsidRPr="00BF345D" w:rsidRDefault="00354868" w:rsidP="00E47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</w:tbl>
    <w:p w:rsidR="00354868" w:rsidRPr="00BF345D" w:rsidRDefault="00354868" w:rsidP="00354868">
      <w:pPr>
        <w:rPr>
          <w:lang w:val="ro-MO"/>
        </w:rPr>
      </w:pPr>
    </w:p>
    <w:p w:rsidR="00011CB6" w:rsidRPr="00BF345D" w:rsidRDefault="00011CB6" w:rsidP="00011C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</w:p>
    <w:sectPr w:rsidR="00011CB6" w:rsidRPr="00BF345D" w:rsidSect="001F1B6F">
      <w:pgSz w:w="16838" w:h="11906" w:orient="landscape"/>
      <w:pgMar w:top="709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A7" w:rsidRDefault="000277A7" w:rsidP="004D4981">
      <w:pPr>
        <w:spacing w:after="0" w:line="240" w:lineRule="auto"/>
      </w:pPr>
      <w:r>
        <w:separator/>
      </w:r>
    </w:p>
  </w:endnote>
  <w:endnote w:type="continuationSeparator" w:id="1">
    <w:p w:rsidR="000277A7" w:rsidRDefault="000277A7" w:rsidP="004D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A7" w:rsidRDefault="000277A7" w:rsidP="004D4981">
      <w:pPr>
        <w:spacing w:after="0" w:line="240" w:lineRule="auto"/>
      </w:pPr>
      <w:r>
        <w:separator/>
      </w:r>
    </w:p>
  </w:footnote>
  <w:footnote w:type="continuationSeparator" w:id="1">
    <w:p w:rsidR="000277A7" w:rsidRDefault="000277A7" w:rsidP="004D4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CDA"/>
    <w:rsid w:val="00011CB6"/>
    <w:rsid w:val="0001377C"/>
    <w:rsid w:val="000277A7"/>
    <w:rsid w:val="000A7D4C"/>
    <w:rsid w:val="000B1D54"/>
    <w:rsid w:val="001160F2"/>
    <w:rsid w:val="00120343"/>
    <w:rsid w:val="001D4C6B"/>
    <w:rsid w:val="001D694A"/>
    <w:rsid w:val="00230598"/>
    <w:rsid w:val="00354868"/>
    <w:rsid w:val="003B0B1E"/>
    <w:rsid w:val="0044225B"/>
    <w:rsid w:val="004D4981"/>
    <w:rsid w:val="004E49A7"/>
    <w:rsid w:val="00543BAA"/>
    <w:rsid w:val="00567CE2"/>
    <w:rsid w:val="00637112"/>
    <w:rsid w:val="006862AB"/>
    <w:rsid w:val="00697D06"/>
    <w:rsid w:val="006D2799"/>
    <w:rsid w:val="007B7573"/>
    <w:rsid w:val="00957A0E"/>
    <w:rsid w:val="009609A8"/>
    <w:rsid w:val="0096120C"/>
    <w:rsid w:val="00961891"/>
    <w:rsid w:val="00A277E5"/>
    <w:rsid w:val="00A33A30"/>
    <w:rsid w:val="00A53FF3"/>
    <w:rsid w:val="00B76893"/>
    <w:rsid w:val="00BE1E7B"/>
    <w:rsid w:val="00BF345D"/>
    <w:rsid w:val="00C27CA2"/>
    <w:rsid w:val="00CC1CDA"/>
    <w:rsid w:val="00D666B5"/>
    <w:rsid w:val="00D90FDC"/>
    <w:rsid w:val="00DB3426"/>
    <w:rsid w:val="00DC19FD"/>
    <w:rsid w:val="00DE3597"/>
    <w:rsid w:val="00E670C8"/>
    <w:rsid w:val="00F414D5"/>
    <w:rsid w:val="00F9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B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11CB6"/>
    <w:pPr>
      <w:spacing w:after="0" w:line="240" w:lineRule="auto"/>
      <w:ind w:firstLine="513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20">
    <w:name w:val="Основной текст с отступом 2 Знак"/>
    <w:basedOn w:val="a0"/>
    <w:link w:val="2"/>
    <w:rsid w:val="00011CB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alloon Text"/>
    <w:basedOn w:val="a"/>
    <w:link w:val="a4"/>
    <w:uiPriority w:val="99"/>
    <w:semiHidden/>
    <w:unhideWhenUsed/>
    <w:rsid w:val="0001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B6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4D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981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4D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498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2019-09-16T09:47:00Z</cp:lastPrinted>
  <dcterms:created xsi:type="dcterms:W3CDTF">2019-09-25T12:59:00Z</dcterms:created>
  <dcterms:modified xsi:type="dcterms:W3CDTF">2019-09-25T13:01:00Z</dcterms:modified>
</cp:coreProperties>
</file>