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91"/>
        <w:tblW w:w="5000" w:type="pct"/>
        <w:tblLook w:val="04A0"/>
      </w:tblPr>
      <w:tblGrid>
        <w:gridCol w:w="9998"/>
      </w:tblGrid>
      <w:tr w:rsidR="00454070" w:rsidRPr="00B51223" w:rsidTr="00454070">
        <w:trPr>
          <w:trHeight w:val="813"/>
        </w:trPr>
        <w:tc>
          <w:tcPr>
            <w:tcW w:w="5000" w:type="pct"/>
          </w:tcPr>
          <w:p w:rsidR="00454070" w:rsidRPr="00B51223" w:rsidRDefault="00454070" w:rsidP="004540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54070" w:rsidRPr="00B51223" w:rsidRDefault="00454070">
            <w:pPr>
              <w:pStyle w:val="a3"/>
              <w:spacing w:line="276" w:lineRule="auto"/>
              <w:jc w:val="right"/>
              <w:rPr>
                <w:b/>
                <w:i/>
                <w:sz w:val="24"/>
                <w:szCs w:val="24"/>
                <w:lang w:val="ro-MO"/>
              </w:rPr>
            </w:pPr>
          </w:p>
          <w:p w:rsidR="00454070" w:rsidRPr="00B51223" w:rsidRDefault="00454070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val="ro-MO"/>
              </w:rPr>
            </w:pPr>
            <w:r w:rsidRPr="00B51223">
              <w:rPr>
                <w:b/>
                <w:noProof/>
                <w:sz w:val="26"/>
                <w:szCs w:val="26"/>
                <w:lang w:val="ro-MO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70" w:rsidRPr="00B51223" w:rsidRDefault="00454070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val="ro-MO"/>
              </w:rPr>
            </w:pPr>
            <w:r w:rsidRPr="00B51223">
              <w:rPr>
                <w:b/>
                <w:sz w:val="26"/>
                <w:szCs w:val="26"/>
                <w:lang w:val="ro-MO"/>
              </w:rPr>
              <w:t>REPUBLICA MOLDOVA</w:t>
            </w:r>
          </w:p>
          <w:p w:rsidR="00454070" w:rsidRPr="00B51223" w:rsidRDefault="00454070">
            <w:pPr>
              <w:pStyle w:val="8"/>
              <w:spacing w:line="276" w:lineRule="auto"/>
              <w:rPr>
                <w:sz w:val="26"/>
                <w:szCs w:val="26"/>
                <w:lang w:val="ro-MO"/>
              </w:rPr>
            </w:pPr>
            <w:r w:rsidRPr="00B51223">
              <w:rPr>
                <w:bCs/>
                <w:sz w:val="26"/>
                <w:szCs w:val="26"/>
                <w:lang w:val="ro-MO"/>
              </w:rPr>
              <w:t>CONSILIUL RAIONAL ŞTEFAN  VODĂ</w:t>
            </w:r>
          </w:p>
        </w:tc>
      </w:tr>
    </w:tbl>
    <w:p w:rsidR="00454070" w:rsidRPr="00B51223" w:rsidRDefault="00454070" w:rsidP="0045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b/>
          <w:sz w:val="24"/>
          <w:szCs w:val="24"/>
          <w:lang w:val="ro-MO"/>
        </w:rPr>
        <w:t>DECIZIE nr. 2/</w:t>
      </w:r>
      <w:r w:rsidR="0088468C" w:rsidRPr="00B51223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454070" w:rsidRPr="00B51223" w:rsidRDefault="00454070" w:rsidP="0045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B51223">
        <w:rPr>
          <w:rFonts w:ascii="Times New Roman" w:hAnsi="Times New Roman" w:cs="Times New Roman"/>
          <w:b/>
          <w:sz w:val="24"/>
          <w:szCs w:val="24"/>
          <w:lang w:val="ro-MO"/>
        </w:rPr>
        <w:t>din 18 aprilie 2019</w:t>
      </w: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Cu privire la numirea în funcția de administrator</w:t>
      </w: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al Instituției Publice Incubatorul de afaceri Ștefan Vodă</w:t>
      </w: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54070" w:rsidRPr="00B51223" w:rsidRDefault="00454070" w:rsidP="00B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În temeiul procesului-verbal al Consiliului de administraţie al IP IAŞV</w:t>
      </w:r>
      <w:r w:rsidR="0087014C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nr. 03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5330D0" w:rsidRPr="00B51223">
        <w:rPr>
          <w:rFonts w:ascii="Times New Roman" w:hAnsi="Times New Roman" w:cs="Times New Roman"/>
          <w:sz w:val="24"/>
          <w:szCs w:val="24"/>
          <w:lang w:val="ro-MO"/>
        </w:rPr>
        <w:t>16.04.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>2019 cu privire la desfăşurarea concursului de selectare a administratorului IP IAŞV;</w:t>
      </w:r>
    </w:p>
    <w:p w:rsidR="00454070" w:rsidRPr="00B51223" w:rsidRDefault="002170CF" w:rsidP="00B5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454070" w:rsidRPr="00B51223">
        <w:rPr>
          <w:rFonts w:ascii="Times New Roman" w:hAnsi="Times New Roman" w:cs="Times New Roman"/>
          <w:sz w:val="24"/>
          <w:szCs w:val="24"/>
          <w:lang w:val="ro-MO"/>
        </w:rPr>
        <w:t>n conformitate cu prevederile pct. 19, lit. d) al Statutului IP IAŞV, aprobat prin decizia Consiliului raional nr. 10/7 din 15 decembrie 2011 cu privire la înfiinţarea IP IAŞV;</w:t>
      </w:r>
    </w:p>
    <w:p w:rsidR="00454070" w:rsidRPr="00B51223" w:rsidRDefault="002170CF" w:rsidP="00B51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454070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n baza art. 43 alin. (2) şi art. 46 din Legea nr. 436–XVI din 28 decembrie 2006 privind administraţia publică locală, Consiliul raional Ştefan Vodă </w:t>
      </w:r>
      <w:r w:rsidR="00454070" w:rsidRPr="00B5122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54070" w:rsidRPr="00B51223" w:rsidRDefault="00454070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1. Se numește prin concurs în funcţia de administrator al Instituţiei Publice Incubatorul de Afaceri din Ştefan Vodă (IP IAŞV), d</w:t>
      </w:r>
      <w:r w:rsidR="00B51223">
        <w:rPr>
          <w:rFonts w:ascii="Times New Roman" w:hAnsi="Times New Roman" w:cs="Times New Roman"/>
          <w:sz w:val="24"/>
          <w:szCs w:val="24"/>
          <w:lang w:val="ro-MO"/>
        </w:rPr>
        <w:t>ra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330D0" w:rsidRPr="00B51223">
        <w:rPr>
          <w:rFonts w:ascii="Times New Roman" w:hAnsi="Times New Roman" w:cs="Times New Roman"/>
          <w:sz w:val="24"/>
          <w:szCs w:val="24"/>
          <w:lang w:val="ro-MO"/>
        </w:rPr>
        <w:t>Adelina Barbăneagră</w:t>
      </w:r>
      <w:r w:rsidR="00B5122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54070" w:rsidRPr="00B51223" w:rsidRDefault="00454070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2. Dl Iurie Moiseev, preşedinte al raionului, va încheia contractul individual de muncă pe perioadă de timp nedeterminată, cu d</w:t>
      </w:r>
      <w:r w:rsidR="00B51223">
        <w:rPr>
          <w:rFonts w:ascii="Times New Roman" w:hAnsi="Times New Roman" w:cs="Times New Roman"/>
          <w:sz w:val="24"/>
          <w:szCs w:val="24"/>
          <w:lang w:val="ro-MO"/>
        </w:rPr>
        <w:t>ra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330D0" w:rsidRPr="00B51223">
        <w:rPr>
          <w:rFonts w:ascii="Times New Roman" w:hAnsi="Times New Roman" w:cs="Times New Roman"/>
          <w:sz w:val="24"/>
          <w:szCs w:val="24"/>
          <w:lang w:val="ro-MO"/>
        </w:rPr>
        <w:t>Adelina Barbănegră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>, în funcţia de administrator al Instituţiei Publice Incubatorul de Afaceri din Ştefan Vodă (IP IAŞV).</w:t>
      </w:r>
    </w:p>
    <w:p w:rsidR="005330D0" w:rsidRPr="00B51223" w:rsidRDefault="005330D0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3. Consiliul de administrare al IP IAŞV va stabili mărimea salariului de funcție al administratorului.</w:t>
      </w:r>
    </w:p>
    <w:p w:rsidR="00454070" w:rsidRPr="00B51223" w:rsidRDefault="005330D0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454070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. Contabilul-şef al IP IAŞV va efectua toate calculele și achitările salariale conform prevederilor legislaţiei în vigoare. </w:t>
      </w:r>
    </w:p>
    <w:p w:rsidR="00DD0874" w:rsidRPr="00B51223" w:rsidRDefault="00DD0874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5. După expirarea a 3 (trei) luni de activitate, d</w:t>
      </w:r>
      <w:r w:rsidR="00B51223">
        <w:rPr>
          <w:rFonts w:ascii="Times New Roman" w:hAnsi="Times New Roman" w:cs="Times New Roman"/>
          <w:sz w:val="24"/>
          <w:szCs w:val="24"/>
          <w:lang w:val="ro-MO"/>
        </w:rPr>
        <w:t>ra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administrator al</w:t>
      </w:r>
      <w:r w:rsidR="0087014C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>IP IAŞV</w:t>
      </w:r>
      <w:r w:rsidR="0087014C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>va veni cu un raport în fața Consiliului raional cu privire la activitatea</w:t>
      </w:r>
      <w:r w:rsidR="0087014C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Instituţiei Publice Incubatorul de Afaceri din or. Ştefan Vodă.</w:t>
      </w:r>
    </w:p>
    <w:p w:rsidR="00454070" w:rsidRPr="00B51223" w:rsidRDefault="00221764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B51223">
        <w:rPr>
          <w:rFonts w:ascii="Times New Roman" w:hAnsi="Times New Roman" w:cs="Times New Roman"/>
          <w:sz w:val="24"/>
          <w:szCs w:val="24"/>
          <w:lang w:val="ro-MO"/>
        </w:rPr>
        <w:t>. Prezenta decizie i</w:t>
      </w:r>
      <w:r w:rsidR="00454070" w:rsidRPr="00B51223">
        <w:rPr>
          <w:rFonts w:ascii="Times New Roman" w:hAnsi="Times New Roman" w:cs="Times New Roman"/>
          <w:sz w:val="24"/>
          <w:szCs w:val="24"/>
          <w:lang w:val="ro-MO"/>
        </w:rPr>
        <w:t>ntră în vigoare la data adoptării.</w:t>
      </w:r>
    </w:p>
    <w:p w:rsidR="005330D0" w:rsidRPr="00B51223" w:rsidRDefault="00221764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5330D0" w:rsidRPr="00B51223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Iurie Moiseev, preşedinte al raionului.</w:t>
      </w:r>
    </w:p>
    <w:p w:rsidR="00454070" w:rsidRPr="00B51223" w:rsidRDefault="00221764" w:rsidP="0087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454070" w:rsidRPr="00B51223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454070" w:rsidRPr="00B51223" w:rsidRDefault="00454070" w:rsidP="002217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54070" w:rsidRPr="00B51223" w:rsidRDefault="00454070" w:rsidP="002217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 (IP IAŞV);</w:t>
      </w:r>
    </w:p>
    <w:p w:rsidR="00454070" w:rsidRPr="00B51223" w:rsidRDefault="00454070" w:rsidP="002217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54070" w:rsidRPr="00B51223" w:rsidRDefault="00454070" w:rsidP="0022176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1D23AE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330D0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al 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>Consiliului raional</w:t>
      </w:r>
      <w:r w:rsidR="001D23AE" w:rsidRPr="00B51223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B5122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54070" w:rsidRPr="00B51223" w:rsidRDefault="00454070" w:rsidP="0022176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54070" w:rsidRPr="00B51223" w:rsidRDefault="00454070" w:rsidP="0087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54070" w:rsidRPr="00B51223" w:rsidRDefault="00454070" w:rsidP="0087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21764" w:rsidRPr="00B51223" w:rsidRDefault="00221764" w:rsidP="0087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21764" w:rsidRPr="00B51223" w:rsidRDefault="00221764" w:rsidP="0087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21764" w:rsidRPr="00B51223" w:rsidRDefault="00221764" w:rsidP="0087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Preşedintele şedinţei                                                          </w:t>
      </w:r>
      <w:r w:rsidR="00221764"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Ion Ungureanu</w:t>
      </w:r>
    </w:p>
    <w:p w:rsidR="00454070" w:rsidRPr="00B51223" w:rsidRDefault="00454070" w:rsidP="00221764">
      <w:pPr>
        <w:spacing w:after="0" w:line="240" w:lineRule="auto"/>
        <w:ind w:left="426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Contrasemnează: </w:t>
      </w: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Secretar</w:t>
      </w:r>
      <w:r w:rsidR="00221764"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</w:t>
      </w:r>
      <w:r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l Consiliului raional                            </w:t>
      </w:r>
      <w:r w:rsidR="00221764"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</w:t>
      </w:r>
      <w:r w:rsidRPr="00B51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Ion Ţurcan</w:t>
      </w:r>
    </w:p>
    <w:p w:rsidR="00454070" w:rsidRPr="00B51223" w:rsidRDefault="00454070" w:rsidP="0045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510F4" w:rsidRPr="00B51223" w:rsidRDefault="002510F4" w:rsidP="0045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510F4" w:rsidRPr="00B51223" w:rsidSect="002510F4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0F4"/>
    <w:rsid w:val="0001377C"/>
    <w:rsid w:val="001B31F6"/>
    <w:rsid w:val="001D23AE"/>
    <w:rsid w:val="002170CF"/>
    <w:rsid w:val="00221764"/>
    <w:rsid w:val="002510F4"/>
    <w:rsid w:val="00300D07"/>
    <w:rsid w:val="00454070"/>
    <w:rsid w:val="005330D0"/>
    <w:rsid w:val="00545CA2"/>
    <w:rsid w:val="00653ED4"/>
    <w:rsid w:val="0087014C"/>
    <w:rsid w:val="0088468C"/>
    <w:rsid w:val="00953C10"/>
    <w:rsid w:val="00976531"/>
    <w:rsid w:val="00B51223"/>
    <w:rsid w:val="00DC1458"/>
    <w:rsid w:val="00DC19FD"/>
    <w:rsid w:val="00D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0"/>
  </w:style>
  <w:style w:type="paragraph" w:styleId="8">
    <w:name w:val="heading 8"/>
    <w:basedOn w:val="a"/>
    <w:next w:val="a"/>
    <w:link w:val="80"/>
    <w:uiPriority w:val="99"/>
    <w:unhideWhenUsed/>
    <w:qFormat/>
    <w:rsid w:val="004540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5407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5407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0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2019-04-22T10:45:00Z</dcterms:created>
  <dcterms:modified xsi:type="dcterms:W3CDTF">2019-04-22T10:50:00Z</dcterms:modified>
</cp:coreProperties>
</file>