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F71E65" w:rsidRDefault="00F71E65" w:rsidP="002E0EF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2E0EFB" w:rsidRPr="009A37E1" w:rsidRDefault="002E0EFB" w:rsidP="002E0EFB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9A37E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FB" w:rsidRDefault="002E0EFB" w:rsidP="002E0EFB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2E0EFB" w:rsidRDefault="002E0EFB" w:rsidP="002E0EFB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2E0EFB" w:rsidRDefault="002E0EFB" w:rsidP="002E0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E0EFB" w:rsidRDefault="002E0EFB" w:rsidP="002E0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DECIZIE nr. 1/</w:t>
      </w:r>
      <w:r w:rsidR="00D4439C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="00FB7BEB">
        <w:rPr>
          <w:rFonts w:ascii="Times New Roman" w:hAnsi="Times New Roman" w:cs="Times New Roman"/>
          <w:b/>
          <w:sz w:val="24"/>
          <w:szCs w:val="24"/>
          <w:lang w:val="ro-MO"/>
        </w:rPr>
        <w:t>4</w:t>
      </w:r>
    </w:p>
    <w:p w:rsidR="002E0EFB" w:rsidRDefault="002E0EFB" w:rsidP="002E0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9861FC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 201</w:t>
      </w:r>
      <w:r w:rsidR="009861FC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2E0EFB" w:rsidRDefault="002E0EFB" w:rsidP="002E0EFB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2E0EFB" w:rsidRDefault="002E0EFB" w:rsidP="002E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</w:t>
      </w:r>
    </w:p>
    <w:p w:rsidR="002E0EFB" w:rsidRDefault="002E0EFB" w:rsidP="002E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Consiliului raional nr. 5/2 din 03 iulie 2015 </w:t>
      </w:r>
    </w:p>
    <w:p w:rsidR="002E0EFB" w:rsidRDefault="002E0EFB" w:rsidP="002E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„Cu privire la componenţa nominală a comisiilor </w:t>
      </w:r>
    </w:p>
    <w:p w:rsidR="002E0EFB" w:rsidRDefault="002E0EFB" w:rsidP="002E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consultative de specialitate ale Consiliului raional Ştefan Vodă”</w:t>
      </w:r>
    </w:p>
    <w:p w:rsidR="002E0EFB" w:rsidRDefault="002E0EFB" w:rsidP="002E0EFB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1258BF" w:rsidRPr="00F71E65" w:rsidRDefault="001258BF" w:rsidP="00F71E65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  <w:lang w:val="ro-MO"/>
        </w:rPr>
        <w:t>În temeiul hotărârii Comisiei Electorale Centrale nr. 2052 din 03.01.2019 cu privire la atribuirea unui mandat de consilier în Consiliul raional Ștefan Vodă</w:t>
      </w:r>
      <w:r w:rsidR="00F71E65">
        <w:rPr>
          <w:sz w:val="24"/>
          <w:szCs w:val="24"/>
        </w:rPr>
        <w:t>;</w:t>
      </w:r>
    </w:p>
    <w:p w:rsidR="002E0EFB" w:rsidRDefault="002E0EFB" w:rsidP="00F71E65">
      <w:pPr>
        <w:pStyle w:val="2"/>
        <w:ind w:firstLine="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În conformitate cu prevederile Regulamentului privind constituirea şi funcţionarea Consiliului raional Ştefan Vodă, aprobat prin decizia Consiliului raional nr. 4/10 din 16 august 2012;</w:t>
      </w:r>
    </w:p>
    <w:p w:rsidR="002E0EFB" w:rsidRDefault="002E0EFB" w:rsidP="00F71E65">
      <w:pPr>
        <w:pStyle w:val="2"/>
        <w:ind w:firstLine="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În baza art. 43 alin. (2) și art. 46 din Legea privind administraţia publică locală nr. 436–XVI                   din 28 decembrie 2006, Consiliul raional Ştefan Vodă </w:t>
      </w:r>
      <w:r>
        <w:rPr>
          <w:b/>
          <w:sz w:val="24"/>
          <w:szCs w:val="24"/>
          <w:lang w:val="ro-MO"/>
        </w:rPr>
        <w:t>DECIDE</w:t>
      </w:r>
      <w:r>
        <w:rPr>
          <w:sz w:val="24"/>
          <w:szCs w:val="24"/>
          <w:lang w:val="ro-MO"/>
        </w:rPr>
        <w:t>:</w:t>
      </w:r>
    </w:p>
    <w:p w:rsidR="002E0EFB" w:rsidRDefault="002E0EFB" w:rsidP="002E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1. Se modifică decizia Consiliului raional nr. 5/2 din 03 iulie 2015 „Cu privire la componenţa nominală a comisiilor consultative de specialitate ale Consiliului raional Ştefan Vodă”, cu modificările și completările ulterioare, după cum urmează:</w:t>
      </w:r>
    </w:p>
    <w:p w:rsidR="00E95817" w:rsidRDefault="0099284B" w:rsidP="00E95817">
      <w:pPr>
        <w:pStyle w:val="2"/>
        <w:ind w:left="-57" w:firstLine="0"/>
        <w:rPr>
          <w:sz w:val="24"/>
          <w:szCs w:val="24"/>
          <w:lang w:val="ro-MO"/>
        </w:rPr>
      </w:pPr>
      <w:r w:rsidRPr="009A37E1">
        <w:rPr>
          <w:sz w:val="24"/>
          <w:szCs w:val="24"/>
          <w:lang w:val="ro-MO"/>
        </w:rPr>
        <w:t>-</w:t>
      </w:r>
      <w:r w:rsidR="009A37E1">
        <w:rPr>
          <w:sz w:val="24"/>
          <w:szCs w:val="24"/>
          <w:lang w:val="ro-MO"/>
        </w:rPr>
        <w:t xml:space="preserve"> la a</w:t>
      </w:r>
      <w:proofErr w:type="spellStart"/>
      <w:r w:rsidRPr="009A37E1">
        <w:rPr>
          <w:sz w:val="24"/>
          <w:szCs w:val="24"/>
        </w:rPr>
        <w:t>nexa</w:t>
      </w:r>
      <w:proofErr w:type="spellEnd"/>
      <w:r w:rsidRPr="009A37E1">
        <w:rPr>
          <w:sz w:val="24"/>
          <w:szCs w:val="24"/>
        </w:rPr>
        <w:t xml:space="preserve"> nr. 3</w:t>
      </w:r>
      <w:r w:rsidR="009A37E1" w:rsidRPr="009A37E1">
        <w:rPr>
          <w:sz w:val="24"/>
          <w:szCs w:val="24"/>
        </w:rPr>
        <w:t xml:space="preserve"> </w:t>
      </w:r>
      <w:r w:rsidR="009A37E1">
        <w:rPr>
          <w:sz w:val="24"/>
          <w:szCs w:val="24"/>
          <w:lang w:val="ro-MO"/>
        </w:rPr>
        <w:t>„</w:t>
      </w:r>
      <w:r w:rsidRPr="009A37E1">
        <w:rPr>
          <w:sz w:val="24"/>
          <w:szCs w:val="24"/>
        </w:rPr>
        <w:t>Comisia pentru agricultură, industrie, ecologie, construcţii, drumuri, transport şi dezvoltarea teritoriului</w:t>
      </w:r>
      <w:r w:rsidR="00E95817">
        <w:rPr>
          <w:sz w:val="24"/>
          <w:szCs w:val="24"/>
          <w:lang w:val="ro-MO"/>
        </w:rPr>
        <w:t>”, se exclud consilier</w:t>
      </w:r>
      <w:r w:rsidR="00FB7BEB">
        <w:rPr>
          <w:sz w:val="24"/>
          <w:szCs w:val="24"/>
          <w:lang w:val="ro-MO"/>
        </w:rPr>
        <w:t>ii</w:t>
      </w:r>
      <w:r w:rsidR="00E95817">
        <w:rPr>
          <w:sz w:val="24"/>
          <w:szCs w:val="24"/>
          <w:lang w:val="ro-MO"/>
        </w:rPr>
        <w:t xml:space="preserve"> </w:t>
      </w:r>
      <w:r w:rsidR="00E95817" w:rsidRPr="00E95817">
        <w:rPr>
          <w:b/>
          <w:sz w:val="24"/>
          <w:szCs w:val="24"/>
          <w:lang w:val="ro-MO"/>
        </w:rPr>
        <w:t xml:space="preserve">Alexandru </w:t>
      </w:r>
      <w:proofErr w:type="spellStart"/>
      <w:r w:rsidR="00E95817" w:rsidRPr="00E95817">
        <w:rPr>
          <w:b/>
          <w:sz w:val="24"/>
          <w:szCs w:val="24"/>
          <w:lang w:val="ro-MO"/>
        </w:rPr>
        <w:t>Jolnaci</w:t>
      </w:r>
      <w:proofErr w:type="spellEnd"/>
      <w:r w:rsidR="00FB7BEB">
        <w:rPr>
          <w:b/>
          <w:sz w:val="24"/>
          <w:szCs w:val="24"/>
          <w:lang w:val="ro-MO"/>
        </w:rPr>
        <w:t xml:space="preserve"> </w:t>
      </w:r>
      <w:r w:rsidR="00FB7BEB">
        <w:rPr>
          <w:sz w:val="24"/>
          <w:szCs w:val="24"/>
          <w:lang w:val="ro-MO"/>
        </w:rPr>
        <w:t xml:space="preserve">și </w:t>
      </w:r>
      <w:r w:rsidR="00FB7BEB">
        <w:rPr>
          <w:b/>
          <w:sz w:val="24"/>
          <w:szCs w:val="24"/>
          <w:lang w:val="ro-MO"/>
        </w:rPr>
        <w:t xml:space="preserve">Dumitru </w:t>
      </w:r>
      <w:proofErr w:type="spellStart"/>
      <w:r w:rsidR="00FB7BEB">
        <w:rPr>
          <w:b/>
          <w:sz w:val="24"/>
          <w:szCs w:val="24"/>
          <w:lang w:val="ro-MO"/>
        </w:rPr>
        <w:t>Cheptănari</w:t>
      </w:r>
      <w:proofErr w:type="spellEnd"/>
      <w:r w:rsidR="00E95817">
        <w:rPr>
          <w:b/>
          <w:sz w:val="24"/>
          <w:szCs w:val="24"/>
          <w:lang w:val="ro-MO"/>
        </w:rPr>
        <w:t xml:space="preserve"> </w:t>
      </w:r>
      <w:r w:rsidR="00E95817">
        <w:rPr>
          <w:sz w:val="24"/>
          <w:szCs w:val="24"/>
          <w:lang w:val="ro-MO"/>
        </w:rPr>
        <w:t>şi se includ respectiv consilier</w:t>
      </w:r>
      <w:r w:rsidR="00FB7BEB">
        <w:rPr>
          <w:sz w:val="24"/>
          <w:szCs w:val="24"/>
          <w:lang w:val="ro-MO"/>
        </w:rPr>
        <w:t>ii</w:t>
      </w:r>
      <w:r w:rsidR="00E95817">
        <w:rPr>
          <w:sz w:val="24"/>
          <w:szCs w:val="24"/>
          <w:lang w:val="ro-MO"/>
        </w:rPr>
        <w:t xml:space="preserve"> </w:t>
      </w:r>
      <w:r w:rsidR="00526C09" w:rsidRPr="00526C09">
        <w:rPr>
          <w:b/>
          <w:sz w:val="24"/>
          <w:szCs w:val="24"/>
          <w:lang w:val="ro-MO"/>
        </w:rPr>
        <w:t>Vladimir</w:t>
      </w:r>
      <w:r w:rsidR="00FB7BEB">
        <w:rPr>
          <w:b/>
          <w:sz w:val="24"/>
          <w:szCs w:val="24"/>
          <w:lang w:val="ro-MO"/>
        </w:rPr>
        <w:t xml:space="preserve"> </w:t>
      </w:r>
      <w:r w:rsidR="00FB7BEB" w:rsidRPr="00526C09">
        <w:rPr>
          <w:b/>
          <w:sz w:val="24"/>
          <w:szCs w:val="24"/>
          <w:lang w:val="ro-MO"/>
        </w:rPr>
        <w:t>Gratii</w:t>
      </w:r>
      <w:r w:rsidR="00FB7BEB">
        <w:rPr>
          <w:b/>
          <w:sz w:val="24"/>
          <w:szCs w:val="24"/>
          <w:lang w:val="ro-MO"/>
        </w:rPr>
        <w:t xml:space="preserve"> </w:t>
      </w:r>
      <w:r w:rsidR="00FB7BEB">
        <w:rPr>
          <w:sz w:val="24"/>
          <w:szCs w:val="24"/>
          <w:lang w:val="ro-MO"/>
        </w:rPr>
        <w:t xml:space="preserve">și </w:t>
      </w:r>
      <w:r w:rsidR="00FB7BEB">
        <w:rPr>
          <w:b/>
          <w:sz w:val="24"/>
          <w:szCs w:val="24"/>
          <w:lang w:val="ro-MO"/>
        </w:rPr>
        <w:t xml:space="preserve">Malvina </w:t>
      </w:r>
      <w:proofErr w:type="spellStart"/>
      <w:r w:rsidR="00FB7BEB">
        <w:rPr>
          <w:b/>
          <w:sz w:val="24"/>
          <w:szCs w:val="24"/>
          <w:lang w:val="ro-MO"/>
        </w:rPr>
        <w:t>Ciorici</w:t>
      </w:r>
      <w:proofErr w:type="spellEnd"/>
      <w:r w:rsidR="00E95817">
        <w:rPr>
          <w:sz w:val="24"/>
          <w:szCs w:val="24"/>
          <w:lang w:val="ro-MO"/>
        </w:rPr>
        <w:t>.</w:t>
      </w:r>
    </w:p>
    <w:p w:rsidR="002E0EFB" w:rsidRDefault="002E0EFB" w:rsidP="002E0EFB">
      <w:pPr>
        <w:pStyle w:val="2"/>
        <w:ind w:left="-57" w:firstLine="57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2. După operarea modificărilor, componența nominală a comisiei consultative de specialitate va avea următorul conținut, </w:t>
      </w:r>
      <w:r>
        <w:rPr>
          <w:i/>
          <w:sz w:val="24"/>
          <w:szCs w:val="24"/>
          <w:lang w:val="ro-MO"/>
        </w:rPr>
        <w:t>conform anexei</w:t>
      </w:r>
      <w:r>
        <w:rPr>
          <w:sz w:val="24"/>
          <w:szCs w:val="24"/>
          <w:lang w:val="ro-MO"/>
        </w:rPr>
        <w:t>.</w:t>
      </w:r>
    </w:p>
    <w:p w:rsidR="002E0EFB" w:rsidRDefault="002E0EFB" w:rsidP="002E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F71E65">
        <w:rPr>
          <w:rFonts w:ascii="Times New Roman" w:hAnsi="Times New Roman" w:cs="Times New Roman"/>
          <w:sz w:val="24"/>
          <w:szCs w:val="24"/>
          <w:lang w:val="ro-MO"/>
        </w:rPr>
        <w:t>.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Controlul executării prezentei decizii se atribuie dlui Ion Ţurcan, secretar al Consiliului raional.</w:t>
      </w:r>
    </w:p>
    <w:p w:rsidR="002E0EFB" w:rsidRDefault="002E0EFB" w:rsidP="002E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4. Prezenta decizie se aduce la cunoştinţa:</w:t>
      </w:r>
    </w:p>
    <w:p w:rsidR="002E0EFB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F71E65">
        <w:rPr>
          <w:rFonts w:ascii="Times New Roman" w:hAnsi="Times New Roman" w:cs="Times New Roman"/>
          <w:sz w:val="24"/>
          <w:szCs w:val="24"/>
          <w:lang w:val="ro-MO"/>
        </w:rPr>
        <w:t>ui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2E0EFB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Consilierilor raionali;</w:t>
      </w:r>
    </w:p>
    <w:p w:rsidR="002E0EFB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2E0EFB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Vodă.</w:t>
      </w:r>
    </w:p>
    <w:p w:rsidR="002E0EFB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2E0EFB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2E0EFB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2E0EFB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2E0EFB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2E0EFB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2E0EFB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2E0EFB" w:rsidRDefault="002E0EFB" w:rsidP="002E0EF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2E0EFB" w:rsidRDefault="002E0EFB" w:rsidP="002E0E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  </w:t>
      </w:r>
      <w:r w:rsidR="008E1DF9">
        <w:rPr>
          <w:rFonts w:ascii="Times New Roman" w:hAnsi="Times New Roman" w:cs="Times New Roman"/>
          <w:b/>
          <w:sz w:val="24"/>
          <w:szCs w:val="24"/>
          <w:lang w:val="ro-MO"/>
        </w:rPr>
        <w:t>Vasile Buzu</w:t>
      </w:r>
    </w:p>
    <w:p w:rsidR="002E0EFB" w:rsidRDefault="002E0EFB" w:rsidP="002E0E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   Contrasemnează:</w:t>
      </w:r>
    </w:p>
    <w:p w:rsidR="002E0EFB" w:rsidRDefault="002E0EFB" w:rsidP="002E0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Secretarul Consiliul raional                                                                  Ion Ţurcan</w:t>
      </w:r>
    </w:p>
    <w:p w:rsidR="002E0EFB" w:rsidRDefault="002E0EFB" w:rsidP="002E0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6CBC" w:rsidRDefault="00E56CBC" w:rsidP="002E0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6CBC" w:rsidRDefault="00E56CBC" w:rsidP="002E0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6CBC" w:rsidRDefault="00E56CBC" w:rsidP="002E0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0E4" w:rsidRDefault="004520E4" w:rsidP="002E0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60F" w:rsidRDefault="00F1360F" w:rsidP="006E6FA4">
      <w:pPr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FA4" w:rsidRPr="006E6FA4" w:rsidRDefault="006E6FA4" w:rsidP="006E6FA4">
      <w:pPr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FA4">
        <w:rPr>
          <w:rFonts w:ascii="Times New Roman" w:hAnsi="Times New Roman" w:cs="Times New Roman"/>
          <w:b/>
          <w:sz w:val="24"/>
          <w:szCs w:val="24"/>
        </w:rPr>
        <w:t xml:space="preserve">Anexa </w:t>
      </w:r>
    </w:p>
    <w:p w:rsidR="006E6FA4" w:rsidRPr="006E6FA4" w:rsidRDefault="006E6FA4" w:rsidP="006E6FA4">
      <w:pPr>
        <w:spacing w:after="0" w:line="240" w:lineRule="auto"/>
        <w:ind w:firstLine="5586"/>
        <w:rPr>
          <w:rFonts w:ascii="Times New Roman" w:hAnsi="Times New Roman" w:cs="Times New Roman"/>
          <w:sz w:val="24"/>
          <w:szCs w:val="24"/>
        </w:rPr>
      </w:pPr>
      <w:r w:rsidRPr="006E6FA4">
        <w:rPr>
          <w:rFonts w:ascii="Times New Roman" w:hAnsi="Times New Roman" w:cs="Times New Roman"/>
          <w:sz w:val="24"/>
          <w:szCs w:val="24"/>
        </w:rPr>
        <w:t>la decizia Consiliului raional Ştefan Vodă</w:t>
      </w:r>
    </w:p>
    <w:p w:rsidR="006E6FA4" w:rsidRPr="006E6FA4" w:rsidRDefault="006E6FA4" w:rsidP="006E6FA4">
      <w:pPr>
        <w:spacing w:after="0" w:line="240" w:lineRule="auto"/>
        <w:ind w:firstLine="5586"/>
        <w:rPr>
          <w:rFonts w:ascii="Times New Roman" w:hAnsi="Times New Roman" w:cs="Times New Roman"/>
          <w:sz w:val="24"/>
          <w:szCs w:val="24"/>
        </w:rPr>
      </w:pPr>
      <w:r w:rsidRPr="006E6FA4">
        <w:rPr>
          <w:rFonts w:ascii="Times New Roman" w:hAnsi="Times New Roman" w:cs="Times New Roman"/>
          <w:sz w:val="24"/>
          <w:szCs w:val="24"/>
        </w:rPr>
        <w:t xml:space="preserve">nr. </w:t>
      </w:r>
      <w:r w:rsidR="009861FC">
        <w:rPr>
          <w:rFonts w:ascii="Times New Roman" w:hAnsi="Times New Roman" w:cs="Times New Roman"/>
          <w:sz w:val="24"/>
          <w:szCs w:val="24"/>
        </w:rPr>
        <w:t>1/2</w:t>
      </w:r>
      <w:r w:rsidR="00C71D9B">
        <w:rPr>
          <w:rFonts w:ascii="Times New Roman" w:hAnsi="Times New Roman" w:cs="Times New Roman"/>
          <w:sz w:val="24"/>
          <w:szCs w:val="24"/>
        </w:rPr>
        <w:t>4</w:t>
      </w:r>
      <w:r w:rsidRPr="006E6FA4">
        <w:rPr>
          <w:rFonts w:ascii="Times New Roman" w:hAnsi="Times New Roman" w:cs="Times New Roman"/>
          <w:sz w:val="24"/>
          <w:szCs w:val="24"/>
        </w:rPr>
        <w:t xml:space="preserve"> din </w:t>
      </w:r>
      <w:r w:rsidR="009861FC">
        <w:rPr>
          <w:rFonts w:ascii="Times New Roman" w:hAnsi="Times New Roman" w:cs="Times New Roman"/>
          <w:sz w:val="24"/>
          <w:szCs w:val="24"/>
        </w:rPr>
        <w:t>21 martie</w:t>
      </w:r>
      <w:r w:rsidRPr="006E6FA4">
        <w:rPr>
          <w:rFonts w:ascii="Times New Roman" w:hAnsi="Times New Roman" w:cs="Times New Roman"/>
          <w:sz w:val="24"/>
          <w:szCs w:val="24"/>
        </w:rPr>
        <w:t xml:space="preserve"> 201</w:t>
      </w:r>
      <w:r w:rsidR="00F1360F">
        <w:rPr>
          <w:rFonts w:ascii="Times New Roman" w:hAnsi="Times New Roman" w:cs="Times New Roman"/>
          <w:sz w:val="24"/>
          <w:szCs w:val="24"/>
        </w:rPr>
        <w:t>9</w:t>
      </w:r>
    </w:p>
    <w:p w:rsidR="006E6FA4" w:rsidRPr="006E6FA4" w:rsidRDefault="006E6FA4" w:rsidP="006E6FA4">
      <w:pPr>
        <w:pStyle w:val="2"/>
        <w:ind w:left="360" w:firstLine="0"/>
        <w:rPr>
          <w:sz w:val="24"/>
          <w:szCs w:val="24"/>
        </w:rPr>
      </w:pPr>
    </w:p>
    <w:p w:rsidR="006E6FA4" w:rsidRPr="006E6FA4" w:rsidRDefault="006E6FA4" w:rsidP="006E6FA4">
      <w:pPr>
        <w:pStyle w:val="2"/>
        <w:ind w:left="360" w:firstLine="0"/>
        <w:rPr>
          <w:sz w:val="24"/>
          <w:szCs w:val="24"/>
        </w:rPr>
      </w:pPr>
    </w:p>
    <w:p w:rsidR="006E6FA4" w:rsidRPr="00052CA7" w:rsidRDefault="006E6FA4" w:rsidP="006E6FA4">
      <w:pPr>
        <w:pStyle w:val="2"/>
        <w:ind w:firstLine="0"/>
        <w:jc w:val="center"/>
        <w:rPr>
          <w:b/>
          <w:sz w:val="26"/>
          <w:szCs w:val="26"/>
        </w:rPr>
      </w:pPr>
      <w:r w:rsidRPr="00052CA7">
        <w:rPr>
          <w:b/>
          <w:sz w:val="26"/>
          <w:szCs w:val="26"/>
        </w:rPr>
        <w:t xml:space="preserve">Comisia pentru agricultură, industrie, ecologie, </w:t>
      </w:r>
    </w:p>
    <w:p w:rsidR="006E6FA4" w:rsidRPr="00052CA7" w:rsidRDefault="006E6FA4" w:rsidP="006E6FA4">
      <w:pPr>
        <w:pStyle w:val="2"/>
        <w:ind w:firstLine="0"/>
        <w:jc w:val="center"/>
        <w:rPr>
          <w:b/>
          <w:sz w:val="26"/>
          <w:szCs w:val="26"/>
        </w:rPr>
      </w:pPr>
      <w:r w:rsidRPr="00052CA7">
        <w:rPr>
          <w:b/>
          <w:sz w:val="26"/>
          <w:szCs w:val="26"/>
        </w:rPr>
        <w:t>construcţii, drumuri, transport şi dezvoltarea teritoriului</w:t>
      </w:r>
    </w:p>
    <w:p w:rsidR="006E6FA4" w:rsidRPr="00052CA7" w:rsidRDefault="006E6FA4" w:rsidP="006E6FA4">
      <w:pPr>
        <w:pStyle w:val="2"/>
        <w:ind w:left="360" w:firstLine="0"/>
        <w:rPr>
          <w:sz w:val="26"/>
          <w:szCs w:val="26"/>
        </w:rPr>
      </w:pPr>
    </w:p>
    <w:p w:rsidR="006E6FA4" w:rsidRPr="00052CA7" w:rsidRDefault="006E6FA4" w:rsidP="006E6FA4">
      <w:pPr>
        <w:pStyle w:val="2"/>
        <w:ind w:left="360" w:firstLine="0"/>
        <w:rPr>
          <w:sz w:val="26"/>
          <w:szCs w:val="26"/>
        </w:rPr>
      </w:pPr>
    </w:p>
    <w:tbl>
      <w:tblPr>
        <w:tblW w:w="5267" w:type="pct"/>
        <w:tblLook w:val="01E0"/>
      </w:tblPr>
      <w:tblGrid>
        <w:gridCol w:w="2930"/>
        <w:gridCol w:w="7452"/>
      </w:tblGrid>
      <w:tr w:rsidR="006E6FA4" w:rsidRPr="00C440A1" w:rsidTr="00607161">
        <w:tc>
          <w:tcPr>
            <w:tcW w:w="1411" w:type="pct"/>
          </w:tcPr>
          <w:p w:rsidR="006E6FA4" w:rsidRPr="00C440A1" w:rsidRDefault="006E6FA4" w:rsidP="00526C09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</w:rPr>
            </w:pPr>
            <w:proofErr w:type="spellStart"/>
            <w:r w:rsidRPr="00C440A1">
              <w:rPr>
                <w:b/>
                <w:sz w:val="26"/>
                <w:szCs w:val="26"/>
              </w:rPr>
              <w:t>A</w:t>
            </w:r>
            <w:r w:rsidR="00526C09">
              <w:rPr>
                <w:b/>
                <w:sz w:val="26"/>
                <w:szCs w:val="26"/>
              </w:rPr>
              <w:t>xenia</w:t>
            </w:r>
            <w:proofErr w:type="spellEnd"/>
            <w:r w:rsidR="00526C0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26C09">
              <w:rPr>
                <w:b/>
                <w:sz w:val="26"/>
                <w:szCs w:val="26"/>
              </w:rPr>
              <w:t>Pînzari</w:t>
            </w:r>
            <w:proofErr w:type="spellEnd"/>
          </w:p>
        </w:tc>
        <w:tc>
          <w:tcPr>
            <w:tcW w:w="3589" w:type="pct"/>
          </w:tcPr>
          <w:p w:rsidR="006E6FA4" w:rsidRPr="00C440A1" w:rsidRDefault="006E6FA4" w:rsidP="00607161">
            <w:pPr>
              <w:pStyle w:val="2"/>
              <w:spacing w:line="360" w:lineRule="auto"/>
              <w:ind w:left="360" w:hanging="336"/>
              <w:rPr>
                <w:sz w:val="26"/>
                <w:szCs w:val="26"/>
              </w:rPr>
            </w:pPr>
            <w:r w:rsidRPr="00C440A1">
              <w:rPr>
                <w:sz w:val="26"/>
                <w:szCs w:val="26"/>
              </w:rPr>
              <w:t>Fracţiunea Partidului Democrat din Republica Moldova</w:t>
            </w:r>
          </w:p>
        </w:tc>
      </w:tr>
      <w:tr w:rsidR="006E6FA4" w:rsidRPr="00C440A1" w:rsidTr="00607161">
        <w:tc>
          <w:tcPr>
            <w:tcW w:w="1411" w:type="pct"/>
          </w:tcPr>
          <w:p w:rsidR="006E6FA4" w:rsidRPr="00C440A1" w:rsidRDefault="006E6FA4" w:rsidP="00607161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</w:rPr>
            </w:pPr>
            <w:r w:rsidRPr="00C440A1">
              <w:rPr>
                <w:b/>
                <w:sz w:val="26"/>
                <w:szCs w:val="26"/>
              </w:rPr>
              <w:t xml:space="preserve">Anatolie </w:t>
            </w:r>
            <w:proofErr w:type="spellStart"/>
            <w:r w:rsidRPr="00C440A1">
              <w:rPr>
                <w:b/>
                <w:sz w:val="26"/>
                <w:szCs w:val="26"/>
              </w:rPr>
              <w:t>Caliman</w:t>
            </w:r>
            <w:proofErr w:type="spellEnd"/>
          </w:p>
        </w:tc>
        <w:tc>
          <w:tcPr>
            <w:tcW w:w="3589" w:type="pct"/>
          </w:tcPr>
          <w:p w:rsidR="006E6FA4" w:rsidRPr="00C440A1" w:rsidRDefault="006E6FA4" w:rsidP="00607161">
            <w:pPr>
              <w:pStyle w:val="2"/>
              <w:spacing w:line="360" w:lineRule="auto"/>
              <w:ind w:left="360" w:hanging="336"/>
              <w:rPr>
                <w:b/>
                <w:sz w:val="26"/>
                <w:szCs w:val="26"/>
              </w:rPr>
            </w:pPr>
            <w:r w:rsidRPr="00C440A1">
              <w:rPr>
                <w:sz w:val="26"/>
                <w:szCs w:val="26"/>
              </w:rPr>
              <w:t>Fracţiunea Partidului Democrat din Republica Moldova</w:t>
            </w:r>
          </w:p>
        </w:tc>
      </w:tr>
      <w:tr w:rsidR="006E6FA4" w:rsidRPr="00C440A1" w:rsidTr="00607161">
        <w:tc>
          <w:tcPr>
            <w:tcW w:w="1411" w:type="pct"/>
          </w:tcPr>
          <w:p w:rsidR="006E6FA4" w:rsidRPr="00C440A1" w:rsidRDefault="00C71D9B" w:rsidP="00607161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Malvina Ciorici</w:t>
            </w:r>
          </w:p>
        </w:tc>
        <w:tc>
          <w:tcPr>
            <w:tcW w:w="3589" w:type="pct"/>
          </w:tcPr>
          <w:p w:rsidR="006E6FA4" w:rsidRPr="00C440A1" w:rsidRDefault="006E6FA4" w:rsidP="00607161">
            <w:pPr>
              <w:pStyle w:val="2"/>
              <w:spacing w:line="360" w:lineRule="auto"/>
              <w:ind w:firstLine="0"/>
              <w:rPr>
                <w:sz w:val="26"/>
                <w:szCs w:val="26"/>
              </w:rPr>
            </w:pPr>
            <w:r w:rsidRPr="00C440A1">
              <w:rPr>
                <w:sz w:val="26"/>
                <w:szCs w:val="26"/>
              </w:rPr>
              <w:t>Fracţiunea Partidului  Democrat din Republica Moldova</w:t>
            </w:r>
          </w:p>
        </w:tc>
      </w:tr>
      <w:tr w:rsidR="006E6FA4" w:rsidRPr="00C440A1" w:rsidTr="00607161">
        <w:tc>
          <w:tcPr>
            <w:tcW w:w="1411" w:type="pct"/>
          </w:tcPr>
          <w:p w:rsidR="006E6FA4" w:rsidRPr="00C440A1" w:rsidRDefault="006E6FA4" w:rsidP="007E4D50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</w:rPr>
            </w:pPr>
            <w:r w:rsidRPr="00C440A1">
              <w:rPr>
                <w:b/>
                <w:sz w:val="26"/>
                <w:szCs w:val="26"/>
              </w:rPr>
              <w:t>A</w:t>
            </w:r>
            <w:r w:rsidR="007E4D50">
              <w:rPr>
                <w:b/>
                <w:sz w:val="26"/>
                <w:szCs w:val="26"/>
              </w:rPr>
              <w:t>natolie Sîrbu</w:t>
            </w:r>
          </w:p>
        </w:tc>
        <w:tc>
          <w:tcPr>
            <w:tcW w:w="3589" w:type="pct"/>
          </w:tcPr>
          <w:p w:rsidR="006E6FA4" w:rsidRPr="00C440A1" w:rsidRDefault="006E6FA4" w:rsidP="00607161">
            <w:pPr>
              <w:pStyle w:val="2"/>
              <w:spacing w:line="360" w:lineRule="auto"/>
              <w:ind w:firstLine="0"/>
              <w:rPr>
                <w:sz w:val="26"/>
                <w:szCs w:val="26"/>
              </w:rPr>
            </w:pPr>
            <w:r w:rsidRPr="00C440A1">
              <w:rPr>
                <w:sz w:val="26"/>
                <w:szCs w:val="26"/>
              </w:rPr>
              <w:t xml:space="preserve">Fracţiunea Partidului Liberal Democrat din </w:t>
            </w:r>
            <w:proofErr w:type="spellStart"/>
            <w:r w:rsidRPr="00C440A1">
              <w:rPr>
                <w:sz w:val="26"/>
                <w:szCs w:val="26"/>
              </w:rPr>
              <w:t>RepublicaMoldova</w:t>
            </w:r>
            <w:proofErr w:type="spellEnd"/>
          </w:p>
        </w:tc>
      </w:tr>
      <w:tr w:rsidR="006E6FA4" w:rsidRPr="00C440A1" w:rsidTr="00607161">
        <w:tc>
          <w:tcPr>
            <w:tcW w:w="1411" w:type="pct"/>
          </w:tcPr>
          <w:p w:rsidR="006E6FA4" w:rsidRPr="00C440A1" w:rsidRDefault="007E4D50" w:rsidP="007E4D50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Fiodor </w:t>
            </w:r>
            <w:proofErr w:type="spellStart"/>
            <w:r>
              <w:rPr>
                <w:b/>
                <w:sz w:val="26"/>
                <w:szCs w:val="26"/>
              </w:rPr>
              <w:t>Cebotarenco</w:t>
            </w:r>
            <w:proofErr w:type="spellEnd"/>
          </w:p>
        </w:tc>
        <w:tc>
          <w:tcPr>
            <w:tcW w:w="3589" w:type="pct"/>
          </w:tcPr>
          <w:p w:rsidR="006E6FA4" w:rsidRPr="00C440A1" w:rsidRDefault="006E6FA4" w:rsidP="00607161">
            <w:pPr>
              <w:pStyle w:val="2"/>
              <w:spacing w:line="360" w:lineRule="auto"/>
              <w:ind w:firstLine="0"/>
              <w:rPr>
                <w:sz w:val="26"/>
                <w:szCs w:val="26"/>
              </w:rPr>
            </w:pPr>
            <w:r w:rsidRPr="00C440A1">
              <w:rPr>
                <w:sz w:val="26"/>
                <w:szCs w:val="26"/>
              </w:rPr>
              <w:t xml:space="preserve">Fracţiunea Partidului Liberal Democrat din </w:t>
            </w:r>
            <w:proofErr w:type="spellStart"/>
            <w:r w:rsidRPr="00C440A1">
              <w:rPr>
                <w:sz w:val="26"/>
                <w:szCs w:val="26"/>
              </w:rPr>
              <w:t>RepublicaMoldova</w:t>
            </w:r>
            <w:proofErr w:type="spellEnd"/>
          </w:p>
        </w:tc>
      </w:tr>
      <w:tr w:rsidR="006E6FA4" w:rsidRPr="00C440A1" w:rsidTr="00607161">
        <w:tc>
          <w:tcPr>
            <w:tcW w:w="1411" w:type="pct"/>
          </w:tcPr>
          <w:p w:rsidR="006E6FA4" w:rsidRPr="00C440A1" w:rsidRDefault="007E4D50" w:rsidP="007E4D50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Igor</w:t>
            </w:r>
            <w:r w:rsidR="006E6FA4" w:rsidRPr="00C440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E6FA4" w:rsidRPr="00C440A1">
              <w:rPr>
                <w:b/>
                <w:sz w:val="26"/>
                <w:szCs w:val="26"/>
              </w:rPr>
              <w:t>B</w:t>
            </w:r>
            <w:r>
              <w:rPr>
                <w:b/>
                <w:sz w:val="26"/>
                <w:szCs w:val="26"/>
              </w:rPr>
              <w:t>evziuc</w:t>
            </w:r>
            <w:proofErr w:type="spellEnd"/>
          </w:p>
        </w:tc>
        <w:tc>
          <w:tcPr>
            <w:tcW w:w="3589" w:type="pct"/>
          </w:tcPr>
          <w:p w:rsidR="006E6FA4" w:rsidRPr="00C440A1" w:rsidRDefault="006E6FA4" w:rsidP="00607161">
            <w:pPr>
              <w:pStyle w:val="2"/>
              <w:spacing w:line="360" w:lineRule="auto"/>
              <w:ind w:firstLine="0"/>
              <w:rPr>
                <w:sz w:val="26"/>
                <w:szCs w:val="26"/>
              </w:rPr>
            </w:pPr>
            <w:r w:rsidRPr="00C440A1">
              <w:rPr>
                <w:sz w:val="26"/>
                <w:szCs w:val="26"/>
              </w:rPr>
              <w:t xml:space="preserve">Fracţiunea Partidului Liberal Democrat din </w:t>
            </w:r>
            <w:proofErr w:type="spellStart"/>
            <w:r w:rsidRPr="00C440A1">
              <w:rPr>
                <w:sz w:val="26"/>
                <w:szCs w:val="26"/>
              </w:rPr>
              <w:t>RepublicaMoldova</w:t>
            </w:r>
            <w:proofErr w:type="spellEnd"/>
          </w:p>
        </w:tc>
      </w:tr>
      <w:tr w:rsidR="006E6FA4" w:rsidRPr="00C440A1" w:rsidTr="00607161">
        <w:tc>
          <w:tcPr>
            <w:tcW w:w="1411" w:type="pct"/>
          </w:tcPr>
          <w:p w:rsidR="006E6FA4" w:rsidRPr="00C440A1" w:rsidRDefault="007E4D50" w:rsidP="00607161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Vladimir Gratii</w:t>
            </w:r>
          </w:p>
        </w:tc>
        <w:tc>
          <w:tcPr>
            <w:tcW w:w="3589" w:type="pct"/>
          </w:tcPr>
          <w:p w:rsidR="006E6FA4" w:rsidRPr="00C440A1" w:rsidRDefault="006E6FA4" w:rsidP="00607161">
            <w:pPr>
              <w:pStyle w:val="2"/>
              <w:spacing w:line="360" w:lineRule="auto"/>
              <w:ind w:firstLine="0"/>
              <w:rPr>
                <w:sz w:val="26"/>
                <w:szCs w:val="26"/>
              </w:rPr>
            </w:pPr>
            <w:r w:rsidRPr="00C440A1">
              <w:rPr>
                <w:sz w:val="26"/>
                <w:szCs w:val="26"/>
              </w:rPr>
              <w:t>Fracţiunea Partidului Socialiștilor din Republica Moldova</w:t>
            </w:r>
          </w:p>
        </w:tc>
      </w:tr>
      <w:tr w:rsidR="006E6FA4" w:rsidRPr="00C440A1" w:rsidTr="00607161">
        <w:tc>
          <w:tcPr>
            <w:tcW w:w="1411" w:type="pct"/>
          </w:tcPr>
          <w:p w:rsidR="006E6FA4" w:rsidRPr="00C440A1" w:rsidRDefault="006E6FA4" w:rsidP="00607161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</w:rPr>
            </w:pPr>
            <w:r w:rsidRPr="00C440A1">
              <w:rPr>
                <w:b/>
                <w:sz w:val="26"/>
                <w:szCs w:val="26"/>
              </w:rPr>
              <w:t>Valeriu Beril</w:t>
            </w:r>
          </w:p>
        </w:tc>
        <w:tc>
          <w:tcPr>
            <w:tcW w:w="3589" w:type="pct"/>
          </w:tcPr>
          <w:p w:rsidR="006E6FA4" w:rsidRPr="00C440A1" w:rsidRDefault="006E6FA4" w:rsidP="00607161">
            <w:pPr>
              <w:pStyle w:val="2"/>
              <w:spacing w:line="360" w:lineRule="auto"/>
              <w:ind w:firstLine="0"/>
              <w:rPr>
                <w:sz w:val="26"/>
                <w:szCs w:val="26"/>
              </w:rPr>
            </w:pPr>
            <w:r w:rsidRPr="00C440A1">
              <w:rPr>
                <w:sz w:val="26"/>
                <w:szCs w:val="26"/>
              </w:rPr>
              <w:t>BE</w:t>
            </w:r>
            <w:r w:rsidRPr="00C440A1">
              <w:rPr>
                <w:sz w:val="26"/>
                <w:szCs w:val="26"/>
                <w:lang w:val="en-US"/>
              </w:rPr>
              <w:t xml:space="preserve">”PPEM” </w:t>
            </w:r>
            <w:proofErr w:type="spellStart"/>
            <w:r w:rsidRPr="00C440A1">
              <w:rPr>
                <w:sz w:val="26"/>
                <w:szCs w:val="26"/>
                <w:lang w:val="en-US"/>
              </w:rPr>
              <w:t>Iurie</w:t>
            </w:r>
            <w:proofErr w:type="spellEnd"/>
            <w:r w:rsidRPr="00C440A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440A1">
              <w:rPr>
                <w:sz w:val="26"/>
                <w:szCs w:val="26"/>
                <w:lang w:val="en-US"/>
              </w:rPr>
              <w:t>Leanc</w:t>
            </w:r>
            <w:proofErr w:type="spellEnd"/>
            <w:r w:rsidRPr="00C440A1">
              <w:rPr>
                <w:sz w:val="26"/>
                <w:szCs w:val="26"/>
              </w:rPr>
              <w:t>ă</w:t>
            </w:r>
          </w:p>
        </w:tc>
      </w:tr>
      <w:tr w:rsidR="006E6FA4" w:rsidRPr="00227812" w:rsidTr="00607161">
        <w:tc>
          <w:tcPr>
            <w:tcW w:w="1411" w:type="pct"/>
          </w:tcPr>
          <w:p w:rsidR="006E6FA4" w:rsidRPr="00C440A1" w:rsidRDefault="006E6FA4" w:rsidP="00607161">
            <w:pPr>
              <w:pStyle w:val="2"/>
              <w:spacing w:line="360" w:lineRule="auto"/>
              <w:ind w:firstLine="0"/>
              <w:rPr>
                <w:b/>
                <w:sz w:val="26"/>
                <w:szCs w:val="26"/>
              </w:rPr>
            </w:pPr>
            <w:r w:rsidRPr="00C440A1">
              <w:rPr>
                <w:b/>
                <w:sz w:val="26"/>
                <w:szCs w:val="26"/>
              </w:rPr>
              <w:t xml:space="preserve">Victor </w:t>
            </w:r>
            <w:proofErr w:type="spellStart"/>
            <w:r w:rsidRPr="00C440A1">
              <w:rPr>
                <w:b/>
                <w:sz w:val="26"/>
                <w:szCs w:val="26"/>
              </w:rPr>
              <w:t>Pronoza</w:t>
            </w:r>
            <w:proofErr w:type="spellEnd"/>
          </w:p>
        </w:tc>
        <w:tc>
          <w:tcPr>
            <w:tcW w:w="3589" w:type="pct"/>
          </w:tcPr>
          <w:p w:rsidR="006E6FA4" w:rsidRPr="00227812" w:rsidRDefault="006E6FA4" w:rsidP="00607161">
            <w:pPr>
              <w:pStyle w:val="2"/>
              <w:spacing w:line="360" w:lineRule="auto"/>
              <w:ind w:firstLine="0"/>
              <w:rPr>
                <w:sz w:val="26"/>
                <w:szCs w:val="26"/>
              </w:rPr>
            </w:pPr>
            <w:r w:rsidRPr="00C440A1">
              <w:rPr>
                <w:sz w:val="26"/>
                <w:szCs w:val="26"/>
              </w:rPr>
              <w:t>Fracţiunea Partidului Comuniştilor din Republica Moldova</w:t>
            </w:r>
          </w:p>
        </w:tc>
      </w:tr>
    </w:tbl>
    <w:p w:rsidR="006E6FA4" w:rsidRPr="00227812" w:rsidRDefault="006E6FA4" w:rsidP="006E6FA4">
      <w:pPr>
        <w:pStyle w:val="2"/>
        <w:ind w:left="360" w:firstLine="0"/>
        <w:rPr>
          <w:sz w:val="26"/>
          <w:szCs w:val="26"/>
          <w:lang w:val="en-US"/>
        </w:rPr>
      </w:pPr>
    </w:p>
    <w:p w:rsidR="006E6FA4" w:rsidRDefault="006E6FA4" w:rsidP="006E6FA4">
      <w:pPr>
        <w:pStyle w:val="2"/>
        <w:ind w:left="360" w:firstLine="0"/>
      </w:pPr>
    </w:p>
    <w:p w:rsidR="006E6FA4" w:rsidRDefault="006E6FA4" w:rsidP="006E6FA4">
      <w:pPr>
        <w:pStyle w:val="2"/>
        <w:ind w:left="360" w:firstLine="0"/>
      </w:pPr>
    </w:p>
    <w:p w:rsidR="006E6FA4" w:rsidRDefault="006E6FA4" w:rsidP="006E6FA4">
      <w:pPr>
        <w:pStyle w:val="2"/>
        <w:ind w:left="360" w:firstLine="0"/>
      </w:pPr>
    </w:p>
    <w:p w:rsidR="006E6FA4" w:rsidRDefault="006E6FA4" w:rsidP="006E6FA4">
      <w:pPr>
        <w:pStyle w:val="2"/>
        <w:ind w:left="360" w:firstLine="0"/>
      </w:pPr>
    </w:p>
    <w:p w:rsidR="004520E4" w:rsidRPr="002E0EFB" w:rsidRDefault="006E6FA4" w:rsidP="006E6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6A0">
        <w:t>al</w:t>
      </w:r>
    </w:p>
    <w:sectPr w:rsidR="004520E4" w:rsidRPr="002E0EFB" w:rsidSect="006E6FA4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EFB"/>
    <w:rsid w:val="0001377C"/>
    <w:rsid w:val="001258BF"/>
    <w:rsid w:val="001B0CC3"/>
    <w:rsid w:val="002D5316"/>
    <w:rsid w:val="002E0EFB"/>
    <w:rsid w:val="003A194A"/>
    <w:rsid w:val="003D53FF"/>
    <w:rsid w:val="004520E4"/>
    <w:rsid w:val="00526C09"/>
    <w:rsid w:val="006714C6"/>
    <w:rsid w:val="006E6FA4"/>
    <w:rsid w:val="007E4D50"/>
    <w:rsid w:val="007E6E9A"/>
    <w:rsid w:val="008B3EE0"/>
    <w:rsid w:val="008E1DF9"/>
    <w:rsid w:val="009861FC"/>
    <w:rsid w:val="0099284B"/>
    <w:rsid w:val="009A37E1"/>
    <w:rsid w:val="00A44B35"/>
    <w:rsid w:val="00B535D4"/>
    <w:rsid w:val="00BA6B78"/>
    <w:rsid w:val="00C71D9B"/>
    <w:rsid w:val="00D4439C"/>
    <w:rsid w:val="00DC19FD"/>
    <w:rsid w:val="00E56CBC"/>
    <w:rsid w:val="00E95817"/>
    <w:rsid w:val="00F1360F"/>
    <w:rsid w:val="00F71E65"/>
    <w:rsid w:val="00FB17B4"/>
    <w:rsid w:val="00FB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E0EF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0E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2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2019-03-05T13:27:00Z</cp:lastPrinted>
  <dcterms:created xsi:type="dcterms:W3CDTF">2019-03-29T13:15:00Z</dcterms:created>
  <dcterms:modified xsi:type="dcterms:W3CDTF">2019-03-29T13:15:00Z</dcterms:modified>
</cp:coreProperties>
</file>