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949E5" w:rsidRDefault="00C21DB8" w:rsidP="00880F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E25A25" w:rsidRPr="004949E5" w:rsidRDefault="00E25A25" w:rsidP="00E25A25">
      <w:pPr>
        <w:spacing w:after="0"/>
        <w:jc w:val="center"/>
        <w:rPr>
          <w:rFonts w:ascii="Times New Roman" w:eastAsia="Calibri" w:hAnsi="Times New Roman"/>
          <w:i/>
          <w:sz w:val="24"/>
          <w:szCs w:val="24"/>
          <w:lang w:val="ro-MO"/>
        </w:rPr>
      </w:pPr>
      <w:r w:rsidRPr="004949E5">
        <w:rPr>
          <w:rFonts w:ascii="Times New Roman" w:hAnsi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36"/>
        <w:tblW w:w="5000" w:type="pct"/>
        <w:tblLook w:val="04A0"/>
      </w:tblPr>
      <w:tblGrid>
        <w:gridCol w:w="9856"/>
      </w:tblGrid>
      <w:tr w:rsidR="00A90FED" w:rsidRPr="004949E5" w:rsidTr="00A90FED">
        <w:trPr>
          <w:trHeight w:val="539"/>
        </w:trPr>
        <w:tc>
          <w:tcPr>
            <w:tcW w:w="5000" w:type="pct"/>
            <w:hideMark/>
          </w:tcPr>
          <w:p w:rsidR="00A90FED" w:rsidRPr="004949E5" w:rsidRDefault="00A90FED" w:rsidP="00A90FED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949E5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90FED" w:rsidRPr="004949E5" w:rsidRDefault="00A90FED" w:rsidP="00A90F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4949E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E25A25" w:rsidRPr="004949E5" w:rsidRDefault="00E25A25" w:rsidP="00E25A25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4949E5">
        <w:rPr>
          <w:rFonts w:ascii="Times New Roman" w:hAnsi="Times New Roman"/>
          <w:b/>
          <w:sz w:val="24"/>
          <w:szCs w:val="24"/>
          <w:lang w:val="ro-MO"/>
        </w:rPr>
        <w:t xml:space="preserve">DECIZIE nr. </w:t>
      </w:r>
      <w:r w:rsidR="00A90FED" w:rsidRPr="004949E5">
        <w:rPr>
          <w:rFonts w:ascii="Times New Roman" w:hAnsi="Times New Roman"/>
          <w:b/>
          <w:sz w:val="24"/>
          <w:szCs w:val="24"/>
          <w:lang w:val="ro-MO"/>
        </w:rPr>
        <w:t>6</w:t>
      </w:r>
      <w:r w:rsidRPr="004949E5">
        <w:rPr>
          <w:rFonts w:ascii="Times New Roman" w:hAnsi="Times New Roman"/>
          <w:b/>
          <w:sz w:val="24"/>
          <w:szCs w:val="24"/>
          <w:lang w:val="ro-MO"/>
        </w:rPr>
        <w:t>/</w:t>
      </w:r>
      <w:r w:rsidR="00A90FED" w:rsidRPr="004949E5">
        <w:rPr>
          <w:rFonts w:ascii="Times New Roman" w:hAnsi="Times New Roman"/>
          <w:b/>
          <w:sz w:val="24"/>
          <w:szCs w:val="24"/>
          <w:lang w:val="ro-MO"/>
        </w:rPr>
        <w:t>13</w:t>
      </w:r>
    </w:p>
    <w:p w:rsidR="00E25A25" w:rsidRPr="004949E5" w:rsidRDefault="00E25A25" w:rsidP="00E25A25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4949E5">
        <w:rPr>
          <w:rFonts w:ascii="Times New Roman" w:hAnsi="Times New Roman"/>
          <w:b/>
          <w:sz w:val="24"/>
          <w:szCs w:val="24"/>
          <w:lang w:val="ro-MO"/>
        </w:rPr>
        <w:t>din 1</w:t>
      </w:r>
      <w:r w:rsidR="00A90FED" w:rsidRPr="004949E5">
        <w:rPr>
          <w:rFonts w:ascii="Times New Roman" w:hAnsi="Times New Roman"/>
          <w:b/>
          <w:sz w:val="24"/>
          <w:szCs w:val="24"/>
          <w:lang w:val="ro-MO"/>
        </w:rPr>
        <w:t>3</w:t>
      </w:r>
      <w:r w:rsidRPr="004949E5">
        <w:rPr>
          <w:rFonts w:ascii="Times New Roman" w:hAnsi="Times New Roman"/>
          <w:b/>
          <w:sz w:val="24"/>
          <w:szCs w:val="24"/>
          <w:lang w:val="ro-MO"/>
        </w:rPr>
        <w:t xml:space="preserve"> decembrie 201</w:t>
      </w:r>
      <w:r w:rsidR="00A90FED" w:rsidRPr="004949E5">
        <w:rPr>
          <w:rFonts w:ascii="Times New Roman" w:hAnsi="Times New Roman"/>
          <w:b/>
          <w:sz w:val="24"/>
          <w:szCs w:val="24"/>
          <w:lang w:val="ro-MO"/>
        </w:rPr>
        <w:t>8</w:t>
      </w:r>
    </w:p>
    <w:p w:rsidR="00E25A25" w:rsidRPr="004949E5" w:rsidRDefault="00E25A25" w:rsidP="00E25A25">
      <w:pPr>
        <w:spacing w:after="0"/>
        <w:jc w:val="center"/>
        <w:rPr>
          <w:rFonts w:ascii="Times New Roman" w:hAnsi="Times New Roman"/>
          <w:sz w:val="24"/>
          <w:szCs w:val="24"/>
          <w:lang w:val="ro-MO"/>
        </w:rPr>
      </w:pPr>
    </w:p>
    <w:p w:rsidR="004B55D2" w:rsidRPr="004949E5" w:rsidRDefault="004B55D2" w:rsidP="00E2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949E5">
        <w:rPr>
          <w:rFonts w:ascii="Times New Roman" w:hAnsi="Times New Roman" w:cs="Times New Roman"/>
          <w:sz w:val="24"/>
          <w:szCs w:val="24"/>
          <w:lang w:val="ro-MO"/>
        </w:rPr>
        <w:t>Cu privire la acordul Consiliului raional Ștefan Vodă</w:t>
      </w:r>
    </w:p>
    <w:p w:rsidR="004B55D2" w:rsidRPr="004949E5" w:rsidRDefault="004B55D2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 w:cs="Times New Roman"/>
          <w:sz w:val="24"/>
          <w:szCs w:val="24"/>
          <w:lang w:val="ro-MO"/>
        </w:rPr>
        <w:t>de a primi din proprietatea publică a statului a unor bunuri</w:t>
      </w:r>
    </w:p>
    <w:p w:rsidR="004B55D2" w:rsidRPr="004949E5" w:rsidRDefault="004B55D2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A90FED" w:rsidRPr="004949E5" w:rsidRDefault="00A90FED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>Aferent demersu</w:t>
      </w:r>
      <w:r w:rsidR="00003DAD" w:rsidRPr="004949E5">
        <w:rPr>
          <w:rFonts w:ascii="Times New Roman" w:hAnsi="Times New Roman"/>
          <w:sz w:val="24"/>
          <w:szCs w:val="24"/>
          <w:lang w:val="ro-MO"/>
        </w:rPr>
        <w:t>rilor</w:t>
      </w:r>
      <w:r w:rsidRPr="004949E5">
        <w:rPr>
          <w:rFonts w:ascii="Times New Roman" w:hAnsi="Times New Roman"/>
          <w:sz w:val="24"/>
          <w:szCs w:val="24"/>
          <w:lang w:val="ro-MO"/>
        </w:rPr>
        <w:t xml:space="preserve"> Ministerului Educației, Culturii și Cercetării nr. 03/1-09/4711 din 27.11.2018</w:t>
      </w:r>
      <w:r w:rsidR="00003DAD" w:rsidRPr="004949E5">
        <w:rPr>
          <w:rFonts w:ascii="Times New Roman" w:hAnsi="Times New Roman"/>
          <w:sz w:val="24"/>
          <w:szCs w:val="24"/>
          <w:lang w:val="ro-MO"/>
        </w:rPr>
        <w:t xml:space="preserve"> și 03/1-09/4865 din 03.12.2018</w:t>
      </w:r>
      <w:r w:rsidRPr="004949E5">
        <w:rPr>
          <w:rFonts w:ascii="Times New Roman" w:hAnsi="Times New Roman"/>
          <w:sz w:val="24"/>
          <w:szCs w:val="24"/>
          <w:lang w:val="ro-MO"/>
        </w:rPr>
        <w:t>;</w:t>
      </w:r>
    </w:p>
    <w:p w:rsidR="00D37B73" w:rsidRPr="004949E5" w:rsidRDefault="00E25A25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>În temeiul</w:t>
      </w:r>
      <w:r w:rsidR="00D37B73" w:rsidRPr="004949E5">
        <w:rPr>
          <w:rFonts w:ascii="Times New Roman" w:hAnsi="Times New Roman"/>
          <w:sz w:val="24"/>
          <w:szCs w:val="24"/>
          <w:lang w:val="ro-MO"/>
        </w:rPr>
        <w:t xml:space="preserve">: </w:t>
      </w:r>
    </w:p>
    <w:p w:rsidR="00A90FED" w:rsidRPr="004949E5" w:rsidRDefault="00A90FED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>Memorandumului</w:t>
      </w:r>
      <w:r w:rsidR="0069280D" w:rsidRPr="004949E5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4949E5">
        <w:rPr>
          <w:rFonts w:ascii="Times New Roman" w:hAnsi="Times New Roman"/>
          <w:sz w:val="24"/>
          <w:szCs w:val="24"/>
          <w:lang w:val="ro-MO"/>
        </w:rPr>
        <w:t>de</w:t>
      </w:r>
      <w:r w:rsidR="0069280D" w:rsidRPr="004949E5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217D26" w:rsidRPr="004949E5">
        <w:rPr>
          <w:rFonts w:ascii="Times New Roman" w:hAnsi="Times New Roman"/>
          <w:sz w:val="24"/>
          <w:szCs w:val="24"/>
          <w:lang w:val="ro-MO"/>
        </w:rPr>
        <w:t>Î</w:t>
      </w:r>
      <w:r w:rsidR="0069280D" w:rsidRPr="004949E5">
        <w:rPr>
          <w:rFonts w:ascii="Times New Roman" w:hAnsi="Times New Roman"/>
          <w:sz w:val="24"/>
          <w:szCs w:val="24"/>
          <w:lang w:val="ro-MO"/>
        </w:rPr>
        <w:t xml:space="preserve">nțelegere privind cooperarea în domeniul Tehnologiilor Informaționale și Comunicațiilor între Ministerul Educației, Culturii și Cercetării și Oficiul Special Guvernamental pentru Educație al </w:t>
      </w:r>
      <w:r w:rsidR="006A0212" w:rsidRPr="004949E5">
        <w:rPr>
          <w:rFonts w:ascii="Times New Roman" w:hAnsi="Times New Roman"/>
          <w:sz w:val="24"/>
          <w:szCs w:val="24"/>
          <w:lang w:val="ro-MO"/>
        </w:rPr>
        <w:t>P</w:t>
      </w:r>
      <w:r w:rsidR="0069280D" w:rsidRPr="004949E5">
        <w:rPr>
          <w:rFonts w:ascii="Times New Roman" w:hAnsi="Times New Roman"/>
          <w:sz w:val="24"/>
          <w:szCs w:val="24"/>
          <w:lang w:val="ro-MO"/>
        </w:rPr>
        <w:t xml:space="preserve">rovinciei Jeju din </w:t>
      </w:r>
      <w:r w:rsidR="002433A9" w:rsidRPr="004949E5">
        <w:rPr>
          <w:rFonts w:ascii="Times New Roman" w:hAnsi="Times New Roman"/>
          <w:sz w:val="24"/>
          <w:szCs w:val="24"/>
          <w:lang w:val="ro-MO"/>
        </w:rPr>
        <w:t>Republica Coreea, semnat la 28 martie 2018 la Chișinău</w:t>
      </w:r>
      <w:r w:rsidR="00C21DB8">
        <w:rPr>
          <w:rFonts w:ascii="Times New Roman" w:hAnsi="Times New Roman"/>
          <w:sz w:val="24"/>
          <w:szCs w:val="24"/>
          <w:lang w:val="ro-MO"/>
        </w:rPr>
        <w:t>;</w:t>
      </w:r>
    </w:p>
    <w:p w:rsidR="00D37B73" w:rsidRPr="004949E5" w:rsidRDefault="00D37B73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 xml:space="preserve">Memorandumului de </w:t>
      </w:r>
      <w:r w:rsidR="00217D26" w:rsidRPr="004949E5">
        <w:rPr>
          <w:rFonts w:ascii="Times New Roman" w:hAnsi="Times New Roman"/>
          <w:sz w:val="24"/>
          <w:szCs w:val="24"/>
          <w:lang w:val="ro-MO"/>
        </w:rPr>
        <w:t>Î</w:t>
      </w:r>
      <w:r w:rsidRPr="004949E5">
        <w:rPr>
          <w:rFonts w:ascii="Times New Roman" w:hAnsi="Times New Roman"/>
          <w:sz w:val="24"/>
          <w:szCs w:val="24"/>
          <w:lang w:val="ro-MO"/>
        </w:rPr>
        <w:t>nțelegere privind dezvoltarea educației</w:t>
      </w:r>
      <w:r w:rsidR="00217D26" w:rsidRPr="004949E5">
        <w:rPr>
          <w:rFonts w:ascii="Times New Roman" w:hAnsi="Times New Roman"/>
          <w:sz w:val="24"/>
          <w:szCs w:val="24"/>
          <w:lang w:val="ro-MO"/>
        </w:rPr>
        <w:t xml:space="preserve"> digitale</w:t>
      </w:r>
      <w:r w:rsidR="005E4363" w:rsidRPr="004949E5">
        <w:rPr>
          <w:rFonts w:ascii="Times New Roman" w:hAnsi="Times New Roman"/>
          <w:sz w:val="24"/>
          <w:szCs w:val="24"/>
          <w:lang w:val="ro-MO"/>
        </w:rPr>
        <w:t xml:space="preserve"> în învățământul general între Ministerul Educației, Culturii și Cercetării, Ministerul Economiei și Infrastructurii, Asociația Națională a Companiilor din domeniul TIC și Instituția Publică Centrul de Instruire și Inovații TIC-TEKWILL, semnat la 14 iunie 2018</w:t>
      </w:r>
      <w:r w:rsidR="00C21DB8">
        <w:rPr>
          <w:rFonts w:ascii="Times New Roman" w:hAnsi="Times New Roman"/>
          <w:sz w:val="24"/>
          <w:szCs w:val="24"/>
          <w:lang w:val="ro-MO"/>
        </w:rPr>
        <w:t>;</w:t>
      </w:r>
    </w:p>
    <w:p w:rsidR="00E25A25" w:rsidRPr="004949E5" w:rsidRDefault="00E25A25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>În conformitate cu prevederile art. 14 alin. (1) lit. b) din Legea nr. 121-XVI din 4 mai 2007 privind administrarea și deetatizarea proprietății publice, cu modificările și completările ulterioare,</w:t>
      </w:r>
      <w:r w:rsidR="002433A9" w:rsidRPr="004949E5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4949E5">
        <w:rPr>
          <w:rFonts w:ascii="Times New Roman" w:hAnsi="Times New Roman"/>
          <w:sz w:val="24"/>
          <w:szCs w:val="24"/>
          <w:lang w:val="ro-MO"/>
        </w:rPr>
        <w:t>art. 8</w:t>
      </w:r>
      <w:r w:rsidR="002433A9" w:rsidRPr="004949E5">
        <w:rPr>
          <w:rFonts w:ascii="Times New Roman" w:hAnsi="Times New Roman"/>
          <w:sz w:val="24"/>
          <w:szCs w:val="24"/>
          <w:lang w:val="ro-MO"/>
        </w:rPr>
        <w:t xml:space="preserve"> alin. (2)</w:t>
      </w:r>
      <w:r w:rsidRPr="004949E5">
        <w:rPr>
          <w:rFonts w:ascii="Times New Roman" w:hAnsi="Times New Roman"/>
          <w:sz w:val="24"/>
          <w:szCs w:val="24"/>
          <w:lang w:val="ro-MO"/>
        </w:rPr>
        <w:t xml:space="preserve"> din Legea nr. 523-XIV din 16.07.1999 “ Cu privire la proprietatea publică a unităților administrativ teritoriale” și Regulamentului cu privire la modul de transmitere a bunurilor proprietate publică, aprobat prin Hotăr</w:t>
      </w:r>
      <w:r w:rsidR="002433A9" w:rsidRPr="004949E5">
        <w:rPr>
          <w:rFonts w:ascii="Times New Roman" w:hAnsi="Times New Roman"/>
          <w:sz w:val="24"/>
          <w:szCs w:val="24"/>
          <w:lang w:val="ro-MO"/>
        </w:rPr>
        <w:t>â</w:t>
      </w:r>
      <w:r w:rsidRPr="004949E5">
        <w:rPr>
          <w:rFonts w:ascii="Times New Roman" w:hAnsi="Times New Roman"/>
          <w:sz w:val="24"/>
          <w:szCs w:val="24"/>
          <w:lang w:val="ro-MO"/>
        </w:rPr>
        <w:t>rea Guvernului nr. 901 din 31 decembrie 2015;</w:t>
      </w:r>
    </w:p>
    <w:p w:rsidR="00E25A25" w:rsidRPr="004949E5" w:rsidRDefault="00E25A25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 xml:space="preserve">În baza art. 43 alin. (2) și art. 46 din Legea nr. 436-XVI din 28 decembrie 2006 privind administrația publică locală, Consiliul raional Ștefan Vodă </w:t>
      </w:r>
      <w:r w:rsidRPr="004949E5">
        <w:rPr>
          <w:rFonts w:ascii="Times New Roman" w:hAnsi="Times New Roman"/>
          <w:b/>
          <w:sz w:val="24"/>
          <w:szCs w:val="24"/>
          <w:lang w:val="ro-MO"/>
        </w:rPr>
        <w:t>DECIDE</w:t>
      </w:r>
      <w:r w:rsidRPr="004949E5">
        <w:rPr>
          <w:rFonts w:ascii="Times New Roman" w:hAnsi="Times New Roman"/>
          <w:sz w:val="24"/>
          <w:szCs w:val="24"/>
          <w:lang w:val="ro-MO"/>
        </w:rPr>
        <w:t>:</w:t>
      </w:r>
    </w:p>
    <w:p w:rsidR="00222B20" w:rsidRPr="004949E5" w:rsidRDefault="00E25A25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>1. Se acceptă primirea cu titlul gratuit în proprietatea publică a Consiliului raional Ștefan Vodă,</w:t>
      </w:r>
      <w:r w:rsidR="0058636D" w:rsidRPr="004949E5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222B20" w:rsidRPr="004949E5">
        <w:rPr>
          <w:rFonts w:ascii="Times New Roman" w:hAnsi="Times New Roman"/>
          <w:sz w:val="24"/>
          <w:szCs w:val="24"/>
          <w:lang w:val="ro-MO"/>
        </w:rPr>
        <w:t xml:space="preserve">în gestiunea direcției generale educație Ștefan Vodă, din proprietatea publică a statului, administrarea Ministerului Educației, Culturii și Cercetării, </w:t>
      </w:r>
      <w:r w:rsidR="00222B20" w:rsidRPr="004949E5">
        <w:rPr>
          <w:rFonts w:ascii="Times New Roman" w:hAnsi="Times New Roman"/>
          <w:b/>
          <w:i/>
          <w:sz w:val="24"/>
          <w:szCs w:val="24"/>
          <w:lang w:val="ro-MO"/>
        </w:rPr>
        <w:t>5 (cinci) calculatoare staționare</w:t>
      </w:r>
      <w:r w:rsidR="00222B20" w:rsidRPr="004949E5">
        <w:rPr>
          <w:rFonts w:ascii="Times New Roman" w:hAnsi="Times New Roman"/>
          <w:sz w:val="24"/>
          <w:szCs w:val="24"/>
          <w:lang w:val="ro-MO"/>
        </w:rPr>
        <w:t xml:space="preserve"> pentru dotarea laboratorului de informatică</w:t>
      </w:r>
      <w:r w:rsidR="00BC52B4" w:rsidRPr="004949E5">
        <w:rPr>
          <w:rFonts w:ascii="Times New Roman" w:hAnsi="Times New Roman"/>
          <w:sz w:val="24"/>
          <w:szCs w:val="24"/>
          <w:lang w:val="ro-MO"/>
        </w:rPr>
        <w:t xml:space="preserve"> a Gimnaziului din satul Viișoara</w:t>
      </w:r>
      <w:r w:rsidR="0058636D" w:rsidRPr="004949E5">
        <w:rPr>
          <w:rFonts w:ascii="Times New Roman" w:hAnsi="Times New Roman"/>
          <w:sz w:val="24"/>
          <w:szCs w:val="24"/>
          <w:lang w:val="ro-MO"/>
        </w:rPr>
        <w:t>.</w:t>
      </w:r>
    </w:p>
    <w:p w:rsidR="005E4363" w:rsidRPr="004949E5" w:rsidRDefault="005E4363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 xml:space="preserve">2. Se acceptă primirea cu titlul gratuit în proprietatea publică a Consiliului raional Ștefan Vodă, în gestiunea direcției generale educație Ștefan Vodă, din proprietatea publică a statului, administrarea Ministerului Educației, Culturii și Cercetării, </w:t>
      </w:r>
      <w:r w:rsidRPr="004949E5">
        <w:rPr>
          <w:rFonts w:ascii="Times New Roman" w:hAnsi="Times New Roman"/>
          <w:b/>
          <w:i/>
          <w:sz w:val="24"/>
          <w:szCs w:val="24"/>
          <w:lang w:val="ro-MO"/>
        </w:rPr>
        <w:t xml:space="preserve">32 (treizeci și doi) </w:t>
      </w:r>
      <w:r w:rsidR="005E4A9C" w:rsidRPr="004949E5">
        <w:rPr>
          <w:rFonts w:ascii="Times New Roman" w:hAnsi="Times New Roman"/>
          <w:b/>
          <w:i/>
          <w:sz w:val="24"/>
          <w:szCs w:val="24"/>
          <w:lang w:val="ro-MO"/>
        </w:rPr>
        <w:t>tablete HUAWEI</w:t>
      </w:r>
      <w:r w:rsidR="005E4A9C" w:rsidRPr="004949E5">
        <w:rPr>
          <w:rFonts w:ascii="Times New Roman" w:hAnsi="Times New Roman"/>
          <w:sz w:val="24"/>
          <w:szCs w:val="24"/>
          <w:lang w:val="ro-MO"/>
        </w:rPr>
        <w:t xml:space="preserve">, în sumă de 73739,52 lei și </w:t>
      </w:r>
      <w:r w:rsidR="005E4A9C" w:rsidRPr="004949E5">
        <w:rPr>
          <w:rFonts w:ascii="Times New Roman" w:hAnsi="Times New Roman"/>
          <w:b/>
          <w:i/>
          <w:sz w:val="24"/>
          <w:szCs w:val="24"/>
          <w:lang w:val="ro-MO"/>
        </w:rPr>
        <w:t>32 (treizeci și doi) huse pentru tablete</w:t>
      </w:r>
      <w:r w:rsidR="005E4A9C" w:rsidRPr="004949E5">
        <w:rPr>
          <w:rFonts w:ascii="Times New Roman" w:hAnsi="Times New Roman"/>
          <w:sz w:val="24"/>
          <w:szCs w:val="24"/>
          <w:lang w:val="ro-MO"/>
        </w:rPr>
        <w:t>, în sumă de 4337,6 lei, pentru dotarea instituțiilor de învățământ primar, gimnazial</w:t>
      </w:r>
      <w:r w:rsidR="00E0389D" w:rsidRPr="004949E5">
        <w:rPr>
          <w:rFonts w:ascii="Times New Roman" w:hAnsi="Times New Roman"/>
          <w:sz w:val="24"/>
          <w:szCs w:val="24"/>
          <w:lang w:val="ro-MO"/>
        </w:rPr>
        <w:t xml:space="preserve"> și liceal din cadrul raionului, </w:t>
      </w:r>
      <w:r w:rsidR="00697AD7" w:rsidRPr="004949E5">
        <w:rPr>
          <w:rFonts w:ascii="Times New Roman" w:hAnsi="Times New Roman"/>
          <w:sz w:val="24"/>
          <w:szCs w:val="24"/>
          <w:lang w:val="ro-MO"/>
        </w:rPr>
        <w:t>într</w:t>
      </w:r>
      <w:r w:rsidR="00E0389D" w:rsidRPr="004949E5">
        <w:rPr>
          <w:rFonts w:ascii="Times New Roman" w:hAnsi="Times New Roman"/>
          <w:sz w:val="24"/>
          <w:szCs w:val="24"/>
          <w:lang w:val="ro-MO"/>
        </w:rPr>
        <w:t>u implementarea eficientă a modulului “Educație digitală”</w:t>
      </w:r>
      <w:r w:rsidR="005E4A9C" w:rsidRPr="004949E5">
        <w:rPr>
          <w:rFonts w:ascii="Times New Roman" w:hAnsi="Times New Roman"/>
          <w:sz w:val="24"/>
          <w:szCs w:val="24"/>
          <w:lang w:val="ro-MO"/>
        </w:rPr>
        <w:t>.</w:t>
      </w:r>
    </w:p>
    <w:p w:rsidR="00EB3560" w:rsidRPr="004949E5" w:rsidRDefault="00697AD7" w:rsidP="00EB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949E5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EB3560" w:rsidRPr="004949E5">
        <w:rPr>
          <w:rFonts w:ascii="Times New Roman" w:hAnsi="Times New Roman" w:cs="Times New Roman"/>
          <w:sz w:val="24"/>
          <w:szCs w:val="24"/>
          <w:lang w:val="ro-MO"/>
        </w:rPr>
        <w:t>. Se deleagă dna Raisa Burduja, șef al direcției generală educație Ștefan Vodă, să asigure primirea</w:t>
      </w:r>
      <w:r w:rsidRPr="004949E5">
        <w:rPr>
          <w:rFonts w:ascii="Times New Roman" w:hAnsi="Times New Roman" w:cs="Times New Roman"/>
          <w:sz w:val="24"/>
          <w:szCs w:val="24"/>
          <w:lang w:val="ro-MO"/>
        </w:rPr>
        <w:t>, repartizarea</w:t>
      </w:r>
      <w:r w:rsidR="00EB3560" w:rsidRPr="004949E5">
        <w:rPr>
          <w:rFonts w:ascii="Times New Roman" w:hAnsi="Times New Roman" w:cs="Times New Roman"/>
          <w:sz w:val="24"/>
          <w:szCs w:val="24"/>
          <w:lang w:val="ro-MO"/>
        </w:rPr>
        <w:t xml:space="preserve"> și punerea la evidență contabilă a bunurilor specificate în punctul nr.1</w:t>
      </w:r>
      <w:r w:rsidRPr="004949E5">
        <w:rPr>
          <w:rFonts w:ascii="Times New Roman" w:hAnsi="Times New Roman" w:cs="Times New Roman"/>
          <w:sz w:val="24"/>
          <w:szCs w:val="24"/>
          <w:lang w:val="ro-MO"/>
        </w:rPr>
        <w:t xml:space="preserve"> și nr.2</w:t>
      </w:r>
      <w:r w:rsidR="00EB3560" w:rsidRPr="004949E5">
        <w:rPr>
          <w:rFonts w:ascii="Times New Roman" w:hAnsi="Times New Roman" w:cs="Times New Roman"/>
          <w:sz w:val="24"/>
          <w:szCs w:val="24"/>
          <w:lang w:val="ro-MO"/>
        </w:rPr>
        <w:t xml:space="preserve"> al prezentei decizii,</w:t>
      </w:r>
      <w:r w:rsidR="00DE04F6" w:rsidRPr="004949E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B3560" w:rsidRPr="004949E5">
        <w:rPr>
          <w:rFonts w:ascii="Times New Roman" w:hAnsi="Times New Roman" w:cs="Times New Roman"/>
          <w:sz w:val="24"/>
          <w:szCs w:val="24"/>
          <w:lang w:val="ro-MO"/>
        </w:rPr>
        <w:t>conform prevederilor legislației în vigoare.</w:t>
      </w:r>
    </w:p>
    <w:p w:rsidR="00E25A25" w:rsidRPr="004949E5" w:rsidRDefault="00697AD7" w:rsidP="00E25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>4</w:t>
      </w:r>
      <w:r w:rsidR="00E25A25" w:rsidRPr="004949E5">
        <w:rPr>
          <w:rFonts w:ascii="Times New Roman" w:hAnsi="Times New Roman"/>
          <w:sz w:val="24"/>
          <w:szCs w:val="24"/>
          <w:lang w:val="ro-MO"/>
        </w:rPr>
        <w:t xml:space="preserve">. Controlul executării prezentei decizii se atribuie dlui </w:t>
      </w:r>
      <w:r w:rsidR="00EB3560" w:rsidRPr="004949E5">
        <w:rPr>
          <w:rFonts w:ascii="Times New Roman" w:hAnsi="Times New Roman"/>
          <w:sz w:val="24"/>
          <w:szCs w:val="24"/>
          <w:lang w:val="ro-MO"/>
        </w:rPr>
        <w:t>Vasile Gherman</w:t>
      </w:r>
      <w:r w:rsidR="00E25A25" w:rsidRPr="004949E5">
        <w:rPr>
          <w:rFonts w:ascii="Times New Roman" w:hAnsi="Times New Roman"/>
          <w:sz w:val="24"/>
          <w:szCs w:val="24"/>
          <w:lang w:val="ro-MO"/>
        </w:rPr>
        <w:t>, vicepreședinte al raionului Ștefan Vodă.</w:t>
      </w:r>
    </w:p>
    <w:p w:rsidR="00E25A25" w:rsidRPr="004949E5" w:rsidRDefault="00697AD7" w:rsidP="00E25A25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>5</w:t>
      </w:r>
      <w:r w:rsidR="00E25A25" w:rsidRPr="004949E5">
        <w:rPr>
          <w:rFonts w:ascii="Times New Roman" w:hAnsi="Times New Roman"/>
          <w:sz w:val="24"/>
          <w:szCs w:val="24"/>
          <w:lang w:val="ro-MO"/>
        </w:rPr>
        <w:t xml:space="preserve">. Prezenta decizie se aduce la cunoștința: </w:t>
      </w:r>
    </w:p>
    <w:p w:rsidR="00E25A25" w:rsidRPr="004949E5" w:rsidRDefault="00E25A25" w:rsidP="00E25A25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>Oficiul</w:t>
      </w:r>
      <w:r w:rsidR="00C21DB8">
        <w:rPr>
          <w:rFonts w:ascii="Times New Roman" w:hAnsi="Times New Roman"/>
          <w:sz w:val="24"/>
          <w:szCs w:val="24"/>
          <w:lang w:val="ro-MO"/>
        </w:rPr>
        <w:t>ui</w:t>
      </w:r>
      <w:r w:rsidRPr="004949E5">
        <w:rPr>
          <w:rFonts w:ascii="Times New Roman" w:hAnsi="Times New Roman"/>
          <w:sz w:val="24"/>
          <w:szCs w:val="24"/>
          <w:lang w:val="ro-MO"/>
        </w:rPr>
        <w:t xml:space="preserve">  teritorial Căușeni al Cancelariei de Stat;</w:t>
      </w:r>
    </w:p>
    <w:p w:rsidR="00EB3560" w:rsidRPr="004949E5" w:rsidRDefault="00EB3560" w:rsidP="00E25A25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>Ministerului Educației, Culturii și Cercetării;</w:t>
      </w:r>
    </w:p>
    <w:p w:rsidR="00E25A25" w:rsidRPr="004949E5" w:rsidRDefault="00EB3560" w:rsidP="00E25A25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 xml:space="preserve">Direcției generale </w:t>
      </w:r>
      <w:r w:rsidR="004949E5" w:rsidRPr="004949E5">
        <w:rPr>
          <w:rFonts w:ascii="Times New Roman" w:hAnsi="Times New Roman"/>
          <w:sz w:val="24"/>
          <w:szCs w:val="24"/>
          <w:lang w:val="ro-MO"/>
        </w:rPr>
        <w:t>educație</w:t>
      </w:r>
      <w:r w:rsidRPr="004949E5">
        <w:rPr>
          <w:rFonts w:ascii="Times New Roman" w:hAnsi="Times New Roman"/>
          <w:sz w:val="24"/>
          <w:szCs w:val="24"/>
          <w:lang w:val="ro-MO"/>
        </w:rPr>
        <w:t xml:space="preserve"> Ștefan Vodă;</w:t>
      </w:r>
    </w:p>
    <w:p w:rsidR="00E25A25" w:rsidRDefault="00E25A25" w:rsidP="00E25A2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sz w:val="24"/>
          <w:szCs w:val="24"/>
          <w:lang w:val="ro-MO"/>
        </w:rPr>
        <w:t xml:space="preserve">Prin publicarea pe pagina web și </w:t>
      </w:r>
      <w:r w:rsidR="00C21DB8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4949E5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C21DB8" w:rsidRDefault="00C21DB8" w:rsidP="00E25A2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o-MO"/>
        </w:rPr>
      </w:pPr>
    </w:p>
    <w:p w:rsidR="00C21DB8" w:rsidRDefault="00C21DB8" w:rsidP="00E25A2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o-MO"/>
        </w:rPr>
      </w:pPr>
    </w:p>
    <w:p w:rsidR="00C21DB8" w:rsidRPr="004949E5" w:rsidRDefault="00C21DB8" w:rsidP="00E25A2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o-MO"/>
        </w:rPr>
      </w:pPr>
    </w:p>
    <w:p w:rsidR="00E25A25" w:rsidRPr="004949E5" w:rsidRDefault="00E25A25" w:rsidP="00E25A25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E25A25" w:rsidRPr="004949E5" w:rsidRDefault="00E25A25" w:rsidP="00E25A25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4949E5">
        <w:rPr>
          <w:rFonts w:ascii="Times New Roman" w:hAnsi="Times New Roman"/>
          <w:b/>
          <w:sz w:val="24"/>
          <w:szCs w:val="24"/>
          <w:lang w:val="ro-MO"/>
        </w:rPr>
        <w:t>Președintele</w:t>
      </w:r>
      <w:bookmarkStart w:id="0" w:name="_GoBack"/>
      <w:bookmarkEnd w:id="0"/>
      <w:r w:rsidRPr="004949E5">
        <w:rPr>
          <w:rFonts w:ascii="Times New Roman" w:hAnsi="Times New Roman"/>
          <w:b/>
          <w:sz w:val="24"/>
          <w:szCs w:val="24"/>
          <w:lang w:val="ro-MO"/>
        </w:rPr>
        <w:t xml:space="preserve"> ședinței                                                                                         </w:t>
      </w:r>
      <w:r w:rsidR="00A32ED7" w:rsidRPr="004949E5">
        <w:rPr>
          <w:rFonts w:ascii="Times New Roman" w:hAnsi="Times New Roman"/>
          <w:b/>
          <w:sz w:val="24"/>
          <w:szCs w:val="24"/>
          <w:lang w:val="ro-MO"/>
        </w:rPr>
        <w:t>Vladimir Baligari</w:t>
      </w:r>
    </w:p>
    <w:p w:rsidR="00E25A25" w:rsidRPr="004949E5" w:rsidRDefault="00E25A25" w:rsidP="00E25A25">
      <w:pPr>
        <w:spacing w:after="0" w:line="240" w:lineRule="auto"/>
        <w:rPr>
          <w:rFonts w:ascii="Times New Roman" w:hAnsi="Times New Roman"/>
          <w:i/>
          <w:sz w:val="24"/>
          <w:szCs w:val="24"/>
          <w:lang w:val="ro-MO"/>
        </w:rPr>
      </w:pPr>
      <w:r w:rsidRPr="004949E5">
        <w:rPr>
          <w:rFonts w:ascii="Times New Roman" w:hAnsi="Times New Roman"/>
          <w:i/>
          <w:sz w:val="24"/>
          <w:szCs w:val="24"/>
          <w:lang w:val="ro-MO"/>
        </w:rPr>
        <w:lastRenderedPageBreak/>
        <w:t xml:space="preserve">Contrasemnează </w:t>
      </w:r>
    </w:p>
    <w:p w:rsidR="00880FF2" w:rsidRPr="004949E5" w:rsidRDefault="00E25A25" w:rsidP="00E25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949E5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   Ion Țurcan</w:t>
      </w:r>
    </w:p>
    <w:sectPr w:rsidR="00880FF2" w:rsidRPr="004949E5" w:rsidSect="00697AD7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FF2"/>
    <w:rsid w:val="00003DAD"/>
    <w:rsid w:val="0001377C"/>
    <w:rsid w:val="00114A06"/>
    <w:rsid w:val="00217D26"/>
    <w:rsid w:val="00222B20"/>
    <w:rsid w:val="002433A9"/>
    <w:rsid w:val="00322D60"/>
    <w:rsid w:val="004949E5"/>
    <w:rsid w:val="004B55D2"/>
    <w:rsid w:val="0058636D"/>
    <w:rsid w:val="005E4363"/>
    <w:rsid w:val="005E4A9C"/>
    <w:rsid w:val="0069280D"/>
    <w:rsid w:val="00697AD7"/>
    <w:rsid w:val="006A0212"/>
    <w:rsid w:val="00880FF2"/>
    <w:rsid w:val="008E2983"/>
    <w:rsid w:val="0092755A"/>
    <w:rsid w:val="00A32ED7"/>
    <w:rsid w:val="00A90FED"/>
    <w:rsid w:val="00BC52B4"/>
    <w:rsid w:val="00C21DB8"/>
    <w:rsid w:val="00D37B73"/>
    <w:rsid w:val="00DC19FD"/>
    <w:rsid w:val="00DE04F6"/>
    <w:rsid w:val="00E0389D"/>
    <w:rsid w:val="00E25A25"/>
    <w:rsid w:val="00E636DB"/>
    <w:rsid w:val="00EB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25A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25A2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2">
    <w:name w:val="Body Text Indent 2"/>
    <w:basedOn w:val="a"/>
    <w:link w:val="20"/>
    <w:rsid w:val="00E25A2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5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2018-12-14T13:47:00Z</cp:lastPrinted>
  <dcterms:created xsi:type="dcterms:W3CDTF">2018-12-17T13:10:00Z</dcterms:created>
  <dcterms:modified xsi:type="dcterms:W3CDTF">2018-12-17T13:13:00Z</dcterms:modified>
</cp:coreProperties>
</file>