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A872C0" w:rsidRDefault="000150EF" w:rsidP="001C3ED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tbl>
      <w:tblPr>
        <w:tblpPr w:leftFromText="180" w:rightFromText="180" w:bottomFromText="200" w:vertAnchor="page" w:horzAnchor="margin" w:tblpY="2386"/>
        <w:tblW w:w="5000" w:type="pct"/>
        <w:tblLook w:val="04A0"/>
      </w:tblPr>
      <w:tblGrid>
        <w:gridCol w:w="9998"/>
      </w:tblGrid>
      <w:tr w:rsidR="001C3ED2" w:rsidRPr="00A872C0" w:rsidTr="001C3ED2">
        <w:trPr>
          <w:trHeight w:val="539"/>
        </w:trPr>
        <w:tc>
          <w:tcPr>
            <w:tcW w:w="5000" w:type="pct"/>
            <w:hideMark/>
          </w:tcPr>
          <w:p w:rsidR="001C3ED2" w:rsidRPr="00A872C0" w:rsidRDefault="001C3ED2" w:rsidP="001C3ED2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A872C0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1C3ED2" w:rsidRPr="00A872C0" w:rsidRDefault="001C3ED2" w:rsidP="001C3E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A872C0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1C3ED2" w:rsidRPr="00A872C0" w:rsidRDefault="001C3ED2" w:rsidP="001C3ED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A872C0">
        <w:rPr>
          <w:rFonts w:ascii="Times New Roman" w:hAnsi="Times New Roman" w:cs="Times New Roman"/>
          <w:i/>
          <w:noProof/>
          <w:sz w:val="24"/>
          <w:szCs w:val="24"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ED2" w:rsidRPr="00A872C0" w:rsidRDefault="001C3ED2" w:rsidP="001C3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872C0">
        <w:rPr>
          <w:rFonts w:ascii="Times New Roman" w:hAnsi="Times New Roman" w:cs="Times New Roman"/>
          <w:b/>
          <w:sz w:val="24"/>
          <w:szCs w:val="24"/>
          <w:lang w:val="ro-MO"/>
        </w:rPr>
        <w:t>DECIZIE nr. 6/10</w:t>
      </w:r>
    </w:p>
    <w:p w:rsidR="001C3ED2" w:rsidRPr="00A872C0" w:rsidRDefault="001C3ED2" w:rsidP="001C3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A872C0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CB62FC" w:rsidRPr="00A872C0">
        <w:rPr>
          <w:rFonts w:ascii="Times New Roman" w:hAnsi="Times New Roman" w:cs="Times New Roman"/>
          <w:b/>
          <w:sz w:val="24"/>
          <w:szCs w:val="24"/>
          <w:lang w:val="ro-MO"/>
        </w:rPr>
        <w:t>13</w:t>
      </w:r>
      <w:r w:rsidRPr="00A872C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decembrie 2018</w:t>
      </w:r>
    </w:p>
    <w:p w:rsidR="001C3ED2" w:rsidRPr="00A872C0" w:rsidRDefault="001C3ED2" w:rsidP="001C3ED2">
      <w:pPr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1C3ED2" w:rsidRPr="00A872C0" w:rsidRDefault="001C3ED2" w:rsidP="001C3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C3ED2" w:rsidRPr="00A872C0" w:rsidRDefault="001C3ED2" w:rsidP="001C3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872C0">
        <w:rPr>
          <w:rFonts w:ascii="Times New Roman" w:hAnsi="Times New Roman" w:cs="Times New Roman"/>
          <w:sz w:val="24"/>
          <w:szCs w:val="24"/>
          <w:lang w:val="ro-MO"/>
        </w:rPr>
        <w:t>Cu privire la abrogarea unei deciziei</w:t>
      </w:r>
    </w:p>
    <w:p w:rsidR="001C3ED2" w:rsidRPr="00A872C0" w:rsidRDefault="001C3ED2" w:rsidP="001C3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C3ED2" w:rsidRPr="00A872C0" w:rsidRDefault="001C3ED2" w:rsidP="001C3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C3ED2" w:rsidRPr="00A872C0" w:rsidRDefault="001C3ED2" w:rsidP="000150EF">
      <w:pPr>
        <w:spacing w:after="0" w:line="240" w:lineRule="auto"/>
        <w:jc w:val="both"/>
        <w:rPr>
          <w:rStyle w:val="docheader1"/>
          <w:lang w:val="ro-MO"/>
        </w:rPr>
      </w:pPr>
      <w:r w:rsidRPr="00A872C0">
        <w:rPr>
          <w:rStyle w:val="docheader1"/>
          <w:b w:val="0"/>
          <w:bCs w:val="0"/>
          <w:lang w:val="ro-MO"/>
        </w:rPr>
        <w:t xml:space="preserve">În baza art.43 alin. (2) şi art. 46 a Legii privind administraţia publică locală nr.436-XVI din 28 decembrie 2006, Consiliul raional Ştefan Vodă </w:t>
      </w:r>
      <w:r w:rsidRPr="00A872C0">
        <w:rPr>
          <w:rStyle w:val="docheader1"/>
          <w:lang w:val="ro-MO"/>
        </w:rPr>
        <w:t>DECIDE:</w:t>
      </w:r>
    </w:p>
    <w:p w:rsidR="001C3ED2" w:rsidRPr="00A872C0" w:rsidRDefault="001C3ED2" w:rsidP="001C3ED2">
      <w:pPr>
        <w:pStyle w:val="1"/>
        <w:ind w:left="0"/>
        <w:jc w:val="both"/>
        <w:rPr>
          <w:rStyle w:val="docheader1"/>
          <w:b w:val="0"/>
          <w:bCs w:val="0"/>
          <w:lang w:val="ro-MO"/>
        </w:rPr>
      </w:pPr>
    </w:p>
    <w:p w:rsidR="001C3ED2" w:rsidRPr="00A872C0" w:rsidRDefault="001C3ED2" w:rsidP="001C3ED2">
      <w:pPr>
        <w:pStyle w:val="1"/>
        <w:ind w:left="0"/>
        <w:jc w:val="both"/>
        <w:rPr>
          <w:rStyle w:val="docheader1"/>
          <w:b w:val="0"/>
          <w:bCs w:val="0"/>
          <w:lang w:val="ro-MO"/>
        </w:rPr>
      </w:pPr>
      <w:r w:rsidRPr="00A872C0">
        <w:rPr>
          <w:rStyle w:val="docheader1"/>
          <w:b w:val="0"/>
          <w:bCs w:val="0"/>
          <w:lang w:val="ro-MO"/>
        </w:rPr>
        <w:t>1. Se abrogă decizia Consiliului raional Ștefan Vodă nr. 1/12 din 02 februarie 2012 „Cu privire la transmiterea în folosință a imobilului Consiliului raional administrat de IMSP Spitalul raional Ștefan Vodă la IMSP Centrul medicilor de familie Ștefan Vodă”.</w:t>
      </w:r>
    </w:p>
    <w:p w:rsidR="001C3ED2" w:rsidRPr="00A872C0" w:rsidRDefault="00273A72" w:rsidP="00273A72">
      <w:pPr>
        <w:pStyle w:val="1"/>
        <w:ind w:left="0"/>
        <w:jc w:val="both"/>
        <w:rPr>
          <w:rStyle w:val="docheader1"/>
          <w:b w:val="0"/>
          <w:bCs w:val="0"/>
          <w:lang w:val="ro-MO"/>
        </w:rPr>
      </w:pPr>
      <w:r w:rsidRPr="00A872C0">
        <w:rPr>
          <w:rStyle w:val="docheader1"/>
          <w:b w:val="0"/>
          <w:bCs w:val="0"/>
          <w:lang w:val="ro-MO"/>
        </w:rPr>
        <w:t>2. Contabilul-șef al IMSP Centrul de sănătate Ștefan Vodă va exclude din evidența contabilă a instituției bunul specificat în decizia Consiliului raional Ștefan Vodă nr. 1/12 din 02 februarie 2012.</w:t>
      </w:r>
    </w:p>
    <w:p w:rsidR="001C3ED2" w:rsidRPr="00A872C0" w:rsidRDefault="00273A72" w:rsidP="001C3ED2">
      <w:pPr>
        <w:spacing w:after="0" w:line="240" w:lineRule="auto"/>
        <w:jc w:val="both"/>
        <w:rPr>
          <w:rStyle w:val="docheader1"/>
          <w:b w:val="0"/>
          <w:bCs w:val="0"/>
          <w:lang w:val="ro-MO"/>
        </w:rPr>
      </w:pPr>
      <w:r w:rsidRPr="00A872C0">
        <w:rPr>
          <w:rStyle w:val="docheader1"/>
          <w:b w:val="0"/>
          <w:bCs w:val="0"/>
          <w:lang w:val="ro-MO"/>
        </w:rPr>
        <w:t>3</w:t>
      </w:r>
      <w:r w:rsidR="001C3ED2" w:rsidRPr="00A872C0">
        <w:rPr>
          <w:rStyle w:val="docheader1"/>
          <w:b w:val="0"/>
          <w:bCs w:val="0"/>
          <w:lang w:val="ro-MO"/>
        </w:rPr>
        <w:t>. Controlul executării prezentei deciziei se a</w:t>
      </w:r>
      <w:r w:rsidRPr="00A872C0">
        <w:rPr>
          <w:rStyle w:val="docheader1"/>
          <w:b w:val="0"/>
          <w:bCs w:val="0"/>
          <w:lang w:val="ro-MO"/>
        </w:rPr>
        <w:t>tribuie</w:t>
      </w:r>
      <w:r w:rsidR="001C3ED2" w:rsidRPr="00A872C0">
        <w:rPr>
          <w:rStyle w:val="docheader1"/>
          <w:b w:val="0"/>
          <w:bCs w:val="0"/>
          <w:lang w:val="ro-MO"/>
        </w:rPr>
        <w:t xml:space="preserve"> dlui </w:t>
      </w:r>
      <w:r w:rsidRPr="00A872C0">
        <w:rPr>
          <w:rStyle w:val="docheader1"/>
          <w:b w:val="0"/>
          <w:bCs w:val="0"/>
          <w:lang w:val="ro-MO"/>
        </w:rPr>
        <w:t>Vasile Gherman</w:t>
      </w:r>
      <w:r w:rsidR="001C3ED2" w:rsidRPr="00A872C0">
        <w:rPr>
          <w:rStyle w:val="docheader1"/>
          <w:b w:val="0"/>
          <w:bCs w:val="0"/>
          <w:lang w:val="ro-MO"/>
        </w:rPr>
        <w:t>, vicepreşedinte al raionului Ştefan Vodă.</w:t>
      </w:r>
    </w:p>
    <w:p w:rsidR="001C3ED2" w:rsidRPr="00A872C0" w:rsidRDefault="00273A72" w:rsidP="001C3ED2">
      <w:pPr>
        <w:spacing w:after="0" w:line="240" w:lineRule="auto"/>
        <w:rPr>
          <w:rStyle w:val="docheader1"/>
          <w:b w:val="0"/>
          <w:bCs w:val="0"/>
          <w:lang w:val="ro-MO"/>
        </w:rPr>
      </w:pPr>
      <w:r w:rsidRPr="00A872C0">
        <w:rPr>
          <w:rStyle w:val="docheader1"/>
          <w:b w:val="0"/>
          <w:bCs w:val="0"/>
          <w:lang w:val="ro-MO"/>
        </w:rPr>
        <w:t>4</w:t>
      </w:r>
      <w:r w:rsidR="001C3ED2" w:rsidRPr="00A872C0">
        <w:rPr>
          <w:rStyle w:val="docheader1"/>
          <w:b w:val="0"/>
          <w:bCs w:val="0"/>
          <w:lang w:val="ro-MO"/>
        </w:rPr>
        <w:t>. Prezenta decizie se aduce la cunoștință:</w:t>
      </w:r>
    </w:p>
    <w:p w:rsidR="001C3ED2" w:rsidRPr="00A872C0" w:rsidRDefault="001C3ED2" w:rsidP="001C3ED2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A872C0">
        <w:rPr>
          <w:rStyle w:val="docheader1"/>
          <w:b w:val="0"/>
          <w:bCs w:val="0"/>
          <w:lang w:val="ro-MO"/>
        </w:rPr>
        <w:t>Oficiului teritorial Căuşeni al Cancela</w:t>
      </w:r>
      <w:r w:rsidR="00207A67" w:rsidRPr="00A872C0">
        <w:rPr>
          <w:rStyle w:val="docheader1"/>
          <w:b w:val="0"/>
          <w:bCs w:val="0"/>
          <w:lang w:val="ro-MO"/>
        </w:rPr>
        <w:t>r</w:t>
      </w:r>
      <w:r w:rsidRPr="00A872C0">
        <w:rPr>
          <w:rStyle w:val="docheader1"/>
          <w:b w:val="0"/>
          <w:bCs w:val="0"/>
          <w:lang w:val="ro-MO"/>
        </w:rPr>
        <w:t>iei de Stat;</w:t>
      </w:r>
    </w:p>
    <w:p w:rsidR="00273A72" w:rsidRPr="00A872C0" w:rsidRDefault="00273A72" w:rsidP="001C3ED2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A872C0">
        <w:rPr>
          <w:rStyle w:val="docheader1"/>
          <w:b w:val="0"/>
          <w:bCs w:val="0"/>
          <w:lang w:val="ro-MO"/>
        </w:rPr>
        <w:t>IMSP Centrul de sănătate Ștefan Vodă;</w:t>
      </w:r>
    </w:p>
    <w:p w:rsidR="00273A72" w:rsidRPr="00A872C0" w:rsidRDefault="009A4EB3" w:rsidP="001C3ED2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A872C0">
        <w:rPr>
          <w:rStyle w:val="docheader1"/>
          <w:b w:val="0"/>
          <w:bCs w:val="0"/>
          <w:lang w:val="ro-MO"/>
        </w:rPr>
        <w:t>Persoanelor nominalizate;</w:t>
      </w:r>
    </w:p>
    <w:p w:rsidR="001C3ED2" w:rsidRPr="00A872C0" w:rsidRDefault="001C3ED2" w:rsidP="001C3ED2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A872C0">
        <w:rPr>
          <w:rStyle w:val="docheader1"/>
          <w:b w:val="0"/>
          <w:bCs w:val="0"/>
          <w:lang w:val="ro-MO"/>
        </w:rPr>
        <w:t xml:space="preserve">Prin publicare pe pagina web și </w:t>
      </w:r>
      <w:r w:rsidR="000150EF">
        <w:rPr>
          <w:rStyle w:val="docheader1"/>
          <w:b w:val="0"/>
          <w:bCs w:val="0"/>
          <w:lang w:val="ro-MO"/>
        </w:rPr>
        <w:t xml:space="preserve">în </w:t>
      </w:r>
      <w:r w:rsidRPr="00A872C0">
        <w:rPr>
          <w:rStyle w:val="docheader1"/>
          <w:b w:val="0"/>
          <w:bCs w:val="0"/>
          <w:lang w:val="ro-MO"/>
        </w:rPr>
        <w:t>Monitorul Oficial al Consiliului raional Ștefan Vodă.</w:t>
      </w:r>
    </w:p>
    <w:p w:rsidR="001C3ED2" w:rsidRPr="00A872C0" w:rsidRDefault="001C3ED2" w:rsidP="001C3ED2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</w:p>
    <w:p w:rsidR="001C3ED2" w:rsidRPr="00A872C0" w:rsidRDefault="001C3ED2" w:rsidP="001C3ED2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1C3ED2" w:rsidRPr="00A872C0" w:rsidRDefault="001C3ED2" w:rsidP="001C3ED2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1C3ED2" w:rsidRPr="00A872C0" w:rsidRDefault="001C3ED2" w:rsidP="001C3ED2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1C3ED2" w:rsidRPr="00A872C0" w:rsidRDefault="001C3ED2" w:rsidP="001C3ED2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1C3ED2" w:rsidRPr="00A872C0" w:rsidRDefault="001C3ED2" w:rsidP="001C3ED2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1C3ED2" w:rsidRPr="00A872C0" w:rsidRDefault="001C3ED2" w:rsidP="001C3ED2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1C3ED2" w:rsidRPr="00A872C0" w:rsidRDefault="001C3ED2" w:rsidP="001C3ED2">
      <w:pPr>
        <w:spacing w:after="0" w:line="240" w:lineRule="auto"/>
        <w:ind w:firstLine="540"/>
        <w:rPr>
          <w:rStyle w:val="docheader1"/>
          <w:bCs w:val="0"/>
          <w:lang w:val="ro-MO"/>
        </w:rPr>
      </w:pPr>
      <w:r w:rsidRPr="00A872C0">
        <w:rPr>
          <w:rStyle w:val="docheader1"/>
          <w:bCs w:val="0"/>
          <w:lang w:val="ro-MO"/>
        </w:rPr>
        <w:t xml:space="preserve">Preşedintele şedinţei                                                                                 </w:t>
      </w:r>
      <w:r w:rsidR="002D4092" w:rsidRPr="00A872C0">
        <w:rPr>
          <w:rStyle w:val="docheader1"/>
          <w:bCs w:val="0"/>
          <w:lang w:val="ro-MO"/>
        </w:rPr>
        <w:t xml:space="preserve">Vladimir </w:t>
      </w:r>
      <w:proofErr w:type="spellStart"/>
      <w:r w:rsidR="002D4092" w:rsidRPr="00A872C0">
        <w:rPr>
          <w:rStyle w:val="docheader1"/>
          <w:bCs w:val="0"/>
          <w:lang w:val="ro-MO"/>
        </w:rPr>
        <w:t>Baligari</w:t>
      </w:r>
      <w:proofErr w:type="spellEnd"/>
    </w:p>
    <w:p w:rsidR="001C3ED2" w:rsidRPr="00A872C0" w:rsidRDefault="001C3ED2" w:rsidP="001C3ED2">
      <w:pPr>
        <w:spacing w:after="0" w:line="240" w:lineRule="auto"/>
        <w:ind w:left="851"/>
        <w:rPr>
          <w:rStyle w:val="docheader1"/>
          <w:b w:val="0"/>
          <w:bCs w:val="0"/>
          <w:i/>
          <w:lang w:val="ro-MO"/>
        </w:rPr>
      </w:pPr>
      <w:r w:rsidRPr="00A872C0">
        <w:rPr>
          <w:rStyle w:val="docheader1"/>
          <w:b w:val="0"/>
          <w:bCs w:val="0"/>
          <w:i/>
          <w:lang w:val="ro-MO"/>
        </w:rPr>
        <w:t xml:space="preserve"> Contrasemnează:</w:t>
      </w:r>
    </w:p>
    <w:p w:rsidR="001C3ED2" w:rsidRPr="00A872C0" w:rsidRDefault="001C3ED2" w:rsidP="001C3ED2">
      <w:pPr>
        <w:spacing w:after="0" w:line="240" w:lineRule="auto"/>
        <w:ind w:firstLine="540"/>
        <w:rPr>
          <w:bCs/>
          <w:lang w:val="ro-MO"/>
        </w:rPr>
      </w:pPr>
      <w:r w:rsidRPr="00A872C0">
        <w:rPr>
          <w:rStyle w:val="docheader1"/>
          <w:bCs w:val="0"/>
          <w:lang w:val="ro-MO"/>
        </w:rPr>
        <w:t>Secretarul Consiliului raional                                                                   Ion Ţurcan</w:t>
      </w:r>
    </w:p>
    <w:p w:rsidR="001C3ED2" w:rsidRPr="00A872C0" w:rsidRDefault="001C3ED2" w:rsidP="001C3ED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1C3ED2" w:rsidRPr="00A872C0" w:rsidSect="00A63BAC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ED2"/>
    <w:rsid w:val="0001377C"/>
    <w:rsid w:val="000150EF"/>
    <w:rsid w:val="001C3ED2"/>
    <w:rsid w:val="00207A67"/>
    <w:rsid w:val="00215FBA"/>
    <w:rsid w:val="00273A72"/>
    <w:rsid w:val="002D4092"/>
    <w:rsid w:val="00611654"/>
    <w:rsid w:val="009A4EB3"/>
    <w:rsid w:val="00A63BAC"/>
    <w:rsid w:val="00A872C0"/>
    <w:rsid w:val="00BD53FE"/>
    <w:rsid w:val="00CB62FC"/>
    <w:rsid w:val="00DC19FD"/>
    <w:rsid w:val="00E85614"/>
    <w:rsid w:val="00E9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C3ED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customStyle="1" w:styleId="1">
    <w:name w:val="Абзац списка1"/>
    <w:basedOn w:val="a"/>
    <w:uiPriority w:val="34"/>
    <w:qFormat/>
    <w:rsid w:val="001C3E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docheader1">
    <w:name w:val="doc_header1"/>
    <w:basedOn w:val="a0"/>
    <w:rsid w:val="001C3ED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cp:lastPrinted>2018-12-07T12:48:00Z</cp:lastPrinted>
  <dcterms:created xsi:type="dcterms:W3CDTF">2018-12-17T12:56:00Z</dcterms:created>
  <dcterms:modified xsi:type="dcterms:W3CDTF">2018-12-17T12:57:00Z</dcterms:modified>
</cp:coreProperties>
</file>