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13E" w:rsidRPr="003E3677" w:rsidRDefault="00D4513E" w:rsidP="00FA3E21">
      <w:pPr>
        <w:tabs>
          <w:tab w:val="left" w:pos="1985"/>
        </w:tabs>
        <w:jc w:val="right"/>
        <w:rPr>
          <w:rFonts w:ascii="Times New Roman" w:hAnsi="Times New Roman" w:cs="Times New Roman"/>
          <w:b/>
          <w:noProof/>
          <w:sz w:val="24"/>
          <w:lang w:val="ro-MO"/>
        </w:rPr>
      </w:pPr>
    </w:p>
    <w:p w:rsidR="00F060D0" w:rsidRPr="003E3677" w:rsidRDefault="00ED1F4D" w:rsidP="00FA3E21">
      <w:pPr>
        <w:tabs>
          <w:tab w:val="left" w:pos="1985"/>
        </w:tabs>
        <w:jc w:val="right"/>
        <w:rPr>
          <w:rFonts w:ascii="Times New Roman" w:hAnsi="Times New Roman" w:cs="Times New Roman"/>
          <w:b/>
          <w:noProof/>
          <w:sz w:val="24"/>
          <w:lang w:val="ro-MO"/>
        </w:rPr>
      </w:pPr>
      <w:r w:rsidRPr="003E3677">
        <w:rPr>
          <w:rFonts w:ascii="Times New Roman" w:hAnsi="Times New Roman" w:cs="Times New Roman"/>
          <w:b/>
          <w:i/>
          <w:noProof/>
          <w:lang w:val="ro-MO" w:eastAsia="ru-RU"/>
        </w:rPr>
        <w:drawing>
          <wp:anchor distT="0" distB="0" distL="114300" distR="114300" simplePos="0" relativeHeight="251658240" behindDoc="0" locked="0" layoutInCell="1" allowOverlap="1">
            <wp:simplePos x="0" y="0"/>
            <wp:positionH relativeFrom="column">
              <wp:posOffset>2681605</wp:posOffset>
            </wp:positionH>
            <wp:positionV relativeFrom="paragraph">
              <wp:posOffset>-108585</wp:posOffset>
            </wp:positionV>
            <wp:extent cx="476250" cy="495300"/>
            <wp:effectExtent l="19050" t="0" r="0"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76250" cy="495300"/>
                    </a:xfrm>
                    <a:prstGeom prst="rect">
                      <a:avLst/>
                    </a:prstGeom>
                    <a:noFill/>
                  </pic:spPr>
                </pic:pic>
              </a:graphicData>
            </a:graphic>
          </wp:anchor>
        </w:drawing>
      </w:r>
    </w:p>
    <w:p w:rsidR="00F060D0" w:rsidRPr="003E3677" w:rsidRDefault="00F060D0" w:rsidP="00F060D0">
      <w:pPr>
        <w:spacing w:after="0"/>
        <w:jc w:val="center"/>
        <w:rPr>
          <w:rFonts w:ascii="Times New Roman" w:hAnsi="Times New Roman" w:cs="Times New Roman"/>
          <w:b/>
          <w:noProof/>
          <w:sz w:val="24"/>
          <w:lang w:val="ro-MO"/>
        </w:rPr>
      </w:pPr>
    </w:p>
    <w:p w:rsidR="00F060D0" w:rsidRPr="003E3677" w:rsidRDefault="00F060D0" w:rsidP="00F060D0">
      <w:pPr>
        <w:spacing w:after="0"/>
        <w:jc w:val="center"/>
        <w:rPr>
          <w:rFonts w:ascii="Times New Roman" w:hAnsi="Times New Roman" w:cs="Times New Roman"/>
          <w:b/>
          <w:sz w:val="24"/>
          <w:lang w:val="ro-MO" w:eastAsia="ru-RU"/>
        </w:rPr>
      </w:pPr>
      <w:r w:rsidRPr="003E3677">
        <w:rPr>
          <w:rFonts w:ascii="Times New Roman" w:hAnsi="Times New Roman" w:cs="Times New Roman"/>
          <w:b/>
          <w:sz w:val="24"/>
          <w:lang w:val="ro-MO"/>
        </w:rPr>
        <w:t>REPUBLICA MOLDOVA</w:t>
      </w:r>
    </w:p>
    <w:p w:rsidR="00F060D0" w:rsidRPr="003E3677" w:rsidRDefault="00F060D0" w:rsidP="00F060D0">
      <w:pPr>
        <w:spacing w:after="0"/>
        <w:jc w:val="center"/>
        <w:rPr>
          <w:rFonts w:ascii="Times New Roman" w:hAnsi="Times New Roman" w:cs="Times New Roman"/>
          <w:b/>
          <w:sz w:val="24"/>
          <w:lang w:val="ro-MO"/>
        </w:rPr>
      </w:pPr>
      <w:r w:rsidRPr="003E3677">
        <w:rPr>
          <w:rFonts w:ascii="Times New Roman" w:hAnsi="Times New Roman" w:cs="Times New Roman"/>
          <w:b/>
          <w:sz w:val="24"/>
          <w:lang w:val="ro-MO"/>
        </w:rPr>
        <w:t>CONSILIUL RAIONAL ŞTEFAN VODĂ</w:t>
      </w:r>
    </w:p>
    <w:p w:rsidR="00F060D0" w:rsidRPr="003E3677" w:rsidRDefault="00F060D0" w:rsidP="00F060D0">
      <w:pPr>
        <w:spacing w:after="0"/>
        <w:jc w:val="center"/>
        <w:rPr>
          <w:rFonts w:ascii="Times New Roman" w:hAnsi="Times New Roman" w:cs="Times New Roman"/>
          <w:b/>
          <w:sz w:val="24"/>
          <w:lang w:val="ro-MO"/>
        </w:rPr>
      </w:pPr>
      <w:r w:rsidRPr="003E3677">
        <w:rPr>
          <w:rFonts w:ascii="Times New Roman" w:hAnsi="Times New Roman" w:cs="Times New Roman"/>
          <w:b/>
          <w:sz w:val="24"/>
          <w:lang w:val="ro-MO"/>
        </w:rPr>
        <w:t>DECIZIE nr. 4/1</w:t>
      </w:r>
      <w:r w:rsidR="0064246A" w:rsidRPr="003E3677">
        <w:rPr>
          <w:rFonts w:ascii="Times New Roman" w:hAnsi="Times New Roman" w:cs="Times New Roman"/>
          <w:b/>
          <w:sz w:val="24"/>
          <w:lang w:val="ro-MO"/>
        </w:rPr>
        <w:t>8</w:t>
      </w:r>
    </w:p>
    <w:p w:rsidR="00F060D0" w:rsidRPr="003E3677" w:rsidRDefault="00F060D0" w:rsidP="00F060D0">
      <w:pPr>
        <w:spacing w:after="0"/>
        <w:jc w:val="center"/>
        <w:rPr>
          <w:rFonts w:ascii="Times New Roman" w:hAnsi="Times New Roman" w:cs="Times New Roman"/>
          <w:b/>
          <w:sz w:val="24"/>
          <w:lang w:val="ro-MO"/>
        </w:rPr>
      </w:pPr>
      <w:r w:rsidRPr="003E3677">
        <w:rPr>
          <w:rFonts w:ascii="Times New Roman" w:hAnsi="Times New Roman" w:cs="Times New Roman"/>
          <w:b/>
          <w:sz w:val="24"/>
          <w:lang w:val="ro-MO"/>
        </w:rPr>
        <w:t>din 27 septembrie 2018</w:t>
      </w:r>
    </w:p>
    <w:p w:rsidR="00F060D0" w:rsidRPr="003E3677" w:rsidRDefault="00F060D0" w:rsidP="00F060D0">
      <w:pPr>
        <w:spacing w:after="0"/>
        <w:jc w:val="center"/>
        <w:rPr>
          <w:rFonts w:ascii="Times New Roman" w:hAnsi="Times New Roman" w:cs="Times New Roman"/>
          <w:sz w:val="24"/>
          <w:lang w:val="ro-MO"/>
        </w:rPr>
      </w:pPr>
    </w:p>
    <w:p w:rsidR="00F060D0" w:rsidRPr="003E3677" w:rsidRDefault="00F060D0" w:rsidP="00963E5A">
      <w:pPr>
        <w:pStyle w:val="a3"/>
        <w:spacing w:line="240" w:lineRule="auto"/>
        <w:ind w:left="0"/>
        <w:rPr>
          <w:rFonts w:ascii="Times New Roman" w:hAnsi="Times New Roman"/>
          <w:sz w:val="24"/>
          <w:szCs w:val="24"/>
          <w:lang w:val="ro-MO"/>
        </w:rPr>
      </w:pPr>
      <w:r w:rsidRPr="003E3677">
        <w:rPr>
          <w:rFonts w:ascii="Times New Roman" w:hAnsi="Times New Roman"/>
          <w:sz w:val="24"/>
          <w:szCs w:val="24"/>
          <w:lang w:val="ro-MO"/>
        </w:rPr>
        <w:t>Cu privire la reorganizarea Centrului pentru copii în situații de risc</w:t>
      </w:r>
    </w:p>
    <w:p w:rsidR="00F060D0" w:rsidRPr="003E3677" w:rsidRDefault="00F060D0" w:rsidP="00963E5A">
      <w:pPr>
        <w:pStyle w:val="a3"/>
        <w:spacing w:line="240" w:lineRule="auto"/>
        <w:ind w:left="0"/>
        <w:rPr>
          <w:rFonts w:ascii="Times New Roman" w:hAnsi="Times New Roman"/>
          <w:sz w:val="24"/>
          <w:szCs w:val="24"/>
          <w:lang w:val="ro-MO"/>
        </w:rPr>
      </w:pPr>
      <w:r w:rsidRPr="003E3677">
        <w:rPr>
          <w:rFonts w:ascii="Times New Roman" w:hAnsi="Times New Roman"/>
          <w:sz w:val="24"/>
          <w:szCs w:val="24"/>
          <w:lang w:val="ro-MO"/>
        </w:rPr>
        <w:t>și Centrul</w:t>
      </w:r>
      <w:r w:rsidR="003E3677">
        <w:rPr>
          <w:rFonts w:ascii="Times New Roman" w:hAnsi="Times New Roman"/>
          <w:sz w:val="24"/>
          <w:szCs w:val="24"/>
          <w:lang w:val="ro-MO"/>
        </w:rPr>
        <w:t>ui</w:t>
      </w:r>
      <w:r w:rsidRPr="003E3677">
        <w:rPr>
          <w:rFonts w:ascii="Times New Roman" w:hAnsi="Times New Roman"/>
          <w:sz w:val="24"/>
          <w:szCs w:val="24"/>
          <w:lang w:val="ro-MO"/>
        </w:rPr>
        <w:t xml:space="preserve"> de servicii specializate pentru copii și tineri cu d</w:t>
      </w:r>
      <w:r w:rsidR="00665464" w:rsidRPr="003E3677">
        <w:rPr>
          <w:rFonts w:ascii="Times New Roman" w:hAnsi="Times New Roman"/>
          <w:sz w:val="24"/>
          <w:szCs w:val="24"/>
          <w:lang w:val="ro-MO"/>
        </w:rPr>
        <w:t>i</w:t>
      </w:r>
      <w:r w:rsidRPr="003E3677">
        <w:rPr>
          <w:rFonts w:ascii="Times New Roman" w:hAnsi="Times New Roman"/>
          <w:sz w:val="24"/>
          <w:szCs w:val="24"/>
          <w:lang w:val="ro-MO"/>
        </w:rPr>
        <w:t>zabilități fizice</w:t>
      </w:r>
    </w:p>
    <w:p w:rsidR="00F060D0" w:rsidRPr="003E3677" w:rsidRDefault="00F060D0" w:rsidP="003E3677">
      <w:pPr>
        <w:spacing w:after="0" w:line="240" w:lineRule="auto"/>
        <w:jc w:val="both"/>
        <w:rPr>
          <w:rFonts w:ascii="Times New Roman" w:hAnsi="Times New Roman" w:cs="Times New Roman"/>
          <w:sz w:val="24"/>
          <w:szCs w:val="24"/>
          <w:lang w:val="ro-MO"/>
        </w:rPr>
      </w:pPr>
      <w:r w:rsidRPr="003E3677">
        <w:rPr>
          <w:rFonts w:ascii="Times New Roman" w:hAnsi="Times New Roman" w:cs="Times New Roman"/>
          <w:sz w:val="24"/>
          <w:szCs w:val="24"/>
          <w:lang w:val="ro-MO"/>
        </w:rPr>
        <w:t>În scopul îmbunătățirii calității și eficientizării serviciilor sociale prestate copiilor și tinerilor în situații de risc și cu d</w:t>
      </w:r>
      <w:r w:rsidR="00665464" w:rsidRPr="003E3677">
        <w:rPr>
          <w:rFonts w:ascii="Times New Roman" w:hAnsi="Times New Roman" w:cs="Times New Roman"/>
          <w:sz w:val="24"/>
          <w:szCs w:val="24"/>
          <w:lang w:val="ro-MO"/>
        </w:rPr>
        <w:t>i</w:t>
      </w:r>
      <w:r w:rsidRPr="003E3677">
        <w:rPr>
          <w:rFonts w:ascii="Times New Roman" w:hAnsi="Times New Roman" w:cs="Times New Roman"/>
          <w:sz w:val="24"/>
          <w:szCs w:val="24"/>
          <w:lang w:val="ro-MO"/>
        </w:rPr>
        <w:t>zabilități fizice;</w:t>
      </w:r>
    </w:p>
    <w:p w:rsidR="00F060D0" w:rsidRPr="003E3677" w:rsidRDefault="00F060D0" w:rsidP="003E3677">
      <w:pPr>
        <w:spacing w:after="0" w:line="240" w:lineRule="auto"/>
        <w:jc w:val="both"/>
        <w:rPr>
          <w:rFonts w:ascii="Times New Roman" w:hAnsi="Times New Roman" w:cs="Times New Roman"/>
          <w:sz w:val="24"/>
          <w:szCs w:val="24"/>
          <w:lang w:val="ro-MO"/>
        </w:rPr>
      </w:pPr>
      <w:r w:rsidRPr="003E3677">
        <w:rPr>
          <w:rFonts w:ascii="Times New Roman" w:hAnsi="Times New Roman" w:cs="Times New Roman"/>
          <w:sz w:val="24"/>
          <w:szCs w:val="24"/>
          <w:lang w:val="ro-MO"/>
        </w:rPr>
        <w:t xml:space="preserve">În conformitate cu prevederile </w:t>
      </w:r>
      <w:r w:rsidRPr="003E3677">
        <w:rPr>
          <w:rFonts w:ascii="Times New Roman" w:eastAsia="Calibri" w:hAnsi="Times New Roman" w:cs="Times New Roman"/>
          <w:sz w:val="24"/>
          <w:szCs w:val="24"/>
          <w:lang w:val="ro-MO"/>
        </w:rPr>
        <w:t>Legii</w:t>
      </w:r>
      <w:r w:rsidR="00361CCE" w:rsidRPr="003E3677">
        <w:rPr>
          <w:rFonts w:ascii="Times New Roman" w:eastAsia="Calibri" w:hAnsi="Times New Roman" w:cs="Times New Roman"/>
          <w:sz w:val="24"/>
          <w:szCs w:val="24"/>
          <w:lang w:val="ro-MO"/>
        </w:rPr>
        <w:t xml:space="preserve"> asistenţei sociale</w:t>
      </w:r>
      <w:r w:rsidRPr="003E3677">
        <w:rPr>
          <w:rFonts w:ascii="Times New Roman" w:eastAsia="Calibri" w:hAnsi="Times New Roman" w:cs="Times New Roman"/>
          <w:sz w:val="24"/>
          <w:szCs w:val="24"/>
          <w:lang w:val="ro-MO"/>
        </w:rPr>
        <w:t xml:space="preserve"> nr. 547 – XV din 25 decembrie 2003</w:t>
      </w:r>
      <w:r w:rsidR="00CB65BE" w:rsidRPr="003E3677">
        <w:rPr>
          <w:rFonts w:ascii="Times New Roman" w:eastAsia="Calibri" w:hAnsi="Times New Roman" w:cs="Times New Roman"/>
          <w:sz w:val="24"/>
          <w:szCs w:val="24"/>
          <w:lang w:val="ro-MO"/>
        </w:rPr>
        <w:t>,</w:t>
      </w:r>
      <w:r w:rsidR="00777C24" w:rsidRPr="003E3677">
        <w:rPr>
          <w:rFonts w:ascii="Times New Roman" w:eastAsia="Calibri" w:hAnsi="Times New Roman" w:cs="Times New Roman"/>
          <w:sz w:val="24"/>
          <w:szCs w:val="24"/>
          <w:lang w:val="ro-MO"/>
        </w:rPr>
        <w:t xml:space="preserve"> </w:t>
      </w:r>
      <w:r w:rsidR="00CB65BE" w:rsidRPr="003E3677">
        <w:rPr>
          <w:rFonts w:ascii="Times New Roman" w:eastAsia="Calibri" w:hAnsi="Times New Roman" w:cs="Times New Roman"/>
          <w:sz w:val="24"/>
          <w:szCs w:val="24"/>
          <w:lang w:val="ro-MO"/>
        </w:rPr>
        <w:t>art. 69 alin. (1), art. 70 alin (5), art. 71, art. 85 din Codul Civil nr. 1107-XV din 06.06.2002,</w:t>
      </w:r>
      <w:r w:rsidR="00777C24" w:rsidRPr="003E3677">
        <w:rPr>
          <w:rFonts w:ascii="Times New Roman" w:eastAsia="Calibri" w:hAnsi="Times New Roman" w:cs="Times New Roman"/>
          <w:sz w:val="24"/>
          <w:szCs w:val="24"/>
          <w:lang w:val="ro-MO"/>
        </w:rPr>
        <w:t xml:space="preserve"> </w:t>
      </w:r>
      <w:r w:rsidR="00CB65BE" w:rsidRPr="003E3677">
        <w:rPr>
          <w:rFonts w:ascii="Times New Roman" w:eastAsia="Calibri" w:hAnsi="Times New Roman" w:cs="Times New Roman"/>
          <w:sz w:val="24"/>
          <w:szCs w:val="24"/>
          <w:lang w:val="ro-MO"/>
        </w:rPr>
        <w:t>art. 86 alin. (1)</w:t>
      </w:r>
      <w:r w:rsidR="003E3677">
        <w:rPr>
          <w:rFonts w:ascii="Times New Roman" w:eastAsia="Calibri" w:hAnsi="Times New Roman" w:cs="Times New Roman"/>
          <w:sz w:val="24"/>
          <w:szCs w:val="24"/>
          <w:lang w:val="ro-MO"/>
        </w:rPr>
        <w:t>,</w:t>
      </w:r>
      <w:r w:rsidR="00CB65BE" w:rsidRPr="003E3677">
        <w:rPr>
          <w:rFonts w:ascii="Times New Roman" w:eastAsia="Calibri" w:hAnsi="Times New Roman" w:cs="Times New Roman"/>
          <w:sz w:val="24"/>
          <w:szCs w:val="24"/>
          <w:lang w:val="ro-MO"/>
        </w:rPr>
        <w:t xml:space="preserve"> lit. c), v) și alin. 2 al </w:t>
      </w:r>
      <w:r w:rsidRPr="003E3677">
        <w:rPr>
          <w:rFonts w:ascii="Times New Roman" w:eastAsia="Calibri" w:hAnsi="Times New Roman" w:cs="Times New Roman"/>
          <w:sz w:val="24"/>
          <w:szCs w:val="24"/>
          <w:lang w:val="ro-MO"/>
        </w:rPr>
        <w:t xml:space="preserve">Codului Muncii </w:t>
      </w:r>
      <w:r w:rsidR="00361CCE" w:rsidRPr="003E3677">
        <w:rPr>
          <w:rFonts w:ascii="Times New Roman" w:eastAsia="Calibri" w:hAnsi="Times New Roman" w:cs="Times New Roman"/>
          <w:sz w:val="24"/>
          <w:szCs w:val="24"/>
          <w:lang w:val="ro-MO"/>
        </w:rPr>
        <w:t>nr. 154 din 28.03.2003</w:t>
      </w:r>
      <w:r w:rsidR="003E3677">
        <w:rPr>
          <w:rFonts w:ascii="Times New Roman" w:eastAsia="Calibri" w:hAnsi="Times New Roman" w:cs="Times New Roman"/>
          <w:sz w:val="24"/>
          <w:szCs w:val="24"/>
          <w:lang w:val="ro-MO"/>
        </w:rPr>
        <w:t>,</w:t>
      </w:r>
      <w:r w:rsidR="00361CCE" w:rsidRPr="003E3677">
        <w:rPr>
          <w:rFonts w:ascii="Times New Roman" w:eastAsia="Calibri" w:hAnsi="Times New Roman" w:cs="Times New Roman"/>
          <w:sz w:val="24"/>
          <w:szCs w:val="24"/>
          <w:lang w:val="ro-MO"/>
        </w:rPr>
        <w:t xml:space="preserve"> cu modificările și completările ulterioare</w:t>
      </w:r>
      <w:r w:rsidR="003E3677">
        <w:rPr>
          <w:rFonts w:ascii="Times New Roman" w:eastAsia="Calibri" w:hAnsi="Times New Roman" w:cs="Times New Roman"/>
          <w:sz w:val="24"/>
          <w:szCs w:val="24"/>
          <w:lang w:val="ro-MO"/>
        </w:rPr>
        <w:t>;</w:t>
      </w:r>
    </w:p>
    <w:p w:rsidR="00F060D0" w:rsidRPr="003E3677" w:rsidRDefault="00F060D0" w:rsidP="003E3677">
      <w:pPr>
        <w:spacing w:after="0" w:line="240" w:lineRule="auto"/>
        <w:jc w:val="both"/>
        <w:rPr>
          <w:rFonts w:ascii="Times New Roman" w:hAnsi="Times New Roman" w:cs="Times New Roman"/>
          <w:b/>
          <w:sz w:val="24"/>
          <w:szCs w:val="24"/>
          <w:lang w:val="ro-MO"/>
        </w:rPr>
      </w:pPr>
      <w:r w:rsidRPr="003E3677">
        <w:rPr>
          <w:rFonts w:ascii="Times New Roman" w:hAnsi="Times New Roman" w:cs="Times New Roman"/>
          <w:sz w:val="24"/>
          <w:szCs w:val="24"/>
          <w:lang w:val="ro-MO"/>
        </w:rPr>
        <w:t xml:space="preserve">În baza </w:t>
      </w:r>
      <w:r w:rsidRPr="003E3677">
        <w:rPr>
          <w:rFonts w:ascii="Times New Roman" w:eastAsia="Calibri" w:hAnsi="Times New Roman" w:cs="Times New Roman"/>
          <w:color w:val="000000"/>
          <w:sz w:val="24"/>
          <w:szCs w:val="24"/>
          <w:lang w:val="ro-MO"/>
        </w:rPr>
        <w:t>art. 43 alin. 1</w:t>
      </w:r>
      <w:r w:rsidR="003E3677">
        <w:rPr>
          <w:rFonts w:ascii="Times New Roman" w:eastAsia="Calibri" w:hAnsi="Times New Roman" w:cs="Times New Roman"/>
          <w:color w:val="000000"/>
          <w:sz w:val="24"/>
          <w:szCs w:val="24"/>
          <w:lang w:val="ro-MO"/>
        </w:rPr>
        <w:t xml:space="preserve">, </w:t>
      </w:r>
      <w:r w:rsidRPr="003E3677">
        <w:rPr>
          <w:rFonts w:ascii="Times New Roman" w:eastAsia="Calibri" w:hAnsi="Times New Roman" w:cs="Times New Roman"/>
          <w:color w:val="000000"/>
          <w:sz w:val="24"/>
          <w:szCs w:val="24"/>
          <w:lang w:val="ro-MO"/>
        </w:rPr>
        <w:t xml:space="preserve"> lit. a), r) și art.46 din Legea privind administraţia  publică locală nr. 436-XVI din 28.12.2006, </w:t>
      </w:r>
      <w:r w:rsidRPr="003E3677">
        <w:rPr>
          <w:rFonts w:ascii="Times New Roman" w:hAnsi="Times New Roman" w:cs="Times New Roman"/>
          <w:sz w:val="24"/>
          <w:szCs w:val="24"/>
          <w:lang w:val="ro-MO"/>
        </w:rPr>
        <w:t xml:space="preserve">Consiliul raional Ştefan Vodă </w:t>
      </w:r>
      <w:r w:rsidRPr="003E3677">
        <w:rPr>
          <w:rFonts w:ascii="Times New Roman" w:hAnsi="Times New Roman" w:cs="Times New Roman"/>
          <w:b/>
          <w:sz w:val="24"/>
          <w:szCs w:val="24"/>
          <w:lang w:val="ro-MO"/>
        </w:rPr>
        <w:t>DECIDE:</w:t>
      </w:r>
      <w:r w:rsidRPr="003E3677">
        <w:rPr>
          <w:rFonts w:ascii="Times New Roman" w:eastAsia="Calibri" w:hAnsi="Times New Roman" w:cs="Times New Roman"/>
          <w:color w:val="000000"/>
          <w:sz w:val="24"/>
          <w:szCs w:val="24"/>
          <w:lang w:val="ro-MO"/>
        </w:rPr>
        <w:t xml:space="preserve"> </w:t>
      </w:r>
    </w:p>
    <w:p w:rsidR="00F060D0" w:rsidRPr="003E3677" w:rsidRDefault="00F060D0" w:rsidP="00963E5A">
      <w:pPr>
        <w:pStyle w:val="a3"/>
        <w:numPr>
          <w:ilvl w:val="0"/>
          <w:numId w:val="1"/>
        </w:numPr>
        <w:spacing w:after="0" w:line="240" w:lineRule="auto"/>
        <w:ind w:left="0" w:firstLine="0"/>
        <w:jc w:val="both"/>
        <w:rPr>
          <w:rFonts w:ascii="Times New Roman" w:hAnsi="Times New Roman"/>
          <w:sz w:val="24"/>
          <w:szCs w:val="24"/>
          <w:lang w:val="ro-MO"/>
        </w:rPr>
      </w:pPr>
      <w:r w:rsidRPr="003E3677">
        <w:rPr>
          <w:rFonts w:ascii="Times New Roman" w:hAnsi="Times New Roman"/>
          <w:sz w:val="24"/>
          <w:szCs w:val="24"/>
          <w:lang w:val="ro-MO"/>
        </w:rPr>
        <w:t>Se reorganizează Centrul pentru copii în situații de risc, fondat prin decizia Consiliului raional nr. 2/6 din 10.04.2007</w:t>
      </w:r>
      <w:r w:rsidR="003E3677">
        <w:rPr>
          <w:rFonts w:ascii="Times New Roman" w:hAnsi="Times New Roman"/>
          <w:sz w:val="24"/>
          <w:szCs w:val="24"/>
          <w:lang w:val="ro-MO"/>
        </w:rPr>
        <w:t>,</w:t>
      </w:r>
      <w:r w:rsidRPr="003E3677">
        <w:rPr>
          <w:rFonts w:ascii="Times New Roman" w:hAnsi="Times New Roman"/>
          <w:sz w:val="24"/>
          <w:szCs w:val="24"/>
          <w:lang w:val="ro-MO"/>
        </w:rPr>
        <w:t xml:space="preserve"> </w:t>
      </w:r>
      <w:r w:rsidR="00CB65BE" w:rsidRPr="003E3677">
        <w:rPr>
          <w:rFonts w:ascii="Times New Roman" w:hAnsi="Times New Roman"/>
          <w:sz w:val="24"/>
          <w:szCs w:val="24"/>
          <w:lang w:val="ro-MO"/>
        </w:rPr>
        <w:t>și</w:t>
      </w:r>
      <w:r w:rsidRPr="003E3677">
        <w:rPr>
          <w:rFonts w:ascii="Times New Roman" w:hAnsi="Times New Roman"/>
          <w:sz w:val="24"/>
          <w:szCs w:val="24"/>
          <w:lang w:val="ro-MO"/>
        </w:rPr>
        <w:t xml:space="preserve"> Centrul de servicii specializate pentru copii și tineri cu d</w:t>
      </w:r>
      <w:r w:rsidR="00665464" w:rsidRPr="003E3677">
        <w:rPr>
          <w:rFonts w:ascii="Times New Roman" w:hAnsi="Times New Roman"/>
          <w:sz w:val="24"/>
          <w:szCs w:val="24"/>
          <w:lang w:val="ro-MO"/>
        </w:rPr>
        <w:t>i</w:t>
      </w:r>
      <w:r w:rsidRPr="003E3677">
        <w:rPr>
          <w:rFonts w:ascii="Times New Roman" w:hAnsi="Times New Roman"/>
          <w:sz w:val="24"/>
          <w:szCs w:val="24"/>
          <w:lang w:val="ro-MO"/>
        </w:rPr>
        <w:t>zabilități fizice</w:t>
      </w:r>
      <w:r w:rsidR="00CB65BE" w:rsidRPr="003E3677">
        <w:rPr>
          <w:rFonts w:ascii="Times New Roman" w:hAnsi="Times New Roman"/>
          <w:sz w:val="24"/>
          <w:szCs w:val="24"/>
          <w:lang w:val="ro-MO"/>
        </w:rPr>
        <w:t>,</w:t>
      </w:r>
      <w:r w:rsidRPr="003E3677">
        <w:rPr>
          <w:rFonts w:ascii="Times New Roman" w:hAnsi="Times New Roman"/>
          <w:sz w:val="24"/>
          <w:szCs w:val="24"/>
          <w:lang w:val="ro-MO"/>
        </w:rPr>
        <w:t xml:space="preserve"> fondat prin decizia Consiliului raional nr. 2/7 din 10.04.2007</w:t>
      </w:r>
      <w:r w:rsidR="00CB65BE" w:rsidRPr="003E3677">
        <w:rPr>
          <w:rFonts w:ascii="Times New Roman" w:hAnsi="Times New Roman"/>
          <w:sz w:val="24"/>
          <w:szCs w:val="24"/>
          <w:lang w:val="ro-MO"/>
        </w:rPr>
        <w:t>,</w:t>
      </w:r>
      <w:r w:rsidRPr="003E3677">
        <w:rPr>
          <w:rFonts w:ascii="Times New Roman" w:hAnsi="Times New Roman"/>
          <w:sz w:val="24"/>
          <w:szCs w:val="24"/>
          <w:lang w:val="ro-MO"/>
        </w:rPr>
        <w:t xml:space="preserve"> prin transformare în </w:t>
      </w:r>
      <w:r w:rsidRPr="003E3677">
        <w:rPr>
          <w:rFonts w:ascii="Times New Roman" w:hAnsi="Times New Roman"/>
          <w:b/>
          <w:i/>
          <w:sz w:val="24"/>
          <w:szCs w:val="24"/>
          <w:lang w:val="ro-MO"/>
        </w:rPr>
        <w:t>Centrul de asistență specializată și plasament temporar ”Încredere”</w:t>
      </w:r>
      <w:r w:rsidR="00BA7FB1" w:rsidRPr="003E3677">
        <w:rPr>
          <w:rFonts w:ascii="Times New Roman" w:hAnsi="Times New Roman"/>
          <w:i/>
          <w:sz w:val="24"/>
          <w:szCs w:val="24"/>
          <w:lang w:val="ro-MO"/>
        </w:rPr>
        <w:t>,</w:t>
      </w:r>
      <w:r w:rsidR="00BA7FB1" w:rsidRPr="003E3677">
        <w:rPr>
          <w:rFonts w:ascii="Times New Roman" w:hAnsi="Times New Roman"/>
          <w:sz w:val="24"/>
          <w:szCs w:val="24"/>
          <w:lang w:val="ro-MO"/>
        </w:rPr>
        <w:t xml:space="preserve"> în continuare Centru.</w:t>
      </w:r>
      <w:r w:rsidRPr="003E3677">
        <w:rPr>
          <w:rFonts w:ascii="Times New Roman" w:hAnsi="Times New Roman"/>
          <w:sz w:val="24"/>
          <w:szCs w:val="24"/>
          <w:lang w:val="ro-MO"/>
        </w:rPr>
        <w:t>.</w:t>
      </w:r>
    </w:p>
    <w:p w:rsidR="00F060D0" w:rsidRPr="003E3677" w:rsidRDefault="00F060D0" w:rsidP="00963E5A">
      <w:pPr>
        <w:pStyle w:val="a3"/>
        <w:numPr>
          <w:ilvl w:val="0"/>
          <w:numId w:val="1"/>
        </w:numPr>
        <w:spacing w:after="0" w:line="240" w:lineRule="auto"/>
        <w:ind w:left="0" w:firstLine="0"/>
        <w:jc w:val="both"/>
        <w:rPr>
          <w:rFonts w:ascii="Times New Roman" w:hAnsi="Times New Roman"/>
          <w:sz w:val="24"/>
          <w:szCs w:val="24"/>
          <w:lang w:val="ro-MO"/>
        </w:rPr>
      </w:pPr>
      <w:r w:rsidRPr="003E3677">
        <w:rPr>
          <w:rFonts w:ascii="Times New Roman" w:hAnsi="Times New Roman"/>
          <w:sz w:val="24"/>
          <w:szCs w:val="24"/>
          <w:lang w:val="ro-MO"/>
        </w:rPr>
        <w:t>Se aprobă:</w:t>
      </w:r>
    </w:p>
    <w:p w:rsidR="00F060D0" w:rsidRPr="003E3677" w:rsidRDefault="00F060D0" w:rsidP="00963E5A">
      <w:pPr>
        <w:pStyle w:val="a3"/>
        <w:numPr>
          <w:ilvl w:val="1"/>
          <w:numId w:val="2"/>
        </w:numPr>
        <w:spacing w:after="0" w:line="240" w:lineRule="auto"/>
        <w:ind w:left="0" w:firstLine="0"/>
        <w:jc w:val="both"/>
        <w:rPr>
          <w:rFonts w:ascii="Times New Roman" w:hAnsi="Times New Roman"/>
          <w:sz w:val="24"/>
          <w:szCs w:val="24"/>
          <w:lang w:val="ro-MO"/>
        </w:rPr>
      </w:pPr>
      <w:r w:rsidRPr="003E3677">
        <w:rPr>
          <w:rFonts w:ascii="Times New Roman" w:hAnsi="Times New Roman"/>
          <w:sz w:val="24"/>
          <w:szCs w:val="24"/>
          <w:lang w:val="ro-MO"/>
        </w:rPr>
        <w:t>Regulamentul de organizare și funcționare a Centrului</w:t>
      </w:r>
      <w:r w:rsidR="009326BE" w:rsidRPr="003E3677">
        <w:rPr>
          <w:rFonts w:ascii="Times New Roman" w:hAnsi="Times New Roman"/>
          <w:sz w:val="24"/>
          <w:szCs w:val="24"/>
          <w:lang w:val="ro-MO"/>
        </w:rPr>
        <w:t>, conform</w:t>
      </w:r>
      <w:r w:rsidRPr="003E3677">
        <w:rPr>
          <w:rFonts w:ascii="Times New Roman" w:hAnsi="Times New Roman"/>
          <w:sz w:val="24"/>
          <w:szCs w:val="24"/>
          <w:lang w:val="ro-MO"/>
        </w:rPr>
        <w:t xml:space="preserve"> </w:t>
      </w:r>
      <w:r w:rsidRPr="003E3677">
        <w:rPr>
          <w:rFonts w:ascii="Times New Roman" w:hAnsi="Times New Roman"/>
          <w:i/>
          <w:sz w:val="24"/>
          <w:szCs w:val="24"/>
          <w:lang w:val="ro-MO"/>
        </w:rPr>
        <w:t>anex</w:t>
      </w:r>
      <w:r w:rsidR="009326BE" w:rsidRPr="003E3677">
        <w:rPr>
          <w:rFonts w:ascii="Times New Roman" w:hAnsi="Times New Roman"/>
          <w:i/>
          <w:sz w:val="24"/>
          <w:szCs w:val="24"/>
          <w:lang w:val="ro-MO"/>
        </w:rPr>
        <w:t>ei</w:t>
      </w:r>
      <w:r w:rsidRPr="003E3677">
        <w:rPr>
          <w:rFonts w:ascii="Times New Roman" w:hAnsi="Times New Roman"/>
          <w:i/>
          <w:sz w:val="24"/>
          <w:szCs w:val="24"/>
          <w:lang w:val="ro-MO"/>
        </w:rPr>
        <w:t xml:space="preserve"> </w:t>
      </w:r>
      <w:r w:rsidR="009326BE" w:rsidRPr="003E3677">
        <w:rPr>
          <w:rFonts w:ascii="Times New Roman" w:hAnsi="Times New Roman"/>
          <w:i/>
          <w:sz w:val="24"/>
          <w:szCs w:val="24"/>
          <w:lang w:val="ro-MO"/>
        </w:rPr>
        <w:t xml:space="preserve">nr. </w:t>
      </w:r>
      <w:r w:rsidRPr="003E3677">
        <w:rPr>
          <w:rFonts w:ascii="Times New Roman" w:hAnsi="Times New Roman"/>
          <w:i/>
          <w:sz w:val="24"/>
          <w:szCs w:val="24"/>
          <w:lang w:val="ro-MO"/>
        </w:rPr>
        <w:t>1</w:t>
      </w:r>
      <w:r w:rsidRPr="003E3677">
        <w:rPr>
          <w:rFonts w:ascii="Times New Roman" w:hAnsi="Times New Roman"/>
          <w:sz w:val="24"/>
          <w:szCs w:val="24"/>
          <w:lang w:val="ro-MO"/>
        </w:rPr>
        <w:t xml:space="preserve">. </w:t>
      </w:r>
    </w:p>
    <w:p w:rsidR="00F060D0" w:rsidRPr="003E3677" w:rsidRDefault="00F060D0" w:rsidP="00963E5A">
      <w:pPr>
        <w:pStyle w:val="a3"/>
        <w:numPr>
          <w:ilvl w:val="1"/>
          <w:numId w:val="2"/>
        </w:numPr>
        <w:spacing w:after="0" w:line="240" w:lineRule="auto"/>
        <w:ind w:left="0" w:firstLine="0"/>
        <w:jc w:val="both"/>
        <w:rPr>
          <w:rFonts w:ascii="Times New Roman" w:hAnsi="Times New Roman"/>
          <w:sz w:val="24"/>
          <w:szCs w:val="24"/>
          <w:lang w:val="ro-MO"/>
        </w:rPr>
      </w:pPr>
      <w:r w:rsidRPr="003E3677">
        <w:rPr>
          <w:rFonts w:ascii="Times New Roman" w:hAnsi="Times New Roman"/>
          <w:sz w:val="24"/>
          <w:szCs w:val="24"/>
          <w:lang w:val="ro-MO"/>
        </w:rPr>
        <w:t>Statele de personal ale Centrului</w:t>
      </w:r>
      <w:r w:rsidR="00964A41" w:rsidRPr="003E3677">
        <w:rPr>
          <w:rFonts w:ascii="Times New Roman" w:hAnsi="Times New Roman"/>
          <w:sz w:val="24"/>
          <w:szCs w:val="24"/>
          <w:lang w:val="ro-MO"/>
        </w:rPr>
        <w:t>,</w:t>
      </w:r>
      <w:r w:rsidRPr="003E3677">
        <w:rPr>
          <w:rFonts w:ascii="Times New Roman" w:hAnsi="Times New Roman"/>
          <w:sz w:val="24"/>
          <w:szCs w:val="24"/>
          <w:lang w:val="ro-MO"/>
        </w:rPr>
        <w:t xml:space="preserve"> </w:t>
      </w:r>
      <w:r w:rsidR="00964A41" w:rsidRPr="003E3677">
        <w:rPr>
          <w:rFonts w:ascii="Times New Roman" w:hAnsi="Times New Roman"/>
          <w:sz w:val="24"/>
          <w:szCs w:val="24"/>
          <w:lang w:val="ro-MO"/>
        </w:rPr>
        <w:t xml:space="preserve">conform </w:t>
      </w:r>
      <w:r w:rsidR="00964A41" w:rsidRPr="003E3677">
        <w:rPr>
          <w:rFonts w:ascii="Times New Roman" w:hAnsi="Times New Roman"/>
          <w:i/>
          <w:sz w:val="24"/>
          <w:szCs w:val="24"/>
          <w:lang w:val="ro-MO"/>
        </w:rPr>
        <w:t>anexei nr. 2</w:t>
      </w:r>
      <w:r w:rsidR="00964A41" w:rsidRPr="003E3677">
        <w:rPr>
          <w:rFonts w:ascii="Times New Roman" w:hAnsi="Times New Roman"/>
          <w:sz w:val="24"/>
          <w:szCs w:val="24"/>
          <w:lang w:val="ro-MO"/>
        </w:rPr>
        <w:t>.</w:t>
      </w:r>
    </w:p>
    <w:p w:rsidR="00F060D0" w:rsidRPr="003E3677" w:rsidRDefault="00F060D0" w:rsidP="00963E5A">
      <w:pPr>
        <w:pStyle w:val="a3"/>
        <w:numPr>
          <w:ilvl w:val="1"/>
          <w:numId w:val="2"/>
        </w:numPr>
        <w:spacing w:after="0" w:line="240" w:lineRule="auto"/>
        <w:ind w:left="0" w:firstLine="0"/>
        <w:jc w:val="both"/>
        <w:rPr>
          <w:rFonts w:ascii="Times New Roman" w:hAnsi="Times New Roman"/>
          <w:sz w:val="24"/>
          <w:szCs w:val="24"/>
          <w:lang w:val="ro-MO"/>
        </w:rPr>
      </w:pPr>
      <w:r w:rsidRPr="003E3677">
        <w:rPr>
          <w:rFonts w:ascii="Times New Roman" w:hAnsi="Times New Roman"/>
          <w:sz w:val="24"/>
          <w:szCs w:val="24"/>
          <w:lang w:val="ro-MO"/>
        </w:rPr>
        <w:t>Devizul de cheltuieli pentru întreținerea Centrului</w:t>
      </w:r>
      <w:r w:rsidR="00964A41" w:rsidRPr="003E3677">
        <w:rPr>
          <w:rFonts w:ascii="Times New Roman" w:hAnsi="Times New Roman"/>
          <w:sz w:val="24"/>
          <w:szCs w:val="24"/>
          <w:lang w:val="ro-MO"/>
        </w:rPr>
        <w:t xml:space="preserve">, conform </w:t>
      </w:r>
      <w:r w:rsidR="00964A41" w:rsidRPr="003E3677">
        <w:rPr>
          <w:rFonts w:ascii="Times New Roman" w:hAnsi="Times New Roman"/>
          <w:i/>
          <w:sz w:val="24"/>
          <w:szCs w:val="24"/>
          <w:lang w:val="ro-MO"/>
        </w:rPr>
        <w:t>anexei nr. 3</w:t>
      </w:r>
      <w:r w:rsidR="00964A41" w:rsidRPr="003E3677">
        <w:rPr>
          <w:rFonts w:ascii="Times New Roman" w:hAnsi="Times New Roman"/>
          <w:sz w:val="24"/>
          <w:szCs w:val="24"/>
          <w:lang w:val="ro-MO"/>
        </w:rPr>
        <w:t>.</w:t>
      </w:r>
    </w:p>
    <w:p w:rsidR="00F060D0" w:rsidRPr="003E3677" w:rsidRDefault="00F060D0" w:rsidP="00963E5A">
      <w:pPr>
        <w:numPr>
          <w:ilvl w:val="0"/>
          <w:numId w:val="2"/>
        </w:numPr>
        <w:spacing w:after="0" w:line="240" w:lineRule="auto"/>
        <w:ind w:left="0" w:firstLine="0"/>
        <w:jc w:val="both"/>
        <w:rPr>
          <w:rFonts w:ascii="Times New Roman" w:eastAsia="Calibri" w:hAnsi="Times New Roman" w:cs="Times New Roman"/>
          <w:sz w:val="24"/>
          <w:szCs w:val="24"/>
          <w:lang w:val="ro-MO"/>
        </w:rPr>
      </w:pPr>
      <w:r w:rsidRPr="003E3677">
        <w:rPr>
          <w:rFonts w:ascii="Times New Roman" w:eastAsia="Calibri" w:hAnsi="Times New Roman" w:cs="Times New Roman"/>
          <w:sz w:val="24"/>
          <w:szCs w:val="24"/>
          <w:lang w:val="ro-MO"/>
        </w:rPr>
        <w:t xml:space="preserve">Se numește doamna </w:t>
      </w:r>
      <w:r w:rsidR="00E7636E" w:rsidRPr="003E3677">
        <w:rPr>
          <w:rFonts w:ascii="Times New Roman" w:eastAsia="Calibri" w:hAnsi="Times New Roman" w:cs="Times New Roman"/>
          <w:sz w:val="24"/>
          <w:szCs w:val="24"/>
          <w:lang w:val="ro-MO"/>
        </w:rPr>
        <w:t>Ana Gandacov,</w:t>
      </w:r>
      <w:r w:rsidR="003E3677">
        <w:rPr>
          <w:rFonts w:ascii="Times New Roman" w:eastAsia="Calibri" w:hAnsi="Times New Roman" w:cs="Times New Roman"/>
          <w:sz w:val="24"/>
          <w:szCs w:val="24"/>
          <w:lang w:val="ro-MO"/>
        </w:rPr>
        <w:t xml:space="preserve"> </w:t>
      </w:r>
      <w:r w:rsidRPr="003E3677">
        <w:rPr>
          <w:rFonts w:ascii="Times New Roman" w:eastAsia="Calibri" w:hAnsi="Times New Roman" w:cs="Times New Roman"/>
          <w:sz w:val="24"/>
          <w:szCs w:val="24"/>
          <w:lang w:val="ro-MO"/>
        </w:rPr>
        <w:t>manager interimar</w:t>
      </w:r>
      <w:r w:rsidR="002457DD" w:rsidRPr="003E3677">
        <w:rPr>
          <w:rFonts w:ascii="Times New Roman" w:eastAsia="Calibri" w:hAnsi="Times New Roman" w:cs="Times New Roman"/>
          <w:sz w:val="24"/>
          <w:szCs w:val="24"/>
          <w:lang w:val="ro-MO"/>
        </w:rPr>
        <w:t xml:space="preserve"> al Centrului,</w:t>
      </w:r>
      <w:r w:rsidRPr="003E3677">
        <w:rPr>
          <w:rFonts w:ascii="Times New Roman" w:eastAsia="Calibri" w:hAnsi="Times New Roman" w:cs="Times New Roman"/>
          <w:sz w:val="24"/>
          <w:szCs w:val="24"/>
          <w:lang w:val="ro-MO"/>
        </w:rPr>
        <w:t xml:space="preserve"> </w:t>
      </w:r>
      <w:r w:rsidR="003E3677" w:rsidRPr="003E3677">
        <w:rPr>
          <w:rFonts w:ascii="Times New Roman" w:eastAsia="Calibri" w:hAnsi="Times New Roman" w:cs="Times New Roman"/>
          <w:sz w:val="24"/>
          <w:szCs w:val="24"/>
          <w:lang w:val="ro-MO"/>
        </w:rPr>
        <w:t>până</w:t>
      </w:r>
      <w:r w:rsidRPr="003E3677">
        <w:rPr>
          <w:rFonts w:ascii="Times New Roman" w:eastAsia="Calibri" w:hAnsi="Times New Roman" w:cs="Times New Roman"/>
          <w:sz w:val="24"/>
          <w:szCs w:val="24"/>
          <w:lang w:val="ro-MO"/>
        </w:rPr>
        <w:t xml:space="preserve"> la data numirii în funcție a </w:t>
      </w:r>
      <w:r w:rsidR="003E3677" w:rsidRPr="003E3677">
        <w:rPr>
          <w:rFonts w:ascii="Times New Roman" w:eastAsia="Calibri" w:hAnsi="Times New Roman" w:cs="Times New Roman"/>
          <w:sz w:val="24"/>
          <w:szCs w:val="24"/>
          <w:lang w:val="ro-MO"/>
        </w:rPr>
        <w:t>câștigătorului</w:t>
      </w:r>
      <w:r w:rsidRPr="003E3677">
        <w:rPr>
          <w:rFonts w:ascii="Times New Roman" w:eastAsia="Calibri" w:hAnsi="Times New Roman" w:cs="Times New Roman"/>
          <w:sz w:val="24"/>
          <w:szCs w:val="24"/>
          <w:lang w:val="ro-MO"/>
        </w:rPr>
        <w:t xml:space="preserve"> concursului.</w:t>
      </w:r>
    </w:p>
    <w:p w:rsidR="00ED1F4D" w:rsidRPr="003E3677" w:rsidRDefault="00ED1F4D" w:rsidP="00963E5A">
      <w:pPr>
        <w:pStyle w:val="a3"/>
        <w:numPr>
          <w:ilvl w:val="0"/>
          <w:numId w:val="2"/>
        </w:numPr>
        <w:spacing w:after="0" w:line="240" w:lineRule="auto"/>
        <w:jc w:val="both"/>
        <w:rPr>
          <w:rFonts w:ascii="Times New Roman" w:hAnsi="Times New Roman"/>
          <w:sz w:val="24"/>
          <w:szCs w:val="24"/>
          <w:lang w:val="ro-MO"/>
        </w:rPr>
      </w:pPr>
      <w:r w:rsidRPr="003E3677">
        <w:rPr>
          <w:rFonts w:ascii="Times New Roman" w:hAnsi="Times New Roman"/>
          <w:sz w:val="24"/>
          <w:szCs w:val="24"/>
          <w:lang w:val="ro-MO"/>
        </w:rPr>
        <w:t>Se inițiază procedura de organizare și desfășurare a concursului la funcția de manager al Centrului de asistență specializată și plasament temporar ”Încredere”, prin intermediul Serviciului resurse umane, Aparatul</w:t>
      </w:r>
      <w:r w:rsidR="003E3677">
        <w:rPr>
          <w:rFonts w:ascii="Times New Roman" w:hAnsi="Times New Roman"/>
          <w:sz w:val="24"/>
          <w:szCs w:val="24"/>
          <w:lang w:val="ro-MO"/>
        </w:rPr>
        <w:t>UI</w:t>
      </w:r>
      <w:r w:rsidRPr="003E3677">
        <w:rPr>
          <w:rFonts w:ascii="Times New Roman" w:hAnsi="Times New Roman"/>
          <w:sz w:val="24"/>
          <w:szCs w:val="24"/>
          <w:lang w:val="ro-MO"/>
        </w:rPr>
        <w:t xml:space="preserve"> președintelui raionului și desfășurat de Comisia de concurs care va</w:t>
      </w:r>
      <w:r w:rsidR="00777C24" w:rsidRPr="003E3677">
        <w:rPr>
          <w:rFonts w:ascii="Times New Roman" w:hAnsi="Times New Roman"/>
          <w:sz w:val="24"/>
          <w:szCs w:val="24"/>
          <w:lang w:val="ro-MO"/>
        </w:rPr>
        <w:t xml:space="preserve"> fi</w:t>
      </w:r>
      <w:r w:rsidRPr="003E3677">
        <w:rPr>
          <w:rFonts w:ascii="Times New Roman" w:hAnsi="Times New Roman"/>
          <w:sz w:val="24"/>
          <w:szCs w:val="24"/>
          <w:lang w:val="ro-MO"/>
        </w:rPr>
        <w:t xml:space="preserve"> instituită prin dispoziția președintelui raionului Ștefan Vodă (Nicolae Molozea).</w:t>
      </w:r>
    </w:p>
    <w:p w:rsidR="00F060D0" w:rsidRPr="003E3677" w:rsidRDefault="00F060D0" w:rsidP="00963E5A">
      <w:pPr>
        <w:pStyle w:val="a3"/>
        <w:numPr>
          <w:ilvl w:val="0"/>
          <w:numId w:val="2"/>
        </w:numPr>
        <w:spacing w:after="0" w:line="240" w:lineRule="auto"/>
        <w:ind w:left="0" w:firstLine="0"/>
        <w:jc w:val="both"/>
        <w:rPr>
          <w:rFonts w:ascii="Times New Roman" w:hAnsi="Times New Roman"/>
          <w:b/>
          <w:sz w:val="24"/>
          <w:szCs w:val="24"/>
          <w:lang w:val="ro-MO"/>
        </w:rPr>
      </w:pPr>
      <w:r w:rsidRPr="003E3677">
        <w:rPr>
          <w:rFonts w:ascii="Times New Roman" w:eastAsia="Times New Roman" w:hAnsi="Times New Roman"/>
          <w:color w:val="000000"/>
          <w:sz w:val="24"/>
          <w:szCs w:val="24"/>
          <w:lang w:val="ro-MO"/>
        </w:rPr>
        <w:t>Se desemnează doamna Aurica Cebotari, șef</w:t>
      </w:r>
      <w:r w:rsidR="002457DD" w:rsidRPr="003E3677">
        <w:rPr>
          <w:rFonts w:ascii="Times New Roman" w:eastAsia="Times New Roman" w:hAnsi="Times New Roman"/>
          <w:color w:val="000000"/>
          <w:sz w:val="24"/>
          <w:szCs w:val="24"/>
          <w:lang w:val="ro-MO"/>
        </w:rPr>
        <w:t>,</w:t>
      </w:r>
      <w:r w:rsidRPr="003E3677">
        <w:rPr>
          <w:rFonts w:ascii="Times New Roman" w:eastAsia="Times New Roman" w:hAnsi="Times New Roman"/>
          <w:color w:val="000000"/>
          <w:sz w:val="24"/>
          <w:szCs w:val="24"/>
          <w:lang w:val="ro-MO"/>
        </w:rPr>
        <w:t xml:space="preserve"> Direcția asistență socială și protecția familiei</w:t>
      </w:r>
      <w:r w:rsidR="002457DD" w:rsidRPr="003E3677">
        <w:rPr>
          <w:rFonts w:ascii="Times New Roman" w:eastAsia="Times New Roman" w:hAnsi="Times New Roman"/>
          <w:color w:val="000000"/>
          <w:sz w:val="24"/>
          <w:szCs w:val="24"/>
          <w:lang w:val="ro-MO"/>
        </w:rPr>
        <w:t>,</w:t>
      </w:r>
      <w:r w:rsidRPr="003E3677">
        <w:rPr>
          <w:rFonts w:ascii="Times New Roman" w:eastAsia="Times New Roman" w:hAnsi="Times New Roman"/>
          <w:color w:val="000000"/>
          <w:sz w:val="24"/>
          <w:szCs w:val="24"/>
          <w:lang w:val="ro-MO"/>
        </w:rPr>
        <w:t xml:space="preserve"> responsabilă:</w:t>
      </w:r>
    </w:p>
    <w:p w:rsidR="00F060D0" w:rsidRPr="003E3677" w:rsidRDefault="00F060D0" w:rsidP="00963E5A">
      <w:pPr>
        <w:pStyle w:val="a3"/>
        <w:numPr>
          <w:ilvl w:val="1"/>
          <w:numId w:val="2"/>
        </w:numPr>
        <w:spacing w:after="0" w:line="240" w:lineRule="auto"/>
        <w:ind w:left="709" w:hanging="709"/>
        <w:jc w:val="both"/>
        <w:rPr>
          <w:rFonts w:ascii="Times New Roman" w:hAnsi="Times New Roman"/>
          <w:b/>
          <w:sz w:val="24"/>
          <w:szCs w:val="24"/>
          <w:lang w:val="ro-MO"/>
        </w:rPr>
      </w:pPr>
      <w:r w:rsidRPr="003E3677">
        <w:rPr>
          <w:rFonts w:ascii="Times New Roman" w:eastAsia="Times New Roman" w:hAnsi="Times New Roman"/>
          <w:color w:val="000000"/>
          <w:sz w:val="24"/>
          <w:szCs w:val="24"/>
          <w:lang w:val="ro-MO"/>
        </w:rPr>
        <w:t>de preavizare</w:t>
      </w:r>
      <w:r w:rsidR="002306F3" w:rsidRPr="003E3677">
        <w:rPr>
          <w:rFonts w:ascii="Times New Roman" w:eastAsia="Times New Roman" w:hAnsi="Times New Roman"/>
          <w:color w:val="000000"/>
          <w:sz w:val="24"/>
          <w:szCs w:val="24"/>
          <w:lang w:val="ro-MO"/>
        </w:rPr>
        <w:t xml:space="preserve">a angajaților </w:t>
      </w:r>
      <w:r w:rsidR="002306F3" w:rsidRPr="003E3677">
        <w:rPr>
          <w:rFonts w:ascii="Times New Roman" w:hAnsi="Times New Roman"/>
          <w:sz w:val="24"/>
          <w:szCs w:val="24"/>
          <w:lang w:val="ro-MO"/>
        </w:rPr>
        <w:t>Centrului pentru copii în situații de risc și Centrului de servicii specializate pentru copii și tineri cu dezabilități fizice,</w:t>
      </w:r>
      <w:r w:rsidRPr="003E3677">
        <w:rPr>
          <w:rFonts w:ascii="Times New Roman" w:eastAsia="Times New Roman" w:hAnsi="Times New Roman"/>
          <w:color w:val="000000"/>
          <w:sz w:val="24"/>
          <w:szCs w:val="24"/>
          <w:lang w:val="ro-MO"/>
        </w:rPr>
        <w:t xml:space="preserve"> despre posibila disponibilizare </w:t>
      </w:r>
      <w:r w:rsidR="002306F3" w:rsidRPr="003E3677">
        <w:rPr>
          <w:rFonts w:ascii="Times New Roman" w:eastAsia="Times New Roman" w:hAnsi="Times New Roman"/>
          <w:color w:val="000000"/>
          <w:sz w:val="24"/>
          <w:szCs w:val="24"/>
          <w:lang w:val="ro-MO"/>
        </w:rPr>
        <w:t>în legătură cu reorganizarea.</w:t>
      </w:r>
    </w:p>
    <w:p w:rsidR="00F060D0" w:rsidRPr="003E3677" w:rsidRDefault="00F060D0" w:rsidP="00963E5A">
      <w:pPr>
        <w:pStyle w:val="a3"/>
        <w:numPr>
          <w:ilvl w:val="1"/>
          <w:numId w:val="2"/>
        </w:numPr>
        <w:spacing w:after="0" w:line="240" w:lineRule="auto"/>
        <w:ind w:left="709" w:hanging="709"/>
        <w:jc w:val="both"/>
        <w:rPr>
          <w:rFonts w:ascii="Times New Roman" w:hAnsi="Times New Roman"/>
          <w:b/>
          <w:sz w:val="24"/>
          <w:szCs w:val="24"/>
          <w:lang w:val="ro-MO"/>
        </w:rPr>
      </w:pPr>
      <w:r w:rsidRPr="003E3677">
        <w:rPr>
          <w:rFonts w:ascii="Times New Roman" w:eastAsia="Times New Roman" w:hAnsi="Times New Roman"/>
          <w:color w:val="000000"/>
          <w:sz w:val="24"/>
          <w:szCs w:val="24"/>
          <w:lang w:val="ro-MO"/>
        </w:rPr>
        <w:t xml:space="preserve">de reangajarea salariaților instituțiilor reorganizate în structura </w:t>
      </w:r>
      <w:r w:rsidRPr="003E3677">
        <w:rPr>
          <w:rFonts w:ascii="Times New Roman" w:hAnsi="Times New Roman"/>
          <w:sz w:val="24"/>
          <w:szCs w:val="24"/>
          <w:lang w:val="ro-MO"/>
        </w:rPr>
        <w:t>Centrului de asistență specializată și plasament temporar ”Încredere”, conform competențelor profesionale</w:t>
      </w:r>
      <w:r w:rsidR="00777C24" w:rsidRPr="003E3677">
        <w:rPr>
          <w:rFonts w:ascii="Times New Roman" w:hAnsi="Times New Roman"/>
          <w:sz w:val="24"/>
          <w:szCs w:val="24"/>
          <w:lang w:val="ro-MO"/>
        </w:rPr>
        <w:t>,</w:t>
      </w:r>
      <w:r w:rsidR="00963E5A" w:rsidRPr="003E3677">
        <w:rPr>
          <w:rFonts w:ascii="Times New Roman" w:hAnsi="Times New Roman"/>
          <w:sz w:val="24"/>
          <w:szCs w:val="24"/>
          <w:lang w:val="ro-MO"/>
        </w:rPr>
        <w:t xml:space="preserve"> în</w:t>
      </w:r>
      <w:r w:rsidR="00777C24" w:rsidRPr="003E3677">
        <w:rPr>
          <w:rFonts w:ascii="Times New Roman" w:hAnsi="Times New Roman"/>
          <w:sz w:val="24"/>
          <w:szCs w:val="24"/>
          <w:lang w:val="ro-MO"/>
        </w:rPr>
        <w:t xml:space="preserve"> baza</w:t>
      </w:r>
      <w:r w:rsidR="00963E5A" w:rsidRPr="003E3677">
        <w:rPr>
          <w:rFonts w:ascii="Times New Roman" w:hAnsi="Times New Roman"/>
          <w:sz w:val="24"/>
          <w:szCs w:val="24"/>
          <w:lang w:val="ro-MO"/>
        </w:rPr>
        <w:t xml:space="preserve"> cererii în scris a angajatului</w:t>
      </w:r>
      <w:r w:rsidR="002306F3" w:rsidRPr="003E3677">
        <w:rPr>
          <w:rFonts w:ascii="Times New Roman" w:hAnsi="Times New Roman"/>
          <w:sz w:val="24"/>
          <w:szCs w:val="24"/>
          <w:lang w:val="ro-MO"/>
        </w:rPr>
        <w:t>.</w:t>
      </w:r>
    </w:p>
    <w:p w:rsidR="00BF4355" w:rsidRPr="003E3677" w:rsidRDefault="00BF4355" w:rsidP="00963E5A">
      <w:pPr>
        <w:pStyle w:val="a3"/>
        <w:numPr>
          <w:ilvl w:val="1"/>
          <w:numId w:val="2"/>
        </w:numPr>
        <w:spacing w:after="0" w:line="240" w:lineRule="auto"/>
        <w:ind w:left="709" w:hanging="709"/>
        <w:jc w:val="both"/>
        <w:rPr>
          <w:rFonts w:ascii="Times New Roman" w:hAnsi="Times New Roman"/>
          <w:b/>
          <w:sz w:val="24"/>
          <w:szCs w:val="24"/>
          <w:lang w:val="ro-MO"/>
        </w:rPr>
      </w:pPr>
      <w:r w:rsidRPr="003E3677">
        <w:rPr>
          <w:rFonts w:ascii="Times New Roman" w:hAnsi="Times New Roman"/>
          <w:sz w:val="24"/>
          <w:szCs w:val="24"/>
          <w:lang w:val="ro-MO"/>
        </w:rPr>
        <w:t>va institui comisia</w:t>
      </w:r>
      <w:r w:rsidR="00777C24" w:rsidRPr="003E3677">
        <w:rPr>
          <w:rFonts w:ascii="Times New Roman" w:hAnsi="Times New Roman"/>
          <w:sz w:val="24"/>
          <w:szCs w:val="24"/>
          <w:lang w:val="ro-MO"/>
        </w:rPr>
        <w:t xml:space="preserve"> și va asigura procedura deplină</w:t>
      </w:r>
      <w:r w:rsidRPr="003E3677">
        <w:rPr>
          <w:rFonts w:ascii="Times New Roman" w:hAnsi="Times New Roman"/>
          <w:sz w:val="24"/>
          <w:szCs w:val="24"/>
          <w:lang w:val="ro-MO"/>
        </w:rPr>
        <w:t xml:space="preserve"> de predare-primire a activelor și pasivelor și a patrimoniului din administrarea Centrului pentru copii în situații de risc și Centrului de servicii specializate pentru copii și tineri cu dezabilități fizice în administrarea Centrului de asistență specializată și plasament temporar ”Încredere.</w:t>
      </w:r>
    </w:p>
    <w:p w:rsidR="00F060D0" w:rsidRPr="003E3677" w:rsidRDefault="00F060D0" w:rsidP="00963E5A">
      <w:pPr>
        <w:pStyle w:val="a3"/>
        <w:numPr>
          <w:ilvl w:val="0"/>
          <w:numId w:val="2"/>
        </w:numPr>
        <w:spacing w:after="0" w:line="240" w:lineRule="auto"/>
        <w:ind w:hanging="294"/>
        <w:jc w:val="both"/>
        <w:rPr>
          <w:rFonts w:ascii="Times New Roman" w:hAnsi="Times New Roman"/>
          <w:b/>
          <w:sz w:val="24"/>
          <w:szCs w:val="24"/>
          <w:lang w:val="ro-MO"/>
        </w:rPr>
      </w:pPr>
      <w:r w:rsidRPr="003E3677">
        <w:rPr>
          <w:rFonts w:ascii="Times New Roman" w:eastAsia="Times New Roman" w:hAnsi="Times New Roman"/>
          <w:color w:val="000000"/>
          <w:sz w:val="24"/>
          <w:szCs w:val="24"/>
          <w:lang w:val="ro-MO"/>
        </w:rPr>
        <w:t>Controlul executării prezentei decizii se atribuie dlui Vasile Gherman, vicepreședintele raionului Ștefan Vodă.</w:t>
      </w:r>
      <w:r w:rsidRPr="003E3677">
        <w:rPr>
          <w:rFonts w:ascii="Times New Roman" w:hAnsi="Times New Roman"/>
          <w:b/>
          <w:sz w:val="24"/>
          <w:szCs w:val="24"/>
          <w:lang w:val="ro-MO"/>
        </w:rPr>
        <w:t xml:space="preserve"> </w:t>
      </w:r>
    </w:p>
    <w:p w:rsidR="00F060D0" w:rsidRPr="003E3677" w:rsidRDefault="00F060D0" w:rsidP="00963E5A">
      <w:pPr>
        <w:pStyle w:val="a3"/>
        <w:numPr>
          <w:ilvl w:val="0"/>
          <w:numId w:val="2"/>
        </w:numPr>
        <w:spacing w:after="0" w:line="240" w:lineRule="auto"/>
        <w:ind w:hanging="294"/>
        <w:jc w:val="both"/>
        <w:rPr>
          <w:rFonts w:ascii="Times New Roman" w:hAnsi="Times New Roman"/>
          <w:b/>
          <w:sz w:val="24"/>
          <w:szCs w:val="24"/>
          <w:lang w:val="ro-MO"/>
        </w:rPr>
      </w:pPr>
      <w:r w:rsidRPr="003E3677">
        <w:rPr>
          <w:rFonts w:ascii="Times New Roman" w:hAnsi="Times New Roman"/>
          <w:color w:val="000000"/>
          <w:sz w:val="24"/>
          <w:szCs w:val="24"/>
          <w:lang w:val="ro-MO"/>
        </w:rPr>
        <w:t xml:space="preserve"> Prezenta decizie se aduce la cunoştinţa:</w:t>
      </w:r>
    </w:p>
    <w:p w:rsidR="00F060D0" w:rsidRPr="003E3677" w:rsidRDefault="00F060D0" w:rsidP="003E3677">
      <w:pPr>
        <w:spacing w:after="0" w:line="240" w:lineRule="auto"/>
        <w:ind w:left="1296" w:hanging="294"/>
        <w:rPr>
          <w:rFonts w:ascii="Times New Roman" w:hAnsi="Times New Roman" w:cs="Times New Roman"/>
          <w:color w:val="000000"/>
          <w:sz w:val="24"/>
          <w:szCs w:val="24"/>
          <w:lang w:val="ro-MO"/>
        </w:rPr>
      </w:pPr>
      <w:r w:rsidRPr="003E3677">
        <w:rPr>
          <w:rFonts w:ascii="Times New Roman" w:hAnsi="Times New Roman" w:cs="Times New Roman"/>
          <w:color w:val="000000"/>
          <w:sz w:val="24"/>
          <w:szCs w:val="24"/>
          <w:lang w:val="ro-MO"/>
        </w:rPr>
        <w:t xml:space="preserve">Oficiului teritorial Căuşeni al Cancelariei de </w:t>
      </w:r>
      <w:r w:rsidR="00777C24" w:rsidRPr="003E3677">
        <w:rPr>
          <w:rFonts w:ascii="Times New Roman" w:hAnsi="Times New Roman" w:cs="Times New Roman"/>
          <w:color w:val="000000"/>
          <w:sz w:val="24"/>
          <w:szCs w:val="24"/>
          <w:lang w:val="ro-MO"/>
        </w:rPr>
        <w:t>S</w:t>
      </w:r>
      <w:r w:rsidRPr="003E3677">
        <w:rPr>
          <w:rFonts w:ascii="Times New Roman" w:hAnsi="Times New Roman" w:cs="Times New Roman"/>
          <w:color w:val="000000"/>
          <w:sz w:val="24"/>
          <w:szCs w:val="24"/>
          <w:lang w:val="ro-MO"/>
        </w:rPr>
        <w:t>tat;</w:t>
      </w:r>
    </w:p>
    <w:p w:rsidR="00F060D0" w:rsidRPr="003E3677" w:rsidRDefault="00F060D0" w:rsidP="003E3677">
      <w:pPr>
        <w:spacing w:after="0" w:line="240" w:lineRule="auto"/>
        <w:ind w:left="1296" w:hanging="294"/>
        <w:rPr>
          <w:rFonts w:ascii="Times New Roman" w:hAnsi="Times New Roman" w:cs="Times New Roman"/>
          <w:color w:val="000000"/>
          <w:sz w:val="24"/>
          <w:szCs w:val="24"/>
          <w:lang w:val="ro-MO"/>
        </w:rPr>
      </w:pPr>
      <w:r w:rsidRPr="003E3677">
        <w:rPr>
          <w:rFonts w:ascii="Times New Roman" w:hAnsi="Times New Roman" w:cs="Times New Roman"/>
          <w:color w:val="000000"/>
          <w:sz w:val="24"/>
          <w:szCs w:val="24"/>
          <w:lang w:val="ro-MO"/>
        </w:rPr>
        <w:t>Direcţiei finanţe;</w:t>
      </w:r>
    </w:p>
    <w:p w:rsidR="00777C24" w:rsidRPr="003E3677" w:rsidRDefault="00F060D0" w:rsidP="003E3677">
      <w:pPr>
        <w:spacing w:after="0" w:line="240" w:lineRule="auto"/>
        <w:ind w:left="1296" w:hanging="294"/>
        <w:rPr>
          <w:rFonts w:ascii="Times New Roman" w:hAnsi="Times New Roman" w:cs="Times New Roman"/>
          <w:color w:val="000000"/>
          <w:sz w:val="24"/>
          <w:szCs w:val="24"/>
          <w:lang w:val="ro-MO"/>
        </w:rPr>
      </w:pPr>
      <w:r w:rsidRPr="003E3677">
        <w:rPr>
          <w:rFonts w:ascii="Times New Roman" w:hAnsi="Times New Roman" w:cs="Times New Roman"/>
          <w:color w:val="000000"/>
          <w:sz w:val="24"/>
          <w:szCs w:val="24"/>
          <w:lang w:val="ro-MO"/>
        </w:rPr>
        <w:t>Direcției asistență socială și protecția familiei</w:t>
      </w:r>
    </w:p>
    <w:p w:rsidR="00F060D0" w:rsidRPr="003E3677" w:rsidRDefault="00F060D0" w:rsidP="003E3677">
      <w:pPr>
        <w:spacing w:after="0" w:line="240" w:lineRule="auto"/>
        <w:ind w:left="1296" w:hanging="294"/>
        <w:rPr>
          <w:rFonts w:ascii="Times New Roman" w:hAnsi="Times New Roman" w:cs="Times New Roman"/>
          <w:color w:val="000000"/>
          <w:sz w:val="24"/>
          <w:szCs w:val="24"/>
          <w:lang w:val="ro-MO"/>
        </w:rPr>
      </w:pPr>
      <w:r w:rsidRPr="003E3677">
        <w:rPr>
          <w:rFonts w:ascii="Times New Roman" w:hAnsi="Times New Roman" w:cs="Times New Roman"/>
          <w:color w:val="000000"/>
          <w:sz w:val="24"/>
          <w:szCs w:val="24"/>
          <w:lang w:val="ro-MO"/>
        </w:rPr>
        <w:t xml:space="preserve">Prin publicare pe pagina web și </w:t>
      </w:r>
      <w:r w:rsidR="003E3677">
        <w:rPr>
          <w:rFonts w:ascii="Times New Roman" w:hAnsi="Times New Roman" w:cs="Times New Roman"/>
          <w:color w:val="000000"/>
          <w:sz w:val="24"/>
          <w:szCs w:val="24"/>
          <w:lang w:val="ro-MO"/>
        </w:rPr>
        <w:t xml:space="preserve">ÎN </w:t>
      </w:r>
      <w:r w:rsidRPr="003E3677">
        <w:rPr>
          <w:rFonts w:ascii="Times New Roman" w:hAnsi="Times New Roman" w:cs="Times New Roman"/>
          <w:color w:val="000000"/>
          <w:sz w:val="24"/>
          <w:szCs w:val="24"/>
          <w:lang w:val="ro-MO"/>
        </w:rPr>
        <w:t>Monitorul Oficial al Consiliului raional Ștefan Vodă.</w:t>
      </w:r>
    </w:p>
    <w:p w:rsidR="00F41EF8" w:rsidRPr="003E3677" w:rsidRDefault="00F41EF8" w:rsidP="00735975">
      <w:pPr>
        <w:pStyle w:val="a3"/>
        <w:spacing w:after="0" w:line="240" w:lineRule="auto"/>
        <w:ind w:left="567"/>
        <w:rPr>
          <w:rFonts w:ascii="Times New Roman" w:hAnsi="Times New Roman"/>
          <w:b/>
          <w:color w:val="000000"/>
          <w:sz w:val="24"/>
          <w:lang w:val="ro-MO"/>
        </w:rPr>
      </w:pPr>
    </w:p>
    <w:p w:rsidR="00F060D0" w:rsidRPr="003E3677" w:rsidRDefault="00F060D0" w:rsidP="00735975">
      <w:pPr>
        <w:pStyle w:val="a3"/>
        <w:spacing w:after="0" w:line="240" w:lineRule="auto"/>
        <w:ind w:left="567"/>
        <w:rPr>
          <w:rFonts w:ascii="Times New Roman" w:hAnsi="Times New Roman"/>
          <w:b/>
          <w:color w:val="000000"/>
          <w:sz w:val="24"/>
          <w:lang w:val="ro-MO"/>
        </w:rPr>
      </w:pPr>
      <w:r w:rsidRPr="003E3677">
        <w:rPr>
          <w:rFonts w:ascii="Times New Roman" w:hAnsi="Times New Roman"/>
          <w:b/>
          <w:color w:val="000000"/>
          <w:sz w:val="24"/>
          <w:lang w:val="ro-MO"/>
        </w:rPr>
        <w:t xml:space="preserve">Preşedintele şedinţei    </w:t>
      </w:r>
      <w:r w:rsidR="00735975" w:rsidRPr="003E3677">
        <w:rPr>
          <w:rFonts w:ascii="Times New Roman" w:hAnsi="Times New Roman"/>
          <w:b/>
          <w:color w:val="000000"/>
          <w:sz w:val="24"/>
          <w:lang w:val="ro-MO"/>
        </w:rPr>
        <w:t xml:space="preserve">                                                                                Nicolae Orlov</w:t>
      </w:r>
    </w:p>
    <w:p w:rsidR="00F060D0" w:rsidRPr="003E3677" w:rsidRDefault="00F060D0" w:rsidP="00963E5A">
      <w:pPr>
        <w:spacing w:after="0" w:line="240" w:lineRule="auto"/>
        <w:ind w:left="360"/>
        <w:rPr>
          <w:rFonts w:ascii="Times New Roman" w:hAnsi="Times New Roman"/>
          <w:i/>
          <w:color w:val="000000"/>
          <w:sz w:val="24"/>
          <w:lang w:val="ro-MO"/>
        </w:rPr>
      </w:pPr>
      <w:r w:rsidRPr="003E3677">
        <w:rPr>
          <w:rFonts w:ascii="Times New Roman" w:hAnsi="Times New Roman"/>
          <w:i/>
          <w:color w:val="000000"/>
          <w:sz w:val="24"/>
          <w:lang w:val="ro-MO"/>
        </w:rPr>
        <w:t xml:space="preserve">     Contrasemnează</w:t>
      </w:r>
    </w:p>
    <w:p w:rsidR="00F060D0" w:rsidRPr="003E3677" w:rsidRDefault="00F060D0" w:rsidP="00963E5A">
      <w:pPr>
        <w:spacing w:after="0" w:line="240" w:lineRule="auto"/>
        <w:rPr>
          <w:rFonts w:ascii="Times New Roman" w:hAnsi="Times New Roman"/>
          <w:b/>
          <w:color w:val="000000"/>
          <w:sz w:val="24"/>
          <w:lang w:val="ro-MO"/>
        </w:rPr>
      </w:pPr>
      <w:r w:rsidRPr="003E3677">
        <w:rPr>
          <w:rFonts w:ascii="Times New Roman" w:hAnsi="Times New Roman"/>
          <w:b/>
          <w:color w:val="000000"/>
          <w:sz w:val="24"/>
          <w:lang w:val="ro-MO"/>
        </w:rPr>
        <w:t xml:space="preserve">         Secretarul Consiliului raional                                                                     Ion Țurcan</w:t>
      </w:r>
    </w:p>
    <w:p w:rsidR="00C13EB8" w:rsidRPr="003E3677" w:rsidRDefault="00C13EB8" w:rsidP="00963E5A">
      <w:pPr>
        <w:spacing w:after="0" w:line="240" w:lineRule="auto"/>
        <w:rPr>
          <w:rFonts w:ascii="Calibri" w:eastAsia="Calibri" w:hAnsi="Calibri" w:cs="Times New Roman"/>
          <w:sz w:val="24"/>
          <w:szCs w:val="24"/>
          <w:lang w:val="ro-MO"/>
        </w:rPr>
      </w:pPr>
    </w:p>
    <w:p w:rsidR="00F41EF8" w:rsidRPr="003E3677" w:rsidRDefault="00F41EF8" w:rsidP="00963E5A">
      <w:pPr>
        <w:spacing w:after="0"/>
        <w:ind w:firstLine="5871"/>
        <w:jc w:val="right"/>
        <w:rPr>
          <w:rFonts w:ascii="Times New Roman" w:hAnsi="Times New Roman" w:cs="Times New Roman"/>
          <w:b/>
          <w:lang w:val="ro-MO"/>
        </w:rPr>
      </w:pPr>
    </w:p>
    <w:p w:rsidR="00963E5A" w:rsidRPr="003E3677" w:rsidRDefault="00963E5A" w:rsidP="00963E5A">
      <w:pPr>
        <w:spacing w:after="0"/>
        <w:ind w:firstLine="5871"/>
        <w:jc w:val="right"/>
        <w:rPr>
          <w:rFonts w:ascii="Times New Roman" w:hAnsi="Times New Roman" w:cs="Times New Roman"/>
          <w:b/>
          <w:lang w:val="ro-MO"/>
        </w:rPr>
      </w:pPr>
      <w:r w:rsidRPr="003E3677">
        <w:rPr>
          <w:rFonts w:ascii="Times New Roman" w:hAnsi="Times New Roman" w:cs="Times New Roman"/>
          <w:b/>
          <w:lang w:val="ro-MO"/>
        </w:rPr>
        <w:t>Anexa nr. 1</w:t>
      </w:r>
    </w:p>
    <w:p w:rsidR="00963E5A" w:rsidRPr="003E3677" w:rsidRDefault="00963E5A" w:rsidP="00963E5A">
      <w:pPr>
        <w:spacing w:after="0"/>
        <w:ind w:left="240" w:firstLine="5040"/>
        <w:jc w:val="right"/>
        <w:rPr>
          <w:rFonts w:ascii="Times New Roman" w:hAnsi="Times New Roman" w:cs="Times New Roman"/>
          <w:lang w:val="ro-MO"/>
        </w:rPr>
      </w:pPr>
      <w:r w:rsidRPr="003E3677">
        <w:rPr>
          <w:rFonts w:ascii="Times New Roman" w:hAnsi="Times New Roman" w:cs="Times New Roman"/>
          <w:lang w:val="ro-MO"/>
        </w:rPr>
        <w:t>la</w:t>
      </w:r>
      <w:r w:rsidRPr="003E3677">
        <w:rPr>
          <w:rFonts w:ascii="Times New Roman" w:hAnsi="Times New Roman" w:cs="Times New Roman"/>
          <w:b/>
          <w:lang w:val="ro-MO"/>
        </w:rPr>
        <w:t xml:space="preserve"> </w:t>
      </w:r>
      <w:r w:rsidRPr="003E3677">
        <w:rPr>
          <w:rFonts w:ascii="Times New Roman" w:hAnsi="Times New Roman" w:cs="Times New Roman"/>
          <w:lang w:val="ro-MO"/>
        </w:rPr>
        <w:t>decizia Consiliului raional Ştefan Vodă</w:t>
      </w:r>
    </w:p>
    <w:p w:rsidR="00963E5A" w:rsidRPr="003E3677" w:rsidRDefault="00963E5A" w:rsidP="00963E5A">
      <w:pPr>
        <w:spacing w:after="0"/>
        <w:ind w:firstLine="5871"/>
        <w:jc w:val="right"/>
        <w:rPr>
          <w:rFonts w:ascii="Times New Roman" w:hAnsi="Times New Roman" w:cs="Times New Roman"/>
          <w:lang w:val="ro-MO"/>
        </w:rPr>
      </w:pPr>
      <w:r w:rsidRPr="003E3677">
        <w:rPr>
          <w:rFonts w:ascii="Times New Roman" w:hAnsi="Times New Roman" w:cs="Times New Roman"/>
          <w:lang w:val="ro-MO"/>
        </w:rPr>
        <w:t>nr. 4/1</w:t>
      </w:r>
      <w:r w:rsidR="00C13EB8" w:rsidRPr="003E3677">
        <w:rPr>
          <w:rFonts w:ascii="Times New Roman" w:hAnsi="Times New Roman" w:cs="Times New Roman"/>
          <w:lang w:val="ro-MO"/>
        </w:rPr>
        <w:t>8</w:t>
      </w:r>
      <w:r w:rsidRPr="003E3677">
        <w:rPr>
          <w:rFonts w:ascii="Times New Roman" w:hAnsi="Times New Roman" w:cs="Times New Roman"/>
          <w:lang w:val="ro-MO"/>
        </w:rPr>
        <w:t xml:space="preserve"> din 27.09.2018</w:t>
      </w:r>
    </w:p>
    <w:p w:rsidR="00F412CE" w:rsidRPr="003E3677" w:rsidRDefault="00F412CE" w:rsidP="00F412CE">
      <w:pPr>
        <w:rPr>
          <w:rFonts w:ascii="Times New Roman" w:hAnsi="Times New Roman" w:cs="Times New Roman"/>
          <w:sz w:val="24"/>
          <w:szCs w:val="24"/>
          <w:lang w:val="ro-MO"/>
        </w:rPr>
      </w:pPr>
    </w:p>
    <w:p w:rsidR="00F412CE" w:rsidRPr="003E3677" w:rsidRDefault="00F412CE" w:rsidP="00F412CE">
      <w:pPr>
        <w:spacing w:after="0" w:line="240" w:lineRule="auto"/>
        <w:jc w:val="center"/>
        <w:rPr>
          <w:rFonts w:ascii="Times New Roman" w:hAnsi="Times New Roman" w:cs="Times New Roman"/>
          <w:b/>
          <w:sz w:val="24"/>
          <w:szCs w:val="24"/>
          <w:lang w:val="ro-MO"/>
        </w:rPr>
      </w:pPr>
      <w:r w:rsidRPr="003E3677">
        <w:rPr>
          <w:rFonts w:ascii="Times New Roman" w:hAnsi="Times New Roman" w:cs="Times New Roman"/>
          <w:b/>
          <w:sz w:val="24"/>
          <w:szCs w:val="24"/>
          <w:lang w:val="ro-MO"/>
        </w:rPr>
        <w:t>Regulamentul</w:t>
      </w:r>
    </w:p>
    <w:p w:rsidR="00F412CE" w:rsidRPr="003E3677" w:rsidRDefault="00F412CE" w:rsidP="00F412CE">
      <w:pPr>
        <w:spacing w:after="0" w:line="240" w:lineRule="auto"/>
        <w:jc w:val="center"/>
        <w:rPr>
          <w:rFonts w:ascii="Times New Roman" w:hAnsi="Times New Roman"/>
          <w:b/>
          <w:sz w:val="24"/>
          <w:szCs w:val="24"/>
          <w:lang w:val="ro-MO"/>
        </w:rPr>
      </w:pPr>
      <w:r w:rsidRPr="003E3677">
        <w:rPr>
          <w:rFonts w:ascii="Times New Roman" w:hAnsi="Times New Roman" w:cs="Times New Roman"/>
          <w:b/>
          <w:sz w:val="24"/>
          <w:szCs w:val="24"/>
          <w:lang w:val="ro-MO"/>
        </w:rPr>
        <w:t xml:space="preserve">de activitate al </w:t>
      </w:r>
      <w:r w:rsidRPr="003E3677">
        <w:rPr>
          <w:rFonts w:ascii="Times New Roman" w:hAnsi="Times New Roman"/>
          <w:b/>
          <w:sz w:val="24"/>
          <w:szCs w:val="24"/>
          <w:lang w:val="ro-MO"/>
        </w:rPr>
        <w:t>Centrului de asistență specializată</w:t>
      </w:r>
    </w:p>
    <w:p w:rsidR="00F412CE" w:rsidRPr="003E3677" w:rsidRDefault="00F412CE" w:rsidP="00F412CE">
      <w:pPr>
        <w:spacing w:after="0" w:line="240" w:lineRule="auto"/>
        <w:jc w:val="center"/>
        <w:rPr>
          <w:rFonts w:ascii="Times New Roman" w:hAnsi="Times New Roman" w:cs="Times New Roman"/>
          <w:b/>
          <w:sz w:val="24"/>
          <w:szCs w:val="24"/>
          <w:lang w:val="ro-MO"/>
        </w:rPr>
      </w:pPr>
      <w:r w:rsidRPr="003E3677">
        <w:rPr>
          <w:rFonts w:ascii="Times New Roman" w:hAnsi="Times New Roman"/>
          <w:b/>
          <w:sz w:val="24"/>
          <w:szCs w:val="24"/>
          <w:lang w:val="ro-MO"/>
        </w:rPr>
        <w:t xml:space="preserve"> și plasament temporar ”Încredere”</w:t>
      </w:r>
    </w:p>
    <w:p w:rsidR="00F412CE" w:rsidRPr="003E3677" w:rsidRDefault="00F412CE" w:rsidP="00F412CE">
      <w:pPr>
        <w:spacing w:after="0" w:line="240" w:lineRule="auto"/>
        <w:jc w:val="center"/>
        <w:rPr>
          <w:rFonts w:ascii="Times New Roman" w:hAnsi="Times New Roman" w:cs="Times New Roman"/>
          <w:b/>
          <w:sz w:val="24"/>
          <w:szCs w:val="24"/>
          <w:lang w:val="ro-MO"/>
        </w:rPr>
      </w:pPr>
    </w:p>
    <w:p w:rsidR="00F412CE" w:rsidRPr="003E3677" w:rsidRDefault="00F412CE" w:rsidP="00F412CE">
      <w:pPr>
        <w:pStyle w:val="a3"/>
        <w:numPr>
          <w:ilvl w:val="0"/>
          <w:numId w:val="3"/>
        </w:numPr>
        <w:spacing w:after="0" w:line="240" w:lineRule="auto"/>
        <w:jc w:val="center"/>
        <w:rPr>
          <w:rFonts w:ascii="Times New Roman" w:hAnsi="Times New Roman"/>
          <w:b/>
          <w:sz w:val="24"/>
          <w:szCs w:val="24"/>
          <w:lang w:val="ro-MO"/>
        </w:rPr>
      </w:pPr>
      <w:r w:rsidRPr="003E3677">
        <w:rPr>
          <w:rFonts w:ascii="Times New Roman" w:hAnsi="Times New Roman"/>
          <w:b/>
          <w:sz w:val="24"/>
          <w:szCs w:val="24"/>
          <w:lang w:val="ro-MO"/>
        </w:rPr>
        <w:t>DISPOZIȚII GENERALE</w:t>
      </w:r>
    </w:p>
    <w:p w:rsidR="00F412CE" w:rsidRPr="003E3677" w:rsidRDefault="00F412CE" w:rsidP="00F412CE">
      <w:pPr>
        <w:spacing w:after="0" w:line="240" w:lineRule="auto"/>
        <w:ind w:left="360"/>
        <w:rPr>
          <w:rFonts w:ascii="Times New Roman" w:hAnsi="Times New Roman" w:cs="Times New Roman"/>
          <w:b/>
          <w:sz w:val="24"/>
          <w:szCs w:val="24"/>
          <w:lang w:val="ro-MO"/>
        </w:rPr>
      </w:pPr>
    </w:p>
    <w:p w:rsidR="00F412CE" w:rsidRPr="003E3677" w:rsidRDefault="00F412CE" w:rsidP="00F412CE">
      <w:pPr>
        <w:pStyle w:val="a3"/>
        <w:numPr>
          <w:ilvl w:val="0"/>
          <w:numId w:val="4"/>
        </w:numPr>
        <w:spacing w:after="0" w:line="240" w:lineRule="auto"/>
        <w:jc w:val="both"/>
        <w:rPr>
          <w:rFonts w:ascii="Times New Roman" w:hAnsi="Times New Roman"/>
          <w:sz w:val="24"/>
          <w:szCs w:val="24"/>
          <w:lang w:val="ro-MO"/>
        </w:rPr>
      </w:pPr>
      <w:r w:rsidRPr="003E3677">
        <w:rPr>
          <w:rFonts w:ascii="Times New Roman" w:eastAsia="Times New Roman" w:hAnsi="Times New Roman"/>
          <w:color w:val="000000"/>
          <w:sz w:val="24"/>
          <w:szCs w:val="24"/>
          <w:lang w:val="ro-MO" w:eastAsia="ro-RO"/>
        </w:rPr>
        <w:t xml:space="preserve"> Regulamentul de activitate  stabileşte modul de organizare şi funcţionare a </w:t>
      </w:r>
      <w:r w:rsidRPr="003E3677">
        <w:rPr>
          <w:rFonts w:ascii="Times New Roman" w:hAnsi="Times New Roman"/>
          <w:sz w:val="24"/>
          <w:szCs w:val="24"/>
          <w:lang w:val="ro-MO"/>
        </w:rPr>
        <w:t xml:space="preserve">Centrului de asistență specializată și plasament temporar ”Încredere” (în </w:t>
      </w:r>
      <w:r w:rsidR="003E3677" w:rsidRPr="003E3677">
        <w:rPr>
          <w:rFonts w:ascii="Times New Roman" w:hAnsi="Times New Roman"/>
          <w:sz w:val="24"/>
          <w:szCs w:val="24"/>
          <w:lang w:val="ro-MO"/>
        </w:rPr>
        <w:t>continuare</w:t>
      </w:r>
      <w:r w:rsidR="003E3677">
        <w:rPr>
          <w:rFonts w:ascii="Times New Roman" w:hAnsi="Times New Roman"/>
          <w:sz w:val="24"/>
          <w:szCs w:val="24"/>
          <w:lang w:val="ro-MO"/>
        </w:rPr>
        <w:t xml:space="preserve"> </w:t>
      </w:r>
      <w:r w:rsidR="003E3677" w:rsidRPr="003E3677">
        <w:rPr>
          <w:rFonts w:ascii="Times New Roman" w:hAnsi="Times New Roman"/>
          <w:sz w:val="24"/>
          <w:szCs w:val="24"/>
          <w:lang w:val="ro-MO"/>
        </w:rPr>
        <w:t>-</w:t>
      </w:r>
      <w:r w:rsidRPr="003E3677">
        <w:rPr>
          <w:rFonts w:ascii="Times New Roman" w:hAnsi="Times New Roman"/>
          <w:sz w:val="24"/>
          <w:szCs w:val="24"/>
          <w:lang w:val="ro-MO"/>
        </w:rPr>
        <w:t xml:space="preserve"> Centrul), cu sediul în or. Ștefan Vodă, str.Testemiteanu 3/1 .</w:t>
      </w:r>
    </w:p>
    <w:p w:rsidR="00F412CE" w:rsidRPr="003E3677" w:rsidRDefault="00F412CE" w:rsidP="00F412CE">
      <w:pPr>
        <w:pStyle w:val="a4"/>
        <w:numPr>
          <w:ilvl w:val="0"/>
          <w:numId w:val="4"/>
        </w:numPr>
        <w:jc w:val="both"/>
        <w:rPr>
          <w:rFonts w:ascii="Times New Roman" w:hAnsi="Times New Roman"/>
          <w:sz w:val="24"/>
          <w:szCs w:val="24"/>
          <w:lang w:val="ro-MO"/>
        </w:rPr>
      </w:pPr>
      <w:r w:rsidRPr="003E3677">
        <w:rPr>
          <w:rFonts w:ascii="Times New Roman" w:hAnsi="Times New Roman"/>
          <w:sz w:val="24"/>
          <w:szCs w:val="24"/>
          <w:lang w:val="ro-MO"/>
        </w:rPr>
        <w:t>Centrul  reprezintă  un serviciu social din subordinea  Direcţiei asistenţă socială şi protecţia familiei (în continuare ,,DASPF”) și funcţionează fără statut de persoană juridică;</w:t>
      </w:r>
    </w:p>
    <w:p w:rsidR="00F412CE" w:rsidRPr="003E3677" w:rsidRDefault="00F412CE" w:rsidP="00F412CE">
      <w:pPr>
        <w:pStyle w:val="a3"/>
        <w:numPr>
          <w:ilvl w:val="0"/>
          <w:numId w:val="4"/>
        </w:numPr>
        <w:spacing w:after="0" w:line="240" w:lineRule="auto"/>
        <w:jc w:val="both"/>
        <w:rPr>
          <w:rFonts w:ascii="Times New Roman" w:hAnsi="Times New Roman"/>
          <w:sz w:val="24"/>
          <w:szCs w:val="24"/>
          <w:lang w:val="ro-MO"/>
        </w:rPr>
      </w:pPr>
      <w:r w:rsidRPr="003E3677">
        <w:rPr>
          <w:rFonts w:ascii="Times New Roman" w:eastAsia="Times New Roman" w:hAnsi="Times New Roman"/>
          <w:color w:val="000000"/>
          <w:sz w:val="24"/>
          <w:szCs w:val="24"/>
          <w:lang w:val="ro-MO" w:eastAsia="ro-RO"/>
        </w:rPr>
        <w:t>Centrul este o instituţie publică de profil social care oferă servicii în domeniul protecției sociale, medicale și educaționale pentru o perioadă determinată copiilor în situații de risc.</w:t>
      </w:r>
    </w:p>
    <w:p w:rsidR="00F412CE" w:rsidRPr="003E3677" w:rsidRDefault="00F412CE" w:rsidP="00F412CE">
      <w:pPr>
        <w:pStyle w:val="a3"/>
        <w:numPr>
          <w:ilvl w:val="0"/>
          <w:numId w:val="4"/>
        </w:numPr>
        <w:spacing w:after="0" w:line="240" w:lineRule="auto"/>
        <w:jc w:val="both"/>
        <w:rPr>
          <w:rFonts w:ascii="Times New Roman" w:hAnsi="Times New Roman"/>
          <w:sz w:val="24"/>
          <w:szCs w:val="24"/>
          <w:lang w:val="ro-MO"/>
        </w:rPr>
      </w:pPr>
      <w:r w:rsidRPr="003E3677">
        <w:rPr>
          <w:rFonts w:ascii="Times New Roman" w:eastAsia="Times New Roman" w:hAnsi="Times New Roman"/>
          <w:color w:val="000000"/>
          <w:sz w:val="24"/>
          <w:szCs w:val="24"/>
          <w:lang w:val="ro-MO" w:eastAsia="ro-RO"/>
        </w:rPr>
        <w:t>Centrul îşi desfăşoară activitatea în conformitate cu legislaţia în vigoare, cu prezentul Regulament şi cu Standardele minime de calitate.</w:t>
      </w:r>
    </w:p>
    <w:p w:rsidR="00F412CE" w:rsidRPr="003E3677" w:rsidRDefault="00F412CE" w:rsidP="00F412CE">
      <w:pPr>
        <w:pStyle w:val="a3"/>
        <w:numPr>
          <w:ilvl w:val="0"/>
          <w:numId w:val="4"/>
        </w:numPr>
        <w:spacing w:after="0" w:line="240" w:lineRule="auto"/>
        <w:rPr>
          <w:rFonts w:ascii="Times New Roman" w:hAnsi="Times New Roman"/>
          <w:sz w:val="24"/>
          <w:szCs w:val="24"/>
          <w:lang w:val="ro-MO"/>
        </w:rPr>
      </w:pPr>
      <w:r w:rsidRPr="003E3677">
        <w:rPr>
          <w:rFonts w:ascii="Times New Roman" w:eastAsia="Times New Roman" w:hAnsi="Times New Roman"/>
          <w:color w:val="000000"/>
          <w:sz w:val="24"/>
          <w:szCs w:val="24"/>
          <w:lang w:val="ro-MO" w:eastAsia="ro-RO"/>
        </w:rPr>
        <w:t>În sensul prezentului Regulament, noţiunile utilizate semnifică:</w:t>
      </w:r>
    </w:p>
    <w:p w:rsidR="00F412CE" w:rsidRPr="003E3677" w:rsidRDefault="00F412CE" w:rsidP="00F412CE">
      <w:pPr>
        <w:spacing w:after="0" w:line="240" w:lineRule="auto"/>
        <w:ind w:left="360"/>
        <w:rPr>
          <w:rFonts w:ascii="Times New Roman" w:eastAsia="Times New Roman" w:hAnsi="Times New Roman" w:cs="Times New Roman"/>
          <w:color w:val="000000"/>
          <w:sz w:val="24"/>
          <w:szCs w:val="24"/>
          <w:lang w:val="ro-MO" w:eastAsia="ro-RO"/>
        </w:rPr>
      </w:pPr>
      <w:r w:rsidRPr="003E3677">
        <w:rPr>
          <w:rFonts w:ascii="Times New Roman" w:eastAsia="Times New Roman" w:hAnsi="Times New Roman" w:cs="Times New Roman"/>
          <w:i/>
          <w:iCs/>
          <w:color w:val="000000"/>
          <w:sz w:val="24"/>
          <w:szCs w:val="24"/>
          <w:lang w:val="ro-MO" w:eastAsia="ro-RO"/>
        </w:rPr>
        <w:t>   </w:t>
      </w:r>
      <w:r w:rsidRPr="003E3677">
        <w:rPr>
          <w:rFonts w:ascii="Times New Roman" w:hAnsi="Times New Roman" w:cs="Times New Roman"/>
          <w:i/>
          <w:iCs/>
          <w:color w:val="000000"/>
          <w:sz w:val="24"/>
          <w:szCs w:val="24"/>
          <w:lang w:val="ro-MO"/>
        </w:rPr>
        <w:t xml:space="preserve">beneficiar al Centrului </w:t>
      </w:r>
      <w:r w:rsidRPr="003E3677">
        <w:rPr>
          <w:rFonts w:ascii="Times New Roman" w:hAnsi="Times New Roman" w:cs="Times New Roman"/>
          <w:color w:val="000000"/>
          <w:sz w:val="24"/>
          <w:szCs w:val="24"/>
          <w:lang w:val="ro-MO"/>
        </w:rPr>
        <w:t xml:space="preserve">– copil cu </w:t>
      </w:r>
      <w:r w:rsidR="003E3677" w:rsidRPr="003E3677">
        <w:rPr>
          <w:rFonts w:ascii="Times New Roman" w:hAnsi="Times New Roman" w:cs="Times New Roman"/>
          <w:color w:val="000000"/>
          <w:sz w:val="24"/>
          <w:szCs w:val="24"/>
          <w:lang w:val="ro-MO"/>
        </w:rPr>
        <w:t>vârsta</w:t>
      </w:r>
      <w:r w:rsidRPr="003E3677">
        <w:rPr>
          <w:rFonts w:ascii="Times New Roman" w:hAnsi="Times New Roman" w:cs="Times New Roman"/>
          <w:color w:val="000000"/>
          <w:sz w:val="24"/>
          <w:szCs w:val="24"/>
          <w:lang w:val="ro-MO"/>
        </w:rPr>
        <w:t xml:space="preserve"> de la 7 </w:t>
      </w:r>
      <w:r w:rsidR="003E3677" w:rsidRPr="003E3677">
        <w:rPr>
          <w:rFonts w:ascii="Times New Roman" w:hAnsi="Times New Roman" w:cs="Times New Roman"/>
          <w:color w:val="000000"/>
          <w:sz w:val="24"/>
          <w:szCs w:val="24"/>
          <w:lang w:val="ro-MO"/>
        </w:rPr>
        <w:t>până</w:t>
      </w:r>
      <w:r w:rsidRPr="003E3677">
        <w:rPr>
          <w:rFonts w:ascii="Times New Roman" w:hAnsi="Times New Roman" w:cs="Times New Roman"/>
          <w:color w:val="000000"/>
          <w:sz w:val="24"/>
          <w:szCs w:val="24"/>
          <w:lang w:val="ro-MO"/>
        </w:rPr>
        <w:t xml:space="preserve"> la 18 ani care este în evidența autorității tutelare în calitate de copil în situaţie de risc, copil cu </w:t>
      </w:r>
      <w:r w:rsidR="003E3677" w:rsidRPr="003E3677">
        <w:rPr>
          <w:rFonts w:ascii="Times New Roman" w:hAnsi="Times New Roman" w:cs="Times New Roman"/>
          <w:color w:val="000000"/>
          <w:sz w:val="24"/>
          <w:szCs w:val="24"/>
          <w:lang w:val="ro-MO"/>
        </w:rPr>
        <w:t>vârsta</w:t>
      </w:r>
      <w:r w:rsidRPr="003E3677">
        <w:rPr>
          <w:rFonts w:ascii="Times New Roman" w:hAnsi="Times New Roman" w:cs="Times New Roman"/>
          <w:color w:val="000000"/>
          <w:sz w:val="24"/>
          <w:szCs w:val="24"/>
          <w:lang w:val="ro-MO"/>
        </w:rPr>
        <w:t xml:space="preserve"> de 4-18 ani precum și </w:t>
      </w:r>
      <w:r w:rsidR="003E3677" w:rsidRPr="003E3677">
        <w:rPr>
          <w:rFonts w:ascii="Times New Roman" w:eastAsia="Times New Roman" w:hAnsi="Times New Roman" w:cs="Times New Roman"/>
          <w:color w:val="000000"/>
          <w:sz w:val="24"/>
          <w:szCs w:val="24"/>
          <w:lang w:val="ro-MO" w:eastAsia="ro-RO"/>
        </w:rPr>
        <w:t>tânăr</w:t>
      </w:r>
      <w:r w:rsidRPr="003E3677">
        <w:rPr>
          <w:rFonts w:ascii="Times New Roman" w:eastAsia="Times New Roman" w:hAnsi="Times New Roman" w:cs="Times New Roman"/>
          <w:color w:val="000000"/>
          <w:sz w:val="24"/>
          <w:szCs w:val="24"/>
          <w:lang w:val="ro-MO" w:eastAsia="ro-RO"/>
        </w:rPr>
        <w:t xml:space="preserve"> cu dizabilităţi cu </w:t>
      </w:r>
      <w:r w:rsidR="003E3677" w:rsidRPr="003E3677">
        <w:rPr>
          <w:rFonts w:ascii="Times New Roman" w:eastAsia="Times New Roman" w:hAnsi="Times New Roman" w:cs="Times New Roman"/>
          <w:color w:val="000000"/>
          <w:sz w:val="24"/>
          <w:szCs w:val="24"/>
          <w:lang w:val="ro-MO" w:eastAsia="ro-RO"/>
        </w:rPr>
        <w:t>vârsta</w:t>
      </w:r>
      <w:r w:rsidRPr="003E3677">
        <w:rPr>
          <w:rFonts w:ascii="Times New Roman" w:eastAsia="Times New Roman" w:hAnsi="Times New Roman" w:cs="Times New Roman"/>
          <w:color w:val="000000"/>
          <w:sz w:val="24"/>
          <w:szCs w:val="24"/>
          <w:lang w:val="ro-MO" w:eastAsia="ro-RO"/>
        </w:rPr>
        <w:t xml:space="preserve"> de 18-25 ani, care, din cauza limitărilor de ordin fizic/locomotor are nevoie de reabilitare medicală şi suport special din partea familiei, comunităţii;</w:t>
      </w:r>
      <w:r w:rsidRPr="003E3677">
        <w:rPr>
          <w:rFonts w:ascii="Times New Roman" w:eastAsia="Times New Roman" w:hAnsi="Times New Roman" w:cs="Times New Roman"/>
          <w:color w:val="000000"/>
          <w:sz w:val="24"/>
          <w:szCs w:val="24"/>
          <w:lang w:val="ro-MO" w:eastAsia="ro-RO"/>
        </w:rPr>
        <w:br/>
      </w:r>
      <w:r w:rsidRPr="003E3677">
        <w:rPr>
          <w:rFonts w:ascii="Times New Roman" w:hAnsi="Times New Roman" w:cs="Times New Roman"/>
          <w:i/>
          <w:iCs/>
          <w:color w:val="000000"/>
          <w:sz w:val="24"/>
          <w:szCs w:val="24"/>
          <w:lang w:val="ro-MO"/>
        </w:rPr>
        <w:t>copil în situație de risc</w:t>
      </w:r>
      <w:r w:rsidRPr="003E3677">
        <w:rPr>
          <w:rStyle w:val="apple-converted-space"/>
          <w:rFonts w:ascii="Times New Roman" w:hAnsi="Times New Roman" w:cs="Times New Roman"/>
          <w:color w:val="000000"/>
          <w:sz w:val="24"/>
          <w:szCs w:val="24"/>
          <w:lang w:val="ro-MO"/>
        </w:rPr>
        <w:t> </w:t>
      </w:r>
      <w:r w:rsidRPr="003E3677">
        <w:rPr>
          <w:rFonts w:ascii="Times New Roman" w:hAnsi="Times New Roman" w:cs="Times New Roman"/>
          <w:color w:val="000000"/>
          <w:sz w:val="24"/>
          <w:szCs w:val="24"/>
          <w:lang w:val="ro-MO"/>
        </w:rPr>
        <w:t>– copil în privinţa căruia, ca urmare a evaluării, se constată una sau mai multe din situaţiile prevăzute la art.8 al Legii nr.140 din 14 iunie 2013 privind protecţia specială a copiilor aflați în situaţie de risc şi a copiilor separaţi de părinţi;</w:t>
      </w:r>
      <w:r w:rsidRPr="003E3677">
        <w:rPr>
          <w:rFonts w:ascii="Times New Roman" w:hAnsi="Times New Roman" w:cs="Times New Roman"/>
          <w:color w:val="000000"/>
          <w:sz w:val="24"/>
          <w:szCs w:val="24"/>
          <w:lang w:val="ro-MO"/>
        </w:rPr>
        <w:br/>
      </w:r>
      <w:r w:rsidRPr="003E3677">
        <w:rPr>
          <w:rFonts w:ascii="Times New Roman" w:eastAsia="Times New Roman" w:hAnsi="Times New Roman" w:cs="Times New Roman"/>
          <w:color w:val="000000"/>
          <w:sz w:val="24"/>
          <w:szCs w:val="24"/>
          <w:lang w:val="ro-MO" w:eastAsia="ro-RO"/>
        </w:rPr>
        <w:t>care, din cauza limitărilor de ordin senzorial (auz, vedere), fizic/locomotor, mental/de intelect, psihic şi de comportament are nevoie de îngrijire şi suport special din partea familiei, comunităţii;</w:t>
      </w:r>
    </w:p>
    <w:p w:rsidR="00F412CE" w:rsidRPr="003E3677" w:rsidRDefault="00F412CE" w:rsidP="00F412CE">
      <w:pPr>
        <w:spacing w:after="0" w:line="240" w:lineRule="auto"/>
        <w:ind w:left="360"/>
        <w:jc w:val="both"/>
        <w:rPr>
          <w:rFonts w:ascii="Times New Roman" w:eastAsia="Times New Roman" w:hAnsi="Times New Roman" w:cs="Times New Roman"/>
          <w:color w:val="000000"/>
          <w:sz w:val="24"/>
          <w:szCs w:val="24"/>
          <w:lang w:val="ro-MO" w:eastAsia="ro-RO"/>
        </w:rPr>
      </w:pPr>
      <w:r w:rsidRPr="003E3677">
        <w:rPr>
          <w:rFonts w:ascii="Times New Roman" w:eastAsia="Times New Roman" w:hAnsi="Times New Roman" w:cs="Times New Roman"/>
          <w:i/>
          <w:iCs/>
          <w:color w:val="000000"/>
          <w:sz w:val="24"/>
          <w:szCs w:val="24"/>
          <w:lang w:val="ro-MO" w:eastAsia="ro-RO"/>
        </w:rPr>
        <w:t>persoană-cheie a copilului</w:t>
      </w:r>
      <w:r w:rsidRPr="003E3677">
        <w:rPr>
          <w:rFonts w:ascii="Times New Roman" w:eastAsia="Times New Roman" w:hAnsi="Times New Roman" w:cs="Times New Roman"/>
          <w:color w:val="000000"/>
          <w:sz w:val="24"/>
          <w:szCs w:val="24"/>
          <w:lang w:val="ro-MO" w:eastAsia="ro-RO"/>
        </w:rPr>
        <w:t> – unul dintre specialiștii din cadrul Centrului, desemnat de către managerul acestuia, responsabil de îndrumarea şi susţinerea copilului, coordonarea şi monitorizarea procesului de asistenţă zilnică a lui;</w:t>
      </w:r>
    </w:p>
    <w:p w:rsidR="00F412CE" w:rsidRPr="003E3677" w:rsidRDefault="00F412CE" w:rsidP="00F412CE">
      <w:pPr>
        <w:spacing w:after="0" w:line="240" w:lineRule="auto"/>
        <w:ind w:left="360"/>
        <w:jc w:val="both"/>
        <w:rPr>
          <w:rFonts w:ascii="Times New Roman" w:eastAsia="Times New Roman" w:hAnsi="Times New Roman" w:cs="Times New Roman"/>
          <w:color w:val="000000"/>
          <w:sz w:val="24"/>
          <w:szCs w:val="24"/>
          <w:lang w:val="ro-MO" w:eastAsia="ro-RO"/>
        </w:rPr>
      </w:pPr>
      <w:r w:rsidRPr="003E3677">
        <w:rPr>
          <w:rFonts w:ascii="Times New Roman" w:eastAsia="Times New Roman" w:hAnsi="Times New Roman" w:cs="Times New Roman"/>
          <w:i/>
          <w:color w:val="000000"/>
          <w:sz w:val="24"/>
          <w:szCs w:val="24"/>
          <w:lang w:val="ro-MO" w:eastAsia="ro-RO"/>
        </w:rPr>
        <w:t>(re)integrare familială</w:t>
      </w:r>
      <w:r w:rsidRPr="003E3677">
        <w:rPr>
          <w:rFonts w:ascii="Times New Roman" w:eastAsia="Times New Roman" w:hAnsi="Times New Roman" w:cs="Times New Roman"/>
          <w:color w:val="000000"/>
          <w:sz w:val="24"/>
          <w:szCs w:val="24"/>
          <w:lang w:val="ro-MO" w:eastAsia="ro-RO"/>
        </w:rPr>
        <w:t xml:space="preserve"> – reunificarea familiei după o perioadă de separare a copilului de familia sa în urma acţiunilor specifice întreprinse în cadrul implementării planului individual de asistenţă a copilului;</w:t>
      </w:r>
    </w:p>
    <w:p w:rsidR="00F412CE" w:rsidRPr="003E3677" w:rsidRDefault="00F412CE" w:rsidP="00F412CE">
      <w:pPr>
        <w:spacing w:after="0" w:line="240" w:lineRule="auto"/>
        <w:ind w:left="360"/>
        <w:jc w:val="both"/>
        <w:rPr>
          <w:rFonts w:ascii="Times New Roman" w:eastAsia="Times New Roman" w:hAnsi="Times New Roman" w:cs="Times New Roman"/>
          <w:color w:val="000000"/>
          <w:sz w:val="24"/>
          <w:szCs w:val="24"/>
          <w:lang w:val="ro-MO" w:eastAsia="ro-RO"/>
        </w:rPr>
      </w:pPr>
      <w:r w:rsidRPr="003E3677">
        <w:rPr>
          <w:rFonts w:ascii="Times New Roman" w:eastAsia="Times New Roman" w:hAnsi="Times New Roman" w:cs="Times New Roman"/>
          <w:i/>
          <w:iCs/>
          <w:color w:val="000000"/>
          <w:sz w:val="24"/>
          <w:szCs w:val="24"/>
          <w:lang w:val="ro-MO" w:eastAsia="ro-RO"/>
        </w:rPr>
        <w:t xml:space="preserve"> incluziune comunitară şi socială</w:t>
      </w:r>
      <w:r w:rsidRPr="003E3677">
        <w:rPr>
          <w:rFonts w:ascii="Times New Roman" w:eastAsia="Times New Roman" w:hAnsi="Times New Roman" w:cs="Times New Roman"/>
          <w:color w:val="000000"/>
          <w:sz w:val="24"/>
          <w:szCs w:val="24"/>
          <w:lang w:val="ro-MO" w:eastAsia="ro-RO"/>
        </w:rPr>
        <w:t> – participarea copilului în viaţa comunităţii şi, după caz, pregătirea acestuia pentru trai independent, în urma acţiunilor specifice întreprinse în cadrul implementării planului individual de asistenţă a copilului;</w:t>
      </w:r>
    </w:p>
    <w:p w:rsidR="00F412CE" w:rsidRPr="003E3677" w:rsidRDefault="00F412CE" w:rsidP="00F412CE">
      <w:pPr>
        <w:spacing w:after="0" w:line="240" w:lineRule="auto"/>
        <w:ind w:left="360"/>
        <w:jc w:val="both"/>
        <w:rPr>
          <w:rFonts w:ascii="Times New Roman" w:eastAsia="Times New Roman" w:hAnsi="Times New Roman" w:cs="Times New Roman"/>
          <w:color w:val="000000"/>
          <w:sz w:val="24"/>
          <w:szCs w:val="24"/>
          <w:lang w:val="ro-MO" w:eastAsia="ro-RO"/>
        </w:rPr>
      </w:pPr>
      <w:r w:rsidRPr="003E3677">
        <w:rPr>
          <w:rFonts w:ascii="Times New Roman" w:eastAsia="Times New Roman" w:hAnsi="Times New Roman" w:cs="Times New Roman"/>
          <w:i/>
          <w:iCs/>
          <w:color w:val="000000"/>
          <w:sz w:val="24"/>
          <w:szCs w:val="24"/>
          <w:lang w:val="ro-MO" w:eastAsia="ro-RO"/>
        </w:rPr>
        <w:t>plan individual de asistenţă </w:t>
      </w:r>
      <w:r w:rsidRPr="003E3677">
        <w:rPr>
          <w:rFonts w:ascii="Times New Roman" w:eastAsia="Times New Roman" w:hAnsi="Times New Roman" w:cs="Times New Roman"/>
          <w:color w:val="000000"/>
          <w:sz w:val="24"/>
          <w:szCs w:val="24"/>
          <w:lang w:val="ro-MO" w:eastAsia="ro-RO"/>
        </w:rPr>
        <w:t>– totalitatea serviciilor acordate beneficiarului în vederea asigurării (re)integrării familiale şi incluziunii comunitare şi sociale;</w:t>
      </w:r>
    </w:p>
    <w:p w:rsidR="00F412CE" w:rsidRPr="003E3677" w:rsidRDefault="00F412CE" w:rsidP="00F412CE">
      <w:pPr>
        <w:spacing w:after="0" w:line="240" w:lineRule="auto"/>
        <w:ind w:left="284" w:hanging="284"/>
        <w:jc w:val="both"/>
        <w:rPr>
          <w:rFonts w:ascii="Times New Roman" w:eastAsia="Times New Roman" w:hAnsi="Times New Roman" w:cs="Times New Roman"/>
          <w:color w:val="000000"/>
          <w:sz w:val="24"/>
          <w:szCs w:val="24"/>
          <w:lang w:val="ro-MO" w:eastAsia="ro-RO"/>
        </w:rPr>
      </w:pPr>
      <w:r w:rsidRPr="003E3677">
        <w:rPr>
          <w:rFonts w:ascii="Times New Roman" w:eastAsia="Times New Roman" w:hAnsi="Times New Roman" w:cs="Times New Roman"/>
          <w:i/>
          <w:iCs/>
          <w:color w:val="000000"/>
          <w:sz w:val="24"/>
          <w:szCs w:val="24"/>
          <w:lang w:val="ro-MO" w:eastAsia="ro-RO"/>
        </w:rPr>
        <w:t xml:space="preserve">      plasament de urgenţă</w:t>
      </w:r>
      <w:r w:rsidRPr="003E3677">
        <w:rPr>
          <w:rFonts w:ascii="Times New Roman" w:eastAsia="Times New Roman" w:hAnsi="Times New Roman" w:cs="Times New Roman"/>
          <w:color w:val="000000"/>
          <w:sz w:val="24"/>
          <w:szCs w:val="24"/>
          <w:lang w:val="ro-MO" w:eastAsia="ro-RO"/>
        </w:rPr>
        <w:t> – plasamentul pentru o perioadă de 72 de ore a copilului a cărui viaţă şi sănătate se află în pericol iminent, efectuat prin dispoziţia autorităţii tutelare locale, fără avizul Comisiei pentru protecţia copilului aflat în dificultate, în baza consultării prealabile cu DASPF;</w:t>
      </w:r>
    </w:p>
    <w:p w:rsidR="00F412CE" w:rsidRPr="003E3677" w:rsidRDefault="00F412CE" w:rsidP="00F412CE">
      <w:pPr>
        <w:spacing w:after="0" w:line="240" w:lineRule="auto"/>
        <w:ind w:left="284" w:hanging="284"/>
        <w:jc w:val="both"/>
        <w:rPr>
          <w:rFonts w:ascii="Times New Roman" w:eastAsia="Times New Roman" w:hAnsi="Times New Roman" w:cs="Times New Roman"/>
          <w:color w:val="000000"/>
          <w:sz w:val="24"/>
          <w:szCs w:val="24"/>
          <w:lang w:val="ro-MO" w:eastAsia="ro-RO"/>
        </w:rPr>
      </w:pPr>
      <w:r w:rsidRPr="003E3677">
        <w:rPr>
          <w:rFonts w:ascii="Times New Roman" w:eastAsia="Times New Roman" w:hAnsi="Times New Roman" w:cs="Times New Roman"/>
          <w:i/>
          <w:iCs/>
          <w:color w:val="000000"/>
          <w:sz w:val="24"/>
          <w:szCs w:val="24"/>
          <w:lang w:val="ro-MO" w:eastAsia="ro-RO"/>
        </w:rPr>
        <w:t>    plasament planificat</w:t>
      </w:r>
      <w:r w:rsidRPr="003E3677">
        <w:rPr>
          <w:rFonts w:ascii="Times New Roman" w:eastAsia="Times New Roman" w:hAnsi="Times New Roman" w:cs="Times New Roman"/>
          <w:color w:val="000000"/>
          <w:sz w:val="24"/>
          <w:szCs w:val="24"/>
          <w:lang w:val="ro-MO" w:eastAsia="ro-RO"/>
        </w:rPr>
        <w:t> – plasamentul copilului pentru o perioadă determinată, conform prevederilor planului individual de asistenţă a copilului;</w:t>
      </w:r>
    </w:p>
    <w:p w:rsidR="00F412CE" w:rsidRPr="003E3677" w:rsidRDefault="00F412CE" w:rsidP="00F412CE">
      <w:pPr>
        <w:spacing w:after="0" w:line="240" w:lineRule="auto"/>
        <w:ind w:left="284" w:hanging="284"/>
        <w:rPr>
          <w:rFonts w:ascii="Times New Roman" w:eastAsia="Times New Roman" w:hAnsi="Times New Roman" w:cs="Times New Roman"/>
          <w:color w:val="000000"/>
          <w:sz w:val="24"/>
          <w:szCs w:val="24"/>
          <w:lang w:val="ro-MO" w:eastAsia="ro-RO"/>
        </w:rPr>
      </w:pPr>
      <w:r w:rsidRPr="003E3677">
        <w:rPr>
          <w:rFonts w:ascii="Times New Roman" w:eastAsia="Times New Roman" w:hAnsi="Times New Roman" w:cs="Times New Roman"/>
          <w:i/>
          <w:iCs/>
          <w:color w:val="000000"/>
          <w:sz w:val="24"/>
          <w:szCs w:val="24"/>
          <w:lang w:val="ro-MO" w:eastAsia="ro-RO"/>
        </w:rPr>
        <w:t>     reprezentant legal al copilului</w:t>
      </w:r>
      <w:r w:rsidRPr="003E3677">
        <w:rPr>
          <w:rFonts w:ascii="Times New Roman" w:eastAsia="Times New Roman" w:hAnsi="Times New Roman" w:cs="Times New Roman"/>
          <w:color w:val="000000"/>
          <w:sz w:val="24"/>
          <w:szCs w:val="24"/>
          <w:lang w:val="ro-MO" w:eastAsia="ro-RO"/>
        </w:rPr>
        <w:t> – părintele sau persoana desemnată conform legii să apere drepturile şi interesele copilului;</w:t>
      </w:r>
    </w:p>
    <w:p w:rsidR="00F412CE" w:rsidRPr="003E3677" w:rsidRDefault="00F412CE" w:rsidP="00F412CE">
      <w:pPr>
        <w:spacing w:after="0" w:line="240" w:lineRule="auto"/>
        <w:ind w:left="284" w:hanging="284"/>
        <w:jc w:val="both"/>
        <w:rPr>
          <w:rFonts w:ascii="Times New Roman" w:eastAsia="Times New Roman" w:hAnsi="Times New Roman" w:cs="Times New Roman"/>
          <w:color w:val="000000"/>
          <w:sz w:val="24"/>
          <w:szCs w:val="24"/>
          <w:lang w:val="ro-MO" w:eastAsia="ro-RO"/>
        </w:rPr>
      </w:pPr>
      <w:r w:rsidRPr="003E3677">
        <w:rPr>
          <w:rFonts w:ascii="Times New Roman" w:eastAsia="Times New Roman" w:hAnsi="Times New Roman" w:cs="Times New Roman"/>
          <w:i/>
          <w:iCs/>
          <w:color w:val="000000"/>
          <w:sz w:val="24"/>
          <w:szCs w:val="24"/>
          <w:lang w:val="ro-MO" w:eastAsia="ro-RO"/>
        </w:rPr>
        <w:t>    copil separat de părinţi</w:t>
      </w:r>
      <w:r w:rsidRPr="003E3677">
        <w:rPr>
          <w:rFonts w:ascii="Times New Roman" w:eastAsia="Times New Roman" w:hAnsi="Times New Roman" w:cs="Times New Roman"/>
          <w:color w:val="000000"/>
          <w:sz w:val="24"/>
          <w:szCs w:val="24"/>
          <w:lang w:val="ro-MO" w:eastAsia="ro-RO"/>
        </w:rPr>
        <w:t> – copilul lipsit efectiv de grija părinţilor în situaţii determinate de absenţa acestora, copilul luat de la părinţi din cauza existenţei pericolului iminent pentru viaţa sau sănătatea acestuia, precum şi copilul căruia i s-a stabilit statutul de copil rămas temporar fără ocrotire părintească sau de copil rămas fără ocrotire părintească;</w:t>
      </w:r>
    </w:p>
    <w:p w:rsidR="00F412CE" w:rsidRPr="003E3677" w:rsidRDefault="00F412CE" w:rsidP="00F412CE">
      <w:pPr>
        <w:spacing w:after="0" w:line="240" w:lineRule="auto"/>
        <w:ind w:left="284" w:hanging="284"/>
        <w:rPr>
          <w:rFonts w:ascii="Times New Roman" w:eastAsia="Times New Roman" w:hAnsi="Times New Roman" w:cs="Times New Roman"/>
          <w:color w:val="000000"/>
          <w:sz w:val="24"/>
          <w:szCs w:val="24"/>
          <w:lang w:val="ro-MO" w:eastAsia="ro-RO"/>
        </w:rPr>
      </w:pPr>
      <w:r w:rsidRPr="003E3677">
        <w:rPr>
          <w:rFonts w:ascii="Times New Roman" w:eastAsia="Times New Roman" w:hAnsi="Times New Roman" w:cs="Times New Roman"/>
          <w:i/>
          <w:iCs/>
          <w:color w:val="000000"/>
          <w:sz w:val="24"/>
          <w:szCs w:val="24"/>
          <w:lang w:val="ro-MO" w:eastAsia="ro-RO"/>
        </w:rPr>
        <w:t xml:space="preserve"> autoritate tutelară locală</w:t>
      </w:r>
      <w:r w:rsidRPr="003E3677">
        <w:rPr>
          <w:rFonts w:ascii="Times New Roman" w:eastAsia="Times New Roman" w:hAnsi="Times New Roman" w:cs="Times New Roman"/>
          <w:color w:val="000000"/>
          <w:sz w:val="24"/>
          <w:szCs w:val="24"/>
          <w:lang w:val="ro-MO" w:eastAsia="ro-RO"/>
        </w:rPr>
        <w:t> – primarii de sate (comune) şi de oraşe;</w:t>
      </w:r>
      <w:r w:rsidRPr="003E3677">
        <w:rPr>
          <w:rFonts w:ascii="Times New Roman" w:eastAsia="Times New Roman" w:hAnsi="Times New Roman" w:cs="Times New Roman"/>
          <w:color w:val="000000"/>
          <w:sz w:val="24"/>
          <w:szCs w:val="24"/>
          <w:lang w:val="ro-MO" w:eastAsia="ro-RO"/>
        </w:rPr>
        <w:br/>
      </w:r>
      <w:r w:rsidRPr="003E3677">
        <w:rPr>
          <w:rFonts w:ascii="Times New Roman" w:eastAsia="Times New Roman" w:hAnsi="Times New Roman" w:cs="Times New Roman"/>
          <w:i/>
          <w:iCs/>
          <w:color w:val="000000"/>
          <w:sz w:val="24"/>
          <w:szCs w:val="24"/>
          <w:lang w:val="ro-MO" w:eastAsia="ro-RO"/>
        </w:rPr>
        <w:t xml:space="preserve"> autoritate tutelară teritorială</w:t>
      </w:r>
      <w:r w:rsidRPr="003E3677">
        <w:rPr>
          <w:rFonts w:ascii="Times New Roman" w:eastAsia="Times New Roman" w:hAnsi="Times New Roman" w:cs="Times New Roman"/>
          <w:color w:val="000000"/>
          <w:sz w:val="24"/>
          <w:szCs w:val="24"/>
          <w:lang w:val="ro-MO" w:eastAsia="ro-RO"/>
        </w:rPr>
        <w:t> – Direcția asistență socială și protecția familiei.</w:t>
      </w:r>
    </w:p>
    <w:p w:rsidR="00F412CE" w:rsidRPr="003E3677" w:rsidRDefault="00F412CE" w:rsidP="00F412CE">
      <w:pPr>
        <w:pStyle w:val="a3"/>
        <w:numPr>
          <w:ilvl w:val="0"/>
          <w:numId w:val="4"/>
        </w:numPr>
        <w:tabs>
          <w:tab w:val="left" w:pos="-1985"/>
        </w:tabs>
        <w:spacing w:after="0" w:line="240" w:lineRule="auto"/>
        <w:ind w:left="142"/>
        <w:rPr>
          <w:rFonts w:ascii="Times New Roman" w:eastAsia="Times New Roman" w:hAnsi="Times New Roman"/>
          <w:color w:val="000000"/>
          <w:sz w:val="24"/>
          <w:szCs w:val="24"/>
          <w:lang w:val="ro-MO" w:eastAsia="ro-RO"/>
        </w:rPr>
      </w:pPr>
      <w:r w:rsidRPr="003E3677">
        <w:rPr>
          <w:rFonts w:ascii="Times New Roman" w:hAnsi="Times New Roman"/>
          <w:color w:val="000000"/>
          <w:sz w:val="24"/>
          <w:szCs w:val="24"/>
          <w:lang w:val="ro-MO"/>
        </w:rPr>
        <w:lastRenderedPageBreak/>
        <w:t>Activitatea Centrului este coordonată, monitorizată şi evaluată de către Direcţia Asistenţă Socială şi Protecţia Familiei Ștefan Vodă.</w:t>
      </w:r>
    </w:p>
    <w:p w:rsidR="00F412CE" w:rsidRPr="003E3677" w:rsidRDefault="00F412CE" w:rsidP="00F412CE">
      <w:pPr>
        <w:spacing w:after="0" w:line="240" w:lineRule="auto"/>
        <w:jc w:val="center"/>
        <w:rPr>
          <w:rFonts w:ascii="Times New Roman" w:eastAsia="Times New Roman" w:hAnsi="Times New Roman" w:cs="Times New Roman"/>
          <w:color w:val="000000"/>
          <w:sz w:val="24"/>
          <w:szCs w:val="24"/>
          <w:lang w:val="ro-MO" w:eastAsia="ro-RO"/>
        </w:rPr>
      </w:pPr>
      <w:r w:rsidRPr="003E3677">
        <w:rPr>
          <w:rFonts w:ascii="Times New Roman" w:eastAsia="Times New Roman" w:hAnsi="Times New Roman" w:cs="Times New Roman"/>
          <w:b/>
          <w:bCs/>
          <w:color w:val="000000"/>
          <w:sz w:val="24"/>
          <w:szCs w:val="24"/>
          <w:lang w:val="ro-MO" w:eastAsia="ro-RO"/>
        </w:rPr>
        <w:t>Capitolul II</w:t>
      </w:r>
      <w:r w:rsidRPr="003E3677">
        <w:rPr>
          <w:rFonts w:ascii="Times New Roman" w:eastAsia="Times New Roman" w:hAnsi="Times New Roman" w:cs="Times New Roman"/>
          <w:b/>
          <w:bCs/>
          <w:color w:val="000000"/>
          <w:sz w:val="24"/>
          <w:szCs w:val="24"/>
          <w:lang w:val="ro-MO" w:eastAsia="ro-RO"/>
        </w:rPr>
        <w:br/>
        <w:t>SCOPUL, OBIECTIVELE ȘI PRINCIPIILE SERVICIULUI</w:t>
      </w:r>
    </w:p>
    <w:p w:rsidR="00F412CE" w:rsidRPr="003E3677" w:rsidRDefault="00F412CE" w:rsidP="00F412CE">
      <w:pPr>
        <w:pStyle w:val="a3"/>
        <w:numPr>
          <w:ilvl w:val="0"/>
          <w:numId w:val="4"/>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 xml:space="preserve">Scopul Centrului este: </w:t>
      </w:r>
    </w:p>
    <w:p w:rsidR="00F412CE" w:rsidRPr="003E3677" w:rsidRDefault="00F412CE" w:rsidP="00F412CE">
      <w:pPr>
        <w:pStyle w:val="a3"/>
        <w:numPr>
          <w:ilvl w:val="0"/>
          <w:numId w:val="5"/>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protecţia temporară a copilului separat de părinți şi (re)integrarea familială şi/sau incluziunea comunitară şi socială;</w:t>
      </w:r>
    </w:p>
    <w:p w:rsidR="00F412CE" w:rsidRPr="003E3677" w:rsidRDefault="00F412CE" w:rsidP="00F412CE">
      <w:pPr>
        <w:pStyle w:val="a3"/>
        <w:numPr>
          <w:ilvl w:val="0"/>
          <w:numId w:val="5"/>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asistență specializată a copiilor și tinerilor cu dizabilități.</w:t>
      </w:r>
    </w:p>
    <w:p w:rsidR="00F412CE" w:rsidRPr="003E3677" w:rsidRDefault="00F412CE" w:rsidP="00F412CE">
      <w:pPr>
        <w:pStyle w:val="a3"/>
        <w:numPr>
          <w:ilvl w:val="0"/>
          <w:numId w:val="4"/>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 xml:space="preserve">Obiectivele Centrului </w:t>
      </w:r>
      <w:r w:rsidR="003E3677" w:rsidRPr="003E3677">
        <w:rPr>
          <w:rFonts w:ascii="Times New Roman" w:eastAsia="Times New Roman" w:hAnsi="Times New Roman"/>
          <w:color w:val="000000"/>
          <w:sz w:val="24"/>
          <w:szCs w:val="24"/>
          <w:lang w:val="ro-MO" w:eastAsia="ro-RO"/>
        </w:rPr>
        <w:t>sunt</w:t>
      </w:r>
      <w:r w:rsidRPr="003E3677">
        <w:rPr>
          <w:rFonts w:ascii="Times New Roman" w:eastAsia="Times New Roman" w:hAnsi="Times New Roman"/>
          <w:color w:val="000000"/>
          <w:sz w:val="24"/>
          <w:szCs w:val="24"/>
          <w:lang w:val="ro-MO" w:eastAsia="ro-RO"/>
        </w:rPr>
        <w:t>:</w:t>
      </w:r>
      <w:r w:rsidRPr="003E3677">
        <w:rPr>
          <w:rFonts w:ascii="Times New Roman" w:eastAsia="Times New Roman" w:hAnsi="Times New Roman"/>
          <w:color w:val="000000"/>
          <w:sz w:val="24"/>
          <w:szCs w:val="24"/>
          <w:lang w:val="ro-MO" w:eastAsia="ro-RO"/>
        </w:rPr>
        <w:br/>
        <w:t xml:space="preserve">    1) asigurarea condiţiilor de îngrijire, întreţinere, educaţie şi dezvoltare a copilului în conformitate cu particularităţile de </w:t>
      </w:r>
      <w:r w:rsidR="003E3677" w:rsidRPr="003E3677">
        <w:rPr>
          <w:rFonts w:ascii="Times New Roman" w:eastAsia="Times New Roman" w:hAnsi="Times New Roman"/>
          <w:color w:val="000000"/>
          <w:sz w:val="24"/>
          <w:szCs w:val="24"/>
          <w:lang w:val="ro-MO" w:eastAsia="ro-RO"/>
        </w:rPr>
        <w:t>vârstă</w:t>
      </w:r>
      <w:r w:rsidRPr="003E3677">
        <w:rPr>
          <w:rFonts w:ascii="Times New Roman" w:eastAsia="Times New Roman" w:hAnsi="Times New Roman"/>
          <w:color w:val="000000"/>
          <w:sz w:val="24"/>
          <w:szCs w:val="24"/>
          <w:lang w:val="ro-MO" w:eastAsia="ro-RO"/>
        </w:rPr>
        <w:t>, individuale, starea de sănătate şi cu Standardele minime de calitate;</w:t>
      </w:r>
      <w:r w:rsidRPr="003E3677">
        <w:rPr>
          <w:rFonts w:ascii="Times New Roman" w:eastAsia="Times New Roman" w:hAnsi="Times New Roman"/>
          <w:color w:val="000000"/>
          <w:sz w:val="24"/>
          <w:szCs w:val="24"/>
          <w:lang w:val="ro-MO" w:eastAsia="ro-RO"/>
        </w:rPr>
        <w:br/>
        <w:t>    2) promovarea dezvoltării abilităţilor şi deprinderilor copilului pentru o viaţă independentă;</w:t>
      </w:r>
      <w:r w:rsidRPr="003E3677">
        <w:rPr>
          <w:rFonts w:ascii="Times New Roman" w:eastAsia="Times New Roman" w:hAnsi="Times New Roman"/>
          <w:color w:val="000000"/>
          <w:sz w:val="24"/>
          <w:szCs w:val="24"/>
          <w:lang w:val="ro-MO" w:eastAsia="ro-RO"/>
        </w:rPr>
        <w:br/>
        <w:t>    3) asigurarea accesului copilului la serviciile comunitare şi facilitarea procesului de (re)integrare familială și/sau incluziune comunitară și socială;</w:t>
      </w:r>
    </w:p>
    <w:p w:rsidR="00F412CE" w:rsidRPr="003E3677" w:rsidRDefault="00F412CE" w:rsidP="00F412CE">
      <w:pPr>
        <w:pStyle w:val="a3"/>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 xml:space="preserve">    4) asigurarea asistenței socio-medicale curente și de specialitate, recuperare, îngrijire și supraveghere permanentă a copiilor și tinerilor cu dizabilități asistați;</w:t>
      </w:r>
      <w:r w:rsidRPr="003E3677">
        <w:rPr>
          <w:rFonts w:ascii="Times New Roman" w:eastAsia="Times New Roman" w:hAnsi="Times New Roman"/>
          <w:color w:val="000000"/>
          <w:sz w:val="24"/>
          <w:szCs w:val="24"/>
          <w:lang w:val="ro-MO" w:eastAsia="ro-RO"/>
        </w:rPr>
        <w:br/>
        <w:t>    9. Prestarea serviciului este ghidată de următoarele principii:</w:t>
      </w:r>
      <w:r w:rsidRPr="003E3677">
        <w:rPr>
          <w:rFonts w:ascii="Times New Roman" w:eastAsia="Times New Roman" w:hAnsi="Times New Roman"/>
          <w:color w:val="000000"/>
          <w:sz w:val="24"/>
          <w:szCs w:val="24"/>
          <w:lang w:val="ro-MO" w:eastAsia="ro-RO"/>
        </w:rPr>
        <w:br/>
        <w:t>    1) respectarea drepturilor şi promovarea cu prioritate a interesului superior al copilului;</w:t>
      </w:r>
      <w:r w:rsidRPr="003E3677">
        <w:rPr>
          <w:rFonts w:ascii="Times New Roman" w:eastAsia="Times New Roman" w:hAnsi="Times New Roman"/>
          <w:color w:val="000000"/>
          <w:sz w:val="24"/>
          <w:szCs w:val="24"/>
          <w:lang w:val="ro-MO" w:eastAsia="ro-RO"/>
        </w:rPr>
        <w:br/>
        <w:t>    2) nondiscriminarea;</w:t>
      </w:r>
      <w:r w:rsidRPr="003E3677">
        <w:rPr>
          <w:rFonts w:ascii="Times New Roman" w:eastAsia="Times New Roman" w:hAnsi="Times New Roman"/>
          <w:color w:val="000000"/>
          <w:sz w:val="24"/>
          <w:szCs w:val="24"/>
          <w:lang w:val="ro-MO" w:eastAsia="ro-RO"/>
        </w:rPr>
        <w:br/>
        <w:t>    3) abordarea individualizată a copilului;</w:t>
      </w:r>
      <w:r w:rsidRPr="003E3677">
        <w:rPr>
          <w:rFonts w:ascii="Times New Roman" w:eastAsia="Times New Roman" w:hAnsi="Times New Roman"/>
          <w:color w:val="000000"/>
          <w:sz w:val="24"/>
          <w:szCs w:val="24"/>
          <w:lang w:val="ro-MO" w:eastAsia="ro-RO"/>
        </w:rPr>
        <w:br/>
        <w:t>    4) promovarea incluziunii educaţionale;</w:t>
      </w:r>
      <w:r w:rsidRPr="003E3677">
        <w:rPr>
          <w:rFonts w:ascii="Times New Roman" w:eastAsia="Times New Roman" w:hAnsi="Times New Roman"/>
          <w:color w:val="000000"/>
          <w:sz w:val="24"/>
          <w:szCs w:val="24"/>
          <w:lang w:val="ro-MO" w:eastAsia="ro-RO"/>
        </w:rPr>
        <w:br/>
        <w:t>    5) protecţia împotriva abuzului, neglijării şi exploatării copilului;</w:t>
      </w:r>
      <w:r w:rsidRPr="003E3677">
        <w:rPr>
          <w:rFonts w:ascii="Times New Roman" w:eastAsia="Times New Roman" w:hAnsi="Times New Roman"/>
          <w:color w:val="000000"/>
          <w:sz w:val="24"/>
          <w:szCs w:val="24"/>
          <w:lang w:val="ro-MO" w:eastAsia="ro-RO"/>
        </w:rPr>
        <w:br/>
        <w:t>    6) acordarea asistenţei într-un mod prietenos copilului;</w:t>
      </w:r>
      <w:r w:rsidRPr="003E3677">
        <w:rPr>
          <w:rFonts w:ascii="Times New Roman" w:eastAsia="Times New Roman" w:hAnsi="Times New Roman"/>
          <w:color w:val="000000"/>
          <w:sz w:val="24"/>
          <w:szCs w:val="24"/>
          <w:lang w:val="ro-MO" w:eastAsia="ro-RO"/>
        </w:rPr>
        <w:br/>
        <w:t>    7) abordarea multidisciplinară;</w:t>
      </w:r>
      <w:r w:rsidRPr="003E3677">
        <w:rPr>
          <w:rFonts w:ascii="Times New Roman" w:eastAsia="Times New Roman" w:hAnsi="Times New Roman"/>
          <w:color w:val="000000"/>
          <w:sz w:val="24"/>
          <w:szCs w:val="24"/>
          <w:lang w:val="ro-MO" w:eastAsia="ro-RO"/>
        </w:rPr>
        <w:br/>
        <w:t>    8) asigurarea participării copilului şi respectarea opiniei acestuia;</w:t>
      </w:r>
      <w:r w:rsidRPr="003E3677">
        <w:rPr>
          <w:rFonts w:ascii="Times New Roman" w:eastAsia="Times New Roman" w:hAnsi="Times New Roman"/>
          <w:color w:val="000000"/>
          <w:sz w:val="24"/>
          <w:szCs w:val="24"/>
          <w:lang w:val="ro-MO" w:eastAsia="ro-RO"/>
        </w:rPr>
        <w:br/>
        <w:t>    9) asigurarea dreptului copilului la reclamaţii;</w:t>
      </w:r>
      <w:r w:rsidRPr="003E3677">
        <w:rPr>
          <w:rFonts w:ascii="Times New Roman" w:eastAsia="Times New Roman" w:hAnsi="Times New Roman"/>
          <w:color w:val="000000"/>
          <w:sz w:val="24"/>
          <w:szCs w:val="24"/>
          <w:lang w:val="ro-MO" w:eastAsia="ro-RO"/>
        </w:rPr>
        <w:br/>
        <w:t>    10) confidenţialitatea informaţiei.</w:t>
      </w:r>
    </w:p>
    <w:p w:rsidR="00F412CE" w:rsidRPr="003E3677" w:rsidRDefault="00F412CE" w:rsidP="00F412CE">
      <w:pPr>
        <w:spacing w:after="0" w:line="240" w:lineRule="auto"/>
        <w:rPr>
          <w:rFonts w:ascii="Times New Roman" w:eastAsia="Times New Roman" w:hAnsi="Times New Roman" w:cs="Times New Roman"/>
          <w:color w:val="000000"/>
          <w:sz w:val="24"/>
          <w:szCs w:val="24"/>
          <w:lang w:val="ro-MO" w:eastAsia="ro-RO"/>
        </w:rPr>
      </w:pPr>
    </w:p>
    <w:p w:rsidR="00F412CE" w:rsidRPr="003E3677" w:rsidRDefault="00F412CE" w:rsidP="00F412CE">
      <w:pPr>
        <w:spacing w:after="0" w:line="240" w:lineRule="auto"/>
        <w:jc w:val="center"/>
        <w:rPr>
          <w:rFonts w:ascii="Times New Roman" w:eastAsia="Times New Roman" w:hAnsi="Times New Roman" w:cs="Times New Roman"/>
          <w:color w:val="000000"/>
          <w:sz w:val="24"/>
          <w:szCs w:val="24"/>
          <w:lang w:val="ro-MO" w:eastAsia="ro-RO"/>
        </w:rPr>
      </w:pPr>
      <w:r w:rsidRPr="003E3677">
        <w:rPr>
          <w:rFonts w:ascii="Times New Roman" w:eastAsia="Times New Roman" w:hAnsi="Times New Roman" w:cs="Times New Roman"/>
          <w:b/>
          <w:bCs/>
          <w:color w:val="000000"/>
          <w:sz w:val="24"/>
          <w:szCs w:val="24"/>
          <w:lang w:val="ro-MO" w:eastAsia="ro-RO"/>
        </w:rPr>
        <w:t>Capitolul III</w:t>
      </w:r>
      <w:r w:rsidRPr="003E3677">
        <w:rPr>
          <w:rFonts w:ascii="Times New Roman" w:eastAsia="Times New Roman" w:hAnsi="Times New Roman" w:cs="Times New Roman"/>
          <w:b/>
          <w:bCs/>
          <w:color w:val="000000"/>
          <w:sz w:val="24"/>
          <w:szCs w:val="24"/>
          <w:lang w:val="ro-MO" w:eastAsia="ro-RO"/>
        </w:rPr>
        <w:br/>
        <w:t>ORGANIZAREA ŞI FUNCŢIONAREA CENTRULUI</w:t>
      </w:r>
      <w:r w:rsidRPr="003E3677">
        <w:rPr>
          <w:rFonts w:ascii="Times New Roman" w:eastAsia="Times New Roman" w:hAnsi="Times New Roman" w:cs="Times New Roman"/>
          <w:b/>
          <w:bCs/>
          <w:color w:val="000000"/>
          <w:sz w:val="24"/>
          <w:szCs w:val="24"/>
          <w:lang w:val="ro-MO" w:eastAsia="ro-RO"/>
        </w:rPr>
        <w:br/>
        <w:t>Secțiunea 1. Organizarea Centrului</w:t>
      </w:r>
    </w:p>
    <w:p w:rsidR="00F412CE" w:rsidRPr="003E3677" w:rsidRDefault="00F412CE" w:rsidP="00F412CE">
      <w:pPr>
        <w:pStyle w:val="a3"/>
        <w:numPr>
          <w:ilvl w:val="0"/>
          <w:numId w:val="4"/>
        </w:numPr>
        <w:spacing w:after="0" w:line="240" w:lineRule="auto"/>
        <w:rPr>
          <w:rFonts w:ascii="Times New Roman" w:hAnsi="Times New Roman"/>
          <w:sz w:val="24"/>
          <w:szCs w:val="24"/>
          <w:lang w:val="ro-MO"/>
        </w:rPr>
      </w:pPr>
      <w:r w:rsidRPr="003E3677">
        <w:rPr>
          <w:rFonts w:ascii="Times New Roman" w:eastAsia="Times New Roman" w:hAnsi="Times New Roman"/>
          <w:color w:val="000000"/>
          <w:sz w:val="24"/>
          <w:szCs w:val="24"/>
          <w:lang w:val="ro-MO" w:eastAsia="ro-RO"/>
        </w:rPr>
        <w:t>Centrul este amenajat şi dotat conform Standardelor minime de calitate, în condiţii corespunzătoare de siguranţă, confort şi accesibilitate.</w:t>
      </w:r>
    </w:p>
    <w:p w:rsidR="00F412CE" w:rsidRPr="003E3677" w:rsidRDefault="00F412CE" w:rsidP="00F412CE">
      <w:pPr>
        <w:pStyle w:val="a3"/>
        <w:numPr>
          <w:ilvl w:val="0"/>
          <w:numId w:val="4"/>
        </w:numPr>
        <w:spacing w:after="0" w:line="240" w:lineRule="auto"/>
        <w:rPr>
          <w:rFonts w:ascii="Times New Roman" w:hAnsi="Times New Roman"/>
          <w:sz w:val="24"/>
          <w:szCs w:val="24"/>
          <w:lang w:val="ro-MO"/>
        </w:rPr>
      </w:pPr>
      <w:r w:rsidRPr="003E3677">
        <w:rPr>
          <w:rFonts w:ascii="Times New Roman" w:eastAsia="Times New Roman" w:hAnsi="Times New Roman"/>
          <w:color w:val="000000"/>
          <w:sz w:val="24"/>
          <w:szCs w:val="24"/>
          <w:lang w:val="ro-MO" w:eastAsia="ro-RO"/>
        </w:rPr>
        <w:t>În Centru vor fi acordate servicii concomitent la maximum 40 de copii.</w:t>
      </w:r>
    </w:p>
    <w:p w:rsidR="00F412CE" w:rsidRPr="003E3677" w:rsidRDefault="00F412CE" w:rsidP="00F412CE">
      <w:pPr>
        <w:pStyle w:val="a3"/>
        <w:numPr>
          <w:ilvl w:val="0"/>
          <w:numId w:val="4"/>
        </w:numPr>
        <w:spacing w:after="0" w:line="240" w:lineRule="auto"/>
        <w:rPr>
          <w:rFonts w:ascii="Times New Roman" w:hAnsi="Times New Roman"/>
          <w:sz w:val="24"/>
          <w:szCs w:val="24"/>
          <w:lang w:val="ro-MO"/>
        </w:rPr>
      </w:pPr>
      <w:r w:rsidRPr="003E3677">
        <w:rPr>
          <w:rFonts w:ascii="Times New Roman" w:hAnsi="Times New Roman"/>
          <w:color w:val="000000"/>
          <w:sz w:val="24"/>
          <w:szCs w:val="24"/>
          <w:lang w:val="ro-MO"/>
        </w:rPr>
        <w:t>În funcţie de necesităţile copiilor în situații de risc, a copiilor şi tinerilor cu dizabilităţi  Centrul oferă următoarele servicii:</w:t>
      </w:r>
    </w:p>
    <w:p w:rsidR="00F412CE" w:rsidRPr="003E3677" w:rsidRDefault="00F412CE" w:rsidP="00F412CE">
      <w:pPr>
        <w:pStyle w:val="a3"/>
        <w:numPr>
          <w:ilvl w:val="0"/>
          <w:numId w:val="8"/>
        </w:numPr>
        <w:spacing w:after="0" w:line="240" w:lineRule="auto"/>
        <w:rPr>
          <w:rFonts w:ascii="Times New Roman" w:hAnsi="Times New Roman"/>
          <w:sz w:val="24"/>
          <w:szCs w:val="24"/>
          <w:lang w:val="ro-MO"/>
        </w:rPr>
      </w:pPr>
      <w:r w:rsidRPr="003E3677">
        <w:rPr>
          <w:rFonts w:ascii="Times New Roman" w:hAnsi="Times New Roman"/>
          <w:sz w:val="24"/>
          <w:szCs w:val="24"/>
          <w:lang w:val="ro-MO"/>
        </w:rPr>
        <w:t xml:space="preserve"> servicii de zi; </w:t>
      </w:r>
    </w:p>
    <w:p w:rsidR="00F412CE" w:rsidRPr="003E3677" w:rsidRDefault="00F412CE" w:rsidP="00F412CE">
      <w:pPr>
        <w:pStyle w:val="a3"/>
        <w:numPr>
          <w:ilvl w:val="0"/>
          <w:numId w:val="8"/>
        </w:numPr>
        <w:spacing w:after="0" w:line="240" w:lineRule="auto"/>
        <w:rPr>
          <w:rFonts w:ascii="Times New Roman" w:hAnsi="Times New Roman"/>
          <w:sz w:val="24"/>
          <w:szCs w:val="24"/>
          <w:lang w:val="ro-MO"/>
        </w:rPr>
      </w:pPr>
      <w:r w:rsidRPr="003E3677">
        <w:rPr>
          <w:rFonts w:ascii="Times New Roman" w:hAnsi="Times New Roman"/>
          <w:sz w:val="24"/>
          <w:szCs w:val="24"/>
          <w:lang w:val="ro-MO"/>
        </w:rPr>
        <w:t>servicii de plasament temporar.</w:t>
      </w:r>
    </w:p>
    <w:p w:rsidR="00F412CE" w:rsidRPr="003E3677" w:rsidRDefault="00F412CE" w:rsidP="00F412CE">
      <w:pPr>
        <w:pStyle w:val="a3"/>
        <w:numPr>
          <w:ilvl w:val="0"/>
          <w:numId w:val="4"/>
        </w:numPr>
        <w:spacing w:after="0" w:line="240" w:lineRule="auto"/>
        <w:rPr>
          <w:rFonts w:ascii="Times New Roman" w:hAnsi="Times New Roman"/>
          <w:sz w:val="24"/>
          <w:szCs w:val="24"/>
          <w:lang w:val="ro-MO"/>
        </w:rPr>
      </w:pPr>
      <w:r w:rsidRPr="003E3677">
        <w:rPr>
          <w:rFonts w:ascii="Times New Roman" w:hAnsi="Times New Roman"/>
          <w:sz w:val="24"/>
          <w:szCs w:val="24"/>
          <w:lang w:val="ro-MO"/>
        </w:rPr>
        <w:t>În</w:t>
      </w:r>
      <w:r w:rsidRPr="003E3677">
        <w:rPr>
          <w:color w:val="000000"/>
          <w:sz w:val="13"/>
          <w:szCs w:val="13"/>
          <w:lang w:val="ro-MO"/>
        </w:rPr>
        <w:t xml:space="preserve"> </w:t>
      </w:r>
      <w:r w:rsidRPr="003E3677">
        <w:rPr>
          <w:rFonts w:ascii="Times New Roman" w:hAnsi="Times New Roman"/>
          <w:color w:val="000000"/>
          <w:sz w:val="24"/>
          <w:szCs w:val="24"/>
          <w:lang w:val="ro-MO"/>
        </w:rPr>
        <w:t xml:space="preserve">cadrul Centrului de zi, serviciile </w:t>
      </w:r>
      <w:r w:rsidR="003E3677" w:rsidRPr="003E3677">
        <w:rPr>
          <w:rFonts w:ascii="Times New Roman" w:hAnsi="Times New Roman"/>
          <w:color w:val="000000"/>
          <w:sz w:val="24"/>
          <w:szCs w:val="24"/>
          <w:lang w:val="ro-MO"/>
        </w:rPr>
        <w:t>sunt</w:t>
      </w:r>
      <w:r w:rsidRPr="003E3677">
        <w:rPr>
          <w:rFonts w:ascii="Times New Roman" w:hAnsi="Times New Roman"/>
          <w:color w:val="000000"/>
          <w:sz w:val="24"/>
          <w:szCs w:val="24"/>
          <w:lang w:val="ro-MO"/>
        </w:rPr>
        <w:t xml:space="preserve"> împărţite în două programe de bază:</w:t>
      </w:r>
    </w:p>
    <w:p w:rsidR="00F412CE" w:rsidRPr="003E3677" w:rsidRDefault="00F412CE" w:rsidP="00F412CE">
      <w:pPr>
        <w:pStyle w:val="a3"/>
        <w:numPr>
          <w:ilvl w:val="0"/>
          <w:numId w:val="9"/>
        </w:numPr>
        <w:spacing w:after="0" w:line="240" w:lineRule="auto"/>
        <w:rPr>
          <w:rFonts w:ascii="Times New Roman" w:hAnsi="Times New Roman"/>
          <w:sz w:val="24"/>
          <w:szCs w:val="24"/>
          <w:lang w:val="ro-MO"/>
        </w:rPr>
      </w:pPr>
      <w:r w:rsidRPr="003E3677">
        <w:rPr>
          <w:rFonts w:ascii="Times New Roman" w:hAnsi="Times New Roman"/>
          <w:sz w:val="24"/>
          <w:szCs w:val="24"/>
          <w:lang w:val="ro-MO"/>
        </w:rPr>
        <w:t>Servicii de asistență specializată pentru copii și tineri cu dizabilități fizice;</w:t>
      </w:r>
    </w:p>
    <w:p w:rsidR="00F412CE" w:rsidRPr="003E3677" w:rsidRDefault="00F412CE" w:rsidP="00F412CE">
      <w:pPr>
        <w:pStyle w:val="a3"/>
        <w:numPr>
          <w:ilvl w:val="0"/>
          <w:numId w:val="9"/>
        </w:numPr>
        <w:spacing w:after="0" w:line="240" w:lineRule="auto"/>
        <w:rPr>
          <w:rFonts w:ascii="Times New Roman" w:hAnsi="Times New Roman"/>
          <w:sz w:val="24"/>
          <w:szCs w:val="24"/>
          <w:lang w:val="ro-MO"/>
        </w:rPr>
      </w:pPr>
      <w:r w:rsidRPr="003E3677">
        <w:rPr>
          <w:rFonts w:ascii="Times New Roman" w:hAnsi="Times New Roman"/>
          <w:sz w:val="24"/>
          <w:szCs w:val="24"/>
          <w:lang w:val="ro-MO"/>
        </w:rPr>
        <w:t>Servicii de zi pentru copii în situații de risc.</w:t>
      </w:r>
    </w:p>
    <w:p w:rsidR="00F412CE" w:rsidRPr="003E3677" w:rsidRDefault="00F412CE" w:rsidP="00F412CE">
      <w:pPr>
        <w:pStyle w:val="a3"/>
        <w:numPr>
          <w:ilvl w:val="0"/>
          <w:numId w:val="4"/>
        </w:numPr>
        <w:spacing w:after="0" w:line="240" w:lineRule="auto"/>
        <w:rPr>
          <w:rFonts w:ascii="Times New Roman" w:hAnsi="Times New Roman"/>
          <w:sz w:val="24"/>
          <w:szCs w:val="24"/>
          <w:lang w:val="ro-MO"/>
        </w:rPr>
      </w:pPr>
      <w:r w:rsidRPr="003E3677">
        <w:rPr>
          <w:rFonts w:ascii="Times New Roman" w:hAnsi="Times New Roman"/>
          <w:color w:val="000000"/>
          <w:sz w:val="24"/>
          <w:szCs w:val="24"/>
          <w:lang w:val="ro-MO"/>
        </w:rPr>
        <w:t xml:space="preserve">Centrul de zi prestează servicii </w:t>
      </w:r>
      <w:r w:rsidRPr="003E3677">
        <w:rPr>
          <w:rFonts w:ascii="Times New Roman" w:hAnsi="Times New Roman"/>
          <w:sz w:val="24"/>
          <w:szCs w:val="24"/>
          <w:lang w:val="ro-MO"/>
        </w:rPr>
        <w:t>pentru 24 copii</w:t>
      </w:r>
      <w:r w:rsidRPr="003E3677">
        <w:rPr>
          <w:rFonts w:ascii="Times New Roman" w:hAnsi="Times New Roman"/>
          <w:color w:val="000000"/>
          <w:sz w:val="24"/>
          <w:szCs w:val="24"/>
          <w:lang w:val="ro-MO"/>
        </w:rPr>
        <w:t xml:space="preserve"> între orele 8.00 şi 17.00, pe parcursul a 5 zile în </w:t>
      </w:r>
      <w:r w:rsidR="003E3677" w:rsidRPr="003E3677">
        <w:rPr>
          <w:rFonts w:ascii="Times New Roman" w:hAnsi="Times New Roman"/>
          <w:color w:val="000000"/>
          <w:sz w:val="24"/>
          <w:szCs w:val="24"/>
          <w:lang w:val="ro-MO"/>
        </w:rPr>
        <w:t>săptămână</w:t>
      </w:r>
      <w:r w:rsidRPr="003E3677">
        <w:rPr>
          <w:rFonts w:ascii="Times New Roman" w:hAnsi="Times New Roman"/>
          <w:color w:val="000000"/>
          <w:sz w:val="24"/>
          <w:szCs w:val="24"/>
          <w:lang w:val="ro-MO"/>
        </w:rPr>
        <w:t>.</w:t>
      </w:r>
    </w:p>
    <w:p w:rsidR="00F412CE" w:rsidRPr="003E3677" w:rsidRDefault="00F412CE" w:rsidP="00F412CE">
      <w:pPr>
        <w:pStyle w:val="a3"/>
        <w:numPr>
          <w:ilvl w:val="0"/>
          <w:numId w:val="4"/>
        </w:numPr>
        <w:spacing w:after="0" w:line="240" w:lineRule="auto"/>
        <w:rPr>
          <w:rFonts w:ascii="Times New Roman" w:eastAsia="Times New Roman" w:hAnsi="Times New Roman"/>
          <w:color w:val="000000"/>
          <w:sz w:val="24"/>
          <w:szCs w:val="24"/>
          <w:lang w:val="ro-MO" w:eastAsia="ro-RO"/>
        </w:rPr>
      </w:pPr>
      <w:r w:rsidRPr="003E3677">
        <w:rPr>
          <w:rFonts w:ascii="Times New Roman" w:hAnsi="Times New Roman"/>
          <w:sz w:val="24"/>
          <w:szCs w:val="24"/>
          <w:lang w:val="ro-MO"/>
        </w:rPr>
        <w:t xml:space="preserve">Serviciul de plasament temporar sunt prestate pentru 16 copii </w:t>
      </w:r>
      <w:r w:rsidRPr="003E3677">
        <w:rPr>
          <w:color w:val="000000"/>
          <w:sz w:val="13"/>
          <w:szCs w:val="13"/>
          <w:lang w:val="ro-MO"/>
        </w:rPr>
        <w:t xml:space="preserve"> </w:t>
      </w:r>
      <w:r w:rsidRPr="003E3677">
        <w:rPr>
          <w:rFonts w:ascii="Times New Roman" w:hAnsi="Times New Roman"/>
          <w:color w:val="000000"/>
          <w:sz w:val="24"/>
          <w:szCs w:val="24"/>
          <w:lang w:val="ro-MO"/>
        </w:rPr>
        <w:t xml:space="preserve">în situaţie de risc, care </w:t>
      </w:r>
      <w:r w:rsidR="003E3677" w:rsidRPr="003E3677">
        <w:rPr>
          <w:rFonts w:ascii="Times New Roman" w:hAnsi="Times New Roman"/>
          <w:color w:val="000000"/>
          <w:sz w:val="24"/>
          <w:szCs w:val="24"/>
          <w:lang w:val="ro-MO"/>
        </w:rPr>
        <w:t>sunt</w:t>
      </w:r>
      <w:r w:rsidRPr="003E3677">
        <w:rPr>
          <w:rFonts w:ascii="Times New Roman" w:hAnsi="Times New Roman"/>
          <w:color w:val="000000"/>
          <w:sz w:val="24"/>
          <w:szCs w:val="24"/>
          <w:lang w:val="ro-MO"/>
        </w:rPr>
        <w:t xml:space="preserve"> în evidenţa autorităţii tutelare.</w:t>
      </w:r>
    </w:p>
    <w:p w:rsidR="00F412CE" w:rsidRPr="003E3677" w:rsidRDefault="00F412CE" w:rsidP="00F412CE">
      <w:pPr>
        <w:pStyle w:val="a3"/>
        <w:numPr>
          <w:ilvl w:val="0"/>
          <w:numId w:val="4"/>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 xml:space="preserve">Copiii încadraţi într-o instituţie de </w:t>
      </w:r>
      <w:r w:rsidR="003E3677" w:rsidRPr="003E3677">
        <w:rPr>
          <w:rFonts w:ascii="Times New Roman" w:eastAsia="Times New Roman" w:hAnsi="Times New Roman"/>
          <w:color w:val="000000"/>
          <w:sz w:val="24"/>
          <w:szCs w:val="24"/>
          <w:lang w:val="ro-MO" w:eastAsia="ro-RO"/>
        </w:rPr>
        <w:t>învățământ</w:t>
      </w:r>
      <w:r w:rsidRPr="003E3677">
        <w:rPr>
          <w:rFonts w:ascii="Times New Roman" w:eastAsia="Times New Roman" w:hAnsi="Times New Roman"/>
          <w:color w:val="000000"/>
          <w:sz w:val="24"/>
          <w:szCs w:val="24"/>
          <w:lang w:val="ro-MO" w:eastAsia="ro-RO"/>
        </w:rPr>
        <w:t xml:space="preserve">, </w:t>
      </w:r>
      <w:r w:rsidR="003E3677" w:rsidRPr="003E3677">
        <w:rPr>
          <w:rFonts w:ascii="Times New Roman" w:eastAsia="Times New Roman" w:hAnsi="Times New Roman"/>
          <w:color w:val="000000"/>
          <w:sz w:val="24"/>
          <w:szCs w:val="24"/>
          <w:lang w:val="ro-MO" w:eastAsia="ro-RO"/>
        </w:rPr>
        <w:t>începând</w:t>
      </w:r>
      <w:r w:rsidRPr="003E3677">
        <w:rPr>
          <w:rFonts w:ascii="Times New Roman" w:eastAsia="Times New Roman" w:hAnsi="Times New Roman"/>
          <w:color w:val="000000"/>
          <w:sz w:val="24"/>
          <w:szCs w:val="24"/>
          <w:lang w:val="ro-MO" w:eastAsia="ro-RO"/>
        </w:rPr>
        <w:t xml:space="preserve"> cu clasa a cincea </w:t>
      </w:r>
      <w:r w:rsidR="003E3677" w:rsidRPr="003E3677">
        <w:rPr>
          <w:rFonts w:ascii="Times New Roman" w:eastAsia="Times New Roman" w:hAnsi="Times New Roman"/>
          <w:color w:val="000000"/>
          <w:sz w:val="24"/>
          <w:szCs w:val="24"/>
          <w:lang w:val="ro-MO" w:eastAsia="ro-RO"/>
        </w:rPr>
        <w:t>până</w:t>
      </w:r>
      <w:r w:rsidRPr="003E3677">
        <w:rPr>
          <w:rFonts w:ascii="Times New Roman" w:eastAsia="Times New Roman" w:hAnsi="Times New Roman"/>
          <w:color w:val="000000"/>
          <w:sz w:val="24"/>
          <w:szCs w:val="24"/>
          <w:lang w:val="ro-MO" w:eastAsia="ro-RO"/>
        </w:rPr>
        <w:t xml:space="preserve"> la împlinirea </w:t>
      </w:r>
      <w:r w:rsidR="003E3677" w:rsidRPr="003E3677">
        <w:rPr>
          <w:rFonts w:ascii="Times New Roman" w:eastAsia="Times New Roman" w:hAnsi="Times New Roman"/>
          <w:color w:val="000000"/>
          <w:sz w:val="24"/>
          <w:szCs w:val="24"/>
          <w:lang w:val="ro-MO" w:eastAsia="ro-RO"/>
        </w:rPr>
        <w:t>vârstei</w:t>
      </w:r>
      <w:r w:rsidRPr="003E3677">
        <w:rPr>
          <w:rFonts w:ascii="Times New Roman" w:eastAsia="Times New Roman" w:hAnsi="Times New Roman"/>
          <w:color w:val="000000"/>
          <w:sz w:val="24"/>
          <w:szCs w:val="24"/>
          <w:lang w:val="ro-MO" w:eastAsia="ro-RO"/>
        </w:rPr>
        <w:t xml:space="preserve"> de 18 ani, beneficiază de indemnizaţie zilnică pentru copil, în conformitate cu prevederile stabilite de Guvern.</w:t>
      </w:r>
      <w:r w:rsidRPr="003E3677">
        <w:rPr>
          <w:rFonts w:ascii="Times New Roman" w:eastAsia="Times New Roman" w:hAnsi="Times New Roman"/>
          <w:color w:val="000000"/>
          <w:sz w:val="24"/>
          <w:szCs w:val="24"/>
          <w:lang w:val="ro-MO" w:eastAsia="ro-RO"/>
        </w:rPr>
        <w:br/>
      </w:r>
    </w:p>
    <w:p w:rsidR="00F412CE" w:rsidRPr="003E3677" w:rsidRDefault="00F412CE" w:rsidP="00F412CE">
      <w:pPr>
        <w:spacing w:after="0" w:line="240" w:lineRule="auto"/>
        <w:jc w:val="center"/>
        <w:rPr>
          <w:rFonts w:ascii="Times New Roman" w:eastAsia="Times New Roman" w:hAnsi="Times New Roman" w:cs="Times New Roman"/>
          <w:b/>
          <w:bCs/>
          <w:color w:val="000000"/>
          <w:sz w:val="24"/>
          <w:szCs w:val="24"/>
          <w:lang w:val="ro-MO" w:eastAsia="ro-RO"/>
        </w:rPr>
      </w:pPr>
      <w:r w:rsidRPr="003E3677">
        <w:rPr>
          <w:rFonts w:ascii="Times New Roman" w:eastAsia="Times New Roman" w:hAnsi="Times New Roman" w:cs="Times New Roman"/>
          <w:b/>
          <w:bCs/>
          <w:color w:val="000000"/>
          <w:sz w:val="24"/>
          <w:szCs w:val="24"/>
          <w:lang w:val="ro-MO" w:eastAsia="ro-RO"/>
        </w:rPr>
        <w:t>Secțiunea  2. BENEFICIARII ȘI CRITERIILE DE ELIGIBILITATE</w:t>
      </w:r>
    </w:p>
    <w:p w:rsidR="00F412CE" w:rsidRPr="003E3677" w:rsidRDefault="00F412CE" w:rsidP="00F412CE">
      <w:pPr>
        <w:spacing w:after="0" w:line="240" w:lineRule="auto"/>
        <w:jc w:val="center"/>
        <w:rPr>
          <w:rFonts w:ascii="Times New Roman" w:eastAsia="Times New Roman" w:hAnsi="Times New Roman" w:cs="Times New Roman"/>
          <w:b/>
          <w:bCs/>
          <w:color w:val="000000"/>
          <w:sz w:val="24"/>
          <w:szCs w:val="24"/>
          <w:lang w:val="ro-MO" w:eastAsia="ro-RO"/>
        </w:rPr>
      </w:pPr>
      <w:r w:rsidRPr="003E3677">
        <w:rPr>
          <w:rFonts w:ascii="Times New Roman" w:eastAsia="Times New Roman" w:hAnsi="Times New Roman" w:cs="Times New Roman"/>
          <w:b/>
          <w:bCs/>
          <w:color w:val="000000"/>
          <w:sz w:val="24"/>
          <w:szCs w:val="24"/>
          <w:lang w:val="ro-MO" w:eastAsia="ro-RO"/>
        </w:rPr>
        <w:t>Secțiunea  2.1 Serviciul de plasament temporar</w:t>
      </w:r>
    </w:p>
    <w:p w:rsidR="00F412CE" w:rsidRPr="003E3677" w:rsidRDefault="00F412CE" w:rsidP="00F412CE">
      <w:pPr>
        <w:pStyle w:val="a3"/>
        <w:numPr>
          <w:ilvl w:val="0"/>
          <w:numId w:val="4"/>
        </w:numPr>
        <w:spacing w:after="0" w:line="240" w:lineRule="auto"/>
        <w:rPr>
          <w:rFonts w:ascii="Times New Roman" w:eastAsia="Times New Roman" w:hAnsi="Times New Roman"/>
          <w:color w:val="000000"/>
          <w:sz w:val="24"/>
          <w:szCs w:val="24"/>
          <w:lang w:val="ro-MO" w:eastAsia="ro-RO"/>
        </w:rPr>
      </w:pPr>
      <w:r w:rsidRPr="003E3677">
        <w:rPr>
          <w:rFonts w:ascii="Times New Roman" w:hAnsi="Times New Roman"/>
          <w:color w:val="000000"/>
          <w:sz w:val="24"/>
          <w:szCs w:val="24"/>
          <w:lang w:val="ro-MO"/>
        </w:rPr>
        <w:t> În funcţie de necesităţile beneficiarilor, Centrul prestează următoarele servicii:</w:t>
      </w:r>
      <w:r w:rsidRPr="003E3677">
        <w:rPr>
          <w:rFonts w:ascii="Times New Roman" w:hAnsi="Times New Roman"/>
          <w:color w:val="000000"/>
          <w:sz w:val="24"/>
          <w:szCs w:val="24"/>
          <w:lang w:val="ro-MO"/>
        </w:rPr>
        <w:br/>
        <w:t>    1) găzduire;</w:t>
      </w:r>
      <w:r w:rsidRPr="003E3677">
        <w:rPr>
          <w:rFonts w:ascii="Times New Roman" w:hAnsi="Times New Roman"/>
          <w:color w:val="000000"/>
          <w:sz w:val="24"/>
          <w:szCs w:val="24"/>
          <w:lang w:val="ro-MO"/>
        </w:rPr>
        <w:br/>
        <w:t>    2) întreţinere;</w:t>
      </w:r>
      <w:r w:rsidRPr="003E3677">
        <w:rPr>
          <w:rFonts w:ascii="Times New Roman" w:hAnsi="Times New Roman"/>
          <w:color w:val="000000"/>
          <w:sz w:val="24"/>
          <w:szCs w:val="24"/>
          <w:lang w:val="ro-MO"/>
        </w:rPr>
        <w:br/>
        <w:t>    3) alimentaţie;</w:t>
      </w:r>
      <w:r w:rsidRPr="003E3677">
        <w:rPr>
          <w:rFonts w:ascii="Times New Roman" w:hAnsi="Times New Roman"/>
          <w:color w:val="000000"/>
          <w:sz w:val="24"/>
          <w:szCs w:val="24"/>
          <w:lang w:val="ro-MO"/>
        </w:rPr>
        <w:br/>
        <w:t>    4) formarea deprinderilor de viaţă (autoservire, igienă);</w:t>
      </w:r>
      <w:r w:rsidRPr="003E3677">
        <w:rPr>
          <w:rFonts w:ascii="Times New Roman" w:hAnsi="Times New Roman"/>
          <w:color w:val="000000"/>
          <w:sz w:val="24"/>
          <w:szCs w:val="24"/>
          <w:lang w:val="ro-MO"/>
        </w:rPr>
        <w:br/>
      </w:r>
      <w:r w:rsidRPr="003E3677">
        <w:rPr>
          <w:rFonts w:ascii="Times New Roman" w:hAnsi="Times New Roman"/>
          <w:color w:val="000000"/>
          <w:sz w:val="24"/>
          <w:szCs w:val="24"/>
          <w:lang w:val="ro-MO"/>
        </w:rPr>
        <w:lastRenderedPageBreak/>
        <w:t>    5) dezvoltarea abilităţilor cognitive, de comunicare, comportament și relaționare;</w:t>
      </w:r>
      <w:r w:rsidRPr="003E3677">
        <w:rPr>
          <w:rFonts w:ascii="Times New Roman" w:hAnsi="Times New Roman"/>
          <w:color w:val="000000"/>
          <w:sz w:val="24"/>
          <w:szCs w:val="24"/>
          <w:lang w:val="ro-MO"/>
        </w:rPr>
        <w:br/>
        <w:t>    6) suport în studierea şi asimilarea programelor şcolare;</w:t>
      </w:r>
      <w:r w:rsidRPr="003E3677">
        <w:rPr>
          <w:rFonts w:ascii="Times New Roman" w:hAnsi="Times New Roman"/>
          <w:color w:val="000000"/>
          <w:sz w:val="24"/>
          <w:szCs w:val="24"/>
          <w:lang w:val="ro-MO"/>
        </w:rPr>
        <w:br/>
        <w:t>    7) consilierea şi reabilitarea psihosocială;</w:t>
      </w:r>
      <w:r w:rsidRPr="003E3677">
        <w:rPr>
          <w:rFonts w:ascii="Times New Roman" w:hAnsi="Times New Roman"/>
          <w:color w:val="000000"/>
          <w:sz w:val="24"/>
          <w:szCs w:val="24"/>
          <w:lang w:val="ro-MO"/>
        </w:rPr>
        <w:br/>
        <w:t>    8) petrecerea timpului liber;</w:t>
      </w:r>
      <w:r w:rsidRPr="003E3677">
        <w:rPr>
          <w:rFonts w:ascii="Times New Roman" w:hAnsi="Times New Roman"/>
          <w:color w:val="000000"/>
          <w:sz w:val="24"/>
          <w:szCs w:val="24"/>
          <w:lang w:val="ro-MO"/>
        </w:rPr>
        <w:br/>
        <w:t>    9) orientarea profesională;</w:t>
      </w:r>
      <w:r w:rsidRPr="003E3677">
        <w:rPr>
          <w:rFonts w:ascii="Times New Roman" w:hAnsi="Times New Roman"/>
          <w:color w:val="000000"/>
          <w:sz w:val="24"/>
          <w:szCs w:val="24"/>
          <w:lang w:val="ro-MO"/>
        </w:rPr>
        <w:br/>
        <w:t>    10) însoţirea copiilor la instituţiile medicale, administrarea medicamentelor prescrise de către medici, acordarea de prim ajutor medical, conform competenţe</w:t>
      </w:r>
    </w:p>
    <w:p w:rsidR="00F412CE" w:rsidRPr="003E3677" w:rsidRDefault="00F412CE" w:rsidP="00F412CE">
      <w:pPr>
        <w:pStyle w:val="a3"/>
        <w:numPr>
          <w:ilvl w:val="0"/>
          <w:numId w:val="4"/>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 xml:space="preserve">Copiii </w:t>
      </w:r>
      <w:r w:rsidR="003E3677" w:rsidRPr="003E3677">
        <w:rPr>
          <w:rFonts w:ascii="Times New Roman" w:eastAsia="Times New Roman" w:hAnsi="Times New Roman"/>
          <w:color w:val="000000"/>
          <w:sz w:val="24"/>
          <w:szCs w:val="24"/>
          <w:lang w:val="ro-MO" w:eastAsia="ro-RO"/>
        </w:rPr>
        <w:t>sunt</w:t>
      </w:r>
      <w:r w:rsidRPr="003E3677">
        <w:rPr>
          <w:rFonts w:ascii="Times New Roman" w:eastAsia="Times New Roman" w:hAnsi="Times New Roman"/>
          <w:color w:val="000000"/>
          <w:sz w:val="24"/>
          <w:szCs w:val="24"/>
          <w:lang w:val="ro-MO" w:eastAsia="ro-RO"/>
        </w:rPr>
        <w:t xml:space="preserve"> plasaţi în Centru în regim de urgenţă sau planificat.</w:t>
      </w:r>
    </w:p>
    <w:p w:rsidR="00F412CE" w:rsidRPr="003E3677" w:rsidRDefault="00F412CE" w:rsidP="00F412CE">
      <w:pPr>
        <w:pStyle w:val="a3"/>
        <w:numPr>
          <w:ilvl w:val="0"/>
          <w:numId w:val="4"/>
        </w:numPr>
        <w:spacing w:after="0" w:line="240" w:lineRule="auto"/>
        <w:jc w:val="both"/>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 xml:space="preserve">Plasamentul de urgență al copiilor în Centru se efectuează în baza dispoziției autorității tutelare locale de la locul aflării copilului pe un termen de </w:t>
      </w:r>
      <w:r w:rsidR="003E3677" w:rsidRPr="003E3677">
        <w:rPr>
          <w:rFonts w:ascii="Times New Roman" w:eastAsia="Times New Roman" w:hAnsi="Times New Roman"/>
          <w:color w:val="000000"/>
          <w:sz w:val="24"/>
          <w:szCs w:val="24"/>
          <w:lang w:val="ro-MO" w:eastAsia="ro-RO"/>
        </w:rPr>
        <w:t>până</w:t>
      </w:r>
      <w:r w:rsidRPr="003E3677">
        <w:rPr>
          <w:rFonts w:ascii="Times New Roman" w:eastAsia="Times New Roman" w:hAnsi="Times New Roman"/>
          <w:color w:val="000000"/>
          <w:sz w:val="24"/>
          <w:szCs w:val="24"/>
          <w:lang w:val="ro-MO" w:eastAsia="ro-RO"/>
        </w:rPr>
        <w:t xml:space="preserve"> la 72 de ore, cu posibilitatea prelungirii termenului de plasament </w:t>
      </w:r>
      <w:r w:rsidR="003E3677" w:rsidRPr="003E3677">
        <w:rPr>
          <w:rFonts w:ascii="Times New Roman" w:eastAsia="Times New Roman" w:hAnsi="Times New Roman"/>
          <w:color w:val="000000"/>
          <w:sz w:val="24"/>
          <w:szCs w:val="24"/>
          <w:lang w:val="ro-MO" w:eastAsia="ro-RO"/>
        </w:rPr>
        <w:t>până</w:t>
      </w:r>
      <w:r w:rsidRPr="003E3677">
        <w:rPr>
          <w:rFonts w:ascii="Times New Roman" w:eastAsia="Times New Roman" w:hAnsi="Times New Roman"/>
          <w:color w:val="000000"/>
          <w:sz w:val="24"/>
          <w:szCs w:val="24"/>
          <w:lang w:val="ro-MO" w:eastAsia="ro-RO"/>
        </w:rPr>
        <w:t xml:space="preserve"> la 45 de zile, perioadă în care asistentul social comunitar de la domiciliul copilului efectuează evaluarea complexă a situaţiei acestuia.</w:t>
      </w:r>
    </w:p>
    <w:p w:rsidR="00F412CE" w:rsidRPr="003E3677" w:rsidRDefault="00F412CE" w:rsidP="00F412CE">
      <w:pPr>
        <w:pStyle w:val="a3"/>
        <w:numPr>
          <w:ilvl w:val="0"/>
          <w:numId w:val="4"/>
        </w:numPr>
        <w:spacing w:after="0" w:line="240" w:lineRule="auto"/>
        <w:jc w:val="both"/>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 xml:space="preserve">Dispoziția autorității tutelare locale privind plasamentul de urgență al copilului și evaluarea inițială a situației copilului </w:t>
      </w:r>
      <w:r w:rsidR="003E3677" w:rsidRPr="003E3677">
        <w:rPr>
          <w:rFonts w:ascii="Times New Roman" w:eastAsia="Times New Roman" w:hAnsi="Times New Roman"/>
          <w:color w:val="000000"/>
          <w:sz w:val="24"/>
          <w:szCs w:val="24"/>
          <w:lang w:val="ro-MO" w:eastAsia="ro-RO"/>
        </w:rPr>
        <w:t>sunt</w:t>
      </w:r>
      <w:r w:rsidRPr="003E3677">
        <w:rPr>
          <w:rFonts w:ascii="Times New Roman" w:eastAsia="Times New Roman" w:hAnsi="Times New Roman"/>
          <w:color w:val="000000"/>
          <w:sz w:val="24"/>
          <w:szCs w:val="24"/>
          <w:lang w:val="ro-MO" w:eastAsia="ro-RO"/>
        </w:rPr>
        <w:t xml:space="preserve"> transmise de către autoritatea tutelară locală managerului Centrului.</w:t>
      </w:r>
    </w:p>
    <w:p w:rsidR="00F412CE" w:rsidRPr="003E3677" w:rsidRDefault="00F412CE" w:rsidP="00F412CE">
      <w:pPr>
        <w:pStyle w:val="a3"/>
        <w:numPr>
          <w:ilvl w:val="0"/>
          <w:numId w:val="4"/>
        </w:numPr>
        <w:spacing w:after="0" w:line="240" w:lineRule="auto"/>
        <w:jc w:val="both"/>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Pe perioada plasamentului planificat al copilului în Centru, originalul dosarului copilului și originalele tuturor documentelor cu care se completează dosarul pe parcursul plasamentului, indiferent de autoritatea emitentă, se păstrează în Centru, iar autoritatea tutelară teritorială deține o copie a dosarului.</w:t>
      </w:r>
    </w:p>
    <w:p w:rsidR="00F412CE" w:rsidRPr="003E3677" w:rsidRDefault="00F412CE" w:rsidP="00F412CE">
      <w:pPr>
        <w:pStyle w:val="a3"/>
        <w:numPr>
          <w:ilvl w:val="0"/>
          <w:numId w:val="4"/>
        </w:numPr>
        <w:spacing w:after="0" w:line="240" w:lineRule="auto"/>
        <w:jc w:val="both"/>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 xml:space="preserve"> După încetarea plasamentului în Centru, dosarul copilului se transmite autorității tutelare teritoriale în evidența căreia se află copilul, o copie a dosarului </w:t>
      </w:r>
      <w:r w:rsidR="003E3677" w:rsidRPr="003E3677">
        <w:rPr>
          <w:rFonts w:ascii="Times New Roman" w:eastAsia="Times New Roman" w:hAnsi="Times New Roman"/>
          <w:color w:val="000000"/>
          <w:sz w:val="24"/>
          <w:szCs w:val="24"/>
          <w:lang w:val="ro-MO" w:eastAsia="ro-RO"/>
        </w:rPr>
        <w:t>păstrându-se</w:t>
      </w:r>
      <w:r w:rsidRPr="003E3677">
        <w:rPr>
          <w:rFonts w:ascii="Times New Roman" w:eastAsia="Times New Roman" w:hAnsi="Times New Roman"/>
          <w:color w:val="000000"/>
          <w:sz w:val="24"/>
          <w:szCs w:val="24"/>
          <w:lang w:val="ro-MO" w:eastAsia="ro-RO"/>
        </w:rPr>
        <w:t xml:space="preserve"> în Centru, conform prevederilor legislației.</w:t>
      </w:r>
    </w:p>
    <w:p w:rsidR="00F412CE" w:rsidRPr="003E3677" w:rsidRDefault="00F412CE" w:rsidP="00F412CE">
      <w:pPr>
        <w:pStyle w:val="a3"/>
        <w:numPr>
          <w:ilvl w:val="0"/>
          <w:numId w:val="4"/>
        </w:numPr>
        <w:spacing w:after="0" w:line="240" w:lineRule="auto"/>
        <w:jc w:val="both"/>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Plasamentul planificat al copilului în Centru se realizează în temeiul dispoziţiei autorității tutelare teritoriale, care se emite cu avizul autorității tutelare locale și în baza avizului pozitiv al Comisiei pentru protecția copilului aflat în dificultate.</w:t>
      </w:r>
    </w:p>
    <w:p w:rsidR="00F412CE" w:rsidRPr="003E3677" w:rsidRDefault="00F412CE" w:rsidP="00F412CE">
      <w:pPr>
        <w:pStyle w:val="a3"/>
        <w:numPr>
          <w:ilvl w:val="0"/>
          <w:numId w:val="4"/>
        </w:numPr>
        <w:spacing w:after="0" w:line="240" w:lineRule="auto"/>
        <w:jc w:val="both"/>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 xml:space="preserve"> La plasarea copilului în Centru, în cazul în care planul individual de asistență are ca obiectiv (re)integrarea familială a copilului, se încheie un acord de plasament între managerul Centrului şi reprezentantul legal al copilului </w:t>
      </w:r>
    </w:p>
    <w:p w:rsidR="00F412CE" w:rsidRPr="003E3677" w:rsidRDefault="00F412CE" w:rsidP="00F412CE">
      <w:pPr>
        <w:pStyle w:val="a3"/>
        <w:numPr>
          <w:ilvl w:val="0"/>
          <w:numId w:val="4"/>
        </w:numPr>
        <w:spacing w:after="0" w:line="240" w:lineRule="auto"/>
        <w:jc w:val="both"/>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 xml:space="preserve">Centrul dispune de izolator, unde </w:t>
      </w:r>
      <w:r w:rsidR="003E3677" w:rsidRPr="003E3677">
        <w:rPr>
          <w:rFonts w:ascii="Times New Roman" w:eastAsia="Times New Roman" w:hAnsi="Times New Roman"/>
          <w:color w:val="000000"/>
          <w:sz w:val="24"/>
          <w:szCs w:val="24"/>
          <w:lang w:val="ro-MO" w:eastAsia="ro-RO"/>
        </w:rPr>
        <w:t>sunt</w:t>
      </w:r>
      <w:r w:rsidRPr="003E3677">
        <w:rPr>
          <w:rFonts w:ascii="Times New Roman" w:eastAsia="Times New Roman" w:hAnsi="Times New Roman"/>
          <w:color w:val="000000"/>
          <w:sz w:val="24"/>
          <w:szCs w:val="24"/>
          <w:lang w:val="ro-MO" w:eastAsia="ro-RO"/>
        </w:rPr>
        <w:t xml:space="preserve"> plasaţi copiii bolnavi sau suspecţi de o boală contagioasă.</w:t>
      </w:r>
    </w:p>
    <w:p w:rsidR="00F412CE" w:rsidRPr="003E3677" w:rsidRDefault="00F412CE" w:rsidP="00F412CE">
      <w:pPr>
        <w:pStyle w:val="a3"/>
        <w:numPr>
          <w:ilvl w:val="0"/>
          <w:numId w:val="4"/>
        </w:numPr>
        <w:spacing w:after="0" w:line="240" w:lineRule="auto"/>
        <w:jc w:val="both"/>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 xml:space="preserve">În cazul plasamentului de urgență, precum şi în situaţia copiilor fără documentaţia medicală, aceştia vor fi plasaţi în izolator </w:t>
      </w:r>
      <w:r w:rsidR="003E3677" w:rsidRPr="003E3677">
        <w:rPr>
          <w:rFonts w:ascii="Times New Roman" w:eastAsia="Times New Roman" w:hAnsi="Times New Roman"/>
          <w:color w:val="000000"/>
          <w:sz w:val="24"/>
          <w:szCs w:val="24"/>
          <w:lang w:val="ro-MO" w:eastAsia="ro-RO"/>
        </w:rPr>
        <w:t>până</w:t>
      </w:r>
      <w:r w:rsidRPr="003E3677">
        <w:rPr>
          <w:rFonts w:ascii="Times New Roman" w:eastAsia="Times New Roman" w:hAnsi="Times New Roman"/>
          <w:color w:val="000000"/>
          <w:sz w:val="24"/>
          <w:szCs w:val="24"/>
          <w:lang w:val="ro-MO" w:eastAsia="ro-RO"/>
        </w:rPr>
        <w:t xml:space="preserve"> la examinarea stării sănătăţii.</w:t>
      </w:r>
    </w:p>
    <w:p w:rsidR="00F412CE" w:rsidRPr="003E3677" w:rsidRDefault="00F412CE" w:rsidP="00F412CE">
      <w:pPr>
        <w:pStyle w:val="a3"/>
        <w:numPr>
          <w:ilvl w:val="0"/>
          <w:numId w:val="4"/>
        </w:numPr>
        <w:spacing w:after="0" w:line="240" w:lineRule="auto"/>
        <w:jc w:val="both"/>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 xml:space="preserve">Copilul se află în plasament planificat pentru o perioadă de </w:t>
      </w:r>
      <w:r w:rsidR="003E3677" w:rsidRPr="003E3677">
        <w:rPr>
          <w:rFonts w:ascii="Times New Roman" w:eastAsia="Times New Roman" w:hAnsi="Times New Roman"/>
          <w:color w:val="000000"/>
          <w:sz w:val="24"/>
          <w:szCs w:val="24"/>
          <w:lang w:val="ro-MO" w:eastAsia="ro-RO"/>
        </w:rPr>
        <w:t>până</w:t>
      </w:r>
      <w:r w:rsidRPr="003E3677">
        <w:rPr>
          <w:rFonts w:ascii="Times New Roman" w:eastAsia="Times New Roman" w:hAnsi="Times New Roman"/>
          <w:color w:val="000000"/>
          <w:sz w:val="24"/>
          <w:szCs w:val="24"/>
          <w:lang w:val="ro-MO" w:eastAsia="ro-RO"/>
        </w:rPr>
        <w:t xml:space="preserve"> la 6 luni, cu posibilitatea prelungirii plasamentului pentru o perioadă ce nu va depăși 12 luni.</w:t>
      </w:r>
    </w:p>
    <w:p w:rsidR="00F412CE" w:rsidRPr="003E3677" w:rsidRDefault="00F412CE" w:rsidP="00F412CE">
      <w:pPr>
        <w:pStyle w:val="a3"/>
        <w:numPr>
          <w:ilvl w:val="0"/>
          <w:numId w:val="4"/>
        </w:numPr>
        <w:spacing w:after="0" w:line="240" w:lineRule="auto"/>
        <w:jc w:val="both"/>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 xml:space="preserve">În cazul plasamentului în Centru a copilului cu </w:t>
      </w:r>
      <w:r w:rsidR="003E3677" w:rsidRPr="003E3677">
        <w:rPr>
          <w:rFonts w:ascii="Times New Roman" w:eastAsia="Times New Roman" w:hAnsi="Times New Roman"/>
          <w:color w:val="000000"/>
          <w:sz w:val="24"/>
          <w:szCs w:val="24"/>
          <w:lang w:val="ro-MO" w:eastAsia="ro-RO"/>
        </w:rPr>
        <w:t>vârsta</w:t>
      </w:r>
      <w:r w:rsidRPr="003E3677">
        <w:rPr>
          <w:rFonts w:ascii="Times New Roman" w:eastAsia="Times New Roman" w:hAnsi="Times New Roman"/>
          <w:color w:val="000000"/>
          <w:sz w:val="24"/>
          <w:szCs w:val="24"/>
          <w:lang w:val="ro-MO" w:eastAsia="ro-RO"/>
        </w:rPr>
        <w:t xml:space="preserve"> de 16 ani, în caz de imposibilitate a reintegrării în familia biologică/extinsă sau plasament în servicii de tip familial, acesta va </w:t>
      </w:r>
      <w:r w:rsidR="003E3677" w:rsidRPr="003E3677">
        <w:rPr>
          <w:rFonts w:ascii="Times New Roman" w:eastAsia="Times New Roman" w:hAnsi="Times New Roman"/>
          <w:color w:val="000000"/>
          <w:sz w:val="24"/>
          <w:szCs w:val="24"/>
          <w:lang w:val="ro-MO" w:eastAsia="ro-RO"/>
        </w:rPr>
        <w:t>rămâne</w:t>
      </w:r>
      <w:r w:rsidRPr="003E3677">
        <w:rPr>
          <w:rFonts w:ascii="Times New Roman" w:eastAsia="Times New Roman" w:hAnsi="Times New Roman"/>
          <w:color w:val="000000"/>
          <w:sz w:val="24"/>
          <w:szCs w:val="24"/>
          <w:lang w:val="ro-MO" w:eastAsia="ro-RO"/>
        </w:rPr>
        <w:t xml:space="preserve"> în plasament </w:t>
      </w:r>
      <w:r w:rsidR="003E3677" w:rsidRPr="003E3677">
        <w:rPr>
          <w:rFonts w:ascii="Times New Roman" w:eastAsia="Times New Roman" w:hAnsi="Times New Roman"/>
          <w:color w:val="000000"/>
          <w:sz w:val="24"/>
          <w:szCs w:val="24"/>
          <w:lang w:val="ro-MO" w:eastAsia="ro-RO"/>
        </w:rPr>
        <w:t>până</w:t>
      </w:r>
      <w:r w:rsidRPr="003E3677">
        <w:rPr>
          <w:rFonts w:ascii="Times New Roman" w:eastAsia="Times New Roman" w:hAnsi="Times New Roman"/>
          <w:color w:val="000000"/>
          <w:sz w:val="24"/>
          <w:szCs w:val="24"/>
          <w:lang w:val="ro-MO" w:eastAsia="ro-RO"/>
        </w:rPr>
        <w:t xml:space="preserve"> la atingerea </w:t>
      </w:r>
      <w:r w:rsidR="003E3677" w:rsidRPr="003E3677">
        <w:rPr>
          <w:rFonts w:ascii="Times New Roman" w:eastAsia="Times New Roman" w:hAnsi="Times New Roman"/>
          <w:color w:val="000000"/>
          <w:sz w:val="24"/>
          <w:szCs w:val="24"/>
          <w:lang w:val="ro-MO" w:eastAsia="ro-RO"/>
        </w:rPr>
        <w:t>vârstei</w:t>
      </w:r>
      <w:r w:rsidRPr="003E3677">
        <w:rPr>
          <w:rFonts w:ascii="Times New Roman" w:eastAsia="Times New Roman" w:hAnsi="Times New Roman"/>
          <w:color w:val="000000"/>
          <w:sz w:val="24"/>
          <w:szCs w:val="24"/>
          <w:lang w:val="ro-MO" w:eastAsia="ro-RO"/>
        </w:rPr>
        <w:t xml:space="preserve"> de 18 ani, iar în cazul în care acesta îşi continuă studiile în liceu, </w:t>
      </w:r>
      <w:r w:rsidR="003E3677" w:rsidRPr="003E3677">
        <w:rPr>
          <w:rFonts w:ascii="Times New Roman" w:eastAsia="Times New Roman" w:hAnsi="Times New Roman"/>
          <w:color w:val="000000"/>
          <w:sz w:val="24"/>
          <w:szCs w:val="24"/>
          <w:lang w:val="ro-MO" w:eastAsia="ro-RO"/>
        </w:rPr>
        <w:t>până</w:t>
      </w:r>
      <w:r w:rsidRPr="003E3677">
        <w:rPr>
          <w:rFonts w:ascii="Times New Roman" w:eastAsia="Times New Roman" w:hAnsi="Times New Roman"/>
          <w:color w:val="000000"/>
          <w:sz w:val="24"/>
          <w:szCs w:val="24"/>
          <w:lang w:val="ro-MO" w:eastAsia="ro-RO"/>
        </w:rPr>
        <w:t xml:space="preserve"> la finalizarea studiilor liceale.</w:t>
      </w:r>
    </w:p>
    <w:p w:rsidR="00F412CE" w:rsidRPr="003E3677" w:rsidRDefault="00F412CE" w:rsidP="00F412CE">
      <w:pPr>
        <w:pStyle w:val="a3"/>
        <w:numPr>
          <w:ilvl w:val="0"/>
          <w:numId w:val="4"/>
        </w:numPr>
        <w:spacing w:after="0" w:line="240" w:lineRule="auto"/>
        <w:jc w:val="both"/>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După plasarea copilului, managerul Centrului desemnează o persoană-cheie pentru copil.</w:t>
      </w:r>
    </w:p>
    <w:p w:rsidR="00F412CE" w:rsidRPr="003E3677" w:rsidRDefault="00F412CE" w:rsidP="00F412CE">
      <w:pPr>
        <w:pStyle w:val="a3"/>
        <w:numPr>
          <w:ilvl w:val="0"/>
          <w:numId w:val="4"/>
        </w:numPr>
        <w:spacing w:after="0" w:line="240" w:lineRule="auto"/>
        <w:jc w:val="both"/>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Persoana-cheie îi oferă copilului asistenţă, consiliere şi informare, precum și îl ghidează în activităţile zilnice.</w:t>
      </w:r>
    </w:p>
    <w:p w:rsidR="00F412CE" w:rsidRPr="003E3677" w:rsidRDefault="00F412CE" w:rsidP="00F412CE">
      <w:pPr>
        <w:pStyle w:val="a3"/>
        <w:numPr>
          <w:ilvl w:val="0"/>
          <w:numId w:val="4"/>
        </w:numPr>
        <w:spacing w:after="0" w:line="240" w:lineRule="auto"/>
        <w:jc w:val="both"/>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În termen de 7 zile calendaristice de la plasarea copilului, se realizează evaluarea complexă multidisciplinară a copilului, se identifică necesităţile acestuia şi se elaborează planul individualizat de servicii.</w:t>
      </w:r>
    </w:p>
    <w:p w:rsidR="00F412CE" w:rsidRPr="003E3677" w:rsidRDefault="00F412CE" w:rsidP="00F412CE">
      <w:pPr>
        <w:pStyle w:val="a3"/>
        <w:numPr>
          <w:ilvl w:val="0"/>
          <w:numId w:val="4"/>
        </w:numPr>
        <w:spacing w:after="0" w:line="240" w:lineRule="auto"/>
        <w:jc w:val="both"/>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La elaborarea planului individualizat de servicii participă persoana-cheie, copilul (în funcţie de capacitatea sa de înţelegere) şi reprezentantul legal al acestuia/alţi membri ai familiei copilului/persoanele relevante pentru satisfacerea necesităților individuale identificate de asistenţă şi dezvoltare ale acestuia.</w:t>
      </w:r>
    </w:p>
    <w:p w:rsidR="00F412CE" w:rsidRPr="003E3677" w:rsidRDefault="00F412CE" w:rsidP="00F412CE">
      <w:pPr>
        <w:pStyle w:val="a3"/>
        <w:numPr>
          <w:ilvl w:val="0"/>
          <w:numId w:val="4"/>
        </w:numPr>
        <w:spacing w:after="0" w:line="240" w:lineRule="auto"/>
        <w:jc w:val="both"/>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 xml:space="preserve">Persoana-cheie asigură monitorizarea implementării planului individualizat de servicii și, în baza analizei progreselor realizate şi a schimbărilor intervenite în perioada implementării </w:t>
      </w:r>
      <w:r w:rsidR="003E3677" w:rsidRPr="003E3677">
        <w:rPr>
          <w:rFonts w:ascii="Times New Roman" w:eastAsia="Times New Roman" w:hAnsi="Times New Roman"/>
          <w:color w:val="000000"/>
          <w:sz w:val="24"/>
          <w:szCs w:val="24"/>
          <w:lang w:val="ro-MO" w:eastAsia="ro-RO"/>
        </w:rPr>
        <w:t>până</w:t>
      </w:r>
      <w:r w:rsidRPr="003E3677">
        <w:rPr>
          <w:rFonts w:ascii="Times New Roman" w:eastAsia="Times New Roman" w:hAnsi="Times New Roman"/>
          <w:color w:val="000000"/>
          <w:sz w:val="24"/>
          <w:szCs w:val="24"/>
          <w:lang w:val="ro-MO" w:eastAsia="ro-RO"/>
        </w:rPr>
        <w:t xml:space="preserve"> la momentul revizuirii planului, întocmeşte raportul cu privire la rezultatele implementării planului individualizat de servicii, a cărui copie o transmite managerului de caz.</w:t>
      </w:r>
    </w:p>
    <w:p w:rsidR="00F412CE" w:rsidRPr="003E3677" w:rsidRDefault="00F412CE" w:rsidP="00F412CE">
      <w:pPr>
        <w:pStyle w:val="a3"/>
        <w:numPr>
          <w:ilvl w:val="0"/>
          <w:numId w:val="4"/>
        </w:numPr>
        <w:spacing w:after="0" w:line="240" w:lineRule="auto"/>
        <w:jc w:val="both"/>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Persoana-cheie revizuieşte planul individualizat de servicii al copilului în baza reevaluării necesităţilor acestuia și a raportului cu privire la rezultatele implementării planului individualizat de servicii, conform prevederilor Standardelor minime de calitate.</w:t>
      </w:r>
    </w:p>
    <w:p w:rsidR="00F412CE" w:rsidRPr="003E3677" w:rsidRDefault="00F412CE" w:rsidP="00F412CE">
      <w:pPr>
        <w:pStyle w:val="a3"/>
        <w:numPr>
          <w:ilvl w:val="0"/>
          <w:numId w:val="4"/>
        </w:numPr>
        <w:spacing w:after="0" w:line="240" w:lineRule="auto"/>
        <w:jc w:val="both"/>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lastRenderedPageBreak/>
        <w:t>Concluziile sau recomandările rezultate din revizuirea planului individualizat de servicii al copilului se aduc la cunoştinţa copilului şi, după caz, a reprezentantului legal al copilului, în cazul în care aceştia nu au participat la şedinţa de revizuire a planului.</w:t>
      </w:r>
    </w:p>
    <w:p w:rsidR="00F412CE" w:rsidRPr="003E3677" w:rsidRDefault="00F412CE" w:rsidP="00F412CE">
      <w:pPr>
        <w:pStyle w:val="a3"/>
        <w:numPr>
          <w:ilvl w:val="0"/>
          <w:numId w:val="4"/>
        </w:numPr>
        <w:spacing w:after="0" w:line="240" w:lineRule="auto"/>
        <w:jc w:val="both"/>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Pe perioada plasamentului în Centru, copilului i se asigură menţinerea relaţiilor cu membrii familiei sau ai familiei extinse, dacă acest fapt nu contravine interesului superior al copilului.</w:t>
      </w:r>
    </w:p>
    <w:p w:rsidR="00F412CE" w:rsidRPr="003E3677" w:rsidRDefault="00F412CE" w:rsidP="00F412CE">
      <w:pPr>
        <w:pStyle w:val="a3"/>
        <w:numPr>
          <w:ilvl w:val="0"/>
          <w:numId w:val="4"/>
        </w:numPr>
        <w:spacing w:after="0" w:line="240" w:lineRule="auto"/>
        <w:jc w:val="both"/>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 xml:space="preserve">Vizitele membrilor familiei sau familiei extinse şi ale altor persoane </w:t>
      </w:r>
      <w:r w:rsidR="003E3677" w:rsidRPr="003E3677">
        <w:rPr>
          <w:rFonts w:ascii="Times New Roman" w:eastAsia="Times New Roman" w:hAnsi="Times New Roman"/>
          <w:color w:val="000000"/>
          <w:sz w:val="24"/>
          <w:szCs w:val="24"/>
          <w:lang w:val="ro-MO" w:eastAsia="ro-RO"/>
        </w:rPr>
        <w:t>sunt</w:t>
      </w:r>
      <w:r w:rsidRPr="003E3677">
        <w:rPr>
          <w:rFonts w:ascii="Times New Roman" w:eastAsia="Times New Roman" w:hAnsi="Times New Roman"/>
          <w:color w:val="000000"/>
          <w:sz w:val="24"/>
          <w:szCs w:val="24"/>
          <w:lang w:val="ro-MO" w:eastAsia="ro-RO"/>
        </w:rPr>
        <w:t xml:space="preserve"> înregistrate în registrul unic de vizite.</w:t>
      </w:r>
    </w:p>
    <w:p w:rsidR="00F412CE" w:rsidRPr="003E3677" w:rsidRDefault="00F412CE" w:rsidP="00F412CE">
      <w:pPr>
        <w:pStyle w:val="a3"/>
        <w:numPr>
          <w:ilvl w:val="0"/>
          <w:numId w:val="4"/>
        </w:numPr>
        <w:spacing w:after="0" w:line="240" w:lineRule="auto"/>
        <w:jc w:val="both"/>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Monitorizarea situaţiei copilului plasat în Centru se realizează de către autoritatea tutelară teritorială.</w:t>
      </w:r>
    </w:p>
    <w:p w:rsidR="00F412CE" w:rsidRPr="003E3677" w:rsidRDefault="00F412CE" w:rsidP="00F412CE">
      <w:pPr>
        <w:pStyle w:val="a3"/>
        <w:numPr>
          <w:ilvl w:val="0"/>
          <w:numId w:val="4"/>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Plasamentul copilului încetează în următoarele cazuri:</w:t>
      </w:r>
      <w:r w:rsidRPr="003E3677">
        <w:rPr>
          <w:rFonts w:ascii="Times New Roman" w:eastAsia="Times New Roman" w:hAnsi="Times New Roman"/>
          <w:color w:val="000000"/>
          <w:sz w:val="24"/>
          <w:szCs w:val="24"/>
          <w:lang w:val="ro-MO" w:eastAsia="ro-RO"/>
        </w:rPr>
        <w:br/>
        <w:t>    1) (re)integrarea copilului în familie sau adopţia;</w:t>
      </w:r>
      <w:r w:rsidRPr="003E3677">
        <w:rPr>
          <w:rFonts w:ascii="Times New Roman" w:eastAsia="Times New Roman" w:hAnsi="Times New Roman"/>
          <w:color w:val="000000"/>
          <w:sz w:val="24"/>
          <w:szCs w:val="24"/>
          <w:lang w:val="ro-MO" w:eastAsia="ro-RO"/>
        </w:rPr>
        <w:br/>
        <w:t>    2) plasarea copilului într-un alt serviciu social;</w:t>
      </w:r>
      <w:r w:rsidRPr="003E3677">
        <w:rPr>
          <w:rFonts w:ascii="Times New Roman" w:eastAsia="Times New Roman" w:hAnsi="Times New Roman"/>
          <w:color w:val="000000"/>
          <w:sz w:val="24"/>
          <w:szCs w:val="24"/>
          <w:lang w:val="ro-MO" w:eastAsia="ro-RO"/>
        </w:rPr>
        <w:br/>
        <w:t>    3) atingerea majoratului, iar în cazul în care acesta îşi continuă studiile în liceu, la finalizarea studiilor liceale.</w:t>
      </w:r>
    </w:p>
    <w:p w:rsidR="00F412CE" w:rsidRPr="003E3677" w:rsidRDefault="00F412CE" w:rsidP="00F412CE">
      <w:pPr>
        <w:pStyle w:val="a3"/>
        <w:numPr>
          <w:ilvl w:val="0"/>
          <w:numId w:val="4"/>
        </w:numPr>
        <w:spacing w:after="0" w:line="240" w:lineRule="auto"/>
        <w:jc w:val="both"/>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Pregătirea ieşirii copilului din Centru se realizează de către managerul de caz şi persoana-cheie a copilului, în colaborare cu autoritatea tutelară locală de la domiciliul copilului.</w:t>
      </w:r>
    </w:p>
    <w:p w:rsidR="00F412CE" w:rsidRPr="003E3677" w:rsidRDefault="00F412CE" w:rsidP="00F412CE">
      <w:pPr>
        <w:pStyle w:val="a3"/>
        <w:numPr>
          <w:ilvl w:val="0"/>
          <w:numId w:val="4"/>
        </w:numPr>
        <w:spacing w:after="0" w:line="240" w:lineRule="auto"/>
        <w:jc w:val="both"/>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În cazul (re)integrării copilului în familia biologică, asistentul social comunitar va realiza monitorizarea postplasament a situației copilului, conform Standardelor minime de calitate.</w:t>
      </w:r>
    </w:p>
    <w:p w:rsidR="00F412CE" w:rsidRPr="003E3677" w:rsidRDefault="00F412CE" w:rsidP="00F412CE">
      <w:pPr>
        <w:pStyle w:val="a3"/>
        <w:numPr>
          <w:ilvl w:val="0"/>
          <w:numId w:val="4"/>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DASPF deţine următoarele documente referitoare la copiii beneficiari:</w:t>
      </w:r>
      <w:r w:rsidRPr="003E3677">
        <w:rPr>
          <w:rFonts w:ascii="Times New Roman" w:eastAsia="Times New Roman" w:hAnsi="Times New Roman"/>
          <w:color w:val="000000"/>
          <w:sz w:val="24"/>
          <w:szCs w:val="24"/>
          <w:lang w:val="ro-MO" w:eastAsia="ro-RO"/>
        </w:rPr>
        <w:br/>
        <w:t>    1) registrul de evidenţă a copiilor plasați în centre;</w:t>
      </w:r>
      <w:r w:rsidRPr="003E3677">
        <w:rPr>
          <w:rFonts w:ascii="Times New Roman" w:eastAsia="Times New Roman" w:hAnsi="Times New Roman"/>
          <w:color w:val="000000"/>
          <w:sz w:val="24"/>
          <w:szCs w:val="24"/>
          <w:lang w:val="ro-MO" w:eastAsia="ro-RO"/>
        </w:rPr>
        <w:br/>
        <w:t>    2) dosarele copiilor.</w:t>
      </w:r>
      <w:r w:rsidRPr="003E3677">
        <w:rPr>
          <w:rFonts w:ascii="Times New Roman" w:eastAsia="Times New Roman" w:hAnsi="Times New Roman"/>
          <w:color w:val="000000"/>
          <w:sz w:val="24"/>
          <w:szCs w:val="24"/>
          <w:lang w:val="ro-MO" w:eastAsia="ro-RO"/>
        </w:rPr>
        <w:br/>
        <w:t>    38. Centrul deţine următoarele documente privind copiii plasaţi:</w:t>
      </w:r>
      <w:r w:rsidRPr="003E3677">
        <w:rPr>
          <w:rFonts w:ascii="Times New Roman" w:eastAsia="Times New Roman" w:hAnsi="Times New Roman"/>
          <w:color w:val="000000"/>
          <w:sz w:val="24"/>
          <w:szCs w:val="24"/>
          <w:lang w:val="ro-MO" w:eastAsia="ro-RO"/>
        </w:rPr>
        <w:br/>
        <w:t>    1) dosarul copilului, conform Standardelor minime de calitate;</w:t>
      </w:r>
      <w:r w:rsidRPr="003E3677">
        <w:rPr>
          <w:rFonts w:ascii="Times New Roman" w:eastAsia="Times New Roman" w:hAnsi="Times New Roman"/>
          <w:color w:val="000000"/>
          <w:sz w:val="24"/>
          <w:szCs w:val="24"/>
          <w:lang w:val="ro-MO" w:eastAsia="ro-RO"/>
        </w:rPr>
        <w:br/>
        <w:t>    2) registrul de evidenţă a copiilor plasaţi;</w:t>
      </w:r>
      <w:r w:rsidRPr="003E3677">
        <w:rPr>
          <w:rFonts w:ascii="Times New Roman" w:eastAsia="Times New Roman" w:hAnsi="Times New Roman"/>
          <w:color w:val="000000"/>
          <w:sz w:val="24"/>
          <w:szCs w:val="24"/>
          <w:lang w:val="ro-MO" w:eastAsia="ro-RO"/>
        </w:rPr>
        <w:br/>
        <w:t>    3) registrul unic de vizite.</w:t>
      </w:r>
    </w:p>
    <w:p w:rsidR="00F412CE" w:rsidRPr="003E3677" w:rsidRDefault="00F412CE" w:rsidP="00F412CE">
      <w:pPr>
        <w:spacing w:after="0" w:line="240" w:lineRule="auto"/>
        <w:rPr>
          <w:rFonts w:ascii="Times New Roman" w:eastAsia="Times New Roman" w:hAnsi="Times New Roman" w:cs="Times New Roman"/>
          <w:b/>
          <w:bCs/>
          <w:color w:val="000000"/>
          <w:sz w:val="24"/>
          <w:szCs w:val="24"/>
          <w:lang w:val="ro-MO" w:eastAsia="ro-RO"/>
        </w:rPr>
      </w:pPr>
      <w:r w:rsidRPr="003E3677">
        <w:rPr>
          <w:rFonts w:ascii="Times New Roman" w:eastAsia="Times New Roman" w:hAnsi="Times New Roman" w:cs="Times New Roman"/>
          <w:b/>
          <w:bCs/>
          <w:color w:val="000000"/>
          <w:sz w:val="24"/>
          <w:szCs w:val="24"/>
          <w:lang w:val="ro-MO" w:eastAsia="ro-RO"/>
        </w:rPr>
        <w:t xml:space="preserve">Secțiunea  2.2 Serviciul de zi </w:t>
      </w:r>
    </w:p>
    <w:p w:rsidR="00F412CE" w:rsidRPr="003E3677" w:rsidRDefault="00F412CE" w:rsidP="00F412CE">
      <w:pPr>
        <w:spacing w:after="0" w:line="240" w:lineRule="auto"/>
        <w:rPr>
          <w:rFonts w:ascii="Times New Roman" w:hAnsi="Times New Roman" w:cs="Times New Roman"/>
          <w:b/>
          <w:sz w:val="24"/>
          <w:szCs w:val="24"/>
          <w:lang w:val="ro-MO"/>
        </w:rPr>
      </w:pPr>
      <w:r w:rsidRPr="003E3677">
        <w:rPr>
          <w:rFonts w:ascii="Times New Roman" w:eastAsia="Times New Roman" w:hAnsi="Times New Roman" w:cs="Times New Roman"/>
          <w:b/>
          <w:bCs/>
          <w:color w:val="000000"/>
          <w:sz w:val="24"/>
          <w:szCs w:val="24"/>
          <w:lang w:val="ro-MO" w:eastAsia="ro-RO"/>
        </w:rPr>
        <w:t>Secțiunea 2.2.1</w:t>
      </w:r>
      <w:r w:rsidRPr="003E3677">
        <w:rPr>
          <w:rFonts w:ascii="Times New Roman" w:hAnsi="Times New Roman" w:cs="Times New Roman"/>
          <w:sz w:val="24"/>
          <w:szCs w:val="24"/>
          <w:lang w:val="ro-MO"/>
        </w:rPr>
        <w:t xml:space="preserve"> </w:t>
      </w:r>
      <w:r w:rsidRPr="003E3677">
        <w:rPr>
          <w:rFonts w:ascii="Times New Roman" w:hAnsi="Times New Roman" w:cs="Times New Roman"/>
          <w:b/>
          <w:sz w:val="24"/>
          <w:szCs w:val="24"/>
          <w:lang w:val="ro-MO"/>
        </w:rPr>
        <w:t>Servicii de asistență specializată pentru copii și tineri cu dizabilități fizice;</w:t>
      </w:r>
    </w:p>
    <w:p w:rsidR="00F412CE" w:rsidRPr="003E3677" w:rsidRDefault="00F412CE" w:rsidP="00F412CE">
      <w:pPr>
        <w:pStyle w:val="a3"/>
        <w:numPr>
          <w:ilvl w:val="0"/>
          <w:numId w:val="4"/>
        </w:numPr>
        <w:spacing w:after="0" w:line="240" w:lineRule="auto"/>
        <w:jc w:val="both"/>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Vor fi prestate următoarele servicii:</w:t>
      </w:r>
    </w:p>
    <w:p w:rsidR="00F412CE" w:rsidRPr="003E3677" w:rsidRDefault="00F412CE" w:rsidP="00F412CE">
      <w:pPr>
        <w:pStyle w:val="a3"/>
        <w:numPr>
          <w:ilvl w:val="0"/>
          <w:numId w:val="5"/>
        </w:numPr>
        <w:spacing w:after="0" w:line="240" w:lineRule="auto"/>
        <w:rPr>
          <w:rFonts w:ascii="Times New Roman" w:hAnsi="Times New Roman"/>
          <w:sz w:val="24"/>
          <w:szCs w:val="24"/>
          <w:lang w:val="ro-MO"/>
        </w:rPr>
      </w:pPr>
      <w:r w:rsidRPr="003E3677">
        <w:rPr>
          <w:rFonts w:ascii="Times New Roman" w:hAnsi="Times New Roman"/>
          <w:sz w:val="24"/>
          <w:szCs w:val="24"/>
          <w:lang w:val="ro-MO"/>
        </w:rPr>
        <w:t>reabilitare medico-psiho-socială;</w:t>
      </w:r>
    </w:p>
    <w:p w:rsidR="00F412CE" w:rsidRPr="003E3677" w:rsidRDefault="00F412CE" w:rsidP="00F412CE">
      <w:pPr>
        <w:pStyle w:val="a3"/>
        <w:numPr>
          <w:ilvl w:val="0"/>
          <w:numId w:val="5"/>
        </w:numPr>
        <w:spacing w:after="0" w:line="240" w:lineRule="auto"/>
        <w:rPr>
          <w:rFonts w:ascii="Times New Roman" w:hAnsi="Times New Roman"/>
          <w:sz w:val="24"/>
          <w:szCs w:val="24"/>
          <w:lang w:val="ro-MO"/>
        </w:rPr>
      </w:pPr>
      <w:r w:rsidRPr="003E3677">
        <w:rPr>
          <w:rFonts w:ascii="Times New Roman" w:hAnsi="Times New Roman"/>
          <w:sz w:val="24"/>
          <w:szCs w:val="24"/>
          <w:lang w:val="ro-MO"/>
        </w:rPr>
        <w:t>kinetoterapie;</w:t>
      </w:r>
    </w:p>
    <w:p w:rsidR="00F412CE" w:rsidRPr="003E3677" w:rsidRDefault="00F412CE" w:rsidP="00F412CE">
      <w:pPr>
        <w:pStyle w:val="a3"/>
        <w:numPr>
          <w:ilvl w:val="0"/>
          <w:numId w:val="5"/>
        </w:numPr>
        <w:spacing w:after="0" w:line="240" w:lineRule="auto"/>
        <w:rPr>
          <w:rFonts w:ascii="Times New Roman" w:hAnsi="Times New Roman"/>
          <w:sz w:val="24"/>
          <w:szCs w:val="24"/>
          <w:lang w:val="ro-MO"/>
        </w:rPr>
      </w:pPr>
      <w:r w:rsidRPr="003E3677">
        <w:rPr>
          <w:rFonts w:ascii="Times New Roman" w:hAnsi="Times New Roman"/>
          <w:sz w:val="24"/>
          <w:szCs w:val="24"/>
          <w:lang w:val="ro-MO"/>
        </w:rPr>
        <w:t>logopedie;</w:t>
      </w:r>
    </w:p>
    <w:p w:rsidR="00F412CE" w:rsidRPr="003E3677" w:rsidRDefault="00F412CE" w:rsidP="00F412CE">
      <w:pPr>
        <w:pStyle w:val="a3"/>
        <w:numPr>
          <w:ilvl w:val="0"/>
          <w:numId w:val="5"/>
        </w:numPr>
        <w:spacing w:after="0" w:line="240" w:lineRule="auto"/>
        <w:rPr>
          <w:rFonts w:ascii="Times New Roman" w:hAnsi="Times New Roman"/>
          <w:sz w:val="24"/>
          <w:szCs w:val="24"/>
          <w:lang w:val="ro-MO"/>
        </w:rPr>
      </w:pPr>
      <w:r w:rsidRPr="003E3677">
        <w:rPr>
          <w:rFonts w:ascii="Times New Roman" w:hAnsi="Times New Roman"/>
          <w:sz w:val="24"/>
          <w:szCs w:val="24"/>
          <w:lang w:val="ro-MO"/>
        </w:rPr>
        <w:t>educație non-formală, informală;</w:t>
      </w:r>
    </w:p>
    <w:p w:rsidR="00F412CE" w:rsidRPr="003E3677" w:rsidRDefault="00F412CE" w:rsidP="00F412CE">
      <w:pPr>
        <w:pStyle w:val="a3"/>
        <w:numPr>
          <w:ilvl w:val="0"/>
          <w:numId w:val="5"/>
        </w:numPr>
        <w:spacing w:after="0" w:line="240" w:lineRule="auto"/>
        <w:rPr>
          <w:rFonts w:ascii="Times New Roman" w:hAnsi="Times New Roman"/>
          <w:sz w:val="24"/>
          <w:szCs w:val="24"/>
          <w:lang w:val="ro-MO"/>
        </w:rPr>
      </w:pPr>
      <w:r w:rsidRPr="003E3677">
        <w:rPr>
          <w:rFonts w:ascii="Times New Roman" w:hAnsi="Times New Roman"/>
          <w:sz w:val="24"/>
          <w:szCs w:val="24"/>
          <w:lang w:val="ro-MO"/>
        </w:rPr>
        <w:t>asistență psihologică;</w:t>
      </w:r>
    </w:p>
    <w:p w:rsidR="00F412CE" w:rsidRPr="003E3677" w:rsidRDefault="00F412CE" w:rsidP="00F412CE">
      <w:pPr>
        <w:pStyle w:val="a3"/>
        <w:numPr>
          <w:ilvl w:val="0"/>
          <w:numId w:val="5"/>
        </w:numPr>
        <w:spacing w:after="0" w:line="240" w:lineRule="auto"/>
        <w:rPr>
          <w:rFonts w:ascii="Times New Roman" w:hAnsi="Times New Roman"/>
          <w:sz w:val="24"/>
          <w:szCs w:val="24"/>
          <w:lang w:val="ro-MO"/>
        </w:rPr>
      </w:pPr>
      <w:r w:rsidRPr="003E3677">
        <w:rPr>
          <w:rFonts w:ascii="Times New Roman" w:hAnsi="Times New Roman"/>
          <w:color w:val="000000"/>
          <w:sz w:val="24"/>
          <w:szCs w:val="24"/>
          <w:lang w:val="ro-MO"/>
        </w:rPr>
        <w:t>terapie comportamentală, terapie cognitivă;</w:t>
      </w:r>
    </w:p>
    <w:p w:rsidR="00F412CE" w:rsidRPr="003E3677" w:rsidRDefault="00F412CE" w:rsidP="00F412CE">
      <w:pPr>
        <w:pStyle w:val="a3"/>
        <w:numPr>
          <w:ilvl w:val="0"/>
          <w:numId w:val="5"/>
        </w:numPr>
        <w:spacing w:after="0" w:line="240" w:lineRule="auto"/>
        <w:rPr>
          <w:rFonts w:ascii="Times New Roman" w:hAnsi="Times New Roman"/>
          <w:sz w:val="24"/>
          <w:szCs w:val="24"/>
          <w:lang w:val="ro-MO"/>
        </w:rPr>
      </w:pPr>
      <w:r w:rsidRPr="003E3677">
        <w:rPr>
          <w:rFonts w:ascii="Times New Roman" w:hAnsi="Times New Roman"/>
          <w:sz w:val="24"/>
          <w:szCs w:val="24"/>
          <w:lang w:val="ro-MO"/>
        </w:rPr>
        <w:t>informare pentru prevenirea situațiilor de risc social.</w:t>
      </w:r>
    </w:p>
    <w:p w:rsidR="00F412CE" w:rsidRPr="003E3677" w:rsidRDefault="003E3677" w:rsidP="00F412CE">
      <w:pPr>
        <w:pStyle w:val="a3"/>
        <w:numPr>
          <w:ilvl w:val="0"/>
          <w:numId w:val="4"/>
        </w:numPr>
        <w:spacing w:after="0" w:line="240" w:lineRule="auto"/>
        <w:jc w:val="both"/>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Admiterea beneficiarilor</w:t>
      </w:r>
      <w:r>
        <w:rPr>
          <w:rFonts w:ascii="Times New Roman" w:eastAsia="Times New Roman" w:hAnsi="Times New Roman"/>
          <w:color w:val="000000"/>
          <w:sz w:val="24"/>
          <w:szCs w:val="24"/>
          <w:lang w:val="ro-MO" w:eastAsia="ro-RO"/>
        </w:rPr>
        <w:t xml:space="preserve"> </w:t>
      </w:r>
      <w:r w:rsidRPr="003E3677">
        <w:rPr>
          <w:rFonts w:ascii="Times New Roman" w:eastAsia="Times New Roman" w:hAnsi="Times New Roman"/>
          <w:color w:val="000000"/>
          <w:sz w:val="24"/>
          <w:szCs w:val="24"/>
          <w:lang w:val="ro-MO" w:eastAsia="ro-RO"/>
        </w:rPr>
        <w:t>- copii și tineri cu dizabilități în Serviciul de zi se realizează în baza criteriilor de eligibilitate, îndreptării primite de la medicul de familie, cererii beneficiarului sau reprezentantul său legal, prin decizia echipei multidisciplinare a Centrului, în baza îndreptării eliberate de șef DASPF Ștefan Vodă.</w:t>
      </w:r>
    </w:p>
    <w:p w:rsidR="00F412CE" w:rsidRPr="003E3677" w:rsidRDefault="00F412CE" w:rsidP="00F412CE">
      <w:pPr>
        <w:pStyle w:val="a3"/>
        <w:numPr>
          <w:ilvl w:val="0"/>
          <w:numId w:val="4"/>
        </w:numPr>
        <w:spacing w:after="0" w:line="240" w:lineRule="auto"/>
        <w:jc w:val="both"/>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 xml:space="preserve">La admiterea copiilor și tinerilor cu dizabilități în Serviciul de zi, echipa multidisciplinară realizează o evaluare în cadrul căreia se </w:t>
      </w:r>
      <w:r w:rsidR="003E3677" w:rsidRPr="003E3677">
        <w:rPr>
          <w:rFonts w:ascii="Times New Roman" w:eastAsia="Times New Roman" w:hAnsi="Times New Roman"/>
          <w:color w:val="000000"/>
          <w:sz w:val="24"/>
          <w:szCs w:val="24"/>
          <w:lang w:val="ro-MO" w:eastAsia="ro-RO"/>
        </w:rPr>
        <w:t>apreciază</w:t>
      </w:r>
      <w:r w:rsidRPr="003E3677">
        <w:rPr>
          <w:rFonts w:ascii="Times New Roman" w:eastAsia="Times New Roman" w:hAnsi="Times New Roman"/>
          <w:color w:val="000000"/>
          <w:sz w:val="24"/>
          <w:szCs w:val="24"/>
          <w:lang w:val="ro-MO" w:eastAsia="ro-RO"/>
        </w:rPr>
        <w:t xml:space="preserve"> starea psihologică și fizică a acestora, capacităților individuale de comunicare și adaptare.</w:t>
      </w:r>
    </w:p>
    <w:p w:rsidR="00F412CE" w:rsidRPr="003E3677" w:rsidRDefault="00F412CE" w:rsidP="00F412CE">
      <w:pPr>
        <w:pStyle w:val="a3"/>
        <w:numPr>
          <w:ilvl w:val="0"/>
          <w:numId w:val="4"/>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 xml:space="preserve">În baza abordării individuale a beneficiarului este întocmit planul individualizat de servicii (PIS) elaborat de echipa multidisciplinară după colectarea tuturor datelor și analizei psiho-sociale, la necesitate, medicale. </w:t>
      </w:r>
    </w:p>
    <w:p w:rsidR="00F412CE" w:rsidRPr="003E3677" w:rsidRDefault="00F412CE" w:rsidP="00F412CE">
      <w:pPr>
        <w:pStyle w:val="a3"/>
        <w:numPr>
          <w:ilvl w:val="0"/>
          <w:numId w:val="4"/>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Nu pot beneficia de serviciile Centrului persoanele cu forme deschise de tuberculoză, tulburări psihice acute, cu alte maladii care necesită tratament la instituții specializate, beneficiarii Centrului care anterior au fost excluși pentru încălcarea regimului intern al instituției.</w:t>
      </w:r>
    </w:p>
    <w:p w:rsidR="00F412CE" w:rsidRPr="003E3677" w:rsidRDefault="00F412CE" w:rsidP="00F412CE">
      <w:pPr>
        <w:pStyle w:val="a3"/>
        <w:numPr>
          <w:ilvl w:val="0"/>
          <w:numId w:val="4"/>
        </w:numPr>
        <w:rPr>
          <w:rFonts w:ascii="Times New Roman" w:eastAsia="Times New Roman" w:hAnsi="Times New Roman"/>
          <w:bCs/>
          <w:color w:val="000000"/>
          <w:sz w:val="13"/>
          <w:szCs w:val="13"/>
          <w:lang w:val="ro-MO" w:eastAsia="ro-RO"/>
        </w:rPr>
      </w:pPr>
      <w:r w:rsidRPr="003E3677">
        <w:rPr>
          <w:rFonts w:ascii="Times New Roman" w:hAnsi="Times New Roman"/>
          <w:color w:val="000000"/>
          <w:sz w:val="24"/>
          <w:szCs w:val="24"/>
          <w:lang w:val="ro-MO"/>
        </w:rPr>
        <w:t xml:space="preserve">Activităţile Centrului de zi pentru copii și tineri cu dizabilități </w:t>
      </w:r>
      <w:r w:rsidR="003E3677" w:rsidRPr="003E3677">
        <w:rPr>
          <w:rFonts w:ascii="Times New Roman" w:hAnsi="Times New Roman"/>
          <w:color w:val="000000"/>
          <w:sz w:val="24"/>
          <w:szCs w:val="24"/>
          <w:lang w:val="ro-MO"/>
        </w:rPr>
        <w:t>sunt</w:t>
      </w:r>
      <w:r w:rsidRPr="003E3677">
        <w:rPr>
          <w:rFonts w:ascii="Times New Roman" w:hAnsi="Times New Roman"/>
          <w:color w:val="000000"/>
          <w:sz w:val="24"/>
          <w:szCs w:val="24"/>
          <w:lang w:val="ro-MO"/>
        </w:rPr>
        <w:t xml:space="preserve"> organizate conform</w:t>
      </w:r>
      <w:r w:rsidRPr="003E3677">
        <w:rPr>
          <w:rFonts w:ascii="Times New Roman" w:eastAsia="Times New Roman" w:hAnsi="Times New Roman"/>
          <w:b/>
          <w:bCs/>
          <w:color w:val="000000"/>
          <w:sz w:val="24"/>
          <w:szCs w:val="24"/>
          <w:lang w:val="ro-MO" w:eastAsia="ro-RO"/>
        </w:rPr>
        <w:t xml:space="preserve"> </w:t>
      </w:r>
      <w:r w:rsidR="003E3677" w:rsidRPr="003E3677">
        <w:rPr>
          <w:rFonts w:ascii="Times New Roman" w:eastAsia="Times New Roman" w:hAnsi="Times New Roman"/>
          <w:bCs/>
          <w:color w:val="000000"/>
          <w:sz w:val="24"/>
          <w:szCs w:val="24"/>
          <w:lang w:val="ro-MO" w:eastAsia="ro-RO"/>
        </w:rPr>
        <w:t>Hotărârii</w:t>
      </w:r>
      <w:r w:rsidRPr="003E3677">
        <w:rPr>
          <w:rFonts w:ascii="Times New Roman" w:eastAsia="Times New Roman" w:hAnsi="Times New Roman"/>
          <w:bCs/>
          <w:color w:val="000000"/>
          <w:sz w:val="24"/>
          <w:szCs w:val="24"/>
          <w:lang w:val="ro-MO" w:eastAsia="ro-RO"/>
        </w:rPr>
        <w:t xml:space="preserve"> de Guvern nr. 824 din 04.07.2008  privind aprobarea Standardelor minime de calitate pentru serviciile sociale prestate în centrele de zi pentru copii cu dizabilităţi</w:t>
      </w:r>
    </w:p>
    <w:p w:rsidR="00F412CE" w:rsidRPr="003E3677" w:rsidRDefault="00F412CE" w:rsidP="00F412CE">
      <w:pPr>
        <w:spacing w:after="0" w:line="240" w:lineRule="auto"/>
        <w:ind w:left="360"/>
        <w:rPr>
          <w:rFonts w:ascii="Times New Roman" w:eastAsia="Times New Roman" w:hAnsi="Times New Roman" w:cs="Times New Roman"/>
          <w:b/>
          <w:bCs/>
          <w:color w:val="000000"/>
          <w:sz w:val="24"/>
          <w:szCs w:val="24"/>
          <w:lang w:val="ro-MO" w:eastAsia="ro-RO"/>
        </w:rPr>
      </w:pPr>
      <w:r w:rsidRPr="003E3677">
        <w:rPr>
          <w:rFonts w:ascii="Times New Roman" w:eastAsia="Times New Roman" w:hAnsi="Times New Roman" w:cs="Times New Roman"/>
          <w:b/>
          <w:bCs/>
          <w:color w:val="000000"/>
          <w:sz w:val="24"/>
          <w:szCs w:val="24"/>
          <w:lang w:val="ro-MO" w:eastAsia="ro-RO"/>
        </w:rPr>
        <w:t>Secțiunea 2.2.2 Serviciul de zi pentru copii în situații de risc</w:t>
      </w:r>
    </w:p>
    <w:p w:rsidR="00F412CE" w:rsidRPr="003E3677" w:rsidRDefault="00F412CE" w:rsidP="00F412CE">
      <w:pPr>
        <w:pStyle w:val="a3"/>
        <w:numPr>
          <w:ilvl w:val="0"/>
          <w:numId w:val="4"/>
        </w:numPr>
        <w:spacing w:after="0" w:line="240" w:lineRule="auto"/>
        <w:rPr>
          <w:rFonts w:ascii="Times New Roman" w:eastAsia="Times New Roman" w:hAnsi="Times New Roman"/>
          <w:color w:val="000000"/>
          <w:sz w:val="24"/>
          <w:szCs w:val="24"/>
          <w:lang w:val="ro-MO" w:eastAsia="ro-RO"/>
        </w:rPr>
      </w:pPr>
      <w:r w:rsidRPr="003E3677">
        <w:rPr>
          <w:rFonts w:ascii="Times New Roman" w:hAnsi="Times New Roman"/>
          <w:color w:val="000000"/>
          <w:sz w:val="24"/>
          <w:szCs w:val="24"/>
          <w:lang w:val="ro-MO"/>
        </w:rPr>
        <w:t>Serviciul prestează un spectru larg de servicii care variază în funcţie de necesităţile beneficiarilor: </w:t>
      </w:r>
      <w:r w:rsidRPr="003E3677">
        <w:rPr>
          <w:rFonts w:ascii="Times New Roman" w:hAnsi="Times New Roman"/>
          <w:color w:val="000000"/>
          <w:sz w:val="24"/>
          <w:szCs w:val="24"/>
          <w:lang w:val="ro-MO"/>
        </w:rPr>
        <w:br/>
        <w:t>    1) alimentaţie;</w:t>
      </w:r>
      <w:r w:rsidRPr="003E3677">
        <w:rPr>
          <w:rFonts w:ascii="Times New Roman" w:hAnsi="Times New Roman"/>
          <w:color w:val="000000"/>
          <w:sz w:val="24"/>
          <w:szCs w:val="24"/>
          <w:lang w:val="ro-MO"/>
        </w:rPr>
        <w:br/>
      </w:r>
      <w:r w:rsidRPr="003E3677">
        <w:rPr>
          <w:rFonts w:ascii="Times New Roman" w:hAnsi="Times New Roman"/>
          <w:color w:val="000000"/>
          <w:sz w:val="24"/>
          <w:szCs w:val="24"/>
          <w:lang w:val="ro-MO"/>
        </w:rPr>
        <w:lastRenderedPageBreak/>
        <w:t>    2) formarea deprinderilor de viaţă;</w:t>
      </w:r>
      <w:r w:rsidRPr="003E3677">
        <w:rPr>
          <w:rFonts w:ascii="Times New Roman" w:hAnsi="Times New Roman"/>
          <w:color w:val="000000"/>
          <w:sz w:val="24"/>
          <w:szCs w:val="24"/>
          <w:lang w:val="ro-MO"/>
        </w:rPr>
        <w:br/>
        <w:t>    3) dezvoltarea abilităţilor cognitive, de comunicare şi comportament;</w:t>
      </w:r>
      <w:r w:rsidRPr="003E3677">
        <w:rPr>
          <w:rFonts w:ascii="Times New Roman" w:hAnsi="Times New Roman"/>
          <w:color w:val="000000"/>
          <w:sz w:val="24"/>
          <w:szCs w:val="24"/>
          <w:lang w:val="ro-MO"/>
        </w:rPr>
        <w:br/>
        <w:t>    4) suport în studierea şi asimilarea programelor de studii; </w:t>
      </w:r>
      <w:r w:rsidRPr="003E3677">
        <w:rPr>
          <w:rFonts w:ascii="Times New Roman" w:hAnsi="Times New Roman"/>
          <w:color w:val="000000"/>
          <w:sz w:val="24"/>
          <w:szCs w:val="24"/>
          <w:lang w:val="ro-MO"/>
        </w:rPr>
        <w:br/>
        <w:t>    5) orientare profesională;</w:t>
      </w:r>
      <w:r w:rsidRPr="003E3677">
        <w:rPr>
          <w:rFonts w:ascii="Times New Roman" w:hAnsi="Times New Roman"/>
          <w:color w:val="000000"/>
          <w:sz w:val="24"/>
          <w:szCs w:val="24"/>
          <w:lang w:val="ro-MO"/>
        </w:rPr>
        <w:br/>
        <w:t>    6) consiliere şi reabilitare psihosocială a copiilor;</w:t>
      </w:r>
      <w:r w:rsidRPr="003E3677">
        <w:rPr>
          <w:rFonts w:ascii="Times New Roman" w:hAnsi="Times New Roman"/>
          <w:color w:val="000000"/>
          <w:sz w:val="24"/>
          <w:szCs w:val="24"/>
          <w:lang w:val="ro-MO"/>
        </w:rPr>
        <w:br/>
        <w:t>    7) petrecerea timpului liber;</w:t>
      </w:r>
      <w:r w:rsidRPr="003E3677">
        <w:rPr>
          <w:rFonts w:ascii="Times New Roman" w:hAnsi="Times New Roman"/>
          <w:color w:val="000000"/>
          <w:sz w:val="24"/>
          <w:szCs w:val="24"/>
          <w:lang w:val="ro-MO"/>
        </w:rPr>
        <w:br/>
        <w:t>    8) facilitarea accesului la servicii din comunitate (educație, sănătate, cultură etc.);</w:t>
      </w:r>
      <w:r w:rsidRPr="003E3677">
        <w:rPr>
          <w:rFonts w:ascii="Times New Roman" w:hAnsi="Times New Roman"/>
          <w:color w:val="000000"/>
          <w:sz w:val="24"/>
          <w:szCs w:val="24"/>
          <w:lang w:val="ro-MO"/>
        </w:rPr>
        <w:br/>
        <w:t>    9) consolidarea abilităților părintești în creșterea și educarea copiilor;</w:t>
      </w:r>
      <w:r w:rsidRPr="003E3677">
        <w:rPr>
          <w:rFonts w:ascii="Times New Roman" w:hAnsi="Times New Roman"/>
          <w:color w:val="000000"/>
          <w:sz w:val="24"/>
          <w:szCs w:val="24"/>
          <w:lang w:val="ro-MO"/>
        </w:rPr>
        <w:br/>
        <w:t>    10) alte servicii, în funcție de necesitățile beneficiarilor.</w:t>
      </w:r>
    </w:p>
    <w:p w:rsidR="00F412CE" w:rsidRPr="003E3677" w:rsidRDefault="00F412CE" w:rsidP="00F412CE">
      <w:pPr>
        <w:pStyle w:val="a3"/>
        <w:numPr>
          <w:ilvl w:val="0"/>
          <w:numId w:val="4"/>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 xml:space="preserve">Admiterea </w:t>
      </w:r>
      <w:r w:rsidR="003E3677" w:rsidRPr="003E3677">
        <w:rPr>
          <w:rFonts w:ascii="Times New Roman" w:eastAsia="Times New Roman" w:hAnsi="Times New Roman"/>
          <w:color w:val="000000"/>
          <w:sz w:val="24"/>
          <w:szCs w:val="24"/>
          <w:lang w:val="ro-MO" w:eastAsia="ro-RO"/>
        </w:rPr>
        <w:t>beneficiarului-a</w:t>
      </w:r>
      <w:r w:rsidRPr="003E3677">
        <w:rPr>
          <w:rFonts w:ascii="Times New Roman" w:eastAsia="Times New Roman" w:hAnsi="Times New Roman"/>
          <w:color w:val="000000"/>
          <w:sz w:val="24"/>
          <w:szCs w:val="24"/>
          <w:lang w:val="ro-MO" w:eastAsia="ro-RO"/>
        </w:rPr>
        <w:t xml:space="preserve"> copil în situație de risc, în Serviciul de zi , se realizează în baza anchetei de evaluare inițială realizată de către asistentul social comunitar, cu avizul Comisiei copilului aflat în dificultate a APL de nivelul I, precum și a avizului DASPF.</w:t>
      </w:r>
    </w:p>
    <w:p w:rsidR="00F412CE" w:rsidRPr="003E3677" w:rsidRDefault="00F412CE" w:rsidP="00F412CE">
      <w:pPr>
        <w:pStyle w:val="a3"/>
        <w:numPr>
          <w:ilvl w:val="0"/>
          <w:numId w:val="4"/>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Pentru fiecare caz se întocmește un dosar care include (după caz):</w:t>
      </w:r>
    </w:p>
    <w:p w:rsidR="00F412CE" w:rsidRPr="003E3677" w:rsidRDefault="00F412CE" w:rsidP="00F412CE">
      <w:pPr>
        <w:pStyle w:val="a3"/>
        <w:numPr>
          <w:ilvl w:val="0"/>
          <w:numId w:val="6"/>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Avizul DASPF;</w:t>
      </w:r>
    </w:p>
    <w:p w:rsidR="00F412CE" w:rsidRPr="003E3677" w:rsidRDefault="00F412CE" w:rsidP="00F412CE">
      <w:pPr>
        <w:pStyle w:val="a3"/>
        <w:numPr>
          <w:ilvl w:val="0"/>
          <w:numId w:val="6"/>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Cererea de admitere în Centru a părintelui sau reprezentantului legal;</w:t>
      </w:r>
    </w:p>
    <w:p w:rsidR="00F412CE" w:rsidRPr="003E3677" w:rsidRDefault="00F412CE" w:rsidP="00F412CE">
      <w:pPr>
        <w:pStyle w:val="a3"/>
        <w:numPr>
          <w:ilvl w:val="0"/>
          <w:numId w:val="6"/>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Copia certificatului de naștere a copilului;</w:t>
      </w:r>
    </w:p>
    <w:p w:rsidR="00F412CE" w:rsidRPr="003E3677" w:rsidRDefault="00F412CE" w:rsidP="00F412CE">
      <w:pPr>
        <w:pStyle w:val="a3"/>
        <w:numPr>
          <w:ilvl w:val="0"/>
          <w:numId w:val="6"/>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Copia actului de identitate a părintelui sau reprezentantului legal;</w:t>
      </w:r>
    </w:p>
    <w:p w:rsidR="00F412CE" w:rsidRPr="003E3677" w:rsidRDefault="00F412CE" w:rsidP="00F412CE">
      <w:pPr>
        <w:pStyle w:val="a3"/>
        <w:numPr>
          <w:ilvl w:val="0"/>
          <w:numId w:val="6"/>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Rezultatele investigațiilor medicale generale complexe;</w:t>
      </w:r>
    </w:p>
    <w:p w:rsidR="00F412CE" w:rsidRPr="003E3677" w:rsidRDefault="00F412CE" w:rsidP="00F412CE">
      <w:pPr>
        <w:pStyle w:val="a3"/>
        <w:numPr>
          <w:ilvl w:val="0"/>
          <w:numId w:val="6"/>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Certificatul de la medicul de familie, prin care se confirmă că sănătatea persoanei permite aflarea acestuia în Centru;</w:t>
      </w:r>
    </w:p>
    <w:p w:rsidR="00F412CE" w:rsidRPr="003E3677" w:rsidRDefault="00F412CE" w:rsidP="00F412CE">
      <w:pPr>
        <w:pStyle w:val="a3"/>
        <w:numPr>
          <w:ilvl w:val="0"/>
          <w:numId w:val="6"/>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Ancheta socială;</w:t>
      </w:r>
    </w:p>
    <w:p w:rsidR="00F412CE" w:rsidRPr="003E3677" w:rsidRDefault="00F412CE" w:rsidP="00F412CE">
      <w:pPr>
        <w:pStyle w:val="a3"/>
        <w:numPr>
          <w:ilvl w:val="0"/>
          <w:numId w:val="6"/>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Alte acte în dependență de necesitate.</w:t>
      </w:r>
    </w:p>
    <w:p w:rsidR="00F412CE" w:rsidRPr="003E3677" w:rsidRDefault="00F412CE" w:rsidP="00F412CE">
      <w:pPr>
        <w:pStyle w:val="a3"/>
        <w:numPr>
          <w:ilvl w:val="0"/>
          <w:numId w:val="4"/>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Sistarea serviciilor prestate în Centrul de zi se efectuează conform standardelor minime de calitate și poate fi realizată în următoarele situații:</w:t>
      </w:r>
    </w:p>
    <w:p w:rsidR="00F412CE" w:rsidRPr="003E3677" w:rsidRDefault="00F412CE" w:rsidP="00F412CE">
      <w:pPr>
        <w:pStyle w:val="a3"/>
        <w:numPr>
          <w:ilvl w:val="0"/>
          <w:numId w:val="7"/>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La realizarea obiectivelor stipulate în Planul Individualizat de Servicii;</w:t>
      </w:r>
    </w:p>
    <w:p w:rsidR="00F412CE" w:rsidRPr="003E3677" w:rsidRDefault="00F412CE" w:rsidP="00F412CE">
      <w:pPr>
        <w:pStyle w:val="a3"/>
        <w:numPr>
          <w:ilvl w:val="0"/>
          <w:numId w:val="7"/>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La depășirea unor criterii de eligibilitate a beneficiarului în care s-a încadrat la admiterea în Centru;</w:t>
      </w:r>
    </w:p>
    <w:p w:rsidR="00F412CE" w:rsidRPr="003E3677" w:rsidRDefault="00F412CE" w:rsidP="00F412CE">
      <w:pPr>
        <w:pStyle w:val="a3"/>
        <w:numPr>
          <w:ilvl w:val="0"/>
          <w:numId w:val="7"/>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La solicitarea beneficiarului sau a părintelui/reprezentantul legal al copilului;</w:t>
      </w:r>
    </w:p>
    <w:p w:rsidR="00F412CE" w:rsidRPr="003E3677" w:rsidRDefault="00F412CE" w:rsidP="00F412CE">
      <w:pPr>
        <w:pStyle w:val="a3"/>
        <w:numPr>
          <w:ilvl w:val="0"/>
          <w:numId w:val="7"/>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La încălcarea în mod repetat al Regulamentului de ordine interioară;</w:t>
      </w:r>
    </w:p>
    <w:p w:rsidR="00F412CE" w:rsidRPr="003E3677" w:rsidRDefault="00F412CE" w:rsidP="00F412CE">
      <w:pPr>
        <w:pStyle w:val="a3"/>
        <w:numPr>
          <w:ilvl w:val="0"/>
          <w:numId w:val="7"/>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În alte situații prevăzute de legislație.</w:t>
      </w:r>
    </w:p>
    <w:p w:rsidR="00F412CE" w:rsidRPr="003E3677" w:rsidRDefault="00F412CE" w:rsidP="00F412CE">
      <w:pPr>
        <w:pStyle w:val="a3"/>
        <w:numPr>
          <w:ilvl w:val="0"/>
          <w:numId w:val="4"/>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 xml:space="preserve">Activitățile </w:t>
      </w:r>
      <w:r w:rsidRPr="003E3677">
        <w:rPr>
          <w:rFonts w:ascii="Times New Roman" w:hAnsi="Times New Roman"/>
          <w:color w:val="000000"/>
          <w:sz w:val="24"/>
          <w:szCs w:val="24"/>
          <w:lang w:val="ro-MO"/>
        </w:rPr>
        <w:t xml:space="preserve">Centrului de zi pentru copii în situații de risc sunt organizate conform </w:t>
      </w:r>
      <w:r w:rsidR="003E3677" w:rsidRPr="003E3677">
        <w:rPr>
          <w:rFonts w:ascii="Times New Roman" w:eastAsia="Times New Roman" w:hAnsi="Times New Roman"/>
          <w:bCs/>
          <w:color w:val="000000"/>
          <w:sz w:val="24"/>
          <w:szCs w:val="24"/>
          <w:lang w:val="ro-MO" w:eastAsia="ro-RO"/>
        </w:rPr>
        <w:t>Hotărârii</w:t>
      </w:r>
      <w:r w:rsidRPr="003E3677">
        <w:rPr>
          <w:rFonts w:ascii="Times New Roman" w:eastAsia="Times New Roman" w:hAnsi="Times New Roman"/>
          <w:bCs/>
          <w:color w:val="000000"/>
          <w:sz w:val="24"/>
          <w:szCs w:val="24"/>
          <w:lang w:val="ro-MO" w:eastAsia="ro-RO"/>
        </w:rPr>
        <w:t xml:space="preserve"> de Guvern </w:t>
      </w:r>
      <w:r w:rsidRPr="003E3677">
        <w:rPr>
          <w:rFonts w:ascii="Times New Roman" w:eastAsia="Times New Roman" w:hAnsi="Times New Roman"/>
          <w:color w:val="000000"/>
          <w:sz w:val="24"/>
          <w:szCs w:val="24"/>
          <w:lang w:val="ro-MO" w:eastAsia="ro-RO"/>
        </w:rPr>
        <w:t xml:space="preserve">nr. 441 din  17.07.2015 </w:t>
      </w:r>
      <w:r w:rsidRPr="003E3677">
        <w:rPr>
          <w:rFonts w:ascii="Times New Roman" w:eastAsia="Times New Roman" w:hAnsi="Times New Roman"/>
          <w:bCs/>
          <w:color w:val="000000"/>
          <w:sz w:val="24"/>
          <w:szCs w:val="24"/>
          <w:lang w:val="ro-MO" w:eastAsia="ro-RO"/>
        </w:rPr>
        <w:t>pentru aprobarea Regulamentului-cadru privind organizarea </w:t>
      </w:r>
      <w:r w:rsidRPr="003E3677">
        <w:rPr>
          <w:rFonts w:ascii="Times New Roman" w:eastAsia="Times New Roman" w:hAnsi="Times New Roman"/>
          <w:bCs/>
          <w:color w:val="000000"/>
          <w:sz w:val="24"/>
          <w:szCs w:val="24"/>
          <w:lang w:val="ro-MO" w:eastAsia="ro-RO"/>
        </w:rPr>
        <w:br/>
        <w:t>şi funcţionarea Serviciului social Centrul de zi pentru copii în  situaţie de risc şi a standardelor minime de calitate.</w:t>
      </w:r>
    </w:p>
    <w:p w:rsidR="00F412CE" w:rsidRPr="003E3677" w:rsidRDefault="00F412CE" w:rsidP="00F412CE">
      <w:pPr>
        <w:pStyle w:val="a3"/>
        <w:spacing w:after="0" w:line="240" w:lineRule="auto"/>
        <w:ind w:left="1440"/>
        <w:jc w:val="center"/>
        <w:rPr>
          <w:rFonts w:ascii="Times New Roman" w:eastAsia="Times New Roman" w:hAnsi="Times New Roman"/>
          <w:color w:val="000000"/>
          <w:sz w:val="24"/>
          <w:szCs w:val="24"/>
          <w:lang w:val="ro-MO" w:eastAsia="ro-RO"/>
        </w:rPr>
      </w:pPr>
      <w:r w:rsidRPr="003E3677">
        <w:rPr>
          <w:rFonts w:ascii="Times New Roman" w:eastAsia="Times New Roman" w:hAnsi="Times New Roman"/>
          <w:b/>
          <w:bCs/>
          <w:color w:val="000000"/>
          <w:sz w:val="24"/>
          <w:szCs w:val="24"/>
          <w:lang w:val="ro-MO" w:eastAsia="ro-RO"/>
        </w:rPr>
        <w:t>Capitolul IV</w:t>
      </w:r>
      <w:r w:rsidRPr="003E3677">
        <w:rPr>
          <w:rFonts w:ascii="Times New Roman" w:eastAsia="Times New Roman" w:hAnsi="Times New Roman"/>
          <w:b/>
          <w:bCs/>
          <w:color w:val="000000"/>
          <w:sz w:val="24"/>
          <w:szCs w:val="24"/>
          <w:lang w:val="ro-MO" w:eastAsia="ro-RO"/>
        </w:rPr>
        <w:br/>
        <w:t>RESURSE UMANE ŞI MANAGEMENT</w:t>
      </w:r>
      <w:r w:rsidRPr="003E3677">
        <w:rPr>
          <w:rFonts w:ascii="Times New Roman" w:eastAsia="Times New Roman" w:hAnsi="Times New Roman"/>
          <w:b/>
          <w:bCs/>
          <w:color w:val="000000"/>
          <w:sz w:val="24"/>
          <w:szCs w:val="24"/>
          <w:lang w:val="ro-MO" w:eastAsia="ro-RO"/>
        </w:rPr>
        <w:br/>
        <w:t>Secţiunea 1. Resurse umane</w:t>
      </w:r>
    </w:p>
    <w:p w:rsidR="00F412CE" w:rsidRPr="003E3677" w:rsidRDefault="00F412CE" w:rsidP="00F412CE">
      <w:pPr>
        <w:pStyle w:val="a3"/>
        <w:numPr>
          <w:ilvl w:val="0"/>
          <w:numId w:val="4"/>
        </w:numPr>
        <w:spacing w:after="0" w:line="240" w:lineRule="auto"/>
        <w:jc w:val="both"/>
        <w:rPr>
          <w:rFonts w:ascii="Times New Roman" w:hAnsi="Times New Roman"/>
          <w:sz w:val="24"/>
          <w:szCs w:val="24"/>
          <w:lang w:val="ro-MO"/>
        </w:rPr>
      </w:pPr>
      <w:r w:rsidRPr="003E3677">
        <w:rPr>
          <w:rFonts w:ascii="Times New Roman" w:eastAsia="Times New Roman" w:hAnsi="Times New Roman"/>
          <w:color w:val="000000"/>
          <w:sz w:val="24"/>
          <w:szCs w:val="24"/>
          <w:lang w:val="ro-MO" w:eastAsia="ro-RO"/>
        </w:rPr>
        <w:t>Personalul Centrului include: personalul administrativ, personalul specializat și personalul auxiliar.</w:t>
      </w:r>
    </w:p>
    <w:p w:rsidR="00F412CE" w:rsidRPr="003E3677" w:rsidRDefault="00F412CE" w:rsidP="00F412CE">
      <w:pPr>
        <w:pStyle w:val="a3"/>
        <w:numPr>
          <w:ilvl w:val="0"/>
          <w:numId w:val="4"/>
        </w:numPr>
        <w:spacing w:after="0" w:line="240" w:lineRule="auto"/>
        <w:rPr>
          <w:rFonts w:ascii="Times New Roman" w:hAnsi="Times New Roman"/>
          <w:sz w:val="24"/>
          <w:szCs w:val="24"/>
          <w:lang w:val="ro-MO"/>
        </w:rPr>
      </w:pPr>
      <w:r w:rsidRPr="003E3677">
        <w:rPr>
          <w:rFonts w:ascii="Times New Roman" w:eastAsia="Times New Roman" w:hAnsi="Times New Roman"/>
          <w:color w:val="000000"/>
          <w:sz w:val="24"/>
          <w:szCs w:val="24"/>
          <w:lang w:val="ro-MO" w:eastAsia="ro-RO"/>
        </w:rPr>
        <w:t>Personalul specializat este responsabil de procesul de dezvoltare, îngrijire şi asistenţă a copiilor plasaţi în Centru, de viaţa şi securitatea acestora.</w:t>
      </w:r>
    </w:p>
    <w:p w:rsidR="00F412CE" w:rsidRPr="003E3677" w:rsidRDefault="00F412CE" w:rsidP="00F412CE">
      <w:pPr>
        <w:pStyle w:val="a3"/>
        <w:numPr>
          <w:ilvl w:val="0"/>
          <w:numId w:val="4"/>
        </w:numPr>
        <w:spacing w:after="0" w:line="240" w:lineRule="auto"/>
        <w:rPr>
          <w:rFonts w:ascii="Times New Roman" w:hAnsi="Times New Roman"/>
          <w:sz w:val="24"/>
          <w:szCs w:val="24"/>
          <w:lang w:val="ro-MO"/>
        </w:rPr>
      </w:pPr>
      <w:r w:rsidRPr="003E3677">
        <w:rPr>
          <w:rFonts w:ascii="Times New Roman" w:eastAsia="Times New Roman" w:hAnsi="Times New Roman"/>
          <w:color w:val="000000"/>
          <w:sz w:val="24"/>
          <w:szCs w:val="24"/>
          <w:lang w:val="ro-MO" w:eastAsia="ro-RO"/>
        </w:rPr>
        <w:t xml:space="preserve"> Recrutarea şi evaluarea personalului este realizată de către DASPF.</w:t>
      </w:r>
    </w:p>
    <w:p w:rsidR="00F412CE" w:rsidRPr="003E3677" w:rsidRDefault="00F412CE" w:rsidP="00F412CE">
      <w:pPr>
        <w:pStyle w:val="a3"/>
        <w:numPr>
          <w:ilvl w:val="0"/>
          <w:numId w:val="4"/>
        </w:numPr>
        <w:spacing w:after="0" w:line="240" w:lineRule="auto"/>
        <w:rPr>
          <w:rFonts w:ascii="Times New Roman" w:hAnsi="Times New Roman"/>
          <w:sz w:val="24"/>
          <w:szCs w:val="24"/>
          <w:lang w:val="ro-MO"/>
        </w:rPr>
      </w:pPr>
      <w:r w:rsidRPr="003E3677">
        <w:rPr>
          <w:rFonts w:ascii="Times New Roman" w:eastAsia="Times New Roman" w:hAnsi="Times New Roman"/>
          <w:color w:val="000000"/>
          <w:sz w:val="24"/>
          <w:szCs w:val="24"/>
          <w:lang w:val="ro-MO" w:eastAsia="ro-RO"/>
        </w:rPr>
        <w:t xml:space="preserve">Structura organizatorică și statele de personal </w:t>
      </w:r>
      <w:r w:rsidR="003E3677" w:rsidRPr="003E3677">
        <w:rPr>
          <w:rFonts w:ascii="Times New Roman" w:eastAsia="Times New Roman" w:hAnsi="Times New Roman"/>
          <w:color w:val="000000"/>
          <w:sz w:val="24"/>
          <w:szCs w:val="24"/>
          <w:lang w:val="ro-MO" w:eastAsia="ro-RO"/>
        </w:rPr>
        <w:t>sunt</w:t>
      </w:r>
      <w:r w:rsidRPr="003E3677">
        <w:rPr>
          <w:rFonts w:ascii="Times New Roman" w:eastAsia="Times New Roman" w:hAnsi="Times New Roman"/>
          <w:color w:val="000000"/>
          <w:sz w:val="24"/>
          <w:szCs w:val="24"/>
          <w:lang w:val="ro-MO" w:eastAsia="ro-RO"/>
        </w:rPr>
        <w:t xml:space="preserve"> aprobate, conform legislației în vigoare, de către Consiliul raional.</w:t>
      </w:r>
    </w:p>
    <w:p w:rsidR="00F412CE" w:rsidRPr="003E3677" w:rsidRDefault="00F412CE" w:rsidP="00F412CE">
      <w:pPr>
        <w:pStyle w:val="a3"/>
        <w:numPr>
          <w:ilvl w:val="0"/>
          <w:numId w:val="4"/>
        </w:numPr>
        <w:spacing w:after="0" w:line="240" w:lineRule="auto"/>
        <w:rPr>
          <w:rFonts w:ascii="Times New Roman" w:hAnsi="Times New Roman"/>
          <w:sz w:val="24"/>
          <w:szCs w:val="24"/>
          <w:lang w:val="ro-MO"/>
        </w:rPr>
      </w:pPr>
      <w:r w:rsidRPr="003E3677">
        <w:rPr>
          <w:rFonts w:ascii="Times New Roman" w:eastAsia="Times New Roman" w:hAnsi="Times New Roman"/>
          <w:color w:val="000000"/>
          <w:sz w:val="24"/>
          <w:szCs w:val="24"/>
          <w:lang w:val="ro-MO" w:eastAsia="ro-RO"/>
        </w:rPr>
        <w:t>DASPF  angajează personal în conformitate cu Standardele minime de calitate ale Centrului și Codul muncii al Republicii Moldova, în baza contractului individual de muncă.</w:t>
      </w:r>
    </w:p>
    <w:p w:rsidR="00F412CE" w:rsidRPr="003E3677" w:rsidRDefault="00F412CE" w:rsidP="00F412CE">
      <w:pPr>
        <w:pStyle w:val="a3"/>
        <w:numPr>
          <w:ilvl w:val="0"/>
          <w:numId w:val="4"/>
        </w:numPr>
        <w:spacing w:after="0" w:line="240" w:lineRule="auto"/>
        <w:rPr>
          <w:rFonts w:ascii="Times New Roman" w:hAnsi="Times New Roman"/>
          <w:sz w:val="24"/>
          <w:szCs w:val="24"/>
          <w:lang w:val="ro-MO"/>
        </w:rPr>
      </w:pPr>
      <w:r w:rsidRPr="003E3677">
        <w:rPr>
          <w:rFonts w:ascii="Times New Roman" w:eastAsia="Times New Roman" w:hAnsi="Times New Roman"/>
          <w:color w:val="000000"/>
          <w:sz w:val="24"/>
          <w:szCs w:val="24"/>
          <w:lang w:val="ro-MO" w:eastAsia="ro-RO"/>
        </w:rPr>
        <w:t>Fiecare angajat are calificarea, competenţa, experienţa şi calităţile solicitate de fişa postului, certificate prin documente de studii şi de formare profesională.</w:t>
      </w:r>
    </w:p>
    <w:p w:rsidR="00F412CE" w:rsidRPr="003E3677" w:rsidRDefault="00F412CE" w:rsidP="00F412CE">
      <w:pPr>
        <w:pStyle w:val="a3"/>
        <w:numPr>
          <w:ilvl w:val="0"/>
          <w:numId w:val="4"/>
        </w:numPr>
        <w:spacing w:after="0" w:line="240" w:lineRule="auto"/>
        <w:rPr>
          <w:rFonts w:ascii="Times New Roman" w:hAnsi="Times New Roman"/>
          <w:sz w:val="24"/>
          <w:szCs w:val="24"/>
          <w:lang w:val="ro-MO"/>
        </w:rPr>
      </w:pPr>
      <w:r w:rsidRPr="003E3677">
        <w:rPr>
          <w:rFonts w:ascii="Times New Roman" w:eastAsia="Times New Roman" w:hAnsi="Times New Roman"/>
          <w:color w:val="000000"/>
          <w:sz w:val="24"/>
          <w:szCs w:val="24"/>
          <w:lang w:val="ro-MO" w:eastAsia="ro-RO"/>
        </w:rPr>
        <w:t>Personalul Centrului îşi exercită atribuţiile în conformitate cu fişa postului şi cu normele deontologice.</w:t>
      </w:r>
    </w:p>
    <w:p w:rsidR="00F412CE" w:rsidRPr="003E3677" w:rsidRDefault="00F412CE" w:rsidP="00F412CE">
      <w:pPr>
        <w:pStyle w:val="a3"/>
        <w:numPr>
          <w:ilvl w:val="0"/>
          <w:numId w:val="4"/>
        </w:numPr>
        <w:spacing w:after="0" w:line="240" w:lineRule="auto"/>
        <w:rPr>
          <w:rFonts w:ascii="Times New Roman" w:hAnsi="Times New Roman"/>
          <w:sz w:val="24"/>
          <w:szCs w:val="24"/>
          <w:lang w:val="ro-MO"/>
        </w:rPr>
      </w:pPr>
      <w:r w:rsidRPr="003E3677">
        <w:rPr>
          <w:rFonts w:ascii="Times New Roman" w:eastAsia="Times New Roman" w:hAnsi="Times New Roman"/>
          <w:color w:val="000000"/>
          <w:sz w:val="24"/>
          <w:szCs w:val="24"/>
          <w:lang w:val="ro-MO" w:eastAsia="ro-RO"/>
        </w:rPr>
        <w:t xml:space="preserve">Angajații Centrului </w:t>
      </w:r>
      <w:r w:rsidR="003E3677" w:rsidRPr="003E3677">
        <w:rPr>
          <w:rFonts w:ascii="Times New Roman" w:eastAsia="Times New Roman" w:hAnsi="Times New Roman"/>
          <w:color w:val="000000"/>
          <w:sz w:val="24"/>
          <w:szCs w:val="24"/>
          <w:lang w:val="ro-MO" w:eastAsia="ro-RO"/>
        </w:rPr>
        <w:t>sunt</w:t>
      </w:r>
      <w:r w:rsidRPr="003E3677">
        <w:rPr>
          <w:rFonts w:ascii="Times New Roman" w:eastAsia="Times New Roman" w:hAnsi="Times New Roman"/>
          <w:color w:val="000000"/>
          <w:sz w:val="24"/>
          <w:szCs w:val="24"/>
          <w:lang w:val="ro-MO" w:eastAsia="ro-RO"/>
        </w:rPr>
        <w:t xml:space="preserve"> obligați să efectueze examenul medical profilactic la angajare și periodic, conform actelor normative în vigoare ale Ministerului Sănătății, Muncii și Protecției Sociale.</w:t>
      </w:r>
    </w:p>
    <w:p w:rsidR="00F412CE" w:rsidRPr="003E3677" w:rsidRDefault="00F412CE" w:rsidP="00F412CE">
      <w:pPr>
        <w:pStyle w:val="a3"/>
        <w:numPr>
          <w:ilvl w:val="0"/>
          <w:numId w:val="4"/>
        </w:numPr>
        <w:spacing w:after="0" w:line="240" w:lineRule="auto"/>
        <w:jc w:val="both"/>
        <w:rPr>
          <w:rFonts w:ascii="Times New Roman" w:hAnsi="Times New Roman"/>
          <w:sz w:val="24"/>
          <w:szCs w:val="24"/>
          <w:lang w:val="ro-MO"/>
        </w:rPr>
      </w:pPr>
      <w:r w:rsidRPr="003E3677">
        <w:rPr>
          <w:rFonts w:ascii="Times New Roman" w:eastAsia="Times New Roman" w:hAnsi="Times New Roman"/>
          <w:color w:val="000000"/>
          <w:sz w:val="24"/>
          <w:szCs w:val="24"/>
          <w:lang w:val="ro-MO" w:eastAsia="ro-RO"/>
        </w:rPr>
        <w:t>Evaluarea performanţelor personalului specializat este realizată anual de către managerul Centrului, care, totodată, înaintează DASPF  rapoarte privind revizuirea anuală a competenţelor profesionale ale personalului angajat.</w:t>
      </w:r>
    </w:p>
    <w:p w:rsidR="00F412CE" w:rsidRPr="003E3677" w:rsidRDefault="00F412CE" w:rsidP="00F412CE">
      <w:pPr>
        <w:pStyle w:val="a3"/>
        <w:numPr>
          <w:ilvl w:val="0"/>
          <w:numId w:val="4"/>
        </w:numPr>
        <w:spacing w:after="0" w:line="240" w:lineRule="auto"/>
        <w:jc w:val="both"/>
        <w:rPr>
          <w:rFonts w:ascii="Times New Roman" w:hAnsi="Times New Roman"/>
          <w:sz w:val="24"/>
          <w:szCs w:val="24"/>
          <w:lang w:val="ro-MO"/>
        </w:rPr>
      </w:pPr>
      <w:r w:rsidRPr="003E3677">
        <w:rPr>
          <w:rFonts w:ascii="Times New Roman" w:eastAsia="Times New Roman" w:hAnsi="Times New Roman"/>
          <w:color w:val="000000"/>
          <w:sz w:val="24"/>
          <w:szCs w:val="24"/>
          <w:lang w:val="ro-MO" w:eastAsia="ro-RO"/>
        </w:rPr>
        <w:lastRenderedPageBreak/>
        <w:t>Managerul Centrului asigură calitatea serviciului prestat prin organizarea cu regularitate a şedinţelor de supervizare profesională a angajaţilor în vederea consolidării competenţelor profesionale și a gestionării eficiente a sarcinilor şi timpului de lucru.</w:t>
      </w:r>
    </w:p>
    <w:p w:rsidR="00F412CE" w:rsidRPr="003E3677" w:rsidRDefault="00F412CE" w:rsidP="00F412CE">
      <w:pPr>
        <w:pStyle w:val="a3"/>
        <w:numPr>
          <w:ilvl w:val="0"/>
          <w:numId w:val="4"/>
        </w:numPr>
        <w:spacing w:after="0" w:line="240" w:lineRule="auto"/>
        <w:rPr>
          <w:rFonts w:ascii="Times New Roman" w:hAnsi="Times New Roman"/>
          <w:sz w:val="24"/>
          <w:szCs w:val="24"/>
          <w:lang w:val="ro-MO"/>
        </w:rPr>
      </w:pPr>
      <w:r w:rsidRPr="003E3677">
        <w:rPr>
          <w:rFonts w:ascii="Times New Roman" w:eastAsia="Times New Roman" w:hAnsi="Times New Roman"/>
          <w:color w:val="000000"/>
          <w:sz w:val="24"/>
          <w:szCs w:val="24"/>
          <w:lang w:val="ro-MO" w:eastAsia="ro-RO"/>
        </w:rPr>
        <w:t>Supervizarea activităţii managerului Centrului este asigurată de către DASPF.</w:t>
      </w:r>
    </w:p>
    <w:p w:rsidR="00F412CE" w:rsidRPr="003E3677" w:rsidRDefault="00F412CE" w:rsidP="00F412CE">
      <w:pPr>
        <w:pStyle w:val="a3"/>
        <w:numPr>
          <w:ilvl w:val="0"/>
          <w:numId w:val="4"/>
        </w:numPr>
        <w:spacing w:after="0" w:line="240" w:lineRule="auto"/>
        <w:rPr>
          <w:rFonts w:ascii="Times New Roman" w:hAnsi="Times New Roman"/>
          <w:sz w:val="24"/>
          <w:szCs w:val="24"/>
          <w:lang w:val="ro-MO"/>
        </w:rPr>
      </w:pPr>
      <w:r w:rsidRPr="003E3677">
        <w:rPr>
          <w:rFonts w:ascii="Times New Roman" w:eastAsia="Times New Roman" w:hAnsi="Times New Roman"/>
          <w:color w:val="000000"/>
          <w:sz w:val="24"/>
          <w:szCs w:val="24"/>
          <w:lang w:val="ro-MO" w:eastAsia="ro-RO"/>
        </w:rPr>
        <w:t xml:space="preserve">Documentele Serviciului referitoare la resursele umane </w:t>
      </w:r>
      <w:r w:rsidR="003E3677" w:rsidRPr="003E3677">
        <w:rPr>
          <w:rFonts w:ascii="Times New Roman" w:eastAsia="Times New Roman" w:hAnsi="Times New Roman"/>
          <w:color w:val="000000"/>
          <w:sz w:val="24"/>
          <w:szCs w:val="24"/>
          <w:lang w:val="ro-MO" w:eastAsia="ro-RO"/>
        </w:rPr>
        <w:t>sunt</w:t>
      </w:r>
      <w:r w:rsidRPr="003E3677">
        <w:rPr>
          <w:rFonts w:ascii="Times New Roman" w:eastAsia="Times New Roman" w:hAnsi="Times New Roman"/>
          <w:color w:val="000000"/>
          <w:sz w:val="24"/>
          <w:szCs w:val="24"/>
          <w:lang w:val="ro-MO" w:eastAsia="ro-RO"/>
        </w:rPr>
        <w:t>:</w:t>
      </w:r>
      <w:r w:rsidRPr="003E3677">
        <w:rPr>
          <w:rFonts w:ascii="Times New Roman" w:eastAsia="Times New Roman" w:hAnsi="Times New Roman"/>
          <w:color w:val="000000"/>
          <w:sz w:val="24"/>
          <w:szCs w:val="24"/>
          <w:lang w:val="ro-MO" w:eastAsia="ro-RO"/>
        </w:rPr>
        <w:br/>
        <w:t>    1) fişele de post ale personalului angajat;</w:t>
      </w:r>
      <w:r w:rsidRPr="003E3677">
        <w:rPr>
          <w:rFonts w:ascii="Times New Roman" w:eastAsia="Times New Roman" w:hAnsi="Times New Roman"/>
          <w:color w:val="000000"/>
          <w:sz w:val="24"/>
          <w:szCs w:val="24"/>
          <w:lang w:val="ro-MO" w:eastAsia="ro-RO"/>
        </w:rPr>
        <w:br/>
        <w:t>    2) dosarele personale ale personalului angajat;</w:t>
      </w:r>
      <w:r w:rsidRPr="003E3677">
        <w:rPr>
          <w:rFonts w:ascii="Times New Roman" w:eastAsia="Times New Roman" w:hAnsi="Times New Roman"/>
          <w:color w:val="000000"/>
          <w:sz w:val="24"/>
          <w:szCs w:val="24"/>
          <w:lang w:val="ro-MO" w:eastAsia="ro-RO"/>
        </w:rPr>
        <w:br/>
        <w:t>    3) rapoartele şedinţelor de supervizare şi de revizuire a competenţelor personalului angajat;</w:t>
      </w:r>
      <w:r w:rsidRPr="003E3677">
        <w:rPr>
          <w:rFonts w:ascii="Times New Roman" w:eastAsia="Times New Roman" w:hAnsi="Times New Roman"/>
          <w:color w:val="000000"/>
          <w:sz w:val="24"/>
          <w:szCs w:val="24"/>
          <w:lang w:val="ro-MO" w:eastAsia="ro-RO"/>
        </w:rPr>
        <w:br/>
        <w:t>    4) alte documente, la necesitate.</w:t>
      </w:r>
    </w:p>
    <w:p w:rsidR="00F412CE" w:rsidRPr="003E3677" w:rsidRDefault="00F412CE" w:rsidP="00F412CE">
      <w:pPr>
        <w:pStyle w:val="a3"/>
        <w:numPr>
          <w:ilvl w:val="0"/>
          <w:numId w:val="4"/>
        </w:numPr>
        <w:spacing w:after="0" w:line="240" w:lineRule="auto"/>
        <w:jc w:val="both"/>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 xml:space="preserve">Dosarele personale ale personalului angajat </w:t>
      </w:r>
      <w:r w:rsidR="003E3677" w:rsidRPr="003E3677">
        <w:rPr>
          <w:rFonts w:ascii="Times New Roman" w:eastAsia="Times New Roman" w:hAnsi="Times New Roman"/>
          <w:color w:val="000000"/>
          <w:sz w:val="24"/>
          <w:szCs w:val="24"/>
          <w:lang w:val="ro-MO" w:eastAsia="ro-RO"/>
        </w:rPr>
        <w:t>sunt</w:t>
      </w:r>
      <w:r w:rsidRPr="003E3677">
        <w:rPr>
          <w:rFonts w:ascii="Times New Roman" w:eastAsia="Times New Roman" w:hAnsi="Times New Roman"/>
          <w:color w:val="000000"/>
          <w:sz w:val="24"/>
          <w:szCs w:val="24"/>
          <w:lang w:val="ro-MO" w:eastAsia="ro-RO"/>
        </w:rPr>
        <w:t xml:space="preserve"> păstrate conform prevederilor legale care reglementează accesul la date cu caracter personal la DASPF. </w:t>
      </w:r>
    </w:p>
    <w:p w:rsidR="00F412CE" w:rsidRPr="003E3677" w:rsidRDefault="00F412CE" w:rsidP="00F412CE">
      <w:pPr>
        <w:pStyle w:val="a3"/>
        <w:numPr>
          <w:ilvl w:val="0"/>
          <w:numId w:val="4"/>
        </w:numPr>
        <w:spacing w:after="0" w:line="240" w:lineRule="auto"/>
        <w:jc w:val="both"/>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Salarizarea personalului Centrului se realizează în conformitate cu legislaţia în vigoare.</w:t>
      </w:r>
      <w:r w:rsidRPr="003E3677">
        <w:rPr>
          <w:rFonts w:ascii="Times New Roman" w:eastAsia="Times New Roman" w:hAnsi="Times New Roman"/>
          <w:color w:val="000000"/>
          <w:sz w:val="24"/>
          <w:szCs w:val="24"/>
          <w:lang w:val="ro-MO" w:eastAsia="ro-RO"/>
        </w:rPr>
        <w:br/>
      </w:r>
      <w:r w:rsidRPr="003E3677">
        <w:rPr>
          <w:rFonts w:ascii="Times New Roman" w:eastAsia="Times New Roman" w:hAnsi="Times New Roman"/>
          <w:b/>
          <w:bCs/>
          <w:color w:val="000000"/>
          <w:sz w:val="24"/>
          <w:szCs w:val="24"/>
          <w:lang w:val="ro-MO" w:eastAsia="ro-RO"/>
        </w:rPr>
        <w:t>Secţiunea a 2-a. Managementul Centrului şi procedura de raportare</w:t>
      </w:r>
    </w:p>
    <w:p w:rsidR="00F412CE" w:rsidRPr="003E3677" w:rsidRDefault="00F412CE" w:rsidP="00F412CE">
      <w:pPr>
        <w:pStyle w:val="a3"/>
        <w:numPr>
          <w:ilvl w:val="0"/>
          <w:numId w:val="4"/>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Managementul Centrului este realizat de către manager, care asigură buna funcţionare a acestuia, conform prevederilor prezentului Regulament, Standardelor minime de calitate, precum şi a regulamentului intern de activitate a Centrului.</w:t>
      </w:r>
    </w:p>
    <w:p w:rsidR="00F412CE" w:rsidRPr="003E3677" w:rsidRDefault="00F412CE" w:rsidP="00F412CE">
      <w:pPr>
        <w:pStyle w:val="a3"/>
        <w:numPr>
          <w:ilvl w:val="0"/>
          <w:numId w:val="4"/>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Managerul Centrului este angajat prin concurs de către Consiliul raional, care determină și criteriile de eligibilitate.</w:t>
      </w:r>
    </w:p>
    <w:p w:rsidR="00F412CE" w:rsidRPr="003E3677" w:rsidRDefault="00F412CE" w:rsidP="00F412CE">
      <w:pPr>
        <w:pStyle w:val="a3"/>
        <w:numPr>
          <w:ilvl w:val="0"/>
          <w:numId w:val="4"/>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În procesul asigurării bunei funcţionări a Centrului, managerul Centrului asigură:</w:t>
      </w:r>
      <w:r w:rsidRPr="003E3677">
        <w:rPr>
          <w:rFonts w:ascii="Times New Roman" w:eastAsia="Times New Roman" w:hAnsi="Times New Roman"/>
          <w:color w:val="000000"/>
          <w:sz w:val="24"/>
          <w:szCs w:val="24"/>
          <w:lang w:val="ro-MO" w:eastAsia="ro-RO"/>
        </w:rPr>
        <w:br/>
        <w:t>    1) respectarea drepturilor copiilor plasaţi în Centru;</w:t>
      </w:r>
      <w:r w:rsidRPr="003E3677">
        <w:rPr>
          <w:rFonts w:ascii="Times New Roman" w:eastAsia="Times New Roman" w:hAnsi="Times New Roman"/>
          <w:color w:val="000000"/>
          <w:sz w:val="24"/>
          <w:szCs w:val="24"/>
          <w:lang w:val="ro-MO" w:eastAsia="ro-RO"/>
        </w:rPr>
        <w:br/>
        <w:t>    2) funcţionarea Centrului în corespundere cu Standardele minime de calitate;</w:t>
      </w:r>
      <w:r w:rsidRPr="003E3677">
        <w:rPr>
          <w:rFonts w:ascii="Times New Roman" w:eastAsia="Times New Roman" w:hAnsi="Times New Roman"/>
          <w:color w:val="000000"/>
          <w:sz w:val="24"/>
          <w:szCs w:val="24"/>
          <w:lang w:val="ro-MO" w:eastAsia="ro-RO"/>
        </w:rPr>
        <w:br/>
        <w:t>    3) planificarea, organizarea şi coordonarea activităţii Centrului;</w:t>
      </w:r>
      <w:r w:rsidRPr="003E3677">
        <w:rPr>
          <w:rFonts w:ascii="Times New Roman" w:eastAsia="Times New Roman" w:hAnsi="Times New Roman"/>
          <w:color w:val="000000"/>
          <w:sz w:val="24"/>
          <w:szCs w:val="24"/>
          <w:lang w:val="ro-MO" w:eastAsia="ro-RO"/>
        </w:rPr>
        <w:br/>
        <w:t>    4) monitorizarea calităţii serviciilor prestate;</w:t>
      </w:r>
      <w:r w:rsidRPr="003E3677">
        <w:rPr>
          <w:rFonts w:ascii="Times New Roman" w:eastAsia="Times New Roman" w:hAnsi="Times New Roman"/>
          <w:color w:val="000000"/>
          <w:sz w:val="24"/>
          <w:szCs w:val="24"/>
          <w:lang w:val="ro-MO" w:eastAsia="ro-RO"/>
        </w:rPr>
        <w:br/>
        <w:t>    5) managementul resurselor umane;</w:t>
      </w:r>
      <w:r w:rsidRPr="003E3677">
        <w:rPr>
          <w:rFonts w:ascii="Times New Roman" w:eastAsia="Times New Roman" w:hAnsi="Times New Roman"/>
          <w:color w:val="000000"/>
          <w:sz w:val="24"/>
          <w:szCs w:val="24"/>
          <w:lang w:val="ro-MO" w:eastAsia="ro-RO"/>
        </w:rPr>
        <w:br/>
        <w:t>    6) reprezentarea Centrului în raport cu alte persoane, instituţii, servicii, autorităţi;</w:t>
      </w:r>
    </w:p>
    <w:p w:rsidR="00F412CE" w:rsidRPr="003E3677" w:rsidRDefault="00F412CE" w:rsidP="00F412CE">
      <w:pPr>
        <w:pStyle w:val="a3"/>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 xml:space="preserve">    7) Îndeplinește alte atribuții, delegate de conducerea DASPF.</w:t>
      </w:r>
    </w:p>
    <w:p w:rsidR="00F412CE" w:rsidRPr="003E3677" w:rsidRDefault="00F412CE" w:rsidP="00F412CE">
      <w:pPr>
        <w:pStyle w:val="a3"/>
        <w:numPr>
          <w:ilvl w:val="0"/>
          <w:numId w:val="4"/>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DASPF împreună cu personalul angajat elaborează planul de dezvoltare a Centrului în baza evaluării necesităţilor copilului şi personalului.</w:t>
      </w:r>
    </w:p>
    <w:p w:rsidR="00F412CE" w:rsidRPr="003E3677" w:rsidRDefault="00F412CE" w:rsidP="00F412CE">
      <w:pPr>
        <w:pStyle w:val="a3"/>
        <w:numPr>
          <w:ilvl w:val="0"/>
          <w:numId w:val="4"/>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Monitorizarea procesului de prestare a serviciilor şi evaluarea calităţii Centrului este realizată, de către DASPF.</w:t>
      </w:r>
    </w:p>
    <w:p w:rsidR="00F412CE" w:rsidRPr="003E3677" w:rsidRDefault="00F412CE" w:rsidP="00F412CE">
      <w:pPr>
        <w:pStyle w:val="a3"/>
        <w:numPr>
          <w:ilvl w:val="0"/>
          <w:numId w:val="4"/>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 xml:space="preserve">Managerul Centrului întocmeşte rapoarte lunare, trimestriale, semestriale şi anuale de activitate, care </w:t>
      </w:r>
      <w:r w:rsidR="003E3677" w:rsidRPr="003E3677">
        <w:rPr>
          <w:rFonts w:ascii="Times New Roman" w:eastAsia="Times New Roman" w:hAnsi="Times New Roman"/>
          <w:color w:val="000000"/>
          <w:sz w:val="24"/>
          <w:szCs w:val="24"/>
          <w:lang w:val="ro-MO" w:eastAsia="ro-RO"/>
        </w:rPr>
        <w:t>sunt</w:t>
      </w:r>
      <w:r w:rsidRPr="003E3677">
        <w:rPr>
          <w:rFonts w:ascii="Times New Roman" w:eastAsia="Times New Roman" w:hAnsi="Times New Roman"/>
          <w:color w:val="000000"/>
          <w:sz w:val="24"/>
          <w:szCs w:val="24"/>
          <w:lang w:val="ro-MO" w:eastAsia="ro-RO"/>
        </w:rPr>
        <w:t xml:space="preserve"> prezentate DASPF.</w:t>
      </w:r>
    </w:p>
    <w:p w:rsidR="00F412CE" w:rsidRPr="003E3677" w:rsidRDefault="00F412CE" w:rsidP="00F412CE">
      <w:pPr>
        <w:pStyle w:val="a3"/>
        <w:numPr>
          <w:ilvl w:val="0"/>
          <w:numId w:val="4"/>
        </w:numPr>
        <w:spacing w:after="0" w:line="240" w:lineRule="auto"/>
        <w:rPr>
          <w:rFonts w:ascii="Times New Roman" w:eastAsia="Times New Roman" w:hAnsi="Times New Roman"/>
          <w:color w:val="000000"/>
          <w:sz w:val="24"/>
          <w:szCs w:val="24"/>
          <w:lang w:val="ro-MO" w:eastAsia="ro-RO"/>
        </w:rPr>
      </w:pPr>
      <w:r w:rsidRPr="003E3677">
        <w:rPr>
          <w:rFonts w:ascii="Times New Roman" w:eastAsia="Times New Roman" w:hAnsi="Times New Roman"/>
          <w:color w:val="000000"/>
          <w:sz w:val="24"/>
          <w:szCs w:val="24"/>
          <w:lang w:val="ro-MO" w:eastAsia="ro-RO"/>
        </w:rPr>
        <w:t xml:space="preserve">Documentele referitoare la organizarea serviciului </w:t>
      </w:r>
      <w:r w:rsidR="003E3677" w:rsidRPr="003E3677">
        <w:rPr>
          <w:rFonts w:ascii="Times New Roman" w:eastAsia="Times New Roman" w:hAnsi="Times New Roman"/>
          <w:color w:val="000000"/>
          <w:sz w:val="24"/>
          <w:szCs w:val="24"/>
          <w:lang w:val="ro-MO" w:eastAsia="ro-RO"/>
        </w:rPr>
        <w:t>sunt</w:t>
      </w:r>
      <w:r w:rsidRPr="003E3677">
        <w:rPr>
          <w:rFonts w:ascii="Times New Roman" w:eastAsia="Times New Roman" w:hAnsi="Times New Roman"/>
          <w:color w:val="000000"/>
          <w:sz w:val="24"/>
          <w:szCs w:val="24"/>
          <w:lang w:val="ro-MO" w:eastAsia="ro-RO"/>
        </w:rPr>
        <w:t>:</w:t>
      </w:r>
      <w:r w:rsidRPr="003E3677">
        <w:rPr>
          <w:rFonts w:ascii="Times New Roman" w:eastAsia="Times New Roman" w:hAnsi="Times New Roman"/>
          <w:color w:val="000000"/>
          <w:sz w:val="24"/>
          <w:szCs w:val="24"/>
          <w:lang w:val="ro-MO" w:eastAsia="ro-RO"/>
        </w:rPr>
        <w:br/>
        <w:t>    1) regulamentul intern de funcţionare a Serviciului;</w:t>
      </w:r>
      <w:r w:rsidRPr="003E3677">
        <w:rPr>
          <w:rFonts w:ascii="Times New Roman" w:eastAsia="Times New Roman" w:hAnsi="Times New Roman"/>
          <w:color w:val="000000"/>
          <w:sz w:val="24"/>
          <w:szCs w:val="24"/>
          <w:lang w:val="ro-MO" w:eastAsia="ro-RO"/>
        </w:rPr>
        <w:br/>
        <w:t>    2) planul de dezvoltare al Serviciului, planuri lunare, trimestriale, semestriale și anuale de activitate;</w:t>
      </w:r>
      <w:r w:rsidRPr="003E3677">
        <w:rPr>
          <w:rFonts w:ascii="Times New Roman" w:eastAsia="Times New Roman" w:hAnsi="Times New Roman"/>
          <w:color w:val="000000"/>
          <w:sz w:val="24"/>
          <w:szCs w:val="24"/>
          <w:lang w:val="ro-MO" w:eastAsia="ro-RO"/>
        </w:rPr>
        <w:br/>
        <w:t>    3) rapoarte lunare, trimestriale, semestriale, anuale de activitate;</w:t>
      </w:r>
      <w:r w:rsidRPr="003E3677">
        <w:rPr>
          <w:rFonts w:ascii="Times New Roman" w:eastAsia="Times New Roman" w:hAnsi="Times New Roman"/>
          <w:color w:val="000000"/>
          <w:sz w:val="24"/>
          <w:szCs w:val="24"/>
          <w:lang w:val="ro-MO" w:eastAsia="ro-RO"/>
        </w:rPr>
        <w:br/>
        <w:t>    4) alte documente, la necesitate.</w:t>
      </w:r>
    </w:p>
    <w:p w:rsidR="00F412CE" w:rsidRPr="003E3677" w:rsidRDefault="00F412CE" w:rsidP="00F412CE">
      <w:pPr>
        <w:spacing w:after="0" w:line="240" w:lineRule="auto"/>
        <w:jc w:val="center"/>
        <w:rPr>
          <w:rFonts w:ascii="Times New Roman" w:eastAsia="Times New Roman" w:hAnsi="Times New Roman" w:cs="Times New Roman"/>
          <w:b/>
          <w:bCs/>
          <w:color w:val="000000"/>
          <w:sz w:val="24"/>
          <w:szCs w:val="24"/>
          <w:lang w:val="ro-MO" w:eastAsia="ro-RO"/>
        </w:rPr>
      </w:pPr>
      <w:r w:rsidRPr="003E3677">
        <w:rPr>
          <w:rFonts w:ascii="Times New Roman" w:eastAsia="Times New Roman" w:hAnsi="Times New Roman" w:cs="Times New Roman"/>
          <w:b/>
          <w:bCs/>
          <w:color w:val="000000"/>
          <w:sz w:val="24"/>
          <w:szCs w:val="24"/>
          <w:lang w:val="ro-MO" w:eastAsia="ro-RO"/>
        </w:rPr>
        <w:t>Capitolul V</w:t>
      </w:r>
      <w:r w:rsidRPr="003E3677">
        <w:rPr>
          <w:rFonts w:ascii="Times New Roman" w:eastAsia="Times New Roman" w:hAnsi="Times New Roman" w:cs="Times New Roman"/>
          <w:b/>
          <w:bCs/>
          <w:color w:val="000000"/>
          <w:sz w:val="24"/>
          <w:szCs w:val="24"/>
          <w:lang w:val="ro-MO" w:eastAsia="ro-RO"/>
        </w:rPr>
        <w:br/>
        <w:t>PROTECŢIA ÎMPOTRIVA ABUZULUI ŞI RECLAMAŢIILE</w:t>
      </w:r>
    </w:p>
    <w:p w:rsidR="00F412CE" w:rsidRPr="003E3677" w:rsidRDefault="00F412CE" w:rsidP="00F412CE">
      <w:pPr>
        <w:pStyle w:val="a3"/>
        <w:numPr>
          <w:ilvl w:val="0"/>
          <w:numId w:val="4"/>
        </w:numPr>
        <w:spacing w:after="0" w:line="240" w:lineRule="auto"/>
        <w:rPr>
          <w:rFonts w:ascii="Times New Roman" w:hAnsi="Times New Roman"/>
          <w:sz w:val="24"/>
          <w:szCs w:val="24"/>
          <w:lang w:val="ro-MO"/>
        </w:rPr>
      </w:pPr>
      <w:r w:rsidRPr="003E3677">
        <w:rPr>
          <w:rFonts w:ascii="Times New Roman" w:eastAsia="Times New Roman" w:hAnsi="Times New Roman"/>
          <w:color w:val="000000"/>
          <w:sz w:val="24"/>
          <w:szCs w:val="24"/>
          <w:lang w:val="ro-MO" w:eastAsia="ro-RO"/>
        </w:rPr>
        <w:t>Centrul deţine şi aplică o procedură privind protecţia copiilor împotriva abuzului, neglijării, exploatării, discriminării, tratamentului degradant sau inuman.</w:t>
      </w:r>
    </w:p>
    <w:p w:rsidR="00F412CE" w:rsidRPr="003E3677" w:rsidRDefault="00F412CE" w:rsidP="00F412CE">
      <w:pPr>
        <w:pStyle w:val="a3"/>
        <w:numPr>
          <w:ilvl w:val="0"/>
          <w:numId w:val="4"/>
        </w:numPr>
        <w:spacing w:after="0" w:line="240" w:lineRule="auto"/>
        <w:rPr>
          <w:rFonts w:ascii="Times New Roman" w:hAnsi="Times New Roman"/>
          <w:sz w:val="24"/>
          <w:szCs w:val="24"/>
          <w:lang w:val="ro-MO"/>
        </w:rPr>
      </w:pPr>
      <w:r w:rsidRPr="003E3677">
        <w:rPr>
          <w:rFonts w:ascii="Times New Roman" w:eastAsia="Times New Roman" w:hAnsi="Times New Roman"/>
          <w:color w:val="000000"/>
          <w:sz w:val="24"/>
          <w:szCs w:val="24"/>
          <w:lang w:val="ro-MO" w:eastAsia="ro-RO"/>
        </w:rPr>
        <w:t xml:space="preserve">Copiii și reprezentanţii legali/membrii familiei acestora </w:t>
      </w:r>
      <w:r w:rsidR="003E3677" w:rsidRPr="003E3677">
        <w:rPr>
          <w:rFonts w:ascii="Times New Roman" w:eastAsia="Times New Roman" w:hAnsi="Times New Roman"/>
          <w:color w:val="000000"/>
          <w:sz w:val="24"/>
          <w:szCs w:val="24"/>
          <w:lang w:val="ro-MO" w:eastAsia="ro-RO"/>
        </w:rPr>
        <w:t>sunt</w:t>
      </w:r>
      <w:r w:rsidRPr="003E3677">
        <w:rPr>
          <w:rFonts w:ascii="Times New Roman" w:eastAsia="Times New Roman" w:hAnsi="Times New Roman"/>
          <w:color w:val="000000"/>
          <w:sz w:val="24"/>
          <w:szCs w:val="24"/>
          <w:lang w:val="ro-MO" w:eastAsia="ro-RO"/>
        </w:rPr>
        <w:t xml:space="preserve"> informaţi referitor la procedurile cu privire la identificarea și semnalarea suspiciunilor sau acuzaţiilor de abuz/neglijenţă/exploatare a copilului.</w:t>
      </w:r>
    </w:p>
    <w:p w:rsidR="00F412CE" w:rsidRPr="003E3677" w:rsidRDefault="00F412CE" w:rsidP="00F412CE">
      <w:pPr>
        <w:pStyle w:val="a3"/>
        <w:numPr>
          <w:ilvl w:val="0"/>
          <w:numId w:val="4"/>
        </w:numPr>
        <w:spacing w:after="0" w:line="240" w:lineRule="auto"/>
        <w:rPr>
          <w:rFonts w:ascii="Times New Roman" w:hAnsi="Times New Roman"/>
          <w:sz w:val="24"/>
          <w:szCs w:val="24"/>
          <w:lang w:val="ro-MO"/>
        </w:rPr>
      </w:pPr>
      <w:r w:rsidRPr="003E3677">
        <w:rPr>
          <w:rFonts w:ascii="Times New Roman" w:eastAsia="Times New Roman" w:hAnsi="Times New Roman"/>
          <w:color w:val="000000"/>
          <w:sz w:val="24"/>
          <w:szCs w:val="24"/>
          <w:lang w:val="ro-MO" w:eastAsia="ro-RO"/>
        </w:rPr>
        <w:t>Personalul Centrului cunoaşte şi aplică metode şi măsuri de protecţie a copiilor de abuz, neglijare şi exploatare în cadrul acestuia, precum şi proceduri de raportare obligatorie a cazurilor date.</w:t>
      </w:r>
    </w:p>
    <w:p w:rsidR="00F412CE" w:rsidRPr="003E3677" w:rsidRDefault="00F412CE" w:rsidP="00F412CE">
      <w:pPr>
        <w:pStyle w:val="a3"/>
        <w:numPr>
          <w:ilvl w:val="0"/>
          <w:numId w:val="4"/>
        </w:numPr>
        <w:spacing w:after="0" w:line="240" w:lineRule="auto"/>
        <w:rPr>
          <w:rFonts w:ascii="Times New Roman" w:hAnsi="Times New Roman"/>
          <w:sz w:val="24"/>
          <w:szCs w:val="24"/>
          <w:lang w:val="ro-MO"/>
        </w:rPr>
      </w:pPr>
      <w:r w:rsidRPr="003E3677">
        <w:rPr>
          <w:rFonts w:ascii="Times New Roman" w:eastAsia="Times New Roman" w:hAnsi="Times New Roman"/>
          <w:color w:val="000000"/>
          <w:sz w:val="24"/>
          <w:szCs w:val="24"/>
          <w:lang w:val="ro-MO" w:eastAsia="ro-RO"/>
        </w:rPr>
        <w:t xml:space="preserve">DASPF stabileşte procedura de depunere şi examinare a </w:t>
      </w:r>
      <w:r w:rsidR="003E3677" w:rsidRPr="003E3677">
        <w:rPr>
          <w:rFonts w:ascii="Times New Roman" w:eastAsia="Times New Roman" w:hAnsi="Times New Roman"/>
          <w:color w:val="000000"/>
          <w:sz w:val="24"/>
          <w:szCs w:val="24"/>
          <w:lang w:val="ro-MO" w:eastAsia="ro-RO"/>
        </w:rPr>
        <w:t>plângerilor</w:t>
      </w:r>
      <w:r w:rsidRPr="003E3677">
        <w:rPr>
          <w:rFonts w:ascii="Times New Roman" w:eastAsia="Times New Roman" w:hAnsi="Times New Roman"/>
          <w:color w:val="000000"/>
          <w:sz w:val="24"/>
          <w:szCs w:val="24"/>
          <w:lang w:val="ro-MO" w:eastAsia="ro-RO"/>
        </w:rPr>
        <w:t>/ reclamaţiilor care vizează încălcarea drepturilor copilului.</w:t>
      </w:r>
    </w:p>
    <w:p w:rsidR="00F412CE" w:rsidRPr="003E3677" w:rsidRDefault="00F412CE" w:rsidP="00F412CE">
      <w:pPr>
        <w:pStyle w:val="a3"/>
        <w:numPr>
          <w:ilvl w:val="0"/>
          <w:numId w:val="4"/>
        </w:numPr>
        <w:spacing w:after="0" w:line="240" w:lineRule="auto"/>
        <w:rPr>
          <w:rFonts w:ascii="Times New Roman" w:hAnsi="Times New Roman"/>
          <w:sz w:val="24"/>
          <w:szCs w:val="24"/>
          <w:lang w:val="ro-MO"/>
        </w:rPr>
      </w:pPr>
      <w:r w:rsidRPr="003E3677">
        <w:rPr>
          <w:rFonts w:ascii="Times New Roman" w:eastAsia="Times New Roman" w:hAnsi="Times New Roman"/>
          <w:color w:val="000000"/>
          <w:sz w:val="24"/>
          <w:szCs w:val="24"/>
          <w:lang w:val="ro-MO" w:eastAsia="ro-RO"/>
        </w:rPr>
        <w:t xml:space="preserve">La plasarea în Serviciu, managerul acestuia asigură informarea copilului, reprezentantului legal despre procedura de depunere şi examinare a </w:t>
      </w:r>
      <w:r w:rsidR="003E3677" w:rsidRPr="003E3677">
        <w:rPr>
          <w:rFonts w:ascii="Times New Roman" w:eastAsia="Times New Roman" w:hAnsi="Times New Roman"/>
          <w:color w:val="000000"/>
          <w:sz w:val="24"/>
          <w:szCs w:val="24"/>
          <w:lang w:val="ro-MO" w:eastAsia="ro-RO"/>
        </w:rPr>
        <w:t>plângerilor</w:t>
      </w:r>
      <w:r w:rsidRPr="003E3677">
        <w:rPr>
          <w:rFonts w:ascii="Times New Roman" w:eastAsia="Times New Roman" w:hAnsi="Times New Roman"/>
          <w:color w:val="000000"/>
          <w:sz w:val="24"/>
          <w:szCs w:val="24"/>
          <w:lang w:val="ro-MO" w:eastAsia="ro-RO"/>
        </w:rPr>
        <w:t>/ reclamaţiilor.</w:t>
      </w:r>
    </w:p>
    <w:p w:rsidR="00F412CE" w:rsidRPr="003E3677" w:rsidRDefault="00F412CE" w:rsidP="00F412CE">
      <w:pPr>
        <w:pStyle w:val="a3"/>
        <w:numPr>
          <w:ilvl w:val="0"/>
          <w:numId w:val="4"/>
        </w:numPr>
        <w:spacing w:after="0" w:line="240" w:lineRule="auto"/>
        <w:rPr>
          <w:rFonts w:ascii="Times New Roman" w:hAnsi="Times New Roman"/>
          <w:sz w:val="24"/>
          <w:szCs w:val="24"/>
          <w:lang w:val="ro-MO"/>
        </w:rPr>
      </w:pPr>
      <w:r w:rsidRPr="003E3677">
        <w:rPr>
          <w:rFonts w:ascii="Times New Roman" w:eastAsia="Times New Roman" w:hAnsi="Times New Roman"/>
          <w:color w:val="000000"/>
          <w:sz w:val="24"/>
          <w:szCs w:val="24"/>
          <w:lang w:val="ro-MO" w:eastAsia="ro-RO"/>
        </w:rPr>
        <w:t xml:space="preserve">Procedura de depunere şi examinare a </w:t>
      </w:r>
      <w:r w:rsidR="003E3677" w:rsidRPr="003E3677">
        <w:rPr>
          <w:rFonts w:ascii="Times New Roman" w:eastAsia="Times New Roman" w:hAnsi="Times New Roman"/>
          <w:color w:val="000000"/>
          <w:sz w:val="24"/>
          <w:szCs w:val="24"/>
          <w:lang w:val="ro-MO" w:eastAsia="ro-RO"/>
        </w:rPr>
        <w:t>plângerilor</w:t>
      </w:r>
      <w:r w:rsidRPr="003E3677">
        <w:rPr>
          <w:rFonts w:ascii="Times New Roman" w:eastAsia="Times New Roman" w:hAnsi="Times New Roman"/>
          <w:color w:val="000000"/>
          <w:sz w:val="24"/>
          <w:szCs w:val="24"/>
          <w:lang w:val="ro-MO" w:eastAsia="ro-RO"/>
        </w:rPr>
        <w:t xml:space="preserve"> garantează copilului sau, după caz, familiei lui sau altor persoane interesate posibilitatea înaintării </w:t>
      </w:r>
      <w:r w:rsidR="003E3677" w:rsidRPr="003E3677">
        <w:rPr>
          <w:rFonts w:ascii="Times New Roman" w:eastAsia="Times New Roman" w:hAnsi="Times New Roman"/>
          <w:color w:val="000000"/>
          <w:sz w:val="24"/>
          <w:szCs w:val="24"/>
          <w:lang w:val="ro-MO" w:eastAsia="ro-RO"/>
        </w:rPr>
        <w:t>plângerilor</w:t>
      </w:r>
      <w:r w:rsidRPr="003E3677">
        <w:rPr>
          <w:rFonts w:ascii="Times New Roman" w:eastAsia="Times New Roman" w:hAnsi="Times New Roman"/>
          <w:color w:val="000000"/>
          <w:sz w:val="24"/>
          <w:szCs w:val="24"/>
          <w:lang w:val="ro-MO" w:eastAsia="ro-RO"/>
        </w:rPr>
        <w:t xml:space="preserve"> ce ţin de orice aspect al activităţii Centrului, precum şi asigurarea condiţiilor de siguranţă şi nesancţionare a copilului pentru depunerea </w:t>
      </w:r>
      <w:r w:rsidR="003E3677" w:rsidRPr="003E3677">
        <w:rPr>
          <w:rFonts w:ascii="Times New Roman" w:eastAsia="Times New Roman" w:hAnsi="Times New Roman"/>
          <w:color w:val="000000"/>
          <w:sz w:val="24"/>
          <w:szCs w:val="24"/>
          <w:lang w:val="ro-MO" w:eastAsia="ro-RO"/>
        </w:rPr>
        <w:t>plângerilor</w:t>
      </w:r>
      <w:r w:rsidRPr="003E3677">
        <w:rPr>
          <w:rFonts w:ascii="Times New Roman" w:eastAsia="Times New Roman" w:hAnsi="Times New Roman"/>
          <w:color w:val="000000"/>
          <w:sz w:val="24"/>
          <w:szCs w:val="24"/>
          <w:lang w:val="ro-MO" w:eastAsia="ro-RO"/>
        </w:rPr>
        <w:t>.</w:t>
      </w:r>
    </w:p>
    <w:p w:rsidR="00F412CE" w:rsidRPr="003E3677" w:rsidRDefault="00F412CE" w:rsidP="00F412CE">
      <w:pPr>
        <w:pStyle w:val="a3"/>
        <w:numPr>
          <w:ilvl w:val="0"/>
          <w:numId w:val="4"/>
        </w:numPr>
        <w:spacing w:after="0" w:line="240" w:lineRule="auto"/>
        <w:rPr>
          <w:rFonts w:ascii="Times New Roman" w:hAnsi="Times New Roman"/>
          <w:sz w:val="24"/>
          <w:szCs w:val="24"/>
          <w:lang w:val="ro-MO"/>
        </w:rPr>
      </w:pPr>
      <w:r w:rsidRPr="003E3677">
        <w:rPr>
          <w:rFonts w:ascii="Times New Roman" w:eastAsia="Times New Roman" w:hAnsi="Times New Roman"/>
          <w:color w:val="000000"/>
          <w:sz w:val="24"/>
          <w:szCs w:val="24"/>
          <w:lang w:val="ro-MO" w:eastAsia="ro-RO"/>
        </w:rPr>
        <w:lastRenderedPageBreak/>
        <w:t xml:space="preserve">Sesizările privind cazurile de violenţă, neglijare şi exploatare a copilului plasat în Serviciu </w:t>
      </w:r>
      <w:r w:rsidR="003E3677" w:rsidRPr="003E3677">
        <w:rPr>
          <w:rFonts w:ascii="Times New Roman" w:eastAsia="Times New Roman" w:hAnsi="Times New Roman"/>
          <w:color w:val="000000"/>
          <w:sz w:val="24"/>
          <w:szCs w:val="24"/>
          <w:lang w:val="ro-MO" w:eastAsia="ro-RO"/>
        </w:rPr>
        <w:t>sunt</w:t>
      </w:r>
      <w:r w:rsidRPr="003E3677">
        <w:rPr>
          <w:rFonts w:ascii="Times New Roman" w:eastAsia="Times New Roman" w:hAnsi="Times New Roman"/>
          <w:color w:val="000000"/>
          <w:sz w:val="24"/>
          <w:szCs w:val="24"/>
          <w:lang w:val="ro-MO" w:eastAsia="ro-RO"/>
        </w:rPr>
        <w:t xml:space="preserve"> înregistrate şi examinate conform procedurilor mecanismului de cooperare intersectorială.</w:t>
      </w:r>
    </w:p>
    <w:p w:rsidR="00F412CE" w:rsidRPr="003E3677" w:rsidRDefault="00F412CE" w:rsidP="00F412CE">
      <w:pPr>
        <w:pStyle w:val="a3"/>
        <w:numPr>
          <w:ilvl w:val="0"/>
          <w:numId w:val="4"/>
        </w:numPr>
        <w:spacing w:after="0" w:line="240" w:lineRule="auto"/>
        <w:rPr>
          <w:rFonts w:ascii="Times New Roman" w:hAnsi="Times New Roman"/>
          <w:sz w:val="24"/>
          <w:szCs w:val="24"/>
          <w:lang w:val="ro-MO"/>
        </w:rPr>
      </w:pPr>
      <w:r w:rsidRPr="003E3677">
        <w:rPr>
          <w:rFonts w:ascii="Times New Roman" w:eastAsia="Times New Roman" w:hAnsi="Times New Roman"/>
          <w:color w:val="000000"/>
          <w:sz w:val="24"/>
          <w:szCs w:val="24"/>
          <w:lang w:val="ro-MO" w:eastAsia="ro-RO"/>
        </w:rPr>
        <w:t xml:space="preserve">Centrul dispune de un registru de înregistrare a </w:t>
      </w:r>
      <w:r w:rsidR="003E3677" w:rsidRPr="003E3677">
        <w:rPr>
          <w:rFonts w:ascii="Times New Roman" w:eastAsia="Times New Roman" w:hAnsi="Times New Roman"/>
          <w:color w:val="000000"/>
          <w:sz w:val="24"/>
          <w:szCs w:val="24"/>
          <w:lang w:val="ro-MO" w:eastAsia="ro-RO"/>
        </w:rPr>
        <w:t>plângerilor</w:t>
      </w:r>
      <w:r w:rsidRPr="003E3677">
        <w:rPr>
          <w:rFonts w:ascii="Times New Roman" w:eastAsia="Times New Roman" w:hAnsi="Times New Roman"/>
          <w:color w:val="000000"/>
          <w:sz w:val="24"/>
          <w:szCs w:val="24"/>
          <w:lang w:val="ro-MO" w:eastAsia="ro-RO"/>
        </w:rPr>
        <w:t xml:space="preserve">, care include </w:t>
      </w:r>
      <w:r w:rsidR="003E3677" w:rsidRPr="003E3677">
        <w:rPr>
          <w:rFonts w:ascii="Times New Roman" w:eastAsia="Times New Roman" w:hAnsi="Times New Roman"/>
          <w:color w:val="000000"/>
          <w:sz w:val="24"/>
          <w:szCs w:val="24"/>
          <w:lang w:val="ro-MO" w:eastAsia="ro-RO"/>
        </w:rPr>
        <w:t>atât</w:t>
      </w:r>
      <w:r w:rsidRPr="003E3677">
        <w:rPr>
          <w:rFonts w:ascii="Times New Roman" w:eastAsia="Times New Roman" w:hAnsi="Times New Roman"/>
          <w:color w:val="000000"/>
          <w:sz w:val="24"/>
          <w:szCs w:val="24"/>
          <w:lang w:val="ro-MO" w:eastAsia="ro-RO"/>
        </w:rPr>
        <w:t xml:space="preserve"> informaţiile privind modul de examinare a </w:t>
      </w:r>
      <w:r w:rsidR="003E3677" w:rsidRPr="003E3677">
        <w:rPr>
          <w:rFonts w:ascii="Times New Roman" w:eastAsia="Times New Roman" w:hAnsi="Times New Roman"/>
          <w:color w:val="000000"/>
          <w:sz w:val="24"/>
          <w:szCs w:val="24"/>
          <w:lang w:val="ro-MO" w:eastAsia="ro-RO"/>
        </w:rPr>
        <w:t>plângerilor</w:t>
      </w:r>
      <w:r w:rsidRPr="003E3677">
        <w:rPr>
          <w:rFonts w:ascii="Times New Roman" w:eastAsia="Times New Roman" w:hAnsi="Times New Roman"/>
          <w:color w:val="000000"/>
          <w:sz w:val="24"/>
          <w:szCs w:val="24"/>
          <w:lang w:val="ro-MO" w:eastAsia="ro-RO"/>
        </w:rPr>
        <w:t xml:space="preserve">, </w:t>
      </w:r>
      <w:r w:rsidR="003E3677" w:rsidRPr="003E3677">
        <w:rPr>
          <w:rFonts w:ascii="Times New Roman" w:eastAsia="Times New Roman" w:hAnsi="Times New Roman"/>
          <w:color w:val="000000"/>
          <w:sz w:val="24"/>
          <w:szCs w:val="24"/>
          <w:lang w:val="ro-MO" w:eastAsia="ro-RO"/>
        </w:rPr>
        <w:t>cât</w:t>
      </w:r>
      <w:r w:rsidRPr="003E3677">
        <w:rPr>
          <w:rFonts w:ascii="Times New Roman" w:eastAsia="Times New Roman" w:hAnsi="Times New Roman"/>
          <w:color w:val="000000"/>
          <w:sz w:val="24"/>
          <w:szCs w:val="24"/>
          <w:lang w:val="ro-MO" w:eastAsia="ro-RO"/>
        </w:rPr>
        <w:t xml:space="preserve"> şi măsurile întreprinse în acest sens.</w:t>
      </w:r>
    </w:p>
    <w:p w:rsidR="00B014AC" w:rsidRPr="003E3677" w:rsidRDefault="00B014AC" w:rsidP="00B014AC">
      <w:pPr>
        <w:spacing w:after="0"/>
        <w:ind w:left="360"/>
        <w:jc w:val="right"/>
        <w:rPr>
          <w:rFonts w:ascii="Times New Roman" w:hAnsi="Times New Roman"/>
          <w:b/>
          <w:lang w:val="ro-MO"/>
        </w:rPr>
      </w:pPr>
    </w:p>
    <w:p w:rsidR="00B014AC" w:rsidRPr="003E3677" w:rsidRDefault="00B014AC" w:rsidP="00B014AC">
      <w:pPr>
        <w:spacing w:after="0"/>
        <w:ind w:left="360"/>
        <w:jc w:val="right"/>
        <w:rPr>
          <w:rFonts w:ascii="Times New Roman" w:hAnsi="Times New Roman"/>
          <w:b/>
          <w:lang w:val="ro-MO"/>
        </w:rPr>
      </w:pPr>
      <w:r w:rsidRPr="003E3677">
        <w:rPr>
          <w:rFonts w:ascii="Times New Roman" w:hAnsi="Times New Roman"/>
          <w:b/>
          <w:lang w:val="ro-MO"/>
        </w:rPr>
        <w:t>Anexa nr. 2</w:t>
      </w:r>
    </w:p>
    <w:p w:rsidR="00B014AC" w:rsidRPr="003E3677" w:rsidRDefault="00B014AC" w:rsidP="00B014AC">
      <w:pPr>
        <w:spacing w:after="0"/>
        <w:ind w:left="360"/>
        <w:jc w:val="right"/>
        <w:rPr>
          <w:rFonts w:ascii="Times New Roman" w:hAnsi="Times New Roman"/>
          <w:lang w:val="ro-MO"/>
        </w:rPr>
      </w:pPr>
      <w:r w:rsidRPr="003E3677">
        <w:rPr>
          <w:rFonts w:ascii="Times New Roman" w:hAnsi="Times New Roman"/>
          <w:lang w:val="ro-MO"/>
        </w:rPr>
        <w:t>la</w:t>
      </w:r>
      <w:r w:rsidRPr="003E3677">
        <w:rPr>
          <w:rFonts w:ascii="Times New Roman" w:hAnsi="Times New Roman"/>
          <w:b/>
          <w:lang w:val="ro-MO"/>
        </w:rPr>
        <w:t xml:space="preserve"> </w:t>
      </w:r>
      <w:r w:rsidRPr="003E3677">
        <w:rPr>
          <w:rFonts w:ascii="Times New Roman" w:hAnsi="Times New Roman"/>
          <w:lang w:val="ro-MO"/>
        </w:rPr>
        <w:t>decizia Consiliului raional Ştefan Vodă</w:t>
      </w:r>
    </w:p>
    <w:p w:rsidR="00B014AC" w:rsidRPr="003E3677" w:rsidRDefault="00B014AC" w:rsidP="00B014AC">
      <w:pPr>
        <w:spacing w:after="0" w:line="240" w:lineRule="auto"/>
        <w:ind w:left="360"/>
        <w:jc w:val="right"/>
        <w:rPr>
          <w:rFonts w:ascii="Times New Roman" w:hAnsi="Times New Roman"/>
          <w:lang w:val="ro-MO"/>
        </w:rPr>
      </w:pPr>
      <w:r w:rsidRPr="003E3677">
        <w:rPr>
          <w:rFonts w:ascii="Times New Roman" w:hAnsi="Times New Roman"/>
          <w:lang w:val="ro-MO"/>
        </w:rPr>
        <w:t>nr. 4/1</w:t>
      </w:r>
      <w:r w:rsidR="00F41EF8" w:rsidRPr="003E3677">
        <w:rPr>
          <w:rFonts w:ascii="Times New Roman" w:hAnsi="Times New Roman"/>
          <w:lang w:val="ro-MO"/>
        </w:rPr>
        <w:t>8</w:t>
      </w:r>
      <w:r w:rsidRPr="003E3677">
        <w:rPr>
          <w:rFonts w:ascii="Times New Roman" w:hAnsi="Times New Roman"/>
          <w:lang w:val="ro-MO"/>
        </w:rPr>
        <w:t xml:space="preserve"> din 27.09.2018</w:t>
      </w:r>
    </w:p>
    <w:p w:rsidR="00557708" w:rsidRPr="003E3677" w:rsidRDefault="00557708" w:rsidP="00557708">
      <w:pPr>
        <w:spacing w:after="0" w:line="240" w:lineRule="auto"/>
        <w:ind w:left="360"/>
        <w:jc w:val="center"/>
        <w:rPr>
          <w:rFonts w:ascii="Times New Roman" w:hAnsi="Times New Roman"/>
          <w:b/>
          <w:lang w:val="ro-MO"/>
        </w:rPr>
      </w:pPr>
      <w:r w:rsidRPr="003E3677">
        <w:rPr>
          <w:rFonts w:ascii="Times New Roman" w:hAnsi="Times New Roman"/>
          <w:b/>
          <w:lang w:val="ro-MO"/>
        </w:rPr>
        <w:t>Statele de personal</w:t>
      </w:r>
    </w:p>
    <w:p w:rsidR="00557708" w:rsidRPr="003E3677" w:rsidRDefault="00557708" w:rsidP="00557708">
      <w:pPr>
        <w:spacing w:after="0" w:line="240" w:lineRule="auto"/>
        <w:jc w:val="center"/>
        <w:rPr>
          <w:rFonts w:ascii="Times New Roman" w:hAnsi="Times New Roman"/>
          <w:b/>
          <w:sz w:val="24"/>
          <w:szCs w:val="24"/>
          <w:lang w:val="ro-MO"/>
        </w:rPr>
      </w:pPr>
      <w:r w:rsidRPr="003E3677">
        <w:rPr>
          <w:rFonts w:ascii="Times New Roman" w:hAnsi="Times New Roman" w:cs="Times New Roman"/>
          <w:b/>
          <w:sz w:val="24"/>
          <w:szCs w:val="24"/>
          <w:lang w:val="ro-MO"/>
        </w:rPr>
        <w:t xml:space="preserve">ale </w:t>
      </w:r>
      <w:r w:rsidRPr="003E3677">
        <w:rPr>
          <w:rFonts w:ascii="Times New Roman" w:hAnsi="Times New Roman"/>
          <w:b/>
          <w:sz w:val="24"/>
          <w:szCs w:val="24"/>
          <w:lang w:val="ro-MO"/>
        </w:rPr>
        <w:t>Centrului de asistență specializată</w:t>
      </w:r>
    </w:p>
    <w:p w:rsidR="00557708" w:rsidRPr="003E3677" w:rsidRDefault="00557708" w:rsidP="00557708">
      <w:pPr>
        <w:spacing w:after="0" w:line="240" w:lineRule="auto"/>
        <w:jc w:val="center"/>
        <w:rPr>
          <w:rFonts w:ascii="Times New Roman" w:hAnsi="Times New Roman" w:cs="Times New Roman"/>
          <w:b/>
          <w:sz w:val="24"/>
          <w:szCs w:val="24"/>
          <w:lang w:val="ro-MO"/>
        </w:rPr>
      </w:pPr>
      <w:r w:rsidRPr="003E3677">
        <w:rPr>
          <w:rFonts w:ascii="Times New Roman" w:hAnsi="Times New Roman"/>
          <w:b/>
          <w:sz w:val="24"/>
          <w:szCs w:val="24"/>
          <w:lang w:val="ro-MO"/>
        </w:rPr>
        <w:t xml:space="preserve"> și plasament temporar ”Încredere”</w:t>
      </w:r>
    </w:p>
    <w:tbl>
      <w:tblPr>
        <w:tblStyle w:val="a5"/>
        <w:tblpPr w:leftFromText="180" w:rightFromText="180" w:vertAnchor="text" w:horzAnchor="margin" w:tblpXSpec="center" w:tblpY="128"/>
        <w:tblW w:w="8897" w:type="dxa"/>
        <w:tblLook w:val="04A0"/>
      </w:tblPr>
      <w:tblGrid>
        <w:gridCol w:w="675"/>
        <w:gridCol w:w="5988"/>
        <w:gridCol w:w="2234"/>
      </w:tblGrid>
      <w:tr w:rsidR="00D55295" w:rsidRPr="003E3677" w:rsidTr="00D55295">
        <w:tc>
          <w:tcPr>
            <w:tcW w:w="675" w:type="dxa"/>
          </w:tcPr>
          <w:p w:rsidR="00D55295" w:rsidRPr="003E3677" w:rsidRDefault="00D55295" w:rsidP="00D55295">
            <w:pPr>
              <w:rPr>
                <w:rFonts w:ascii="Times New Roman" w:hAnsi="Times New Roman" w:cs="Times New Roman"/>
                <w:b/>
                <w:sz w:val="20"/>
                <w:szCs w:val="20"/>
                <w:lang w:val="ro-MO"/>
              </w:rPr>
            </w:pPr>
            <w:r w:rsidRPr="003E3677">
              <w:rPr>
                <w:rFonts w:ascii="Times New Roman" w:hAnsi="Times New Roman" w:cs="Times New Roman"/>
                <w:b/>
                <w:sz w:val="20"/>
                <w:szCs w:val="20"/>
                <w:lang w:val="ro-MO"/>
              </w:rPr>
              <w:t>Nr.</w:t>
            </w:r>
          </w:p>
          <w:p w:rsidR="00D55295" w:rsidRPr="003E3677" w:rsidRDefault="00D55295" w:rsidP="00D55295">
            <w:pPr>
              <w:rPr>
                <w:rFonts w:ascii="Times New Roman" w:hAnsi="Times New Roman" w:cs="Times New Roman"/>
                <w:b/>
                <w:sz w:val="20"/>
                <w:szCs w:val="20"/>
                <w:lang w:val="ro-MO"/>
              </w:rPr>
            </w:pPr>
            <w:r w:rsidRPr="003E3677">
              <w:rPr>
                <w:rFonts w:ascii="Times New Roman" w:hAnsi="Times New Roman" w:cs="Times New Roman"/>
                <w:b/>
                <w:sz w:val="20"/>
                <w:szCs w:val="20"/>
                <w:lang w:val="ro-MO"/>
              </w:rPr>
              <w:t>d/o</w:t>
            </w:r>
          </w:p>
        </w:tc>
        <w:tc>
          <w:tcPr>
            <w:tcW w:w="5988" w:type="dxa"/>
          </w:tcPr>
          <w:p w:rsidR="00D55295" w:rsidRPr="003E3677" w:rsidRDefault="00D55295" w:rsidP="00D55295">
            <w:pPr>
              <w:rPr>
                <w:rFonts w:ascii="Times New Roman" w:hAnsi="Times New Roman" w:cs="Times New Roman"/>
                <w:b/>
                <w:sz w:val="20"/>
                <w:szCs w:val="20"/>
                <w:lang w:val="ro-MO"/>
              </w:rPr>
            </w:pPr>
            <w:r w:rsidRPr="003E3677">
              <w:rPr>
                <w:rFonts w:ascii="Times New Roman" w:hAnsi="Times New Roman" w:cs="Times New Roman"/>
                <w:b/>
                <w:sz w:val="20"/>
                <w:szCs w:val="20"/>
                <w:lang w:val="ro-MO"/>
              </w:rPr>
              <w:t>Titlul funcției</w:t>
            </w:r>
          </w:p>
        </w:tc>
        <w:tc>
          <w:tcPr>
            <w:tcW w:w="2234" w:type="dxa"/>
          </w:tcPr>
          <w:p w:rsidR="00D55295" w:rsidRPr="003E3677" w:rsidRDefault="00D55295" w:rsidP="00D55295">
            <w:pPr>
              <w:jc w:val="center"/>
              <w:rPr>
                <w:rFonts w:ascii="Times New Roman" w:hAnsi="Times New Roman" w:cs="Times New Roman"/>
                <w:b/>
                <w:sz w:val="20"/>
                <w:szCs w:val="20"/>
                <w:lang w:val="ro-MO"/>
              </w:rPr>
            </w:pPr>
            <w:r w:rsidRPr="003E3677">
              <w:rPr>
                <w:rFonts w:ascii="Times New Roman" w:hAnsi="Times New Roman" w:cs="Times New Roman"/>
                <w:b/>
                <w:sz w:val="20"/>
                <w:szCs w:val="20"/>
                <w:lang w:val="ro-MO"/>
              </w:rPr>
              <w:t>Nr.de unități</w:t>
            </w:r>
          </w:p>
          <w:p w:rsidR="00D55295" w:rsidRPr="003E3677" w:rsidRDefault="00D55295" w:rsidP="00D55295">
            <w:pPr>
              <w:jc w:val="center"/>
              <w:rPr>
                <w:rFonts w:ascii="Times New Roman" w:hAnsi="Times New Roman" w:cs="Times New Roman"/>
                <w:b/>
                <w:sz w:val="20"/>
                <w:szCs w:val="20"/>
                <w:lang w:val="ro-MO"/>
              </w:rPr>
            </w:pPr>
          </w:p>
        </w:tc>
      </w:tr>
      <w:tr w:rsidR="00D55295" w:rsidRPr="003E3677" w:rsidTr="00D55295">
        <w:tc>
          <w:tcPr>
            <w:tcW w:w="8897" w:type="dxa"/>
            <w:gridSpan w:val="3"/>
          </w:tcPr>
          <w:p w:rsidR="00D55295" w:rsidRPr="003E3677" w:rsidRDefault="00D55295" w:rsidP="00D55295">
            <w:pPr>
              <w:jc w:val="center"/>
              <w:rPr>
                <w:rFonts w:ascii="Times New Roman" w:hAnsi="Times New Roman" w:cs="Times New Roman"/>
                <w:b/>
                <w:sz w:val="20"/>
                <w:szCs w:val="20"/>
                <w:lang w:val="ro-MO"/>
              </w:rPr>
            </w:pPr>
            <w:r w:rsidRPr="003E3677">
              <w:rPr>
                <w:rFonts w:ascii="Times New Roman" w:hAnsi="Times New Roman" w:cs="Times New Roman"/>
                <w:b/>
                <w:sz w:val="20"/>
                <w:szCs w:val="20"/>
                <w:lang w:val="ro-MO"/>
              </w:rPr>
              <w:t>Personal de conducere</w:t>
            </w:r>
          </w:p>
        </w:tc>
      </w:tr>
      <w:tr w:rsidR="00D55295" w:rsidRPr="003E3677" w:rsidTr="00D55295">
        <w:tc>
          <w:tcPr>
            <w:tcW w:w="675" w:type="dxa"/>
          </w:tcPr>
          <w:p w:rsidR="00D55295" w:rsidRPr="003E3677" w:rsidRDefault="00D55295" w:rsidP="00D55295">
            <w:pPr>
              <w:rPr>
                <w:rFonts w:ascii="Times New Roman" w:hAnsi="Times New Roman" w:cs="Times New Roman"/>
                <w:sz w:val="20"/>
                <w:szCs w:val="20"/>
                <w:lang w:val="ro-MO"/>
              </w:rPr>
            </w:pPr>
            <w:r w:rsidRPr="003E3677">
              <w:rPr>
                <w:rFonts w:ascii="Times New Roman" w:hAnsi="Times New Roman" w:cs="Times New Roman"/>
                <w:sz w:val="20"/>
                <w:szCs w:val="20"/>
                <w:lang w:val="ro-MO"/>
              </w:rPr>
              <w:t>1</w:t>
            </w:r>
          </w:p>
        </w:tc>
        <w:tc>
          <w:tcPr>
            <w:tcW w:w="5988" w:type="dxa"/>
          </w:tcPr>
          <w:p w:rsidR="00D55295" w:rsidRPr="003E3677" w:rsidRDefault="00D55295" w:rsidP="00D55295">
            <w:pPr>
              <w:rPr>
                <w:rFonts w:ascii="Times New Roman" w:hAnsi="Times New Roman" w:cs="Times New Roman"/>
                <w:sz w:val="20"/>
                <w:szCs w:val="20"/>
                <w:lang w:val="ro-MO"/>
              </w:rPr>
            </w:pPr>
            <w:r w:rsidRPr="003E3677">
              <w:rPr>
                <w:rFonts w:ascii="Times New Roman" w:hAnsi="Times New Roman" w:cs="Times New Roman"/>
                <w:sz w:val="20"/>
                <w:szCs w:val="20"/>
                <w:lang w:val="ro-MO"/>
              </w:rPr>
              <w:t>Manager</w:t>
            </w:r>
          </w:p>
        </w:tc>
        <w:tc>
          <w:tcPr>
            <w:tcW w:w="2234" w:type="dxa"/>
          </w:tcPr>
          <w:p w:rsidR="00D55295" w:rsidRPr="003E3677" w:rsidRDefault="00D55295" w:rsidP="00D55295">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1,0</w:t>
            </w:r>
          </w:p>
        </w:tc>
      </w:tr>
      <w:tr w:rsidR="00D55295" w:rsidRPr="003E3677" w:rsidTr="00D55295">
        <w:tc>
          <w:tcPr>
            <w:tcW w:w="8897" w:type="dxa"/>
            <w:gridSpan w:val="3"/>
          </w:tcPr>
          <w:p w:rsidR="00D55295" w:rsidRPr="003E3677" w:rsidRDefault="00D55295" w:rsidP="00D55295">
            <w:pPr>
              <w:jc w:val="center"/>
              <w:rPr>
                <w:rFonts w:ascii="Times New Roman" w:hAnsi="Times New Roman" w:cs="Times New Roman"/>
                <w:b/>
                <w:sz w:val="20"/>
                <w:szCs w:val="20"/>
                <w:lang w:val="ro-MO"/>
              </w:rPr>
            </w:pPr>
            <w:r w:rsidRPr="003E3677">
              <w:rPr>
                <w:rFonts w:ascii="Times New Roman" w:hAnsi="Times New Roman" w:cs="Times New Roman"/>
                <w:b/>
                <w:sz w:val="20"/>
                <w:szCs w:val="20"/>
                <w:lang w:val="ro-MO"/>
              </w:rPr>
              <w:t>Personal de specialitate</w:t>
            </w:r>
          </w:p>
        </w:tc>
      </w:tr>
      <w:tr w:rsidR="00D55295" w:rsidRPr="003E3677" w:rsidTr="00D55295">
        <w:tc>
          <w:tcPr>
            <w:tcW w:w="675" w:type="dxa"/>
          </w:tcPr>
          <w:p w:rsidR="00D55295" w:rsidRPr="003E3677" w:rsidRDefault="00D55295" w:rsidP="00D55295">
            <w:pPr>
              <w:rPr>
                <w:rFonts w:ascii="Times New Roman" w:hAnsi="Times New Roman" w:cs="Times New Roman"/>
                <w:sz w:val="20"/>
                <w:szCs w:val="20"/>
                <w:lang w:val="ro-MO"/>
              </w:rPr>
            </w:pPr>
            <w:r w:rsidRPr="003E3677">
              <w:rPr>
                <w:rFonts w:ascii="Times New Roman" w:hAnsi="Times New Roman" w:cs="Times New Roman"/>
                <w:sz w:val="20"/>
                <w:szCs w:val="20"/>
                <w:lang w:val="ro-MO"/>
              </w:rPr>
              <w:t>2</w:t>
            </w:r>
          </w:p>
        </w:tc>
        <w:tc>
          <w:tcPr>
            <w:tcW w:w="5988" w:type="dxa"/>
          </w:tcPr>
          <w:p w:rsidR="00D55295" w:rsidRPr="003E3677" w:rsidRDefault="00D55295" w:rsidP="00D55295">
            <w:pPr>
              <w:tabs>
                <w:tab w:val="left" w:pos="4158"/>
              </w:tabs>
              <w:rPr>
                <w:rFonts w:ascii="Times New Roman" w:hAnsi="Times New Roman" w:cs="Times New Roman"/>
                <w:sz w:val="20"/>
                <w:szCs w:val="20"/>
                <w:lang w:val="ro-MO"/>
              </w:rPr>
            </w:pPr>
            <w:r w:rsidRPr="003E3677">
              <w:rPr>
                <w:rFonts w:ascii="Times New Roman" w:hAnsi="Times New Roman" w:cs="Times New Roman"/>
                <w:sz w:val="20"/>
                <w:szCs w:val="20"/>
                <w:lang w:val="ro-MO"/>
              </w:rPr>
              <w:t>Psiholog</w:t>
            </w:r>
          </w:p>
        </w:tc>
        <w:tc>
          <w:tcPr>
            <w:tcW w:w="2234" w:type="dxa"/>
          </w:tcPr>
          <w:p w:rsidR="00D55295" w:rsidRPr="003E3677" w:rsidRDefault="00D55295" w:rsidP="00D55295">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1,0</w:t>
            </w:r>
          </w:p>
        </w:tc>
      </w:tr>
      <w:tr w:rsidR="00D55295" w:rsidRPr="003E3677" w:rsidTr="00D55295">
        <w:tc>
          <w:tcPr>
            <w:tcW w:w="675" w:type="dxa"/>
          </w:tcPr>
          <w:p w:rsidR="00D55295" w:rsidRPr="003E3677" w:rsidRDefault="00D55295" w:rsidP="00D55295">
            <w:pPr>
              <w:rPr>
                <w:rFonts w:ascii="Times New Roman" w:hAnsi="Times New Roman" w:cs="Times New Roman"/>
                <w:sz w:val="20"/>
                <w:szCs w:val="20"/>
                <w:lang w:val="ro-MO"/>
              </w:rPr>
            </w:pPr>
            <w:r w:rsidRPr="003E3677">
              <w:rPr>
                <w:rFonts w:ascii="Times New Roman" w:hAnsi="Times New Roman" w:cs="Times New Roman"/>
                <w:sz w:val="20"/>
                <w:szCs w:val="20"/>
                <w:lang w:val="ro-MO"/>
              </w:rPr>
              <w:t>3</w:t>
            </w:r>
          </w:p>
        </w:tc>
        <w:tc>
          <w:tcPr>
            <w:tcW w:w="5988" w:type="dxa"/>
          </w:tcPr>
          <w:p w:rsidR="00D55295" w:rsidRPr="003E3677" w:rsidRDefault="00D55295" w:rsidP="00D55295">
            <w:pPr>
              <w:rPr>
                <w:rFonts w:ascii="Times New Roman" w:hAnsi="Times New Roman" w:cs="Times New Roman"/>
                <w:sz w:val="20"/>
                <w:szCs w:val="20"/>
                <w:lang w:val="ro-MO"/>
              </w:rPr>
            </w:pPr>
            <w:r w:rsidRPr="003E3677">
              <w:rPr>
                <w:rFonts w:ascii="Times New Roman" w:hAnsi="Times New Roman" w:cs="Times New Roman"/>
                <w:sz w:val="20"/>
                <w:szCs w:val="20"/>
                <w:lang w:val="ro-MO"/>
              </w:rPr>
              <w:t>Pedagog social</w:t>
            </w:r>
          </w:p>
        </w:tc>
        <w:tc>
          <w:tcPr>
            <w:tcW w:w="2234" w:type="dxa"/>
          </w:tcPr>
          <w:p w:rsidR="00D55295" w:rsidRPr="003E3677" w:rsidRDefault="00D55295" w:rsidP="00D55295">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3,0</w:t>
            </w:r>
          </w:p>
        </w:tc>
      </w:tr>
      <w:tr w:rsidR="00D55295" w:rsidRPr="003E3677" w:rsidTr="00D55295">
        <w:tc>
          <w:tcPr>
            <w:tcW w:w="675" w:type="dxa"/>
          </w:tcPr>
          <w:p w:rsidR="00D55295" w:rsidRPr="003E3677" w:rsidRDefault="00D55295" w:rsidP="00D55295">
            <w:pPr>
              <w:rPr>
                <w:rFonts w:ascii="Times New Roman" w:hAnsi="Times New Roman" w:cs="Times New Roman"/>
                <w:sz w:val="20"/>
                <w:szCs w:val="20"/>
                <w:lang w:val="ro-MO"/>
              </w:rPr>
            </w:pPr>
            <w:r w:rsidRPr="003E3677">
              <w:rPr>
                <w:rFonts w:ascii="Times New Roman" w:hAnsi="Times New Roman" w:cs="Times New Roman"/>
                <w:sz w:val="20"/>
                <w:szCs w:val="20"/>
                <w:lang w:val="ro-MO"/>
              </w:rPr>
              <w:t>4</w:t>
            </w:r>
          </w:p>
        </w:tc>
        <w:tc>
          <w:tcPr>
            <w:tcW w:w="5988" w:type="dxa"/>
          </w:tcPr>
          <w:p w:rsidR="00D55295" w:rsidRPr="003E3677" w:rsidRDefault="00D55295" w:rsidP="00D55295">
            <w:pPr>
              <w:rPr>
                <w:rFonts w:ascii="Times New Roman" w:hAnsi="Times New Roman" w:cs="Times New Roman"/>
                <w:sz w:val="20"/>
                <w:szCs w:val="20"/>
                <w:lang w:val="ro-MO"/>
              </w:rPr>
            </w:pPr>
            <w:r w:rsidRPr="003E3677">
              <w:rPr>
                <w:rFonts w:ascii="Times New Roman" w:hAnsi="Times New Roman" w:cs="Times New Roman"/>
                <w:sz w:val="20"/>
                <w:szCs w:val="20"/>
                <w:lang w:val="ro-MO"/>
              </w:rPr>
              <w:t>Logoped</w:t>
            </w:r>
          </w:p>
        </w:tc>
        <w:tc>
          <w:tcPr>
            <w:tcW w:w="2234" w:type="dxa"/>
          </w:tcPr>
          <w:p w:rsidR="00D55295" w:rsidRPr="003E3677" w:rsidRDefault="00D55295" w:rsidP="00D55295">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1,0</w:t>
            </w:r>
          </w:p>
        </w:tc>
      </w:tr>
      <w:tr w:rsidR="00D55295" w:rsidRPr="003E3677" w:rsidTr="00D55295">
        <w:tc>
          <w:tcPr>
            <w:tcW w:w="675" w:type="dxa"/>
          </w:tcPr>
          <w:p w:rsidR="00D55295" w:rsidRPr="003E3677" w:rsidRDefault="00D55295" w:rsidP="00D55295">
            <w:pPr>
              <w:rPr>
                <w:rFonts w:ascii="Times New Roman" w:hAnsi="Times New Roman" w:cs="Times New Roman"/>
                <w:sz w:val="20"/>
                <w:szCs w:val="20"/>
                <w:lang w:val="ro-MO"/>
              </w:rPr>
            </w:pPr>
            <w:r w:rsidRPr="003E3677">
              <w:rPr>
                <w:rFonts w:ascii="Times New Roman" w:hAnsi="Times New Roman" w:cs="Times New Roman"/>
                <w:sz w:val="20"/>
                <w:szCs w:val="20"/>
                <w:lang w:val="ro-MO"/>
              </w:rPr>
              <w:t>5</w:t>
            </w:r>
          </w:p>
        </w:tc>
        <w:tc>
          <w:tcPr>
            <w:tcW w:w="5988" w:type="dxa"/>
          </w:tcPr>
          <w:p w:rsidR="00D55295" w:rsidRPr="003E3677" w:rsidRDefault="00D55295" w:rsidP="00D55295">
            <w:pPr>
              <w:rPr>
                <w:rFonts w:ascii="Times New Roman" w:hAnsi="Times New Roman" w:cs="Times New Roman"/>
                <w:sz w:val="20"/>
                <w:szCs w:val="20"/>
                <w:lang w:val="ro-MO"/>
              </w:rPr>
            </w:pPr>
            <w:r w:rsidRPr="003E3677">
              <w:rPr>
                <w:rFonts w:ascii="Times New Roman" w:hAnsi="Times New Roman" w:cs="Times New Roman"/>
                <w:sz w:val="20"/>
                <w:szCs w:val="20"/>
                <w:lang w:val="ro-MO"/>
              </w:rPr>
              <w:t>Asistent social</w:t>
            </w:r>
          </w:p>
        </w:tc>
        <w:tc>
          <w:tcPr>
            <w:tcW w:w="2234" w:type="dxa"/>
          </w:tcPr>
          <w:p w:rsidR="00D55295" w:rsidRPr="003E3677" w:rsidRDefault="00D55295" w:rsidP="00D55295">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4,0</w:t>
            </w:r>
          </w:p>
        </w:tc>
      </w:tr>
      <w:tr w:rsidR="00D55295" w:rsidRPr="003E3677" w:rsidTr="00D55295">
        <w:tc>
          <w:tcPr>
            <w:tcW w:w="675" w:type="dxa"/>
          </w:tcPr>
          <w:p w:rsidR="00D55295" w:rsidRPr="003E3677" w:rsidRDefault="00D55295" w:rsidP="00D55295">
            <w:pPr>
              <w:rPr>
                <w:rFonts w:ascii="Times New Roman" w:hAnsi="Times New Roman" w:cs="Times New Roman"/>
                <w:sz w:val="20"/>
                <w:szCs w:val="20"/>
                <w:lang w:val="ro-MO"/>
              </w:rPr>
            </w:pPr>
            <w:r w:rsidRPr="003E3677">
              <w:rPr>
                <w:rFonts w:ascii="Times New Roman" w:hAnsi="Times New Roman" w:cs="Times New Roman"/>
                <w:sz w:val="20"/>
                <w:szCs w:val="20"/>
                <w:lang w:val="ro-MO"/>
              </w:rPr>
              <w:t>6</w:t>
            </w:r>
          </w:p>
        </w:tc>
        <w:tc>
          <w:tcPr>
            <w:tcW w:w="5988" w:type="dxa"/>
          </w:tcPr>
          <w:p w:rsidR="00D55295" w:rsidRPr="003E3677" w:rsidRDefault="00D55295" w:rsidP="00D55295">
            <w:pPr>
              <w:rPr>
                <w:rFonts w:ascii="Times New Roman" w:hAnsi="Times New Roman" w:cs="Times New Roman"/>
                <w:sz w:val="20"/>
                <w:szCs w:val="20"/>
                <w:lang w:val="ro-MO"/>
              </w:rPr>
            </w:pPr>
            <w:r w:rsidRPr="003E3677">
              <w:rPr>
                <w:rFonts w:ascii="Times New Roman" w:hAnsi="Times New Roman" w:cs="Times New Roman"/>
                <w:sz w:val="20"/>
                <w:szCs w:val="20"/>
                <w:lang w:val="ro-MO"/>
              </w:rPr>
              <w:t>kinetoterapeut</w:t>
            </w:r>
          </w:p>
        </w:tc>
        <w:tc>
          <w:tcPr>
            <w:tcW w:w="2234" w:type="dxa"/>
          </w:tcPr>
          <w:p w:rsidR="00D55295" w:rsidRPr="003E3677" w:rsidRDefault="00D55295" w:rsidP="00D55295">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1,0</w:t>
            </w:r>
          </w:p>
        </w:tc>
      </w:tr>
      <w:tr w:rsidR="00D55295" w:rsidRPr="003E3677" w:rsidTr="00D55295">
        <w:tc>
          <w:tcPr>
            <w:tcW w:w="675" w:type="dxa"/>
          </w:tcPr>
          <w:p w:rsidR="00D55295" w:rsidRPr="003E3677" w:rsidRDefault="00D55295" w:rsidP="00D55295">
            <w:pPr>
              <w:rPr>
                <w:rFonts w:ascii="Times New Roman" w:hAnsi="Times New Roman" w:cs="Times New Roman"/>
                <w:sz w:val="20"/>
                <w:szCs w:val="20"/>
                <w:lang w:val="ro-MO"/>
              </w:rPr>
            </w:pPr>
            <w:r w:rsidRPr="003E3677">
              <w:rPr>
                <w:rFonts w:ascii="Times New Roman" w:hAnsi="Times New Roman" w:cs="Times New Roman"/>
                <w:sz w:val="20"/>
                <w:szCs w:val="20"/>
                <w:lang w:val="ro-MO"/>
              </w:rPr>
              <w:t>7</w:t>
            </w:r>
          </w:p>
        </w:tc>
        <w:tc>
          <w:tcPr>
            <w:tcW w:w="5988" w:type="dxa"/>
          </w:tcPr>
          <w:p w:rsidR="00D55295" w:rsidRPr="003E3677" w:rsidRDefault="00D55295" w:rsidP="00D55295">
            <w:pPr>
              <w:rPr>
                <w:rFonts w:ascii="Times New Roman" w:hAnsi="Times New Roman" w:cs="Times New Roman"/>
                <w:sz w:val="20"/>
                <w:szCs w:val="20"/>
                <w:lang w:val="ro-MO"/>
              </w:rPr>
            </w:pPr>
            <w:r w:rsidRPr="003E3677">
              <w:rPr>
                <w:rFonts w:ascii="Times New Roman" w:hAnsi="Times New Roman" w:cs="Times New Roman"/>
                <w:sz w:val="20"/>
                <w:szCs w:val="20"/>
                <w:lang w:val="ro-MO"/>
              </w:rPr>
              <w:t>Masor</w:t>
            </w:r>
          </w:p>
        </w:tc>
        <w:tc>
          <w:tcPr>
            <w:tcW w:w="2234" w:type="dxa"/>
          </w:tcPr>
          <w:p w:rsidR="00D55295" w:rsidRPr="003E3677" w:rsidRDefault="00D55295" w:rsidP="00D55295">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2,0</w:t>
            </w:r>
          </w:p>
        </w:tc>
      </w:tr>
      <w:tr w:rsidR="00D55295" w:rsidRPr="003E3677" w:rsidTr="00D55295">
        <w:tc>
          <w:tcPr>
            <w:tcW w:w="675" w:type="dxa"/>
          </w:tcPr>
          <w:p w:rsidR="00D55295" w:rsidRPr="003E3677" w:rsidRDefault="00D55295" w:rsidP="00D55295">
            <w:pPr>
              <w:rPr>
                <w:rFonts w:ascii="Times New Roman" w:hAnsi="Times New Roman" w:cs="Times New Roman"/>
                <w:sz w:val="20"/>
                <w:szCs w:val="20"/>
                <w:lang w:val="ro-MO"/>
              </w:rPr>
            </w:pPr>
            <w:r w:rsidRPr="003E3677">
              <w:rPr>
                <w:rFonts w:ascii="Times New Roman" w:hAnsi="Times New Roman" w:cs="Times New Roman"/>
                <w:sz w:val="20"/>
                <w:szCs w:val="20"/>
                <w:lang w:val="ro-MO"/>
              </w:rPr>
              <w:t>8</w:t>
            </w:r>
          </w:p>
        </w:tc>
        <w:tc>
          <w:tcPr>
            <w:tcW w:w="5988" w:type="dxa"/>
          </w:tcPr>
          <w:p w:rsidR="00D55295" w:rsidRPr="003E3677" w:rsidRDefault="00D55295" w:rsidP="00D55295">
            <w:pPr>
              <w:rPr>
                <w:rFonts w:ascii="Times New Roman" w:hAnsi="Times New Roman" w:cs="Times New Roman"/>
                <w:sz w:val="20"/>
                <w:szCs w:val="20"/>
                <w:lang w:val="ro-MO"/>
              </w:rPr>
            </w:pPr>
            <w:r w:rsidRPr="003E3677">
              <w:rPr>
                <w:rFonts w:ascii="Times New Roman" w:hAnsi="Times New Roman" w:cs="Times New Roman"/>
                <w:sz w:val="20"/>
                <w:szCs w:val="20"/>
                <w:lang w:val="ro-MO"/>
              </w:rPr>
              <w:t>Asistent medical</w:t>
            </w:r>
          </w:p>
        </w:tc>
        <w:tc>
          <w:tcPr>
            <w:tcW w:w="2234" w:type="dxa"/>
          </w:tcPr>
          <w:p w:rsidR="00D55295" w:rsidRPr="003E3677" w:rsidRDefault="00D55295" w:rsidP="00D55295">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1,5</w:t>
            </w:r>
          </w:p>
        </w:tc>
      </w:tr>
      <w:tr w:rsidR="00D55295" w:rsidRPr="003E3677" w:rsidTr="00D55295">
        <w:tc>
          <w:tcPr>
            <w:tcW w:w="675" w:type="dxa"/>
          </w:tcPr>
          <w:p w:rsidR="00D55295" w:rsidRPr="003E3677" w:rsidRDefault="00D55295" w:rsidP="00D55295">
            <w:pPr>
              <w:rPr>
                <w:rFonts w:ascii="Times New Roman" w:hAnsi="Times New Roman" w:cs="Times New Roman"/>
                <w:sz w:val="20"/>
                <w:szCs w:val="20"/>
                <w:lang w:val="ro-MO"/>
              </w:rPr>
            </w:pPr>
            <w:r w:rsidRPr="003E3677">
              <w:rPr>
                <w:rFonts w:ascii="Times New Roman" w:hAnsi="Times New Roman" w:cs="Times New Roman"/>
                <w:sz w:val="20"/>
                <w:szCs w:val="20"/>
                <w:lang w:val="ro-MO"/>
              </w:rPr>
              <w:t>9</w:t>
            </w:r>
          </w:p>
        </w:tc>
        <w:tc>
          <w:tcPr>
            <w:tcW w:w="5988" w:type="dxa"/>
          </w:tcPr>
          <w:p w:rsidR="00D55295" w:rsidRPr="003E3677" w:rsidRDefault="00D55295" w:rsidP="00D55295">
            <w:pPr>
              <w:rPr>
                <w:rFonts w:ascii="Times New Roman" w:hAnsi="Times New Roman" w:cs="Times New Roman"/>
                <w:sz w:val="20"/>
                <w:szCs w:val="20"/>
                <w:lang w:val="ro-MO"/>
              </w:rPr>
            </w:pPr>
            <w:r w:rsidRPr="003E3677">
              <w:rPr>
                <w:rFonts w:ascii="Times New Roman" w:hAnsi="Times New Roman" w:cs="Times New Roman"/>
                <w:sz w:val="20"/>
                <w:szCs w:val="20"/>
                <w:lang w:val="ro-MO"/>
              </w:rPr>
              <w:t>Medic</w:t>
            </w:r>
          </w:p>
        </w:tc>
        <w:tc>
          <w:tcPr>
            <w:tcW w:w="2234" w:type="dxa"/>
          </w:tcPr>
          <w:p w:rsidR="00D55295" w:rsidRPr="003E3677" w:rsidRDefault="00D55295" w:rsidP="00D55295">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0,5</w:t>
            </w:r>
          </w:p>
        </w:tc>
      </w:tr>
      <w:tr w:rsidR="00D55295" w:rsidRPr="003E3677" w:rsidTr="00D55295">
        <w:tc>
          <w:tcPr>
            <w:tcW w:w="8897" w:type="dxa"/>
            <w:gridSpan w:val="3"/>
          </w:tcPr>
          <w:p w:rsidR="00D55295" w:rsidRPr="003E3677" w:rsidRDefault="00D55295" w:rsidP="00D55295">
            <w:pPr>
              <w:jc w:val="center"/>
              <w:rPr>
                <w:rFonts w:ascii="Times New Roman" w:hAnsi="Times New Roman" w:cs="Times New Roman"/>
                <w:b/>
                <w:sz w:val="20"/>
                <w:szCs w:val="20"/>
                <w:lang w:val="ro-MO"/>
              </w:rPr>
            </w:pPr>
            <w:r w:rsidRPr="003E3677">
              <w:rPr>
                <w:rFonts w:ascii="Times New Roman" w:hAnsi="Times New Roman" w:cs="Times New Roman"/>
                <w:b/>
                <w:sz w:val="20"/>
                <w:szCs w:val="20"/>
                <w:lang w:val="ro-MO"/>
              </w:rPr>
              <w:t>Personal auxiliar</w:t>
            </w:r>
          </w:p>
        </w:tc>
      </w:tr>
      <w:tr w:rsidR="00D55295" w:rsidRPr="003E3677" w:rsidTr="00D55295">
        <w:tc>
          <w:tcPr>
            <w:tcW w:w="675" w:type="dxa"/>
          </w:tcPr>
          <w:p w:rsidR="00D55295" w:rsidRPr="003E3677" w:rsidRDefault="00D55295" w:rsidP="00D55295">
            <w:pPr>
              <w:rPr>
                <w:rFonts w:ascii="Times New Roman" w:hAnsi="Times New Roman" w:cs="Times New Roman"/>
                <w:sz w:val="20"/>
                <w:szCs w:val="20"/>
                <w:lang w:val="ro-MO"/>
              </w:rPr>
            </w:pPr>
            <w:r w:rsidRPr="003E3677">
              <w:rPr>
                <w:rFonts w:ascii="Times New Roman" w:hAnsi="Times New Roman" w:cs="Times New Roman"/>
                <w:sz w:val="20"/>
                <w:szCs w:val="20"/>
                <w:lang w:val="ro-MO"/>
              </w:rPr>
              <w:t>10</w:t>
            </w:r>
          </w:p>
        </w:tc>
        <w:tc>
          <w:tcPr>
            <w:tcW w:w="5988" w:type="dxa"/>
          </w:tcPr>
          <w:p w:rsidR="00D55295" w:rsidRPr="003E3677" w:rsidRDefault="00D55295" w:rsidP="00D55295">
            <w:pPr>
              <w:rPr>
                <w:rFonts w:ascii="Times New Roman" w:hAnsi="Times New Roman" w:cs="Times New Roman"/>
                <w:sz w:val="20"/>
                <w:szCs w:val="20"/>
                <w:lang w:val="ro-MO"/>
              </w:rPr>
            </w:pPr>
            <w:r w:rsidRPr="003E3677">
              <w:rPr>
                <w:rFonts w:ascii="Times New Roman" w:hAnsi="Times New Roman" w:cs="Times New Roman"/>
                <w:sz w:val="20"/>
                <w:szCs w:val="20"/>
                <w:lang w:val="ro-MO"/>
              </w:rPr>
              <w:t>Intendent</w:t>
            </w:r>
          </w:p>
        </w:tc>
        <w:tc>
          <w:tcPr>
            <w:tcW w:w="2234" w:type="dxa"/>
          </w:tcPr>
          <w:p w:rsidR="00D55295" w:rsidRPr="003E3677" w:rsidRDefault="00D55295" w:rsidP="00D55295">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1,0</w:t>
            </w:r>
          </w:p>
        </w:tc>
      </w:tr>
      <w:tr w:rsidR="00D55295" w:rsidRPr="003E3677" w:rsidTr="00D55295">
        <w:tc>
          <w:tcPr>
            <w:tcW w:w="675" w:type="dxa"/>
          </w:tcPr>
          <w:p w:rsidR="00D55295" w:rsidRPr="003E3677" w:rsidRDefault="00D55295" w:rsidP="00D55295">
            <w:pPr>
              <w:rPr>
                <w:rFonts w:ascii="Times New Roman" w:hAnsi="Times New Roman" w:cs="Times New Roman"/>
                <w:sz w:val="20"/>
                <w:szCs w:val="20"/>
                <w:lang w:val="ro-MO"/>
              </w:rPr>
            </w:pPr>
            <w:r w:rsidRPr="003E3677">
              <w:rPr>
                <w:rFonts w:ascii="Times New Roman" w:hAnsi="Times New Roman" w:cs="Times New Roman"/>
                <w:sz w:val="20"/>
                <w:szCs w:val="20"/>
                <w:lang w:val="ro-MO"/>
              </w:rPr>
              <w:t>11</w:t>
            </w:r>
          </w:p>
        </w:tc>
        <w:tc>
          <w:tcPr>
            <w:tcW w:w="5988" w:type="dxa"/>
          </w:tcPr>
          <w:p w:rsidR="00D55295" w:rsidRPr="003E3677" w:rsidRDefault="00D55295" w:rsidP="00D55295">
            <w:pPr>
              <w:rPr>
                <w:rFonts w:ascii="Times New Roman" w:hAnsi="Times New Roman" w:cs="Times New Roman"/>
                <w:sz w:val="20"/>
                <w:szCs w:val="20"/>
                <w:lang w:val="ro-MO"/>
              </w:rPr>
            </w:pPr>
            <w:r w:rsidRPr="003E3677">
              <w:rPr>
                <w:rFonts w:ascii="Times New Roman" w:hAnsi="Times New Roman" w:cs="Times New Roman"/>
                <w:sz w:val="20"/>
                <w:szCs w:val="20"/>
                <w:lang w:val="ro-MO"/>
              </w:rPr>
              <w:t>Bucătar</w:t>
            </w:r>
          </w:p>
        </w:tc>
        <w:tc>
          <w:tcPr>
            <w:tcW w:w="2234" w:type="dxa"/>
          </w:tcPr>
          <w:p w:rsidR="00D55295" w:rsidRPr="003E3677" w:rsidRDefault="00D55295" w:rsidP="00D55295">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2,0</w:t>
            </w:r>
          </w:p>
        </w:tc>
      </w:tr>
      <w:tr w:rsidR="00D55295" w:rsidRPr="003E3677" w:rsidTr="00D55295">
        <w:tc>
          <w:tcPr>
            <w:tcW w:w="675" w:type="dxa"/>
          </w:tcPr>
          <w:p w:rsidR="00D55295" w:rsidRPr="003E3677" w:rsidRDefault="00D55295" w:rsidP="00D55295">
            <w:pPr>
              <w:rPr>
                <w:rFonts w:ascii="Times New Roman" w:hAnsi="Times New Roman" w:cs="Times New Roman"/>
                <w:sz w:val="20"/>
                <w:szCs w:val="20"/>
                <w:lang w:val="ro-MO"/>
              </w:rPr>
            </w:pPr>
            <w:r w:rsidRPr="003E3677">
              <w:rPr>
                <w:rFonts w:ascii="Times New Roman" w:hAnsi="Times New Roman" w:cs="Times New Roman"/>
                <w:sz w:val="20"/>
                <w:szCs w:val="20"/>
                <w:lang w:val="ro-MO"/>
              </w:rPr>
              <w:t>12</w:t>
            </w:r>
          </w:p>
        </w:tc>
        <w:tc>
          <w:tcPr>
            <w:tcW w:w="5988" w:type="dxa"/>
          </w:tcPr>
          <w:p w:rsidR="00D55295" w:rsidRPr="003E3677" w:rsidRDefault="00D55295" w:rsidP="00D55295">
            <w:pPr>
              <w:rPr>
                <w:rFonts w:ascii="Times New Roman" w:hAnsi="Times New Roman" w:cs="Times New Roman"/>
                <w:sz w:val="20"/>
                <w:szCs w:val="20"/>
                <w:lang w:val="ro-MO"/>
              </w:rPr>
            </w:pPr>
            <w:r w:rsidRPr="003E3677">
              <w:rPr>
                <w:rFonts w:ascii="Times New Roman" w:hAnsi="Times New Roman" w:cs="Times New Roman"/>
                <w:sz w:val="20"/>
                <w:szCs w:val="20"/>
                <w:lang w:val="ro-MO"/>
              </w:rPr>
              <w:t>Lucrător social</w:t>
            </w:r>
          </w:p>
        </w:tc>
        <w:tc>
          <w:tcPr>
            <w:tcW w:w="2234" w:type="dxa"/>
          </w:tcPr>
          <w:p w:rsidR="00D55295" w:rsidRPr="003E3677" w:rsidRDefault="00D55295" w:rsidP="00D55295">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3,0</w:t>
            </w:r>
          </w:p>
        </w:tc>
      </w:tr>
      <w:tr w:rsidR="00D55295" w:rsidRPr="003E3677" w:rsidTr="00D55295">
        <w:tc>
          <w:tcPr>
            <w:tcW w:w="675" w:type="dxa"/>
          </w:tcPr>
          <w:p w:rsidR="00D55295" w:rsidRPr="003E3677" w:rsidRDefault="00D55295" w:rsidP="00D55295">
            <w:pPr>
              <w:rPr>
                <w:rFonts w:ascii="Times New Roman" w:hAnsi="Times New Roman" w:cs="Times New Roman"/>
                <w:sz w:val="20"/>
                <w:szCs w:val="20"/>
                <w:lang w:val="ro-MO"/>
              </w:rPr>
            </w:pPr>
            <w:r w:rsidRPr="003E3677">
              <w:rPr>
                <w:rFonts w:ascii="Times New Roman" w:hAnsi="Times New Roman" w:cs="Times New Roman"/>
                <w:sz w:val="20"/>
                <w:szCs w:val="20"/>
                <w:lang w:val="ro-MO"/>
              </w:rPr>
              <w:t>13</w:t>
            </w:r>
          </w:p>
        </w:tc>
        <w:tc>
          <w:tcPr>
            <w:tcW w:w="5988" w:type="dxa"/>
          </w:tcPr>
          <w:p w:rsidR="00D55295" w:rsidRPr="003E3677" w:rsidRDefault="00D55295" w:rsidP="00D55295">
            <w:pPr>
              <w:rPr>
                <w:rFonts w:ascii="Times New Roman" w:hAnsi="Times New Roman" w:cs="Times New Roman"/>
                <w:sz w:val="20"/>
                <w:szCs w:val="20"/>
                <w:lang w:val="ro-MO"/>
              </w:rPr>
            </w:pPr>
            <w:r w:rsidRPr="003E3677">
              <w:rPr>
                <w:rFonts w:ascii="Times New Roman" w:hAnsi="Times New Roman" w:cs="Times New Roman"/>
                <w:sz w:val="20"/>
                <w:szCs w:val="20"/>
                <w:lang w:val="ro-MO"/>
              </w:rPr>
              <w:t>Lucrător auxiliar</w:t>
            </w:r>
          </w:p>
        </w:tc>
        <w:tc>
          <w:tcPr>
            <w:tcW w:w="2234" w:type="dxa"/>
          </w:tcPr>
          <w:p w:rsidR="00D55295" w:rsidRPr="003E3677" w:rsidRDefault="00D55295" w:rsidP="00D55295">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3,0</w:t>
            </w:r>
          </w:p>
        </w:tc>
      </w:tr>
      <w:tr w:rsidR="00D55295" w:rsidRPr="003E3677" w:rsidTr="00D55295">
        <w:tc>
          <w:tcPr>
            <w:tcW w:w="675" w:type="dxa"/>
          </w:tcPr>
          <w:p w:rsidR="00D55295" w:rsidRPr="003E3677" w:rsidRDefault="00D55295" w:rsidP="00D55295">
            <w:pPr>
              <w:rPr>
                <w:rFonts w:ascii="Times New Roman" w:hAnsi="Times New Roman" w:cs="Times New Roman"/>
                <w:sz w:val="20"/>
                <w:szCs w:val="20"/>
                <w:lang w:val="ro-MO"/>
              </w:rPr>
            </w:pPr>
            <w:r w:rsidRPr="003E3677">
              <w:rPr>
                <w:rFonts w:ascii="Times New Roman" w:hAnsi="Times New Roman" w:cs="Times New Roman"/>
                <w:sz w:val="20"/>
                <w:szCs w:val="20"/>
                <w:lang w:val="ro-MO"/>
              </w:rPr>
              <w:t>14</w:t>
            </w:r>
          </w:p>
        </w:tc>
        <w:tc>
          <w:tcPr>
            <w:tcW w:w="5988" w:type="dxa"/>
          </w:tcPr>
          <w:p w:rsidR="00D55295" w:rsidRPr="003E3677" w:rsidRDefault="00D55295" w:rsidP="00D55295">
            <w:pPr>
              <w:rPr>
                <w:rFonts w:ascii="Times New Roman" w:hAnsi="Times New Roman" w:cs="Times New Roman"/>
                <w:sz w:val="20"/>
                <w:szCs w:val="20"/>
                <w:lang w:val="ro-MO"/>
              </w:rPr>
            </w:pPr>
            <w:r w:rsidRPr="003E3677">
              <w:rPr>
                <w:rFonts w:ascii="Times New Roman" w:hAnsi="Times New Roman" w:cs="Times New Roman"/>
                <w:sz w:val="20"/>
                <w:szCs w:val="20"/>
                <w:lang w:val="ro-MO"/>
              </w:rPr>
              <w:t>fochist</w:t>
            </w:r>
          </w:p>
        </w:tc>
        <w:tc>
          <w:tcPr>
            <w:tcW w:w="2234" w:type="dxa"/>
          </w:tcPr>
          <w:p w:rsidR="00D55295" w:rsidRPr="003E3677" w:rsidRDefault="00D55295" w:rsidP="00D55295">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1,0</w:t>
            </w:r>
          </w:p>
        </w:tc>
      </w:tr>
      <w:tr w:rsidR="00D55295" w:rsidRPr="003E3677" w:rsidTr="00D55295">
        <w:tc>
          <w:tcPr>
            <w:tcW w:w="675" w:type="dxa"/>
          </w:tcPr>
          <w:p w:rsidR="00D55295" w:rsidRPr="003E3677" w:rsidRDefault="00D55295" w:rsidP="00D55295">
            <w:pPr>
              <w:rPr>
                <w:rFonts w:ascii="Times New Roman" w:hAnsi="Times New Roman" w:cs="Times New Roman"/>
                <w:sz w:val="20"/>
                <w:szCs w:val="20"/>
                <w:lang w:val="ro-MO"/>
              </w:rPr>
            </w:pPr>
          </w:p>
        </w:tc>
        <w:tc>
          <w:tcPr>
            <w:tcW w:w="5988" w:type="dxa"/>
          </w:tcPr>
          <w:p w:rsidR="00D55295" w:rsidRPr="003E3677" w:rsidRDefault="00D55295" w:rsidP="00D55295">
            <w:pPr>
              <w:rPr>
                <w:rFonts w:ascii="Times New Roman" w:hAnsi="Times New Roman" w:cs="Times New Roman"/>
                <w:b/>
                <w:sz w:val="20"/>
                <w:szCs w:val="20"/>
                <w:lang w:val="ro-MO"/>
              </w:rPr>
            </w:pPr>
            <w:r w:rsidRPr="003E3677">
              <w:rPr>
                <w:rFonts w:ascii="Times New Roman" w:hAnsi="Times New Roman" w:cs="Times New Roman"/>
                <w:b/>
                <w:sz w:val="20"/>
                <w:szCs w:val="20"/>
                <w:lang w:val="ro-MO"/>
              </w:rPr>
              <w:t>TOTAL</w:t>
            </w:r>
          </w:p>
        </w:tc>
        <w:tc>
          <w:tcPr>
            <w:tcW w:w="2234" w:type="dxa"/>
          </w:tcPr>
          <w:p w:rsidR="00D55295" w:rsidRPr="003E3677" w:rsidRDefault="00D55295" w:rsidP="00D55295">
            <w:pPr>
              <w:jc w:val="center"/>
              <w:rPr>
                <w:rFonts w:ascii="Times New Roman" w:hAnsi="Times New Roman" w:cs="Times New Roman"/>
                <w:b/>
                <w:sz w:val="20"/>
                <w:szCs w:val="20"/>
                <w:lang w:val="ro-MO"/>
              </w:rPr>
            </w:pPr>
            <w:r w:rsidRPr="003E3677">
              <w:rPr>
                <w:rFonts w:ascii="Times New Roman" w:hAnsi="Times New Roman" w:cs="Times New Roman"/>
                <w:b/>
                <w:sz w:val="20"/>
                <w:szCs w:val="20"/>
                <w:lang w:val="ro-MO"/>
              </w:rPr>
              <w:t>24,0</w:t>
            </w:r>
          </w:p>
        </w:tc>
      </w:tr>
    </w:tbl>
    <w:p w:rsidR="00557708" w:rsidRPr="003E3677" w:rsidRDefault="00557708" w:rsidP="00557708">
      <w:pPr>
        <w:spacing w:after="0" w:line="240" w:lineRule="auto"/>
        <w:jc w:val="right"/>
        <w:rPr>
          <w:rFonts w:ascii="Times New Roman" w:hAnsi="Times New Roman" w:cs="Times New Roman"/>
          <w:sz w:val="20"/>
          <w:szCs w:val="20"/>
          <w:lang w:val="ro-MO"/>
        </w:rPr>
      </w:pPr>
    </w:p>
    <w:p w:rsidR="00A243FF" w:rsidRPr="003E3677" w:rsidRDefault="00A243FF" w:rsidP="00A243FF">
      <w:pPr>
        <w:spacing w:after="0"/>
        <w:ind w:left="360"/>
        <w:jc w:val="right"/>
        <w:rPr>
          <w:rFonts w:ascii="Times New Roman" w:hAnsi="Times New Roman"/>
          <w:b/>
          <w:lang w:val="ro-MO"/>
        </w:rPr>
      </w:pPr>
      <w:r w:rsidRPr="003E3677">
        <w:rPr>
          <w:rFonts w:ascii="Times New Roman" w:hAnsi="Times New Roman"/>
          <w:b/>
          <w:lang w:val="ro-MO"/>
        </w:rPr>
        <w:t>Anexa nr. 3</w:t>
      </w:r>
    </w:p>
    <w:p w:rsidR="00A243FF" w:rsidRPr="003E3677" w:rsidRDefault="00A243FF" w:rsidP="00A243FF">
      <w:pPr>
        <w:spacing w:after="0"/>
        <w:ind w:left="360"/>
        <w:jc w:val="right"/>
        <w:rPr>
          <w:rFonts w:ascii="Times New Roman" w:hAnsi="Times New Roman"/>
          <w:lang w:val="ro-MO"/>
        </w:rPr>
      </w:pPr>
      <w:r w:rsidRPr="003E3677">
        <w:rPr>
          <w:rFonts w:ascii="Times New Roman" w:hAnsi="Times New Roman"/>
          <w:lang w:val="ro-MO"/>
        </w:rPr>
        <w:t>la</w:t>
      </w:r>
      <w:r w:rsidRPr="003E3677">
        <w:rPr>
          <w:rFonts w:ascii="Times New Roman" w:hAnsi="Times New Roman"/>
          <w:b/>
          <w:lang w:val="ro-MO"/>
        </w:rPr>
        <w:t xml:space="preserve"> </w:t>
      </w:r>
      <w:r w:rsidRPr="003E3677">
        <w:rPr>
          <w:rFonts w:ascii="Times New Roman" w:hAnsi="Times New Roman"/>
          <w:lang w:val="ro-MO"/>
        </w:rPr>
        <w:t>decizia Consiliului raional Ştefan Vodă</w:t>
      </w:r>
    </w:p>
    <w:p w:rsidR="00A243FF" w:rsidRPr="003E3677" w:rsidRDefault="00A243FF" w:rsidP="00A243FF">
      <w:pPr>
        <w:spacing w:after="0" w:line="240" w:lineRule="auto"/>
        <w:ind w:left="360"/>
        <w:jc w:val="right"/>
        <w:rPr>
          <w:rFonts w:ascii="Times New Roman" w:hAnsi="Times New Roman"/>
          <w:lang w:val="ro-MO"/>
        </w:rPr>
      </w:pPr>
      <w:r w:rsidRPr="003E3677">
        <w:rPr>
          <w:rFonts w:ascii="Times New Roman" w:hAnsi="Times New Roman"/>
          <w:lang w:val="ro-MO"/>
        </w:rPr>
        <w:t>nr. 4/1</w:t>
      </w:r>
      <w:r w:rsidR="00F41EF8" w:rsidRPr="003E3677">
        <w:rPr>
          <w:rFonts w:ascii="Times New Roman" w:hAnsi="Times New Roman"/>
          <w:lang w:val="ro-MO"/>
        </w:rPr>
        <w:t>8</w:t>
      </w:r>
      <w:r w:rsidRPr="003E3677">
        <w:rPr>
          <w:rFonts w:ascii="Times New Roman" w:hAnsi="Times New Roman"/>
          <w:lang w:val="ro-MO"/>
        </w:rPr>
        <w:t xml:space="preserve"> din 27.09.2018</w:t>
      </w:r>
    </w:p>
    <w:p w:rsidR="00562A22" w:rsidRPr="003E3677" w:rsidRDefault="00562A22" w:rsidP="00562A22">
      <w:pPr>
        <w:spacing w:after="0" w:line="240" w:lineRule="auto"/>
        <w:jc w:val="center"/>
        <w:rPr>
          <w:rFonts w:ascii="Times New Roman" w:hAnsi="Times New Roman" w:cs="Times New Roman"/>
          <w:b/>
          <w:sz w:val="24"/>
          <w:szCs w:val="24"/>
          <w:lang w:val="ro-MO"/>
        </w:rPr>
      </w:pPr>
      <w:r w:rsidRPr="003E3677">
        <w:rPr>
          <w:rFonts w:ascii="Times New Roman" w:hAnsi="Times New Roman" w:cs="Times New Roman"/>
          <w:b/>
          <w:sz w:val="24"/>
          <w:szCs w:val="24"/>
          <w:lang w:val="ro-MO"/>
        </w:rPr>
        <w:t>Devizul de cheltuieli</w:t>
      </w:r>
    </w:p>
    <w:p w:rsidR="00562A22" w:rsidRPr="003E3677" w:rsidRDefault="00562A22" w:rsidP="00562A22">
      <w:pPr>
        <w:spacing w:after="0" w:line="240" w:lineRule="auto"/>
        <w:jc w:val="center"/>
        <w:rPr>
          <w:rFonts w:ascii="Times New Roman" w:hAnsi="Times New Roman"/>
          <w:b/>
          <w:sz w:val="24"/>
          <w:szCs w:val="24"/>
          <w:lang w:val="ro-MO"/>
        </w:rPr>
      </w:pPr>
      <w:r w:rsidRPr="003E3677">
        <w:rPr>
          <w:rFonts w:ascii="Times New Roman" w:hAnsi="Times New Roman" w:cs="Times New Roman"/>
          <w:b/>
          <w:sz w:val="24"/>
          <w:szCs w:val="24"/>
          <w:lang w:val="ro-MO"/>
        </w:rPr>
        <w:t xml:space="preserve">pentru </w:t>
      </w:r>
      <w:r w:rsidR="003E3677" w:rsidRPr="003E3677">
        <w:rPr>
          <w:rFonts w:ascii="Times New Roman" w:hAnsi="Times New Roman" w:cs="Times New Roman"/>
          <w:b/>
          <w:sz w:val="24"/>
          <w:szCs w:val="24"/>
          <w:lang w:val="ro-MO"/>
        </w:rPr>
        <w:t>întreținerea</w:t>
      </w:r>
      <w:r w:rsidRPr="003E3677">
        <w:rPr>
          <w:rFonts w:ascii="Times New Roman" w:hAnsi="Times New Roman" w:cs="Times New Roman"/>
          <w:b/>
          <w:sz w:val="24"/>
          <w:szCs w:val="24"/>
          <w:lang w:val="ro-MO"/>
        </w:rPr>
        <w:t xml:space="preserve"> </w:t>
      </w:r>
      <w:r w:rsidRPr="003E3677">
        <w:rPr>
          <w:rFonts w:ascii="Times New Roman" w:hAnsi="Times New Roman"/>
          <w:b/>
          <w:sz w:val="24"/>
          <w:szCs w:val="24"/>
          <w:lang w:val="ro-MO"/>
        </w:rPr>
        <w:t>Centrului de asistență specializată</w:t>
      </w:r>
    </w:p>
    <w:p w:rsidR="00562A22" w:rsidRPr="003E3677" w:rsidRDefault="00562A22" w:rsidP="00562A22">
      <w:pPr>
        <w:spacing w:after="0" w:line="240" w:lineRule="auto"/>
        <w:jc w:val="center"/>
        <w:rPr>
          <w:rFonts w:ascii="Times New Roman" w:hAnsi="Times New Roman" w:cs="Times New Roman"/>
          <w:sz w:val="24"/>
          <w:szCs w:val="24"/>
          <w:lang w:val="ro-MO"/>
        </w:rPr>
      </w:pPr>
      <w:r w:rsidRPr="003E3677">
        <w:rPr>
          <w:rFonts w:ascii="Times New Roman" w:hAnsi="Times New Roman"/>
          <w:b/>
          <w:sz w:val="24"/>
          <w:szCs w:val="24"/>
          <w:lang w:val="ro-MO"/>
        </w:rPr>
        <w:t xml:space="preserve"> și plasament temporar ”Încredere</w:t>
      </w:r>
    </w:p>
    <w:tbl>
      <w:tblPr>
        <w:tblStyle w:val="a5"/>
        <w:tblW w:w="0" w:type="auto"/>
        <w:tblInd w:w="444" w:type="dxa"/>
        <w:tblLook w:val="04A0"/>
      </w:tblPr>
      <w:tblGrid>
        <w:gridCol w:w="6629"/>
        <w:gridCol w:w="2580"/>
      </w:tblGrid>
      <w:tr w:rsidR="00562A22" w:rsidRPr="003E3677" w:rsidTr="00D55295">
        <w:trPr>
          <w:trHeight w:val="442"/>
        </w:trPr>
        <w:tc>
          <w:tcPr>
            <w:tcW w:w="6629" w:type="dxa"/>
          </w:tcPr>
          <w:p w:rsidR="00562A22" w:rsidRPr="003E3677" w:rsidRDefault="00562A22" w:rsidP="0021002F">
            <w:pPr>
              <w:jc w:val="center"/>
              <w:rPr>
                <w:rFonts w:ascii="Times New Roman" w:hAnsi="Times New Roman" w:cs="Times New Roman"/>
                <w:b/>
                <w:sz w:val="20"/>
                <w:szCs w:val="20"/>
                <w:lang w:val="ro-MO"/>
              </w:rPr>
            </w:pPr>
            <w:r w:rsidRPr="003E3677">
              <w:rPr>
                <w:rFonts w:ascii="Times New Roman" w:hAnsi="Times New Roman" w:cs="Times New Roman"/>
                <w:b/>
                <w:sz w:val="20"/>
                <w:szCs w:val="20"/>
                <w:lang w:val="ro-MO"/>
              </w:rPr>
              <w:t>Categoria</w:t>
            </w:r>
          </w:p>
        </w:tc>
        <w:tc>
          <w:tcPr>
            <w:tcW w:w="2580" w:type="dxa"/>
          </w:tcPr>
          <w:p w:rsidR="00562A22" w:rsidRPr="003E3677" w:rsidRDefault="00562A22" w:rsidP="0021002F">
            <w:pPr>
              <w:jc w:val="center"/>
              <w:rPr>
                <w:rFonts w:ascii="Times New Roman" w:hAnsi="Times New Roman" w:cs="Times New Roman"/>
                <w:b/>
                <w:sz w:val="20"/>
                <w:szCs w:val="20"/>
                <w:lang w:val="ro-MO"/>
              </w:rPr>
            </w:pPr>
            <w:r w:rsidRPr="003E3677">
              <w:rPr>
                <w:rFonts w:ascii="Times New Roman" w:hAnsi="Times New Roman" w:cs="Times New Roman"/>
                <w:b/>
                <w:sz w:val="20"/>
                <w:szCs w:val="20"/>
                <w:lang w:val="ro-MO"/>
              </w:rPr>
              <w:t>Cheltuieli</w:t>
            </w:r>
          </w:p>
          <w:p w:rsidR="00562A22" w:rsidRPr="003E3677" w:rsidRDefault="00562A22" w:rsidP="0021002F">
            <w:pPr>
              <w:jc w:val="center"/>
              <w:rPr>
                <w:rFonts w:ascii="Times New Roman" w:hAnsi="Times New Roman" w:cs="Times New Roman"/>
                <w:b/>
                <w:sz w:val="20"/>
                <w:szCs w:val="20"/>
                <w:lang w:val="ro-MO"/>
              </w:rPr>
            </w:pPr>
            <w:r w:rsidRPr="003E3677">
              <w:rPr>
                <w:rFonts w:ascii="Times New Roman" w:hAnsi="Times New Roman" w:cs="Times New Roman"/>
                <w:b/>
                <w:sz w:val="20"/>
                <w:szCs w:val="20"/>
                <w:lang w:val="ro-MO"/>
              </w:rPr>
              <w:t>(mii)lei</w:t>
            </w:r>
          </w:p>
        </w:tc>
      </w:tr>
      <w:tr w:rsidR="00562A22" w:rsidRPr="003E3677" w:rsidTr="00D55295">
        <w:tc>
          <w:tcPr>
            <w:tcW w:w="6629" w:type="dxa"/>
          </w:tcPr>
          <w:p w:rsidR="00562A22" w:rsidRPr="003E3677" w:rsidRDefault="00562A22" w:rsidP="0021002F">
            <w:pPr>
              <w:rPr>
                <w:rFonts w:ascii="Times New Roman" w:hAnsi="Times New Roman" w:cs="Times New Roman"/>
                <w:sz w:val="20"/>
                <w:szCs w:val="20"/>
                <w:lang w:val="ro-MO"/>
              </w:rPr>
            </w:pPr>
            <w:r w:rsidRPr="003E3677">
              <w:rPr>
                <w:rFonts w:ascii="Times New Roman" w:hAnsi="Times New Roman" w:cs="Times New Roman"/>
                <w:sz w:val="20"/>
                <w:szCs w:val="20"/>
                <w:lang w:val="ro-MO"/>
              </w:rPr>
              <w:t>Salariu</w:t>
            </w:r>
          </w:p>
        </w:tc>
        <w:tc>
          <w:tcPr>
            <w:tcW w:w="2580" w:type="dxa"/>
          </w:tcPr>
          <w:p w:rsidR="00562A22" w:rsidRPr="003E3677" w:rsidRDefault="00562A22" w:rsidP="00566C8C">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11</w:t>
            </w:r>
            <w:r w:rsidR="00566C8C" w:rsidRPr="003E3677">
              <w:rPr>
                <w:rFonts w:ascii="Times New Roman" w:hAnsi="Times New Roman" w:cs="Times New Roman"/>
                <w:sz w:val="20"/>
                <w:szCs w:val="20"/>
                <w:lang w:val="ro-MO"/>
              </w:rPr>
              <w:t>08</w:t>
            </w:r>
            <w:r w:rsidRPr="003E3677">
              <w:rPr>
                <w:rFonts w:ascii="Times New Roman" w:hAnsi="Times New Roman" w:cs="Times New Roman"/>
                <w:sz w:val="20"/>
                <w:szCs w:val="20"/>
                <w:lang w:val="ro-MO"/>
              </w:rPr>
              <w:t>,</w:t>
            </w:r>
            <w:r w:rsidR="00566C8C" w:rsidRPr="003E3677">
              <w:rPr>
                <w:rFonts w:ascii="Times New Roman" w:hAnsi="Times New Roman" w:cs="Times New Roman"/>
                <w:sz w:val="20"/>
                <w:szCs w:val="20"/>
                <w:lang w:val="ro-MO"/>
              </w:rPr>
              <w:t>5</w:t>
            </w:r>
            <w:r w:rsidRPr="003E3677">
              <w:rPr>
                <w:rFonts w:ascii="Times New Roman" w:hAnsi="Times New Roman" w:cs="Times New Roman"/>
                <w:sz w:val="20"/>
                <w:szCs w:val="20"/>
                <w:lang w:val="ro-MO"/>
              </w:rPr>
              <w:t>1</w:t>
            </w:r>
          </w:p>
        </w:tc>
      </w:tr>
      <w:tr w:rsidR="00562A22" w:rsidRPr="003E3677" w:rsidTr="00D55295">
        <w:tc>
          <w:tcPr>
            <w:tcW w:w="6629" w:type="dxa"/>
          </w:tcPr>
          <w:p w:rsidR="00562A22" w:rsidRPr="003E3677" w:rsidRDefault="003E3677" w:rsidP="0021002F">
            <w:pPr>
              <w:rPr>
                <w:rFonts w:ascii="Times New Roman" w:hAnsi="Times New Roman" w:cs="Times New Roman"/>
                <w:sz w:val="20"/>
                <w:szCs w:val="20"/>
                <w:lang w:val="ro-MO"/>
              </w:rPr>
            </w:pPr>
            <w:r>
              <w:rPr>
                <w:rFonts w:ascii="Times New Roman" w:hAnsi="Times New Roman" w:cs="Times New Roman"/>
                <w:sz w:val="20"/>
                <w:szCs w:val="20"/>
                <w:lang w:val="ro-MO"/>
              </w:rPr>
              <w:t>Conrtibuț</w:t>
            </w:r>
            <w:r w:rsidRPr="003E3677">
              <w:rPr>
                <w:rFonts w:ascii="Times New Roman" w:hAnsi="Times New Roman" w:cs="Times New Roman"/>
                <w:sz w:val="20"/>
                <w:szCs w:val="20"/>
                <w:lang w:val="ro-MO"/>
              </w:rPr>
              <w:t>ii</w:t>
            </w:r>
            <w:r w:rsidR="00562A22" w:rsidRPr="003E3677">
              <w:rPr>
                <w:rFonts w:ascii="Times New Roman" w:hAnsi="Times New Roman" w:cs="Times New Roman"/>
                <w:sz w:val="20"/>
                <w:szCs w:val="20"/>
                <w:lang w:val="ro-MO"/>
              </w:rPr>
              <w:t xml:space="preserve"> achitate de angajator 23% (fond social)</w:t>
            </w:r>
          </w:p>
        </w:tc>
        <w:tc>
          <w:tcPr>
            <w:tcW w:w="2580" w:type="dxa"/>
          </w:tcPr>
          <w:p w:rsidR="00562A22" w:rsidRPr="003E3677" w:rsidRDefault="00562A22" w:rsidP="00566C8C">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2</w:t>
            </w:r>
            <w:r w:rsidR="00566C8C" w:rsidRPr="003E3677">
              <w:rPr>
                <w:rFonts w:ascii="Times New Roman" w:hAnsi="Times New Roman" w:cs="Times New Roman"/>
                <w:sz w:val="20"/>
                <w:szCs w:val="20"/>
                <w:lang w:val="ro-MO"/>
              </w:rPr>
              <w:t>54,9</w:t>
            </w:r>
          </w:p>
        </w:tc>
      </w:tr>
      <w:tr w:rsidR="00562A22" w:rsidRPr="003E3677" w:rsidTr="00D55295">
        <w:tc>
          <w:tcPr>
            <w:tcW w:w="6629" w:type="dxa"/>
          </w:tcPr>
          <w:p w:rsidR="00562A22" w:rsidRPr="003E3677" w:rsidRDefault="00562A22" w:rsidP="0021002F">
            <w:pPr>
              <w:rPr>
                <w:rFonts w:ascii="Times New Roman" w:hAnsi="Times New Roman" w:cs="Times New Roman"/>
                <w:sz w:val="20"/>
                <w:szCs w:val="20"/>
                <w:lang w:val="ro-MO"/>
              </w:rPr>
            </w:pPr>
            <w:r w:rsidRPr="003E3677">
              <w:rPr>
                <w:rFonts w:ascii="Times New Roman" w:hAnsi="Times New Roman" w:cs="Times New Roman"/>
                <w:sz w:val="20"/>
                <w:szCs w:val="20"/>
                <w:lang w:val="ro-MO"/>
              </w:rPr>
              <w:t>Prime medicale achitate de angajator 4.5%</w:t>
            </w:r>
          </w:p>
        </w:tc>
        <w:tc>
          <w:tcPr>
            <w:tcW w:w="2580" w:type="dxa"/>
          </w:tcPr>
          <w:p w:rsidR="00562A22" w:rsidRPr="003E3677" w:rsidRDefault="00566C8C" w:rsidP="0021002F">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49,9</w:t>
            </w:r>
          </w:p>
        </w:tc>
      </w:tr>
      <w:tr w:rsidR="00562A22" w:rsidRPr="003E3677" w:rsidTr="00D55295">
        <w:trPr>
          <w:trHeight w:val="249"/>
        </w:trPr>
        <w:tc>
          <w:tcPr>
            <w:tcW w:w="6629" w:type="dxa"/>
          </w:tcPr>
          <w:p w:rsidR="00562A22" w:rsidRPr="003E3677" w:rsidRDefault="00562A22" w:rsidP="0021002F">
            <w:pPr>
              <w:jc w:val="center"/>
              <w:rPr>
                <w:rFonts w:ascii="Times New Roman" w:hAnsi="Times New Roman" w:cs="Times New Roman"/>
                <w:b/>
                <w:sz w:val="20"/>
                <w:szCs w:val="20"/>
                <w:lang w:val="ro-MO"/>
              </w:rPr>
            </w:pPr>
            <w:r w:rsidRPr="003E3677">
              <w:rPr>
                <w:rFonts w:ascii="Times New Roman" w:hAnsi="Times New Roman" w:cs="Times New Roman"/>
                <w:b/>
                <w:sz w:val="20"/>
                <w:szCs w:val="20"/>
                <w:lang w:val="ro-MO"/>
              </w:rPr>
              <w:t>Total cheltuieli de personal</w:t>
            </w:r>
          </w:p>
        </w:tc>
        <w:tc>
          <w:tcPr>
            <w:tcW w:w="2580" w:type="dxa"/>
          </w:tcPr>
          <w:p w:rsidR="00562A22" w:rsidRPr="003E3677" w:rsidRDefault="00562A22" w:rsidP="00566C8C">
            <w:pPr>
              <w:jc w:val="center"/>
              <w:rPr>
                <w:rFonts w:ascii="Times New Roman" w:hAnsi="Times New Roman" w:cs="Times New Roman"/>
                <w:b/>
                <w:sz w:val="20"/>
                <w:szCs w:val="20"/>
                <w:lang w:val="ro-MO"/>
              </w:rPr>
            </w:pPr>
            <w:r w:rsidRPr="003E3677">
              <w:rPr>
                <w:rFonts w:ascii="Times New Roman" w:hAnsi="Times New Roman" w:cs="Times New Roman"/>
                <w:b/>
                <w:sz w:val="20"/>
                <w:szCs w:val="20"/>
                <w:lang w:val="ro-MO"/>
              </w:rPr>
              <w:t>141</w:t>
            </w:r>
            <w:r w:rsidR="00566C8C" w:rsidRPr="003E3677">
              <w:rPr>
                <w:rFonts w:ascii="Times New Roman" w:hAnsi="Times New Roman" w:cs="Times New Roman"/>
                <w:b/>
                <w:sz w:val="20"/>
                <w:szCs w:val="20"/>
                <w:lang w:val="ro-MO"/>
              </w:rPr>
              <w:t>3</w:t>
            </w:r>
            <w:r w:rsidRPr="003E3677">
              <w:rPr>
                <w:rFonts w:ascii="Times New Roman" w:hAnsi="Times New Roman" w:cs="Times New Roman"/>
                <w:b/>
                <w:sz w:val="20"/>
                <w:szCs w:val="20"/>
                <w:lang w:val="ro-MO"/>
              </w:rPr>
              <w:t>,</w:t>
            </w:r>
            <w:r w:rsidR="00566C8C" w:rsidRPr="003E3677">
              <w:rPr>
                <w:rFonts w:ascii="Times New Roman" w:hAnsi="Times New Roman" w:cs="Times New Roman"/>
                <w:b/>
                <w:sz w:val="20"/>
                <w:szCs w:val="20"/>
                <w:lang w:val="ro-MO"/>
              </w:rPr>
              <w:t>3</w:t>
            </w:r>
          </w:p>
        </w:tc>
      </w:tr>
      <w:tr w:rsidR="00562A22" w:rsidRPr="003E3677" w:rsidTr="00D55295">
        <w:trPr>
          <w:trHeight w:val="155"/>
        </w:trPr>
        <w:tc>
          <w:tcPr>
            <w:tcW w:w="6629" w:type="dxa"/>
          </w:tcPr>
          <w:p w:rsidR="00562A22" w:rsidRPr="003E3677" w:rsidRDefault="00562A22" w:rsidP="0021002F">
            <w:pPr>
              <w:rPr>
                <w:rFonts w:ascii="Times New Roman" w:hAnsi="Times New Roman" w:cs="Times New Roman"/>
                <w:sz w:val="20"/>
                <w:szCs w:val="20"/>
                <w:lang w:val="ro-MO"/>
              </w:rPr>
            </w:pPr>
            <w:r w:rsidRPr="003E3677">
              <w:rPr>
                <w:rFonts w:ascii="Times New Roman" w:hAnsi="Times New Roman" w:cs="Times New Roman"/>
                <w:sz w:val="20"/>
                <w:szCs w:val="20"/>
                <w:lang w:val="ro-MO"/>
              </w:rPr>
              <w:t>Energie electrica</w:t>
            </w:r>
          </w:p>
        </w:tc>
        <w:tc>
          <w:tcPr>
            <w:tcW w:w="2580" w:type="dxa"/>
          </w:tcPr>
          <w:p w:rsidR="00562A22" w:rsidRPr="003E3677" w:rsidRDefault="00562A22" w:rsidP="0021002F">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82,0</w:t>
            </w:r>
          </w:p>
        </w:tc>
      </w:tr>
      <w:tr w:rsidR="00562A22" w:rsidRPr="003E3677" w:rsidTr="00D55295">
        <w:tc>
          <w:tcPr>
            <w:tcW w:w="6629" w:type="dxa"/>
          </w:tcPr>
          <w:p w:rsidR="00562A22" w:rsidRPr="003E3677" w:rsidRDefault="00562A22" w:rsidP="0021002F">
            <w:pPr>
              <w:rPr>
                <w:rFonts w:ascii="Times New Roman" w:hAnsi="Times New Roman" w:cs="Times New Roman"/>
                <w:sz w:val="20"/>
                <w:szCs w:val="20"/>
                <w:lang w:val="ro-MO"/>
              </w:rPr>
            </w:pPr>
            <w:r w:rsidRPr="003E3677">
              <w:rPr>
                <w:rFonts w:ascii="Times New Roman" w:hAnsi="Times New Roman" w:cs="Times New Roman"/>
                <w:sz w:val="20"/>
                <w:szCs w:val="20"/>
                <w:lang w:val="ro-MO"/>
              </w:rPr>
              <w:t>Gaze natural</w:t>
            </w:r>
          </w:p>
        </w:tc>
        <w:tc>
          <w:tcPr>
            <w:tcW w:w="2580" w:type="dxa"/>
          </w:tcPr>
          <w:p w:rsidR="00562A22" w:rsidRPr="003E3677" w:rsidRDefault="00562A22" w:rsidP="0021002F">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95,5</w:t>
            </w:r>
          </w:p>
        </w:tc>
      </w:tr>
      <w:tr w:rsidR="00562A22" w:rsidRPr="003E3677" w:rsidTr="00D55295">
        <w:tc>
          <w:tcPr>
            <w:tcW w:w="6629" w:type="dxa"/>
          </w:tcPr>
          <w:p w:rsidR="00562A22" w:rsidRPr="003E3677" w:rsidRDefault="00562A22" w:rsidP="0021002F">
            <w:pPr>
              <w:rPr>
                <w:rFonts w:ascii="Times New Roman" w:hAnsi="Times New Roman" w:cs="Times New Roman"/>
                <w:sz w:val="20"/>
                <w:szCs w:val="20"/>
                <w:lang w:val="ro-MO"/>
              </w:rPr>
            </w:pPr>
            <w:r w:rsidRPr="003E3677">
              <w:rPr>
                <w:rFonts w:ascii="Times New Roman" w:hAnsi="Times New Roman" w:cs="Times New Roman"/>
                <w:sz w:val="20"/>
                <w:szCs w:val="20"/>
                <w:lang w:val="ro-MO"/>
              </w:rPr>
              <w:t>Apa si canalizare</w:t>
            </w:r>
          </w:p>
        </w:tc>
        <w:tc>
          <w:tcPr>
            <w:tcW w:w="2580" w:type="dxa"/>
          </w:tcPr>
          <w:p w:rsidR="00562A22" w:rsidRPr="003E3677" w:rsidRDefault="00562A22" w:rsidP="0021002F">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54,0</w:t>
            </w:r>
          </w:p>
        </w:tc>
      </w:tr>
      <w:tr w:rsidR="00562A22" w:rsidRPr="003E3677" w:rsidTr="00D55295">
        <w:tc>
          <w:tcPr>
            <w:tcW w:w="6629" w:type="dxa"/>
          </w:tcPr>
          <w:p w:rsidR="00562A22" w:rsidRPr="003E3677" w:rsidRDefault="00562A22" w:rsidP="0021002F">
            <w:pPr>
              <w:rPr>
                <w:rFonts w:ascii="Times New Roman" w:hAnsi="Times New Roman" w:cs="Times New Roman"/>
                <w:sz w:val="20"/>
                <w:szCs w:val="20"/>
                <w:lang w:val="ro-MO"/>
              </w:rPr>
            </w:pPr>
            <w:r w:rsidRPr="003E3677">
              <w:rPr>
                <w:rFonts w:ascii="Times New Roman" w:hAnsi="Times New Roman" w:cs="Times New Roman"/>
                <w:sz w:val="20"/>
                <w:szCs w:val="20"/>
                <w:lang w:val="ro-MO"/>
              </w:rPr>
              <w:t>Alte servicii comunale</w:t>
            </w:r>
          </w:p>
        </w:tc>
        <w:tc>
          <w:tcPr>
            <w:tcW w:w="2580" w:type="dxa"/>
          </w:tcPr>
          <w:p w:rsidR="00562A22" w:rsidRPr="003E3677" w:rsidRDefault="00562A22" w:rsidP="0021002F">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5,5</w:t>
            </w:r>
          </w:p>
        </w:tc>
      </w:tr>
      <w:tr w:rsidR="00562A22" w:rsidRPr="003E3677" w:rsidTr="00D55295">
        <w:tc>
          <w:tcPr>
            <w:tcW w:w="6629" w:type="dxa"/>
          </w:tcPr>
          <w:p w:rsidR="00562A22" w:rsidRPr="003E3677" w:rsidRDefault="00562A22" w:rsidP="0021002F">
            <w:pPr>
              <w:rPr>
                <w:rFonts w:ascii="Times New Roman" w:hAnsi="Times New Roman" w:cs="Times New Roman"/>
                <w:sz w:val="20"/>
                <w:szCs w:val="20"/>
                <w:lang w:val="ro-MO"/>
              </w:rPr>
            </w:pPr>
            <w:r w:rsidRPr="003E3677">
              <w:rPr>
                <w:rFonts w:ascii="Times New Roman" w:hAnsi="Times New Roman" w:cs="Times New Roman"/>
                <w:sz w:val="20"/>
                <w:szCs w:val="20"/>
                <w:lang w:val="ro-MO"/>
              </w:rPr>
              <w:t xml:space="preserve">Servicii </w:t>
            </w:r>
            <w:r w:rsidR="003E3677" w:rsidRPr="003E3677">
              <w:rPr>
                <w:rFonts w:ascii="Times New Roman" w:hAnsi="Times New Roman" w:cs="Times New Roman"/>
                <w:sz w:val="20"/>
                <w:szCs w:val="20"/>
                <w:lang w:val="ro-MO"/>
              </w:rPr>
              <w:t>informaționale</w:t>
            </w:r>
          </w:p>
        </w:tc>
        <w:tc>
          <w:tcPr>
            <w:tcW w:w="2580" w:type="dxa"/>
          </w:tcPr>
          <w:p w:rsidR="00562A22" w:rsidRPr="003E3677" w:rsidRDefault="00562A22" w:rsidP="0021002F">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12,2</w:t>
            </w:r>
          </w:p>
        </w:tc>
      </w:tr>
      <w:tr w:rsidR="00562A22" w:rsidRPr="003E3677" w:rsidTr="00D55295">
        <w:tc>
          <w:tcPr>
            <w:tcW w:w="6629" w:type="dxa"/>
          </w:tcPr>
          <w:p w:rsidR="00562A22" w:rsidRPr="003E3677" w:rsidRDefault="00562A22" w:rsidP="0021002F">
            <w:pPr>
              <w:rPr>
                <w:rFonts w:ascii="Times New Roman" w:hAnsi="Times New Roman" w:cs="Times New Roman"/>
                <w:sz w:val="20"/>
                <w:szCs w:val="20"/>
                <w:lang w:val="ro-MO"/>
              </w:rPr>
            </w:pPr>
            <w:r w:rsidRPr="003E3677">
              <w:rPr>
                <w:rFonts w:ascii="Times New Roman" w:hAnsi="Times New Roman" w:cs="Times New Roman"/>
                <w:sz w:val="20"/>
                <w:szCs w:val="20"/>
                <w:lang w:val="ro-MO"/>
              </w:rPr>
              <w:t xml:space="preserve">Servicii de </w:t>
            </w:r>
            <w:r w:rsidR="003E3677" w:rsidRPr="003E3677">
              <w:rPr>
                <w:rFonts w:ascii="Times New Roman" w:hAnsi="Times New Roman" w:cs="Times New Roman"/>
                <w:sz w:val="20"/>
                <w:szCs w:val="20"/>
                <w:lang w:val="ro-MO"/>
              </w:rPr>
              <w:t>telecomunicații</w:t>
            </w:r>
          </w:p>
        </w:tc>
        <w:tc>
          <w:tcPr>
            <w:tcW w:w="2580" w:type="dxa"/>
          </w:tcPr>
          <w:p w:rsidR="00562A22" w:rsidRPr="003E3677" w:rsidRDefault="00562A22" w:rsidP="0021002F">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6,0</w:t>
            </w:r>
          </w:p>
        </w:tc>
      </w:tr>
      <w:tr w:rsidR="00562A22" w:rsidRPr="003E3677" w:rsidTr="00D55295">
        <w:tc>
          <w:tcPr>
            <w:tcW w:w="6629" w:type="dxa"/>
          </w:tcPr>
          <w:p w:rsidR="00562A22" w:rsidRPr="003E3677" w:rsidRDefault="00562A22" w:rsidP="0021002F">
            <w:pPr>
              <w:rPr>
                <w:rFonts w:ascii="Times New Roman" w:hAnsi="Times New Roman" w:cs="Times New Roman"/>
                <w:sz w:val="20"/>
                <w:szCs w:val="20"/>
                <w:lang w:val="ro-MO"/>
              </w:rPr>
            </w:pPr>
            <w:r w:rsidRPr="003E3677">
              <w:rPr>
                <w:rFonts w:ascii="Times New Roman" w:hAnsi="Times New Roman" w:cs="Times New Roman"/>
                <w:sz w:val="20"/>
                <w:szCs w:val="20"/>
                <w:lang w:val="ro-MO"/>
              </w:rPr>
              <w:t xml:space="preserve">Servicii de </w:t>
            </w:r>
            <w:r w:rsidR="003E3677" w:rsidRPr="003E3677">
              <w:rPr>
                <w:rFonts w:ascii="Times New Roman" w:hAnsi="Times New Roman" w:cs="Times New Roman"/>
                <w:sz w:val="20"/>
                <w:szCs w:val="20"/>
                <w:lang w:val="ro-MO"/>
              </w:rPr>
              <w:t>reparații</w:t>
            </w:r>
            <w:r w:rsidRPr="003E3677">
              <w:rPr>
                <w:rFonts w:ascii="Times New Roman" w:hAnsi="Times New Roman" w:cs="Times New Roman"/>
                <w:sz w:val="20"/>
                <w:szCs w:val="20"/>
                <w:lang w:val="ro-MO"/>
              </w:rPr>
              <w:t xml:space="preserve"> curente</w:t>
            </w:r>
          </w:p>
        </w:tc>
        <w:tc>
          <w:tcPr>
            <w:tcW w:w="2580" w:type="dxa"/>
          </w:tcPr>
          <w:p w:rsidR="00562A22" w:rsidRPr="003E3677" w:rsidRDefault="00562A22" w:rsidP="0021002F">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5,0</w:t>
            </w:r>
          </w:p>
        </w:tc>
      </w:tr>
      <w:tr w:rsidR="00562A22" w:rsidRPr="003E3677" w:rsidTr="00D55295">
        <w:tc>
          <w:tcPr>
            <w:tcW w:w="6629" w:type="dxa"/>
          </w:tcPr>
          <w:p w:rsidR="00562A22" w:rsidRPr="003E3677" w:rsidRDefault="003E3677" w:rsidP="0021002F">
            <w:pPr>
              <w:rPr>
                <w:rFonts w:ascii="Times New Roman" w:hAnsi="Times New Roman" w:cs="Times New Roman"/>
                <w:sz w:val="20"/>
                <w:szCs w:val="20"/>
                <w:lang w:val="ro-MO"/>
              </w:rPr>
            </w:pPr>
            <w:r w:rsidRPr="003E3677">
              <w:rPr>
                <w:rFonts w:ascii="Times New Roman" w:hAnsi="Times New Roman" w:cs="Times New Roman"/>
                <w:sz w:val="20"/>
                <w:szCs w:val="20"/>
                <w:lang w:val="ro-MO"/>
              </w:rPr>
              <w:t>Deplasări</w:t>
            </w:r>
            <w:r w:rsidR="00562A22" w:rsidRPr="003E3677">
              <w:rPr>
                <w:rFonts w:ascii="Times New Roman" w:hAnsi="Times New Roman" w:cs="Times New Roman"/>
                <w:sz w:val="20"/>
                <w:szCs w:val="20"/>
                <w:lang w:val="ro-MO"/>
              </w:rPr>
              <w:t xml:space="preserve"> de serviciu </w:t>
            </w:r>
          </w:p>
        </w:tc>
        <w:tc>
          <w:tcPr>
            <w:tcW w:w="2580" w:type="dxa"/>
          </w:tcPr>
          <w:p w:rsidR="00562A22" w:rsidRPr="003E3677" w:rsidRDefault="00562A22" w:rsidP="0021002F">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1,0</w:t>
            </w:r>
          </w:p>
        </w:tc>
      </w:tr>
      <w:tr w:rsidR="00562A22" w:rsidRPr="003E3677" w:rsidTr="00D55295">
        <w:tc>
          <w:tcPr>
            <w:tcW w:w="6629" w:type="dxa"/>
          </w:tcPr>
          <w:p w:rsidR="00562A22" w:rsidRPr="003E3677" w:rsidRDefault="00562A22" w:rsidP="0021002F">
            <w:pPr>
              <w:rPr>
                <w:rFonts w:ascii="Times New Roman" w:hAnsi="Times New Roman" w:cs="Times New Roman"/>
                <w:sz w:val="20"/>
                <w:szCs w:val="20"/>
                <w:lang w:val="ro-MO"/>
              </w:rPr>
            </w:pPr>
            <w:r w:rsidRPr="003E3677">
              <w:rPr>
                <w:rFonts w:ascii="Times New Roman" w:hAnsi="Times New Roman" w:cs="Times New Roman"/>
                <w:sz w:val="20"/>
                <w:szCs w:val="20"/>
                <w:lang w:val="ro-MO"/>
              </w:rPr>
              <w:t xml:space="preserve">Servicii </w:t>
            </w:r>
            <w:r w:rsidR="003E3677" w:rsidRPr="003E3677">
              <w:rPr>
                <w:rFonts w:ascii="Times New Roman" w:hAnsi="Times New Roman" w:cs="Times New Roman"/>
                <w:sz w:val="20"/>
                <w:szCs w:val="20"/>
                <w:lang w:val="ro-MO"/>
              </w:rPr>
              <w:t>poștale</w:t>
            </w:r>
          </w:p>
        </w:tc>
        <w:tc>
          <w:tcPr>
            <w:tcW w:w="2580" w:type="dxa"/>
          </w:tcPr>
          <w:p w:rsidR="00562A22" w:rsidRPr="003E3677" w:rsidRDefault="00562A22" w:rsidP="0021002F">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6,0</w:t>
            </w:r>
          </w:p>
        </w:tc>
      </w:tr>
      <w:tr w:rsidR="00562A22" w:rsidRPr="003E3677" w:rsidTr="00D55295">
        <w:tc>
          <w:tcPr>
            <w:tcW w:w="6629" w:type="dxa"/>
          </w:tcPr>
          <w:p w:rsidR="00562A22" w:rsidRPr="003E3677" w:rsidRDefault="00562A22" w:rsidP="0021002F">
            <w:pPr>
              <w:rPr>
                <w:rFonts w:ascii="Times New Roman" w:hAnsi="Times New Roman" w:cs="Times New Roman"/>
                <w:sz w:val="20"/>
                <w:szCs w:val="20"/>
                <w:lang w:val="ro-MO"/>
              </w:rPr>
            </w:pPr>
            <w:r w:rsidRPr="003E3677">
              <w:rPr>
                <w:rFonts w:ascii="Times New Roman" w:hAnsi="Times New Roman" w:cs="Times New Roman"/>
                <w:sz w:val="20"/>
                <w:szCs w:val="20"/>
                <w:lang w:val="ro-MO"/>
              </w:rPr>
              <w:t>Servicii neatribuite altor aliniate</w:t>
            </w:r>
          </w:p>
        </w:tc>
        <w:tc>
          <w:tcPr>
            <w:tcW w:w="2580" w:type="dxa"/>
          </w:tcPr>
          <w:p w:rsidR="00562A22" w:rsidRPr="003E3677" w:rsidRDefault="00562A22" w:rsidP="0021002F">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6,4</w:t>
            </w:r>
          </w:p>
        </w:tc>
      </w:tr>
      <w:tr w:rsidR="00562A22" w:rsidRPr="003E3677" w:rsidTr="00D55295">
        <w:tc>
          <w:tcPr>
            <w:tcW w:w="6629" w:type="dxa"/>
          </w:tcPr>
          <w:p w:rsidR="00562A22" w:rsidRPr="003E3677" w:rsidRDefault="003E3677" w:rsidP="0021002F">
            <w:pPr>
              <w:rPr>
                <w:rFonts w:ascii="Times New Roman" w:hAnsi="Times New Roman" w:cs="Times New Roman"/>
                <w:sz w:val="20"/>
                <w:szCs w:val="20"/>
                <w:lang w:val="ro-MO"/>
              </w:rPr>
            </w:pPr>
            <w:r w:rsidRPr="003E3677">
              <w:rPr>
                <w:rFonts w:ascii="Times New Roman" w:hAnsi="Times New Roman" w:cs="Times New Roman"/>
                <w:sz w:val="20"/>
                <w:szCs w:val="20"/>
                <w:lang w:val="ro-MO"/>
              </w:rPr>
              <w:t>Indemnizații</w:t>
            </w:r>
            <w:r w:rsidR="00562A22" w:rsidRPr="003E3677">
              <w:rPr>
                <w:rFonts w:ascii="Times New Roman" w:hAnsi="Times New Roman" w:cs="Times New Roman"/>
                <w:sz w:val="20"/>
                <w:szCs w:val="20"/>
                <w:lang w:val="ro-MO"/>
              </w:rPr>
              <w:t xml:space="preserve"> pentru incapacitatea temporara de munca achitate de angajator</w:t>
            </w:r>
          </w:p>
        </w:tc>
        <w:tc>
          <w:tcPr>
            <w:tcW w:w="2580" w:type="dxa"/>
          </w:tcPr>
          <w:p w:rsidR="00562A22" w:rsidRPr="003E3677" w:rsidRDefault="00562A22" w:rsidP="0021002F">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9,0</w:t>
            </w:r>
          </w:p>
        </w:tc>
      </w:tr>
      <w:tr w:rsidR="00562A22" w:rsidRPr="003E3677" w:rsidTr="00D55295">
        <w:tc>
          <w:tcPr>
            <w:tcW w:w="6629" w:type="dxa"/>
          </w:tcPr>
          <w:p w:rsidR="00562A22" w:rsidRPr="003E3677" w:rsidRDefault="00562A22" w:rsidP="0021002F">
            <w:pPr>
              <w:rPr>
                <w:rFonts w:ascii="Times New Roman" w:hAnsi="Times New Roman" w:cs="Times New Roman"/>
                <w:sz w:val="20"/>
                <w:szCs w:val="20"/>
                <w:lang w:val="ro-MO"/>
              </w:rPr>
            </w:pPr>
            <w:r w:rsidRPr="003E3677">
              <w:rPr>
                <w:rFonts w:ascii="Times New Roman" w:hAnsi="Times New Roman" w:cs="Times New Roman"/>
                <w:sz w:val="20"/>
                <w:szCs w:val="20"/>
                <w:lang w:val="ro-MO"/>
              </w:rPr>
              <w:t xml:space="preserve">Procurarea </w:t>
            </w:r>
            <w:r w:rsidR="003E3677" w:rsidRPr="003E3677">
              <w:rPr>
                <w:rFonts w:ascii="Times New Roman" w:hAnsi="Times New Roman" w:cs="Times New Roman"/>
                <w:sz w:val="20"/>
                <w:szCs w:val="20"/>
                <w:lang w:val="ro-MO"/>
              </w:rPr>
              <w:t>mașinilor</w:t>
            </w:r>
            <w:r w:rsidRPr="003E3677">
              <w:rPr>
                <w:rFonts w:ascii="Times New Roman" w:hAnsi="Times New Roman" w:cs="Times New Roman"/>
                <w:sz w:val="20"/>
                <w:szCs w:val="20"/>
                <w:lang w:val="ro-MO"/>
              </w:rPr>
              <w:t xml:space="preserve"> si utilajelor</w:t>
            </w:r>
          </w:p>
        </w:tc>
        <w:tc>
          <w:tcPr>
            <w:tcW w:w="2580" w:type="dxa"/>
          </w:tcPr>
          <w:p w:rsidR="00562A22" w:rsidRPr="003E3677" w:rsidRDefault="00562A22" w:rsidP="0021002F">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18,0</w:t>
            </w:r>
          </w:p>
        </w:tc>
      </w:tr>
      <w:tr w:rsidR="00562A22" w:rsidRPr="003E3677" w:rsidTr="00D55295">
        <w:tc>
          <w:tcPr>
            <w:tcW w:w="6629" w:type="dxa"/>
          </w:tcPr>
          <w:p w:rsidR="00562A22" w:rsidRPr="003E3677" w:rsidRDefault="00562A22" w:rsidP="0021002F">
            <w:pPr>
              <w:rPr>
                <w:rFonts w:ascii="Times New Roman" w:hAnsi="Times New Roman" w:cs="Times New Roman"/>
                <w:sz w:val="20"/>
                <w:szCs w:val="20"/>
                <w:lang w:val="ro-MO"/>
              </w:rPr>
            </w:pPr>
            <w:r w:rsidRPr="003E3677">
              <w:rPr>
                <w:rFonts w:ascii="Times New Roman" w:hAnsi="Times New Roman" w:cs="Times New Roman"/>
                <w:sz w:val="20"/>
                <w:szCs w:val="20"/>
                <w:lang w:val="ro-MO"/>
              </w:rPr>
              <w:t xml:space="preserve">Procurarea uneltelor,inventar </w:t>
            </w:r>
            <w:r w:rsidR="003E3677" w:rsidRPr="003E3677">
              <w:rPr>
                <w:rFonts w:ascii="Times New Roman" w:hAnsi="Times New Roman" w:cs="Times New Roman"/>
                <w:sz w:val="20"/>
                <w:szCs w:val="20"/>
                <w:lang w:val="ro-MO"/>
              </w:rPr>
              <w:t>gospodăresc</w:t>
            </w:r>
          </w:p>
        </w:tc>
        <w:tc>
          <w:tcPr>
            <w:tcW w:w="2580" w:type="dxa"/>
          </w:tcPr>
          <w:p w:rsidR="00562A22" w:rsidRPr="003E3677" w:rsidRDefault="00562A22" w:rsidP="0021002F">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10,0</w:t>
            </w:r>
          </w:p>
        </w:tc>
      </w:tr>
      <w:tr w:rsidR="00562A22" w:rsidRPr="003E3677" w:rsidTr="00D55295">
        <w:tc>
          <w:tcPr>
            <w:tcW w:w="6629" w:type="dxa"/>
          </w:tcPr>
          <w:p w:rsidR="00562A22" w:rsidRPr="003E3677" w:rsidRDefault="00562A22" w:rsidP="0021002F">
            <w:pPr>
              <w:rPr>
                <w:rFonts w:ascii="Times New Roman" w:hAnsi="Times New Roman" w:cs="Times New Roman"/>
                <w:sz w:val="20"/>
                <w:szCs w:val="20"/>
                <w:lang w:val="ro-MO"/>
              </w:rPr>
            </w:pPr>
            <w:r w:rsidRPr="003E3677">
              <w:rPr>
                <w:rFonts w:ascii="Times New Roman" w:hAnsi="Times New Roman" w:cs="Times New Roman"/>
                <w:sz w:val="20"/>
                <w:szCs w:val="20"/>
                <w:lang w:val="ro-MO"/>
              </w:rPr>
              <w:t>Procurarea combustibilului</w:t>
            </w:r>
          </w:p>
        </w:tc>
        <w:tc>
          <w:tcPr>
            <w:tcW w:w="2580" w:type="dxa"/>
          </w:tcPr>
          <w:p w:rsidR="00562A22" w:rsidRPr="003E3677" w:rsidRDefault="00562A22" w:rsidP="0021002F">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2,0</w:t>
            </w:r>
          </w:p>
        </w:tc>
      </w:tr>
      <w:tr w:rsidR="00562A22" w:rsidRPr="003E3677" w:rsidTr="00D55295">
        <w:tc>
          <w:tcPr>
            <w:tcW w:w="6629" w:type="dxa"/>
          </w:tcPr>
          <w:p w:rsidR="00562A22" w:rsidRPr="003E3677" w:rsidRDefault="00562A22" w:rsidP="0021002F">
            <w:pPr>
              <w:rPr>
                <w:rFonts w:ascii="Times New Roman" w:hAnsi="Times New Roman" w:cs="Times New Roman"/>
                <w:sz w:val="20"/>
                <w:szCs w:val="20"/>
                <w:lang w:val="ro-MO"/>
              </w:rPr>
            </w:pPr>
            <w:r w:rsidRPr="003E3677">
              <w:rPr>
                <w:rFonts w:ascii="Times New Roman" w:hAnsi="Times New Roman" w:cs="Times New Roman"/>
                <w:sz w:val="20"/>
                <w:szCs w:val="20"/>
                <w:lang w:val="ro-MO"/>
              </w:rPr>
              <w:t>Procurarea produselor alimentare</w:t>
            </w:r>
          </w:p>
        </w:tc>
        <w:tc>
          <w:tcPr>
            <w:tcW w:w="2580" w:type="dxa"/>
          </w:tcPr>
          <w:p w:rsidR="00562A22" w:rsidRPr="003E3677" w:rsidRDefault="00562A22" w:rsidP="0021002F">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210,0</w:t>
            </w:r>
          </w:p>
        </w:tc>
      </w:tr>
      <w:tr w:rsidR="00562A22" w:rsidRPr="003E3677" w:rsidTr="00D55295">
        <w:tc>
          <w:tcPr>
            <w:tcW w:w="6629" w:type="dxa"/>
          </w:tcPr>
          <w:p w:rsidR="00562A22" w:rsidRPr="003E3677" w:rsidRDefault="00562A22" w:rsidP="0021002F">
            <w:pPr>
              <w:rPr>
                <w:rFonts w:ascii="Times New Roman" w:hAnsi="Times New Roman" w:cs="Times New Roman"/>
                <w:sz w:val="20"/>
                <w:szCs w:val="20"/>
                <w:lang w:val="ro-MO"/>
              </w:rPr>
            </w:pPr>
            <w:r w:rsidRPr="003E3677">
              <w:rPr>
                <w:rFonts w:ascii="Times New Roman" w:hAnsi="Times New Roman" w:cs="Times New Roman"/>
                <w:sz w:val="20"/>
                <w:szCs w:val="20"/>
                <w:lang w:val="ro-MO"/>
              </w:rPr>
              <w:t>Procurarea medicamentelor</w:t>
            </w:r>
          </w:p>
        </w:tc>
        <w:tc>
          <w:tcPr>
            <w:tcW w:w="2580" w:type="dxa"/>
          </w:tcPr>
          <w:p w:rsidR="00562A22" w:rsidRPr="003E3677" w:rsidRDefault="00562A22" w:rsidP="0021002F">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13,0</w:t>
            </w:r>
          </w:p>
        </w:tc>
      </w:tr>
      <w:tr w:rsidR="00562A22" w:rsidRPr="003E3677" w:rsidTr="00D55295">
        <w:tc>
          <w:tcPr>
            <w:tcW w:w="6629" w:type="dxa"/>
          </w:tcPr>
          <w:p w:rsidR="00562A22" w:rsidRPr="003E3677" w:rsidRDefault="00562A22" w:rsidP="0021002F">
            <w:pPr>
              <w:rPr>
                <w:rFonts w:ascii="Times New Roman" w:hAnsi="Times New Roman" w:cs="Times New Roman"/>
                <w:sz w:val="20"/>
                <w:szCs w:val="20"/>
                <w:lang w:val="ro-MO"/>
              </w:rPr>
            </w:pPr>
            <w:r w:rsidRPr="003E3677">
              <w:rPr>
                <w:rFonts w:ascii="Times New Roman" w:hAnsi="Times New Roman" w:cs="Times New Roman"/>
                <w:sz w:val="20"/>
                <w:szCs w:val="20"/>
                <w:lang w:val="ro-MO"/>
              </w:rPr>
              <w:t>Procurarea materialelor didactice</w:t>
            </w:r>
          </w:p>
        </w:tc>
        <w:tc>
          <w:tcPr>
            <w:tcW w:w="2580" w:type="dxa"/>
          </w:tcPr>
          <w:p w:rsidR="00562A22" w:rsidRPr="003E3677" w:rsidRDefault="00562A22" w:rsidP="0021002F">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3,0</w:t>
            </w:r>
          </w:p>
        </w:tc>
      </w:tr>
      <w:tr w:rsidR="00562A22" w:rsidRPr="003E3677" w:rsidTr="00D55295">
        <w:tc>
          <w:tcPr>
            <w:tcW w:w="6629" w:type="dxa"/>
          </w:tcPr>
          <w:p w:rsidR="00562A22" w:rsidRPr="003E3677" w:rsidRDefault="00562A22" w:rsidP="0021002F">
            <w:pPr>
              <w:rPr>
                <w:rFonts w:ascii="Times New Roman" w:hAnsi="Times New Roman" w:cs="Times New Roman"/>
                <w:sz w:val="20"/>
                <w:szCs w:val="20"/>
                <w:lang w:val="ro-MO"/>
              </w:rPr>
            </w:pPr>
            <w:r w:rsidRPr="003E3677">
              <w:rPr>
                <w:rFonts w:ascii="Times New Roman" w:hAnsi="Times New Roman" w:cs="Times New Roman"/>
                <w:sz w:val="20"/>
                <w:szCs w:val="20"/>
                <w:lang w:val="ro-MO"/>
              </w:rPr>
              <w:t xml:space="preserve">Rechizite de birou,material de uz </w:t>
            </w:r>
            <w:r w:rsidR="003E3677" w:rsidRPr="003E3677">
              <w:rPr>
                <w:rFonts w:ascii="Times New Roman" w:hAnsi="Times New Roman" w:cs="Times New Roman"/>
                <w:sz w:val="20"/>
                <w:szCs w:val="20"/>
                <w:lang w:val="ro-MO"/>
              </w:rPr>
              <w:t>gospodăresc</w:t>
            </w:r>
          </w:p>
        </w:tc>
        <w:tc>
          <w:tcPr>
            <w:tcW w:w="2580" w:type="dxa"/>
          </w:tcPr>
          <w:p w:rsidR="00562A22" w:rsidRPr="003E3677" w:rsidRDefault="00562A22" w:rsidP="0021002F">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28,0</w:t>
            </w:r>
          </w:p>
        </w:tc>
      </w:tr>
      <w:tr w:rsidR="00562A22" w:rsidRPr="003E3677" w:rsidTr="00D55295">
        <w:tc>
          <w:tcPr>
            <w:tcW w:w="6629" w:type="dxa"/>
          </w:tcPr>
          <w:p w:rsidR="00562A22" w:rsidRPr="003E3677" w:rsidRDefault="00562A22" w:rsidP="0021002F">
            <w:pPr>
              <w:rPr>
                <w:rFonts w:ascii="Times New Roman" w:hAnsi="Times New Roman" w:cs="Times New Roman"/>
                <w:sz w:val="20"/>
                <w:szCs w:val="20"/>
                <w:lang w:val="ro-MO"/>
              </w:rPr>
            </w:pPr>
            <w:r w:rsidRPr="003E3677">
              <w:rPr>
                <w:rFonts w:ascii="Times New Roman" w:hAnsi="Times New Roman" w:cs="Times New Roman"/>
                <w:sz w:val="20"/>
                <w:szCs w:val="20"/>
                <w:lang w:val="ro-MO"/>
              </w:rPr>
              <w:t xml:space="preserve">Procurarea materialelor de </w:t>
            </w:r>
            <w:r w:rsidR="003E3677" w:rsidRPr="003E3677">
              <w:rPr>
                <w:rFonts w:ascii="Times New Roman" w:hAnsi="Times New Roman" w:cs="Times New Roman"/>
                <w:sz w:val="20"/>
                <w:szCs w:val="20"/>
                <w:lang w:val="ro-MO"/>
              </w:rPr>
              <w:t>construcție</w:t>
            </w:r>
          </w:p>
        </w:tc>
        <w:tc>
          <w:tcPr>
            <w:tcW w:w="2580" w:type="dxa"/>
          </w:tcPr>
          <w:p w:rsidR="00562A22" w:rsidRPr="003E3677" w:rsidRDefault="00562A22" w:rsidP="0021002F">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6,7</w:t>
            </w:r>
          </w:p>
        </w:tc>
      </w:tr>
      <w:tr w:rsidR="00562A22" w:rsidRPr="003E3677" w:rsidTr="00D55295">
        <w:tc>
          <w:tcPr>
            <w:tcW w:w="6629" w:type="dxa"/>
          </w:tcPr>
          <w:p w:rsidR="00562A22" w:rsidRPr="003E3677" w:rsidRDefault="003E3677" w:rsidP="0021002F">
            <w:pPr>
              <w:rPr>
                <w:rFonts w:ascii="Times New Roman" w:hAnsi="Times New Roman" w:cs="Times New Roman"/>
                <w:sz w:val="20"/>
                <w:szCs w:val="20"/>
                <w:lang w:val="ro-MO"/>
              </w:rPr>
            </w:pPr>
            <w:r>
              <w:rPr>
                <w:rFonts w:ascii="Times New Roman" w:hAnsi="Times New Roman" w:cs="Times New Roman"/>
                <w:sz w:val="20"/>
                <w:szCs w:val="20"/>
                <w:lang w:val="ro-MO"/>
              </w:rPr>
              <w:lastRenderedPageBreak/>
              <w:t>Procurarea îmbrăcă</w:t>
            </w:r>
            <w:r w:rsidRPr="003E3677">
              <w:rPr>
                <w:rFonts w:ascii="Times New Roman" w:hAnsi="Times New Roman" w:cs="Times New Roman"/>
                <w:sz w:val="20"/>
                <w:szCs w:val="20"/>
                <w:lang w:val="ro-MO"/>
              </w:rPr>
              <w:t>minte,</w:t>
            </w:r>
            <w:r>
              <w:rPr>
                <w:rFonts w:ascii="Times New Roman" w:hAnsi="Times New Roman" w:cs="Times New Roman"/>
                <w:sz w:val="20"/>
                <w:szCs w:val="20"/>
                <w:lang w:val="ro-MO"/>
              </w:rPr>
              <w:t xml:space="preserve"> încălță</w:t>
            </w:r>
            <w:r w:rsidRPr="003E3677">
              <w:rPr>
                <w:rFonts w:ascii="Times New Roman" w:hAnsi="Times New Roman" w:cs="Times New Roman"/>
                <w:sz w:val="20"/>
                <w:szCs w:val="20"/>
                <w:lang w:val="ro-MO"/>
              </w:rPr>
              <w:t>minte accesorii de pat</w:t>
            </w:r>
          </w:p>
        </w:tc>
        <w:tc>
          <w:tcPr>
            <w:tcW w:w="2580" w:type="dxa"/>
          </w:tcPr>
          <w:p w:rsidR="00562A22" w:rsidRPr="003E3677" w:rsidRDefault="00562A22" w:rsidP="0021002F">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6,0</w:t>
            </w:r>
          </w:p>
        </w:tc>
      </w:tr>
      <w:tr w:rsidR="00562A22" w:rsidRPr="003E3677" w:rsidTr="00D55295">
        <w:tc>
          <w:tcPr>
            <w:tcW w:w="6629" w:type="dxa"/>
          </w:tcPr>
          <w:p w:rsidR="00562A22" w:rsidRPr="003E3677" w:rsidRDefault="00562A22" w:rsidP="0021002F">
            <w:pPr>
              <w:rPr>
                <w:rFonts w:ascii="Times New Roman" w:hAnsi="Times New Roman" w:cs="Times New Roman"/>
                <w:sz w:val="20"/>
                <w:szCs w:val="20"/>
                <w:lang w:val="ro-MO"/>
              </w:rPr>
            </w:pPr>
            <w:r w:rsidRPr="003E3677">
              <w:rPr>
                <w:rFonts w:ascii="Times New Roman" w:hAnsi="Times New Roman" w:cs="Times New Roman"/>
                <w:sz w:val="20"/>
                <w:szCs w:val="20"/>
                <w:lang w:val="ro-MO"/>
              </w:rPr>
              <w:t>Procurarea altor materiale</w:t>
            </w:r>
          </w:p>
        </w:tc>
        <w:tc>
          <w:tcPr>
            <w:tcW w:w="2580" w:type="dxa"/>
          </w:tcPr>
          <w:p w:rsidR="00562A22" w:rsidRPr="003E3677" w:rsidRDefault="00562A22" w:rsidP="0021002F">
            <w:pPr>
              <w:jc w:val="center"/>
              <w:rPr>
                <w:rFonts w:ascii="Times New Roman" w:hAnsi="Times New Roman" w:cs="Times New Roman"/>
                <w:sz w:val="20"/>
                <w:szCs w:val="20"/>
                <w:lang w:val="ro-MO"/>
              </w:rPr>
            </w:pPr>
            <w:r w:rsidRPr="003E3677">
              <w:rPr>
                <w:rFonts w:ascii="Times New Roman" w:hAnsi="Times New Roman" w:cs="Times New Roman"/>
                <w:sz w:val="20"/>
                <w:szCs w:val="20"/>
                <w:lang w:val="ro-MO"/>
              </w:rPr>
              <w:t>10,0</w:t>
            </w:r>
          </w:p>
        </w:tc>
      </w:tr>
      <w:tr w:rsidR="00562A22" w:rsidRPr="003E3677" w:rsidTr="00D55295">
        <w:tc>
          <w:tcPr>
            <w:tcW w:w="6629" w:type="dxa"/>
          </w:tcPr>
          <w:p w:rsidR="00562A22" w:rsidRPr="003E3677" w:rsidRDefault="00562A22" w:rsidP="0021002F">
            <w:pPr>
              <w:jc w:val="center"/>
              <w:rPr>
                <w:rFonts w:ascii="Times New Roman" w:hAnsi="Times New Roman" w:cs="Times New Roman"/>
                <w:b/>
                <w:sz w:val="20"/>
                <w:szCs w:val="20"/>
                <w:lang w:val="ro-MO"/>
              </w:rPr>
            </w:pPr>
            <w:r w:rsidRPr="003E3677">
              <w:rPr>
                <w:rFonts w:ascii="Times New Roman" w:hAnsi="Times New Roman" w:cs="Times New Roman"/>
                <w:b/>
                <w:sz w:val="20"/>
                <w:szCs w:val="20"/>
                <w:lang w:val="ro-MO"/>
              </w:rPr>
              <w:t xml:space="preserve">Total Cheltuieli de </w:t>
            </w:r>
            <w:r w:rsidR="003E3677" w:rsidRPr="003E3677">
              <w:rPr>
                <w:rFonts w:ascii="Times New Roman" w:hAnsi="Times New Roman" w:cs="Times New Roman"/>
                <w:b/>
                <w:sz w:val="20"/>
                <w:szCs w:val="20"/>
                <w:lang w:val="ro-MO"/>
              </w:rPr>
              <w:t>întreținere</w:t>
            </w:r>
          </w:p>
        </w:tc>
        <w:tc>
          <w:tcPr>
            <w:tcW w:w="2580" w:type="dxa"/>
          </w:tcPr>
          <w:p w:rsidR="00562A22" w:rsidRPr="003E3677" w:rsidRDefault="00562A22" w:rsidP="0021002F">
            <w:pPr>
              <w:jc w:val="center"/>
              <w:rPr>
                <w:rFonts w:ascii="Times New Roman" w:hAnsi="Times New Roman" w:cs="Times New Roman"/>
                <w:b/>
                <w:sz w:val="20"/>
                <w:szCs w:val="20"/>
                <w:lang w:val="ro-MO"/>
              </w:rPr>
            </w:pPr>
            <w:r w:rsidRPr="003E3677">
              <w:rPr>
                <w:rFonts w:ascii="Times New Roman" w:hAnsi="Times New Roman" w:cs="Times New Roman"/>
                <w:b/>
                <w:sz w:val="20"/>
                <w:szCs w:val="20"/>
                <w:lang w:val="ro-MO"/>
              </w:rPr>
              <w:t>589.3</w:t>
            </w:r>
          </w:p>
        </w:tc>
      </w:tr>
      <w:tr w:rsidR="00562A22" w:rsidRPr="003E3677" w:rsidTr="00D55295">
        <w:trPr>
          <w:trHeight w:val="326"/>
        </w:trPr>
        <w:tc>
          <w:tcPr>
            <w:tcW w:w="6629" w:type="dxa"/>
          </w:tcPr>
          <w:p w:rsidR="00562A22" w:rsidRPr="003E3677" w:rsidRDefault="00562A22" w:rsidP="0021002F">
            <w:pPr>
              <w:jc w:val="center"/>
              <w:rPr>
                <w:rFonts w:ascii="Times New Roman" w:hAnsi="Times New Roman" w:cs="Times New Roman"/>
                <w:b/>
                <w:sz w:val="20"/>
                <w:szCs w:val="20"/>
                <w:lang w:val="ro-MO"/>
              </w:rPr>
            </w:pPr>
            <w:r w:rsidRPr="003E3677">
              <w:rPr>
                <w:rFonts w:ascii="Times New Roman" w:hAnsi="Times New Roman" w:cs="Times New Roman"/>
                <w:b/>
                <w:sz w:val="20"/>
                <w:szCs w:val="20"/>
                <w:lang w:val="ro-MO"/>
              </w:rPr>
              <w:t>TOTAL</w:t>
            </w:r>
          </w:p>
        </w:tc>
        <w:tc>
          <w:tcPr>
            <w:tcW w:w="2580" w:type="dxa"/>
          </w:tcPr>
          <w:p w:rsidR="00562A22" w:rsidRPr="003E3677" w:rsidRDefault="00562A22" w:rsidP="00566C8C">
            <w:pPr>
              <w:jc w:val="center"/>
              <w:rPr>
                <w:rFonts w:ascii="Times New Roman" w:hAnsi="Times New Roman" w:cs="Times New Roman"/>
                <w:b/>
                <w:sz w:val="20"/>
                <w:szCs w:val="20"/>
                <w:lang w:val="ro-MO"/>
              </w:rPr>
            </w:pPr>
            <w:r w:rsidRPr="003E3677">
              <w:rPr>
                <w:rFonts w:ascii="Times New Roman" w:hAnsi="Times New Roman" w:cs="Times New Roman"/>
                <w:b/>
                <w:sz w:val="20"/>
                <w:szCs w:val="20"/>
                <w:lang w:val="ro-MO"/>
              </w:rPr>
              <w:t>200</w:t>
            </w:r>
            <w:r w:rsidR="00566C8C" w:rsidRPr="003E3677">
              <w:rPr>
                <w:rFonts w:ascii="Times New Roman" w:hAnsi="Times New Roman" w:cs="Times New Roman"/>
                <w:b/>
                <w:sz w:val="20"/>
                <w:szCs w:val="20"/>
                <w:lang w:val="ro-MO"/>
              </w:rPr>
              <w:t>2</w:t>
            </w:r>
            <w:r w:rsidRPr="003E3677">
              <w:rPr>
                <w:rFonts w:ascii="Times New Roman" w:hAnsi="Times New Roman" w:cs="Times New Roman"/>
                <w:b/>
                <w:sz w:val="20"/>
                <w:szCs w:val="20"/>
                <w:lang w:val="ro-MO"/>
              </w:rPr>
              <w:t>,</w:t>
            </w:r>
            <w:r w:rsidR="00566C8C" w:rsidRPr="003E3677">
              <w:rPr>
                <w:rFonts w:ascii="Times New Roman" w:hAnsi="Times New Roman" w:cs="Times New Roman"/>
                <w:b/>
                <w:sz w:val="20"/>
                <w:szCs w:val="20"/>
                <w:lang w:val="ro-MO"/>
              </w:rPr>
              <w:t>6</w:t>
            </w:r>
          </w:p>
        </w:tc>
      </w:tr>
    </w:tbl>
    <w:p w:rsidR="00562A22" w:rsidRPr="003E3677" w:rsidRDefault="00562A22" w:rsidP="00562A22">
      <w:pPr>
        <w:spacing w:after="0"/>
        <w:jc w:val="center"/>
        <w:rPr>
          <w:rFonts w:ascii="Times New Roman" w:hAnsi="Times New Roman" w:cs="Times New Roman"/>
          <w:sz w:val="20"/>
          <w:szCs w:val="20"/>
          <w:lang w:val="ro-MO"/>
        </w:rPr>
      </w:pPr>
      <w:bookmarkStart w:id="0" w:name="_GoBack"/>
      <w:bookmarkEnd w:id="0"/>
    </w:p>
    <w:p w:rsidR="00A243FF" w:rsidRPr="003E3677" w:rsidRDefault="00A243FF" w:rsidP="00A243FF">
      <w:pPr>
        <w:spacing w:after="0" w:line="240" w:lineRule="auto"/>
        <w:ind w:left="360"/>
        <w:jc w:val="right"/>
        <w:rPr>
          <w:rFonts w:ascii="Times New Roman" w:hAnsi="Times New Roman"/>
          <w:sz w:val="24"/>
          <w:szCs w:val="24"/>
          <w:lang w:val="ro-MO"/>
        </w:rPr>
      </w:pPr>
    </w:p>
    <w:sectPr w:rsidR="00A243FF" w:rsidRPr="003E3677" w:rsidSect="00777C24">
      <w:pgSz w:w="11906" w:h="16838"/>
      <w:pgMar w:top="426" w:right="849"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31C5"/>
    <w:multiLevelType w:val="multilevel"/>
    <w:tmpl w:val="4BEE6780"/>
    <w:lvl w:ilvl="0">
      <w:start w:val="2"/>
      <w:numFmt w:val="decimal"/>
      <w:lvlText w:val="%1"/>
      <w:lvlJc w:val="left"/>
      <w:pPr>
        <w:ind w:left="360" w:hanging="360"/>
      </w:pPr>
      <w:rPr>
        <w:rFonts w:eastAsiaTheme="minorHAnsi"/>
        <w:b/>
      </w:rPr>
    </w:lvl>
    <w:lvl w:ilvl="1">
      <w:start w:val="1"/>
      <w:numFmt w:val="decimal"/>
      <w:lvlText w:val="%1.%2"/>
      <w:lvlJc w:val="left"/>
      <w:pPr>
        <w:ind w:left="786" w:hanging="360"/>
      </w:pPr>
      <w:rPr>
        <w:rFonts w:eastAsiaTheme="minorHAnsi"/>
        <w:b/>
      </w:rPr>
    </w:lvl>
    <w:lvl w:ilvl="2">
      <w:start w:val="1"/>
      <w:numFmt w:val="decimal"/>
      <w:lvlText w:val="%1.%2.%3"/>
      <w:lvlJc w:val="left"/>
      <w:pPr>
        <w:ind w:left="1572" w:hanging="720"/>
      </w:pPr>
      <w:rPr>
        <w:rFonts w:eastAsiaTheme="minorHAnsi"/>
      </w:rPr>
    </w:lvl>
    <w:lvl w:ilvl="3">
      <w:start w:val="1"/>
      <w:numFmt w:val="decimal"/>
      <w:lvlText w:val="%1.%2.%3.%4"/>
      <w:lvlJc w:val="left"/>
      <w:pPr>
        <w:ind w:left="1998" w:hanging="720"/>
      </w:pPr>
      <w:rPr>
        <w:rFonts w:eastAsiaTheme="minorHAnsi"/>
      </w:rPr>
    </w:lvl>
    <w:lvl w:ilvl="4">
      <w:start w:val="1"/>
      <w:numFmt w:val="decimal"/>
      <w:lvlText w:val="%1.%2.%3.%4.%5"/>
      <w:lvlJc w:val="left"/>
      <w:pPr>
        <w:ind w:left="2784" w:hanging="1080"/>
      </w:pPr>
      <w:rPr>
        <w:rFonts w:eastAsiaTheme="minorHAnsi"/>
      </w:rPr>
    </w:lvl>
    <w:lvl w:ilvl="5">
      <w:start w:val="1"/>
      <w:numFmt w:val="decimal"/>
      <w:lvlText w:val="%1.%2.%3.%4.%5.%6"/>
      <w:lvlJc w:val="left"/>
      <w:pPr>
        <w:ind w:left="3210" w:hanging="1080"/>
      </w:pPr>
      <w:rPr>
        <w:rFonts w:eastAsiaTheme="minorHAnsi"/>
      </w:rPr>
    </w:lvl>
    <w:lvl w:ilvl="6">
      <w:start w:val="1"/>
      <w:numFmt w:val="decimal"/>
      <w:lvlText w:val="%1.%2.%3.%4.%5.%6.%7"/>
      <w:lvlJc w:val="left"/>
      <w:pPr>
        <w:ind w:left="3996" w:hanging="1440"/>
      </w:pPr>
      <w:rPr>
        <w:rFonts w:eastAsiaTheme="minorHAnsi"/>
      </w:rPr>
    </w:lvl>
    <w:lvl w:ilvl="7">
      <w:start w:val="1"/>
      <w:numFmt w:val="decimal"/>
      <w:lvlText w:val="%1.%2.%3.%4.%5.%6.%7.%8"/>
      <w:lvlJc w:val="left"/>
      <w:pPr>
        <w:ind w:left="4422" w:hanging="1440"/>
      </w:pPr>
      <w:rPr>
        <w:rFonts w:eastAsiaTheme="minorHAnsi"/>
      </w:rPr>
    </w:lvl>
    <w:lvl w:ilvl="8">
      <w:start w:val="1"/>
      <w:numFmt w:val="decimal"/>
      <w:lvlText w:val="%1.%2.%3.%4.%5.%6.%7.%8.%9"/>
      <w:lvlJc w:val="left"/>
      <w:pPr>
        <w:ind w:left="5208" w:hanging="1800"/>
      </w:pPr>
      <w:rPr>
        <w:rFonts w:eastAsiaTheme="minorHAnsi"/>
      </w:rPr>
    </w:lvl>
  </w:abstractNum>
  <w:abstractNum w:abstractNumId="1">
    <w:nsid w:val="1AEF6E15"/>
    <w:multiLevelType w:val="hybridMultilevel"/>
    <w:tmpl w:val="1706BCEE"/>
    <w:lvl w:ilvl="0" w:tplc="5A2E07EA">
      <w:start w:val="1"/>
      <w:numFmt w:val="upperRoman"/>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2A8B568A"/>
    <w:multiLevelType w:val="hybridMultilevel"/>
    <w:tmpl w:val="26E0A32A"/>
    <w:lvl w:ilvl="0" w:tplc="41B88508">
      <w:start w:val="1"/>
      <w:numFmt w:val="lowerLetter"/>
      <w:lvlText w:val="%1."/>
      <w:lvlJc w:val="left"/>
      <w:pPr>
        <w:ind w:left="768" w:hanging="360"/>
      </w:pPr>
      <w:rPr>
        <w:rFonts w:hint="default"/>
      </w:r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3">
    <w:nsid w:val="3E1610C7"/>
    <w:multiLevelType w:val="multilevel"/>
    <w:tmpl w:val="472A850C"/>
    <w:lvl w:ilvl="0">
      <w:start w:val="1"/>
      <w:numFmt w:val="decimal"/>
      <w:lvlText w:val="%1."/>
      <w:lvlJc w:val="left"/>
      <w:pPr>
        <w:ind w:left="720" w:hanging="360"/>
      </w:pPr>
      <w:rPr>
        <w:rFonts w:hint="default"/>
        <w:b/>
        <w:sz w:val="24"/>
        <w:szCs w:val="24"/>
      </w:rPr>
    </w:lvl>
    <w:lvl w:ilvl="1">
      <w:start w:val="1"/>
      <w:numFmt w:val="decimal"/>
      <w:isLgl/>
      <w:lvlText w:val="%1.%2"/>
      <w:lvlJc w:val="left"/>
      <w:pPr>
        <w:ind w:left="888" w:hanging="528"/>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43AE24B5"/>
    <w:multiLevelType w:val="hybridMultilevel"/>
    <w:tmpl w:val="2A6614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8470172"/>
    <w:multiLevelType w:val="hybridMultilevel"/>
    <w:tmpl w:val="6BA293DE"/>
    <w:lvl w:ilvl="0" w:tplc="37BC78A2">
      <w:start w:val="1"/>
      <w:numFmt w:val="decimal"/>
      <w:lvlText w:val="%1."/>
      <w:lvlJc w:val="left"/>
      <w:pPr>
        <w:ind w:left="2136" w:hanging="360"/>
      </w:pPr>
      <w:rPr>
        <w:b/>
      </w:rPr>
    </w:lvl>
    <w:lvl w:ilvl="1" w:tplc="04180019">
      <w:start w:val="1"/>
      <w:numFmt w:val="lowerLetter"/>
      <w:lvlText w:val="%2."/>
      <w:lvlJc w:val="left"/>
      <w:pPr>
        <w:ind w:left="2856" w:hanging="360"/>
      </w:pPr>
    </w:lvl>
    <w:lvl w:ilvl="2" w:tplc="0418001B">
      <w:start w:val="1"/>
      <w:numFmt w:val="decimal"/>
      <w:lvlText w:val="%3."/>
      <w:lvlJc w:val="left"/>
      <w:pPr>
        <w:tabs>
          <w:tab w:val="num" w:pos="3576"/>
        </w:tabs>
        <w:ind w:left="3576" w:hanging="360"/>
      </w:pPr>
    </w:lvl>
    <w:lvl w:ilvl="3" w:tplc="0418000F">
      <w:start w:val="1"/>
      <w:numFmt w:val="decimal"/>
      <w:lvlText w:val="%4."/>
      <w:lvlJc w:val="left"/>
      <w:pPr>
        <w:tabs>
          <w:tab w:val="num" w:pos="4296"/>
        </w:tabs>
        <w:ind w:left="4296" w:hanging="360"/>
      </w:pPr>
    </w:lvl>
    <w:lvl w:ilvl="4" w:tplc="04180019">
      <w:start w:val="1"/>
      <w:numFmt w:val="decimal"/>
      <w:lvlText w:val="%5."/>
      <w:lvlJc w:val="left"/>
      <w:pPr>
        <w:tabs>
          <w:tab w:val="num" w:pos="5016"/>
        </w:tabs>
        <w:ind w:left="5016" w:hanging="360"/>
      </w:pPr>
    </w:lvl>
    <w:lvl w:ilvl="5" w:tplc="0418001B">
      <w:start w:val="1"/>
      <w:numFmt w:val="decimal"/>
      <w:lvlText w:val="%6."/>
      <w:lvlJc w:val="left"/>
      <w:pPr>
        <w:tabs>
          <w:tab w:val="num" w:pos="5736"/>
        </w:tabs>
        <w:ind w:left="5736" w:hanging="360"/>
      </w:pPr>
    </w:lvl>
    <w:lvl w:ilvl="6" w:tplc="0418000F">
      <w:start w:val="1"/>
      <w:numFmt w:val="decimal"/>
      <w:lvlText w:val="%7."/>
      <w:lvlJc w:val="left"/>
      <w:pPr>
        <w:tabs>
          <w:tab w:val="num" w:pos="6456"/>
        </w:tabs>
        <w:ind w:left="6456" w:hanging="360"/>
      </w:pPr>
    </w:lvl>
    <w:lvl w:ilvl="7" w:tplc="04180019">
      <w:start w:val="1"/>
      <w:numFmt w:val="decimal"/>
      <w:lvlText w:val="%8."/>
      <w:lvlJc w:val="left"/>
      <w:pPr>
        <w:tabs>
          <w:tab w:val="num" w:pos="7176"/>
        </w:tabs>
        <w:ind w:left="7176" w:hanging="360"/>
      </w:pPr>
    </w:lvl>
    <w:lvl w:ilvl="8" w:tplc="0418001B">
      <w:start w:val="1"/>
      <w:numFmt w:val="decimal"/>
      <w:lvlText w:val="%9."/>
      <w:lvlJc w:val="left"/>
      <w:pPr>
        <w:tabs>
          <w:tab w:val="num" w:pos="7896"/>
        </w:tabs>
        <w:ind w:left="7896" w:hanging="360"/>
      </w:pPr>
    </w:lvl>
  </w:abstractNum>
  <w:abstractNum w:abstractNumId="6">
    <w:nsid w:val="66F62737"/>
    <w:multiLevelType w:val="hybridMultilevel"/>
    <w:tmpl w:val="3E908E2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670F02F7"/>
    <w:multiLevelType w:val="hybridMultilevel"/>
    <w:tmpl w:val="7F741080"/>
    <w:lvl w:ilvl="0" w:tplc="890025B8">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7003642E"/>
    <w:multiLevelType w:val="hybridMultilevel"/>
    <w:tmpl w:val="36943944"/>
    <w:lvl w:ilvl="0" w:tplc="04180019">
      <w:start w:val="1"/>
      <w:numFmt w:val="low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7"/>
  </w:num>
  <w:num w:numId="6">
    <w:abstractNumId w:val="8"/>
  </w:num>
  <w:num w:numId="7">
    <w:abstractNumId w:val="6"/>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F060D0"/>
    <w:rsid w:val="0001377C"/>
    <w:rsid w:val="00081B79"/>
    <w:rsid w:val="00145B90"/>
    <w:rsid w:val="00194A99"/>
    <w:rsid w:val="002306F3"/>
    <w:rsid w:val="002457DD"/>
    <w:rsid w:val="00361CCE"/>
    <w:rsid w:val="003E3677"/>
    <w:rsid w:val="004F26BF"/>
    <w:rsid w:val="005358BE"/>
    <w:rsid w:val="00557708"/>
    <w:rsid w:val="00562A22"/>
    <w:rsid w:val="00566C8C"/>
    <w:rsid w:val="0064246A"/>
    <w:rsid w:val="00665464"/>
    <w:rsid w:val="0068156C"/>
    <w:rsid w:val="00694B50"/>
    <w:rsid w:val="00735975"/>
    <w:rsid w:val="00746B28"/>
    <w:rsid w:val="00777C24"/>
    <w:rsid w:val="00856884"/>
    <w:rsid w:val="009326BE"/>
    <w:rsid w:val="00941A56"/>
    <w:rsid w:val="00963E5A"/>
    <w:rsid w:val="00964A41"/>
    <w:rsid w:val="009C45F0"/>
    <w:rsid w:val="00A243FF"/>
    <w:rsid w:val="00B014AC"/>
    <w:rsid w:val="00B4566D"/>
    <w:rsid w:val="00BA7FB1"/>
    <w:rsid w:val="00BF4355"/>
    <w:rsid w:val="00C11A00"/>
    <w:rsid w:val="00C13EB8"/>
    <w:rsid w:val="00CB65BE"/>
    <w:rsid w:val="00CF5F31"/>
    <w:rsid w:val="00D4513E"/>
    <w:rsid w:val="00D55295"/>
    <w:rsid w:val="00D8313C"/>
    <w:rsid w:val="00DC19FD"/>
    <w:rsid w:val="00DD55FB"/>
    <w:rsid w:val="00E7636E"/>
    <w:rsid w:val="00ED1F4D"/>
    <w:rsid w:val="00F060D0"/>
    <w:rsid w:val="00F26F4F"/>
    <w:rsid w:val="00F412CE"/>
    <w:rsid w:val="00F41EF8"/>
    <w:rsid w:val="00FA3E2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0D0"/>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0D0"/>
    <w:pPr>
      <w:ind w:left="720"/>
      <w:contextualSpacing/>
    </w:pPr>
    <w:rPr>
      <w:rFonts w:ascii="Calibri" w:eastAsia="Calibri" w:hAnsi="Calibri" w:cs="Times New Roman"/>
      <w:lang w:val="en-US"/>
    </w:rPr>
  </w:style>
  <w:style w:type="paragraph" w:styleId="a4">
    <w:name w:val="No Spacing"/>
    <w:uiPriority w:val="1"/>
    <w:qFormat/>
    <w:rsid w:val="004F26BF"/>
    <w:pPr>
      <w:spacing w:after="0" w:line="240" w:lineRule="auto"/>
    </w:pPr>
    <w:rPr>
      <w:rFonts w:ascii="Calibri" w:eastAsia="Calibri" w:hAnsi="Calibri" w:cs="Times New Roman"/>
      <w:lang w:val="en-US"/>
    </w:rPr>
  </w:style>
  <w:style w:type="character" w:customStyle="1" w:styleId="apple-converted-space">
    <w:name w:val="apple-converted-space"/>
    <w:basedOn w:val="a0"/>
    <w:rsid w:val="004F26BF"/>
  </w:style>
  <w:style w:type="table" w:styleId="a5">
    <w:name w:val="Table Grid"/>
    <w:basedOn w:val="a1"/>
    <w:uiPriority w:val="39"/>
    <w:rsid w:val="00557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037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4150</Words>
  <Characters>23659</Characters>
  <Application>Microsoft Office Word</Application>
  <DocSecurity>0</DocSecurity>
  <Lines>197</Lines>
  <Paragraphs>55</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27754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cp:lastPrinted>2018-10-05T12:38:00Z</cp:lastPrinted>
  <dcterms:created xsi:type="dcterms:W3CDTF">2018-10-08T13:50:00Z</dcterms:created>
  <dcterms:modified xsi:type="dcterms:W3CDTF">2018-10-08T13:50:00Z</dcterms:modified>
</cp:coreProperties>
</file>