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BC7C5A" w:rsidRDefault="00BC7C5A" w:rsidP="005F03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5F0336" w:rsidRPr="00BC7C5A" w:rsidRDefault="005F0336" w:rsidP="005F0336">
      <w:pPr>
        <w:rPr>
          <w:lang w:val="ro-MO"/>
        </w:rPr>
      </w:pPr>
    </w:p>
    <w:p w:rsidR="005F0336" w:rsidRPr="00BC7C5A" w:rsidRDefault="005F0336" w:rsidP="005F03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5F0336" w:rsidRPr="00BC7C5A" w:rsidRDefault="005F0336" w:rsidP="005F0336">
      <w:pPr>
        <w:spacing w:after="0" w:line="240" w:lineRule="auto"/>
        <w:ind w:firstLine="120"/>
        <w:rPr>
          <w:rFonts w:ascii="Times New Roman" w:hAnsi="Times New Roman" w:cs="Times New Roman"/>
          <w:sz w:val="24"/>
          <w:szCs w:val="24"/>
          <w:lang w:val="ro-MO"/>
        </w:rPr>
      </w:pPr>
    </w:p>
    <w:p w:rsidR="005F0336" w:rsidRPr="00BC7C5A" w:rsidRDefault="005F0336" w:rsidP="005F0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BC7C5A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-584200</wp:posOffset>
            </wp:positionV>
            <wp:extent cx="838200" cy="685800"/>
            <wp:effectExtent l="19050" t="0" r="0" b="0"/>
            <wp:wrapTight wrapText="bothSides">
              <wp:wrapPolygon edited="0">
                <wp:start x="-491" y="0"/>
                <wp:lineTo x="-491" y="21000"/>
                <wp:lineTo x="21600" y="21000"/>
                <wp:lineTo x="21600" y="0"/>
                <wp:lineTo x="-491" y="0"/>
              </wp:wrapPolygon>
            </wp:wrapTight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336" w:rsidRPr="00BC7C5A" w:rsidRDefault="005F0336" w:rsidP="005F0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C7C5A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5F0336" w:rsidRPr="00BC7C5A" w:rsidRDefault="005F0336" w:rsidP="005F0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C7C5A">
        <w:rPr>
          <w:rFonts w:ascii="Times New Roman" w:hAnsi="Times New Roman" w:cs="Times New Roman"/>
          <w:b/>
          <w:sz w:val="24"/>
          <w:szCs w:val="24"/>
          <w:lang w:val="ro-MO"/>
        </w:rPr>
        <w:t>CONSILIUL RAIONAL ŞTEFAN VODĂ</w:t>
      </w:r>
    </w:p>
    <w:p w:rsidR="005F0336" w:rsidRPr="00BC7C5A" w:rsidRDefault="005F0336" w:rsidP="005F0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F0336" w:rsidRPr="00BC7C5A" w:rsidRDefault="005F0336" w:rsidP="005F0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C7C5A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F208A2" w:rsidRPr="00BC7C5A">
        <w:rPr>
          <w:rFonts w:ascii="Times New Roman" w:hAnsi="Times New Roman" w:cs="Times New Roman"/>
          <w:b/>
          <w:sz w:val="24"/>
          <w:szCs w:val="24"/>
          <w:lang w:val="ro-MO"/>
        </w:rPr>
        <w:t>2</w:t>
      </w:r>
      <w:r w:rsidRPr="00BC7C5A">
        <w:rPr>
          <w:rFonts w:ascii="Times New Roman" w:hAnsi="Times New Roman" w:cs="Times New Roman"/>
          <w:b/>
          <w:sz w:val="24"/>
          <w:szCs w:val="24"/>
          <w:lang w:val="ro-MO"/>
        </w:rPr>
        <w:t>/</w:t>
      </w:r>
      <w:r w:rsidR="00F8758D" w:rsidRPr="00BC7C5A">
        <w:rPr>
          <w:rFonts w:ascii="Times New Roman" w:hAnsi="Times New Roman" w:cs="Times New Roman"/>
          <w:b/>
          <w:sz w:val="24"/>
          <w:szCs w:val="24"/>
          <w:lang w:val="ro-MO"/>
        </w:rPr>
        <w:t>9</w:t>
      </w:r>
    </w:p>
    <w:p w:rsidR="005F0336" w:rsidRPr="00BC7C5A" w:rsidRDefault="005F0336" w:rsidP="005F0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C7C5A">
        <w:rPr>
          <w:rFonts w:ascii="Times New Roman" w:hAnsi="Times New Roman" w:cs="Times New Roman"/>
          <w:b/>
          <w:sz w:val="24"/>
          <w:szCs w:val="24"/>
          <w:lang w:val="ro-MO"/>
        </w:rPr>
        <w:t>din 1</w:t>
      </w:r>
      <w:r w:rsidR="00F208A2" w:rsidRPr="00BC7C5A">
        <w:rPr>
          <w:rFonts w:ascii="Times New Roman" w:hAnsi="Times New Roman" w:cs="Times New Roman"/>
          <w:b/>
          <w:sz w:val="24"/>
          <w:szCs w:val="24"/>
          <w:lang w:val="ro-MO"/>
        </w:rPr>
        <w:t>7</w:t>
      </w:r>
      <w:r w:rsidRPr="00BC7C5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mai 201</w:t>
      </w:r>
      <w:r w:rsidR="00F208A2" w:rsidRPr="00BC7C5A">
        <w:rPr>
          <w:rFonts w:ascii="Times New Roman" w:hAnsi="Times New Roman" w:cs="Times New Roman"/>
          <w:b/>
          <w:sz w:val="24"/>
          <w:szCs w:val="24"/>
          <w:lang w:val="ro-MO"/>
        </w:rPr>
        <w:t>8</w:t>
      </w:r>
    </w:p>
    <w:p w:rsidR="005F0336" w:rsidRPr="00BC7C5A" w:rsidRDefault="005F0336" w:rsidP="005F0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F0336" w:rsidRPr="00BC7C5A" w:rsidRDefault="005F0336" w:rsidP="005F0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208A2" w:rsidRPr="00BC7C5A" w:rsidRDefault="005F0336" w:rsidP="005F03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BC7C5A">
        <w:rPr>
          <w:rFonts w:ascii="Times New Roman" w:hAnsi="Times New Roman" w:cs="Times New Roman"/>
          <w:sz w:val="24"/>
          <w:szCs w:val="24"/>
          <w:lang w:val="ro-MO"/>
        </w:rPr>
        <w:t>Cu privire la anularea</w:t>
      </w:r>
      <w:r w:rsidR="005B13F0"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 creanțelor și</w:t>
      </w:r>
      <w:r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 datorii</w:t>
      </w:r>
      <w:r w:rsidR="005B13F0" w:rsidRPr="00BC7C5A">
        <w:rPr>
          <w:rFonts w:ascii="Times New Roman" w:hAnsi="Times New Roman" w:cs="Times New Roman"/>
          <w:sz w:val="24"/>
          <w:szCs w:val="24"/>
          <w:lang w:val="ro-MO"/>
        </w:rPr>
        <w:t>lor</w:t>
      </w:r>
      <w:r w:rsidR="00F208A2"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5B13F0" w:rsidRPr="00BC7C5A">
        <w:rPr>
          <w:rFonts w:ascii="Times New Roman" w:hAnsi="Times New Roman" w:cs="Times New Roman"/>
          <w:sz w:val="24"/>
          <w:szCs w:val="24"/>
          <w:lang w:val="ro-MO"/>
        </w:rPr>
        <w:t>creditare</w:t>
      </w:r>
    </w:p>
    <w:p w:rsidR="005F0336" w:rsidRPr="00BC7C5A" w:rsidRDefault="005F0336" w:rsidP="005F03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BC7C5A">
        <w:rPr>
          <w:rFonts w:ascii="Times New Roman" w:hAnsi="Times New Roman" w:cs="Times New Roman"/>
          <w:sz w:val="24"/>
          <w:szCs w:val="24"/>
          <w:lang w:val="ro-MO"/>
        </w:rPr>
        <w:t>cu termen de achitare expirat al bugetului raional</w:t>
      </w:r>
    </w:p>
    <w:p w:rsidR="005F0336" w:rsidRPr="00BC7C5A" w:rsidRDefault="005F0336" w:rsidP="005F03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5F0336" w:rsidRPr="00BC7C5A" w:rsidRDefault="005F0336" w:rsidP="005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C7C5A">
        <w:rPr>
          <w:rFonts w:ascii="Times New Roman" w:hAnsi="Times New Roman" w:cs="Times New Roman"/>
          <w:sz w:val="24"/>
          <w:szCs w:val="24"/>
          <w:lang w:val="ro-MO"/>
        </w:rPr>
        <w:t>În temeiul demersu</w:t>
      </w:r>
      <w:r w:rsidR="00F208A2" w:rsidRPr="00BC7C5A">
        <w:rPr>
          <w:rFonts w:ascii="Times New Roman" w:hAnsi="Times New Roman" w:cs="Times New Roman"/>
          <w:sz w:val="24"/>
          <w:szCs w:val="24"/>
          <w:lang w:val="ro-MO"/>
        </w:rPr>
        <w:t>rilor</w:t>
      </w:r>
      <w:r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F208A2" w:rsidRPr="00BC7C5A">
        <w:rPr>
          <w:rFonts w:ascii="Times New Roman" w:hAnsi="Times New Roman" w:cs="Times New Roman"/>
          <w:sz w:val="24"/>
          <w:szCs w:val="24"/>
          <w:lang w:val="ro-MO"/>
        </w:rPr>
        <w:t>Instituției Publice Gimnaziul „Anatolie S</w:t>
      </w:r>
      <w:r w:rsidR="00B14BD5" w:rsidRPr="00BC7C5A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F208A2" w:rsidRPr="00BC7C5A">
        <w:rPr>
          <w:rFonts w:ascii="Times New Roman" w:hAnsi="Times New Roman" w:cs="Times New Roman"/>
          <w:sz w:val="24"/>
          <w:szCs w:val="24"/>
          <w:lang w:val="ro-MO"/>
        </w:rPr>
        <w:t>rghi” din satul Talmaza</w:t>
      </w:r>
      <w:r w:rsidR="002200E5"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BC7C5A">
        <w:rPr>
          <w:rFonts w:ascii="Times New Roman" w:hAnsi="Times New Roman" w:cs="Times New Roman"/>
          <w:sz w:val="24"/>
          <w:szCs w:val="24"/>
          <w:lang w:val="ro-MO"/>
        </w:rPr>
        <w:t>nr.</w:t>
      </w:r>
      <w:r w:rsidR="00B14BD5"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 27</w:t>
      </w:r>
      <w:r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B14BD5" w:rsidRPr="00BC7C5A">
        <w:rPr>
          <w:rFonts w:ascii="Times New Roman" w:hAnsi="Times New Roman" w:cs="Times New Roman"/>
          <w:sz w:val="24"/>
          <w:szCs w:val="24"/>
          <w:lang w:val="ro-MO"/>
        </w:rPr>
        <w:t>25</w:t>
      </w:r>
      <w:r w:rsidRPr="00BC7C5A">
        <w:rPr>
          <w:rFonts w:ascii="Times New Roman" w:hAnsi="Times New Roman" w:cs="Times New Roman"/>
          <w:sz w:val="24"/>
          <w:szCs w:val="24"/>
          <w:lang w:val="ro-MO"/>
        </w:rPr>
        <w:t>.04.201</w:t>
      </w:r>
      <w:r w:rsidR="00B14BD5"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8 și </w:t>
      </w:r>
      <w:r w:rsidR="002200E5" w:rsidRPr="00BC7C5A">
        <w:rPr>
          <w:rFonts w:ascii="Times New Roman" w:hAnsi="Times New Roman" w:cs="Times New Roman"/>
          <w:sz w:val="24"/>
          <w:szCs w:val="24"/>
          <w:lang w:val="ro-MO"/>
        </w:rPr>
        <w:t>Instituției Publice Gimnaziul „Mihai Vit</w:t>
      </w:r>
      <w:r w:rsidR="00BC7C5A" w:rsidRPr="00BC7C5A">
        <w:rPr>
          <w:rFonts w:ascii="Times New Roman" w:hAnsi="Times New Roman" w:cs="Times New Roman"/>
          <w:sz w:val="24"/>
          <w:szCs w:val="24"/>
          <w:lang w:val="ro-MO"/>
        </w:rPr>
        <w:t>eazul” din satul Carahasani</w:t>
      </w:r>
      <w:r w:rsidR="002200E5"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 nr. 01.30/183 din 25.04.2018</w:t>
      </w:r>
      <w:r w:rsidRPr="00BC7C5A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5F0336" w:rsidRPr="00BC7C5A" w:rsidRDefault="005F0336" w:rsidP="005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C7C5A">
        <w:rPr>
          <w:rFonts w:ascii="Times New Roman" w:hAnsi="Times New Roman" w:cs="Times New Roman"/>
          <w:sz w:val="24"/>
          <w:szCs w:val="24"/>
          <w:lang w:val="ro-MO"/>
        </w:rPr>
        <w:t>În conformitate cu art.</w:t>
      </w:r>
      <w:r w:rsidR="00B14BD5"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267 al Codului civil şi prevederile </w:t>
      </w:r>
      <w:r w:rsidR="005B13F0" w:rsidRPr="00BC7C5A">
        <w:rPr>
          <w:rFonts w:ascii="Times New Roman" w:hAnsi="Times New Roman" w:cs="Times New Roman"/>
          <w:sz w:val="24"/>
          <w:szCs w:val="24"/>
          <w:lang w:val="ro-MO"/>
        </w:rPr>
        <w:t>O</w:t>
      </w:r>
      <w:r w:rsidRPr="00BC7C5A">
        <w:rPr>
          <w:rFonts w:ascii="Times New Roman" w:hAnsi="Times New Roman" w:cs="Times New Roman"/>
          <w:sz w:val="24"/>
          <w:szCs w:val="24"/>
          <w:lang w:val="ro-MO"/>
        </w:rPr>
        <w:t>rdinul</w:t>
      </w:r>
      <w:r w:rsidR="005B13F0" w:rsidRPr="00BC7C5A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 Ministrului Finanţelor nr.</w:t>
      </w:r>
      <w:r w:rsidR="00B14BD5"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5B13F0" w:rsidRPr="00BC7C5A">
        <w:rPr>
          <w:rFonts w:ascii="Times New Roman" w:hAnsi="Times New Roman" w:cs="Times New Roman"/>
          <w:sz w:val="24"/>
          <w:szCs w:val="24"/>
          <w:lang w:val="ro-MO"/>
        </w:rPr>
        <w:t>216</w:t>
      </w:r>
      <w:r w:rsidR="00B14BD5"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din </w:t>
      </w:r>
      <w:r w:rsidR="005B13F0" w:rsidRPr="00BC7C5A">
        <w:rPr>
          <w:rFonts w:ascii="Times New Roman" w:hAnsi="Times New Roman" w:cs="Times New Roman"/>
          <w:sz w:val="24"/>
          <w:szCs w:val="24"/>
          <w:lang w:val="ro-MO"/>
        </w:rPr>
        <w:t>28</w:t>
      </w:r>
      <w:r w:rsidRPr="00BC7C5A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5B13F0" w:rsidRPr="00BC7C5A">
        <w:rPr>
          <w:rFonts w:ascii="Times New Roman" w:hAnsi="Times New Roman" w:cs="Times New Roman"/>
          <w:sz w:val="24"/>
          <w:szCs w:val="24"/>
          <w:lang w:val="ro-MO"/>
        </w:rPr>
        <w:t>12</w:t>
      </w:r>
      <w:r w:rsidRPr="00BC7C5A">
        <w:rPr>
          <w:rFonts w:ascii="Times New Roman" w:hAnsi="Times New Roman" w:cs="Times New Roman"/>
          <w:sz w:val="24"/>
          <w:szCs w:val="24"/>
          <w:lang w:val="ro-MO"/>
        </w:rPr>
        <w:t>.201</w:t>
      </w:r>
      <w:r w:rsidR="005B13F0"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5 </w:t>
      </w:r>
      <w:r w:rsidR="00BC7C5A">
        <w:rPr>
          <w:rFonts w:ascii="Times New Roman" w:hAnsi="Times New Roman" w:cs="Times New Roman"/>
          <w:sz w:val="24"/>
          <w:szCs w:val="24"/>
          <w:lang w:val="ro-MO"/>
        </w:rPr>
        <w:t>„</w:t>
      </w:r>
      <w:r w:rsidR="005B13F0" w:rsidRPr="00BC7C5A">
        <w:rPr>
          <w:rFonts w:ascii="Times New Roman" w:hAnsi="Times New Roman" w:cs="Times New Roman"/>
          <w:sz w:val="24"/>
          <w:szCs w:val="24"/>
          <w:lang w:val="ro-MO"/>
        </w:rPr>
        <w:t>Cu privire la aprobarea Planului de conturi contabile în sistemul bugetar și a normelor metodologice privind evidența contabilă și raportarea financiară în sistemul bugetar</w:t>
      </w:r>
      <w:r w:rsidR="00BC7C5A">
        <w:rPr>
          <w:rFonts w:ascii="Times New Roman" w:hAnsi="Times New Roman" w:cs="Times New Roman"/>
          <w:sz w:val="24"/>
          <w:szCs w:val="24"/>
          <w:lang w:val="ro-MO"/>
        </w:rPr>
        <w:t>”;</w:t>
      </w:r>
    </w:p>
    <w:p w:rsidR="005F0336" w:rsidRPr="00BC7C5A" w:rsidRDefault="005F0336" w:rsidP="005F0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C7C5A">
        <w:rPr>
          <w:rFonts w:ascii="Times New Roman" w:hAnsi="Times New Roman" w:cs="Times New Roman"/>
          <w:sz w:val="24"/>
          <w:szCs w:val="24"/>
          <w:lang w:val="ro-MO"/>
        </w:rPr>
        <w:t>În baza art.</w:t>
      </w:r>
      <w:r w:rsidR="00D516C3"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BC7C5A">
        <w:rPr>
          <w:rFonts w:ascii="Times New Roman" w:hAnsi="Times New Roman" w:cs="Times New Roman"/>
          <w:sz w:val="24"/>
          <w:szCs w:val="24"/>
          <w:lang w:val="ro-MO"/>
        </w:rPr>
        <w:t>43 alin.(2), art.</w:t>
      </w:r>
      <w:r w:rsidR="00D516C3"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BC7C5A">
        <w:rPr>
          <w:rFonts w:ascii="Times New Roman" w:hAnsi="Times New Roman" w:cs="Times New Roman"/>
          <w:sz w:val="24"/>
          <w:szCs w:val="24"/>
          <w:lang w:val="ro-MO"/>
        </w:rPr>
        <w:t>46 şi art.</w:t>
      </w:r>
      <w:r w:rsidR="00D516C3"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77 alin.(1) din Legea nr.436-XVI din 28 decembrie 2006 privind administraţia publică locală, Consiliul raional Ştefan Vodă </w:t>
      </w:r>
      <w:r w:rsidRPr="00BC7C5A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352BA1" w:rsidRPr="00BC7C5A" w:rsidRDefault="00352BA1" w:rsidP="00352B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BC7C5A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 </w:t>
      </w:r>
      <w:r w:rsidR="005F0336" w:rsidRPr="00BC7C5A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Se anulează </w:t>
      </w:r>
      <w:r w:rsidR="005F0336" w:rsidRPr="00BC7C5A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datoria </w:t>
      </w:r>
      <w:r w:rsidR="005B13F0" w:rsidRPr="00BC7C5A">
        <w:rPr>
          <w:rFonts w:ascii="Times New Roman" w:hAnsi="Times New Roman" w:cs="Times New Roman"/>
          <w:bCs/>
          <w:i/>
          <w:sz w:val="24"/>
          <w:szCs w:val="24"/>
          <w:lang w:val="ro-MO"/>
        </w:rPr>
        <w:t>creditară</w:t>
      </w:r>
      <w:r w:rsidR="005F0336" w:rsidRPr="00BC7C5A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cu termen de achitare expirat formată la </w:t>
      </w:r>
      <w:r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Instituția Publică Gimnaziul „Anatolie Sîrghi” din satul Talmaza, în sumă de </w:t>
      </w:r>
      <w:r w:rsidRPr="00BC7C5A">
        <w:rPr>
          <w:rFonts w:ascii="Times New Roman" w:hAnsi="Times New Roman" w:cs="Times New Roman"/>
          <w:b/>
          <w:sz w:val="24"/>
          <w:szCs w:val="24"/>
          <w:lang w:val="ro-MO"/>
        </w:rPr>
        <w:t>2360,20 lei</w:t>
      </w:r>
      <w:r w:rsidRPr="00BC7C5A">
        <w:rPr>
          <w:rFonts w:ascii="Times New Roman" w:hAnsi="Times New Roman" w:cs="Times New Roman"/>
          <w:sz w:val="24"/>
          <w:szCs w:val="24"/>
          <w:lang w:val="ro-MO"/>
        </w:rPr>
        <w:t>, față de furnizorul SRL Interagro Conscom, la data de 01.01.2015.</w:t>
      </w:r>
    </w:p>
    <w:p w:rsidR="00A23448" w:rsidRPr="00BC7C5A" w:rsidRDefault="00A23448" w:rsidP="00A234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BC7C5A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2. Se anulează </w:t>
      </w:r>
      <w:r w:rsidR="00C14299" w:rsidRPr="00BC7C5A">
        <w:rPr>
          <w:rFonts w:ascii="Times New Roman" w:hAnsi="Times New Roman" w:cs="Times New Roman"/>
          <w:bCs/>
          <w:i/>
          <w:sz w:val="24"/>
          <w:szCs w:val="24"/>
          <w:lang w:val="ro-MO"/>
        </w:rPr>
        <w:t>creanța</w:t>
      </w:r>
      <w:r w:rsidRPr="00BC7C5A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cu termen de achitare expirat formată la </w:t>
      </w:r>
      <w:r w:rsidRPr="00BC7C5A">
        <w:rPr>
          <w:rFonts w:ascii="Times New Roman" w:hAnsi="Times New Roman" w:cs="Times New Roman"/>
          <w:sz w:val="24"/>
          <w:szCs w:val="24"/>
          <w:lang w:val="ro-MO"/>
        </w:rPr>
        <w:t>Instituția Publică Gimnaziul</w:t>
      </w:r>
      <w:r w:rsidR="00C14299"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„Mihai Viteazul” din satul Carahasani, în sumă de </w:t>
      </w:r>
      <w:r w:rsidRPr="00BC7C5A">
        <w:rPr>
          <w:rFonts w:ascii="Times New Roman" w:hAnsi="Times New Roman" w:cs="Times New Roman"/>
          <w:b/>
          <w:sz w:val="24"/>
          <w:szCs w:val="24"/>
          <w:lang w:val="ro-MO"/>
        </w:rPr>
        <w:t>1800,00 lei</w:t>
      </w:r>
      <w:r w:rsidRPr="00BC7C5A">
        <w:rPr>
          <w:rFonts w:ascii="Times New Roman" w:hAnsi="Times New Roman" w:cs="Times New Roman"/>
          <w:sz w:val="24"/>
          <w:szCs w:val="24"/>
          <w:lang w:val="ro-MO"/>
        </w:rPr>
        <w:t>, față</w:t>
      </w:r>
      <w:r w:rsidR="00BC7C5A"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 de furnizorul </w:t>
      </w:r>
      <w:r w:rsidRPr="00BC7C5A">
        <w:rPr>
          <w:rFonts w:ascii="Times New Roman" w:hAnsi="Times New Roman" w:cs="Times New Roman"/>
          <w:sz w:val="24"/>
          <w:szCs w:val="24"/>
          <w:lang w:val="ro-MO"/>
        </w:rPr>
        <w:t>Întreprinderea de Stat „Centrul de Instruire în Domeniul Relațiilor de Muncă”, la data de 01.07.2013.</w:t>
      </w:r>
    </w:p>
    <w:p w:rsidR="005F0336" w:rsidRPr="00BC7C5A" w:rsidRDefault="00AB4781" w:rsidP="00AB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 w:eastAsia="ro-RO"/>
        </w:rPr>
      </w:pPr>
      <w:r w:rsidRPr="00BC7C5A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3. </w:t>
      </w:r>
      <w:r w:rsidR="00E02EC0" w:rsidRPr="00BC7C5A">
        <w:rPr>
          <w:rFonts w:ascii="Times New Roman" w:hAnsi="Times New Roman" w:cs="Times New Roman"/>
          <w:bCs/>
          <w:sz w:val="24"/>
          <w:szCs w:val="24"/>
          <w:lang w:val="ro-MO"/>
        </w:rPr>
        <w:t>Contabilii șefi</w:t>
      </w:r>
      <w:r w:rsidR="005F0336" w:rsidRPr="00BC7C5A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Pr="00BC7C5A">
        <w:rPr>
          <w:rFonts w:ascii="Times New Roman" w:hAnsi="Times New Roman" w:cs="Times New Roman"/>
          <w:bCs/>
          <w:sz w:val="24"/>
          <w:szCs w:val="24"/>
          <w:lang w:val="ro-MO"/>
        </w:rPr>
        <w:t>a</w:t>
      </w:r>
      <w:r w:rsidR="00BC7C5A">
        <w:rPr>
          <w:rFonts w:ascii="Times New Roman" w:hAnsi="Times New Roman" w:cs="Times New Roman"/>
          <w:bCs/>
          <w:sz w:val="24"/>
          <w:szCs w:val="24"/>
          <w:lang w:val="ro-MO"/>
        </w:rPr>
        <w:t>i</w:t>
      </w:r>
      <w:r w:rsidRPr="00BC7C5A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instituțiilor nominalizate </w:t>
      </w:r>
      <w:r w:rsidR="005F0336" w:rsidRPr="00BC7C5A">
        <w:rPr>
          <w:rFonts w:ascii="Times New Roman" w:hAnsi="Times New Roman" w:cs="Times New Roman"/>
          <w:sz w:val="24"/>
          <w:szCs w:val="24"/>
          <w:lang w:val="ro-MO"/>
        </w:rPr>
        <w:t>în pct.</w:t>
      </w:r>
      <w:r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5F0336" w:rsidRPr="00BC7C5A">
        <w:rPr>
          <w:rFonts w:ascii="Times New Roman" w:hAnsi="Times New Roman" w:cs="Times New Roman"/>
          <w:sz w:val="24"/>
          <w:szCs w:val="24"/>
          <w:lang w:val="ro-MO"/>
        </w:rPr>
        <w:t>1</w:t>
      </w:r>
      <w:r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 și pct. 2</w:t>
      </w:r>
      <w:r w:rsidR="005F0336"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 al prezentei decizii</w:t>
      </w:r>
      <w:r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 vor exclude din evidența</w:t>
      </w:r>
      <w:r w:rsidR="00E02EC0"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 contabilă </w:t>
      </w:r>
      <w:r w:rsidR="00304E8F" w:rsidRPr="00BC7C5A">
        <w:rPr>
          <w:rFonts w:ascii="Times New Roman" w:hAnsi="Times New Roman" w:cs="Times New Roman"/>
          <w:sz w:val="24"/>
          <w:szCs w:val="24"/>
          <w:lang w:val="ro-MO"/>
        </w:rPr>
        <w:t>creanțele și datoriile</w:t>
      </w:r>
      <w:r w:rsidR="00E02EC0"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 nominalizate,</w:t>
      </w:r>
      <w:r w:rsidR="005F0336"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 conform prevederilor legislaţiei în vigoare.</w:t>
      </w:r>
    </w:p>
    <w:p w:rsidR="005F0336" w:rsidRPr="00BC7C5A" w:rsidRDefault="00E02EC0" w:rsidP="00E02E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 w:eastAsia="ru-RU"/>
        </w:rPr>
      </w:pPr>
      <w:r w:rsidRPr="00BC7C5A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4. </w:t>
      </w:r>
      <w:r w:rsidR="005F0336" w:rsidRPr="00BC7C5A">
        <w:rPr>
          <w:rFonts w:ascii="Times New Roman" w:hAnsi="Times New Roman" w:cs="Times New Roman"/>
          <w:bCs/>
          <w:sz w:val="24"/>
          <w:szCs w:val="24"/>
          <w:lang w:val="ro-MO"/>
        </w:rPr>
        <w:t>Controlul executării prezentei decizii se a</w:t>
      </w:r>
      <w:r w:rsidRPr="00BC7C5A">
        <w:rPr>
          <w:rFonts w:ascii="Times New Roman" w:hAnsi="Times New Roman" w:cs="Times New Roman"/>
          <w:bCs/>
          <w:sz w:val="24"/>
          <w:szCs w:val="24"/>
          <w:lang w:val="ro-MO"/>
        </w:rPr>
        <w:t>tribuie</w:t>
      </w:r>
      <w:r w:rsidR="005F0336" w:rsidRPr="00BC7C5A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d</w:t>
      </w:r>
      <w:r w:rsidRPr="00BC7C5A">
        <w:rPr>
          <w:rFonts w:ascii="Times New Roman" w:hAnsi="Times New Roman" w:cs="Times New Roman"/>
          <w:bCs/>
          <w:sz w:val="24"/>
          <w:szCs w:val="24"/>
          <w:lang w:val="ro-MO"/>
        </w:rPr>
        <w:t>nei</w:t>
      </w:r>
      <w:r w:rsidR="005F0336" w:rsidRPr="00BC7C5A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Pr="00BC7C5A">
        <w:rPr>
          <w:rFonts w:ascii="Times New Roman" w:hAnsi="Times New Roman" w:cs="Times New Roman"/>
          <w:bCs/>
          <w:sz w:val="24"/>
          <w:szCs w:val="24"/>
          <w:lang w:val="ro-MO"/>
        </w:rPr>
        <w:t>Ina Caliman</w:t>
      </w:r>
      <w:r w:rsidR="005F0336" w:rsidRPr="00BC7C5A">
        <w:rPr>
          <w:rFonts w:ascii="Times New Roman" w:hAnsi="Times New Roman" w:cs="Times New Roman"/>
          <w:bCs/>
          <w:sz w:val="24"/>
          <w:szCs w:val="24"/>
          <w:lang w:val="ro-MO"/>
        </w:rPr>
        <w:t>, şef</w:t>
      </w:r>
      <w:r w:rsidRPr="00BC7C5A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al</w:t>
      </w:r>
      <w:r w:rsidR="005F0336" w:rsidRPr="00BC7C5A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Direcţie</w:t>
      </w:r>
      <w:r w:rsidRPr="00BC7C5A">
        <w:rPr>
          <w:rFonts w:ascii="Times New Roman" w:hAnsi="Times New Roman" w:cs="Times New Roman"/>
          <w:bCs/>
          <w:sz w:val="24"/>
          <w:szCs w:val="24"/>
          <w:lang w:val="ro-MO"/>
        </w:rPr>
        <w:t>i</w:t>
      </w:r>
      <w:r w:rsidR="005F0336"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BC7C5A">
        <w:rPr>
          <w:rFonts w:ascii="Times New Roman" w:hAnsi="Times New Roman" w:cs="Times New Roman"/>
          <w:sz w:val="24"/>
          <w:szCs w:val="24"/>
          <w:lang w:val="ro-MO"/>
        </w:rPr>
        <w:t>f</w:t>
      </w:r>
      <w:r w:rsidR="005F0336" w:rsidRPr="00BC7C5A">
        <w:rPr>
          <w:rFonts w:ascii="Times New Roman" w:hAnsi="Times New Roman" w:cs="Times New Roman"/>
          <w:sz w:val="24"/>
          <w:szCs w:val="24"/>
          <w:lang w:val="ro-MO"/>
        </w:rPr>
        <w:t>i</w:t>
      </w:r>
      <w:r w:rsidRPr="00BC7C5A">
        <w:rPr>
          <w:rFonts w:ascii="Times New Roman" w:hAnsi="Times New Roman" w:cs="Times New Roman"/>
          <w:sz w:val="24"/>
          <w:szCs w:val="24"/>
          <w:lang w:val="ro-MO"/>
        </w:rPr>
        <w:t>nanțe</w:t>
      </w:r>
      <w:r w:rsidR="005F0336" w:rsidRPr="00BC7C5A">
        <w:rPr>
          <w:rFonts w:ascii="Times New Roman" w:hAnsi="Times New Roman" w:cs="Times New Roman"/>
          <w:bCs/>
          <w:sz w:val="24"/>
          <w:szCs w:val="24"/>
          <w:lang w:val="ro-MO"/>
        </w:rPr>
        <w:t>.</w:t>
      </w:r>
    </w:p>
    <w:p w:rsidR="005F0336" w:rsidRPr="00BC7C5A" w:rsidRDefault="00E02EC0" w:rsidP="005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C7C5A">
        <w:rPr>
          <w:rFonts w:ascii="Times New Roman" w:hAnsi="Times New Roman" w:cs="Times New Roman"/>
          <w:sz w:val="24"/>
          <w:szCs w:val="24"/>
          <w:lang w:val="ro-MO"/>
        </w:rPr>
        <w:t>5.</w:t>
      </w:r>
      <w:r w:rsidR="005F0336" w:rsidRPr="00BC7C5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5F0336" w:rsidRPr="00BC7C5A">
        <w:rPr>
          <w:rFonts w:ascii="Times New Roman" w:hAnsi="Times New Roman" w:cs="Times New Roman"/>
          <w:sz w:val="24"/>
          <w:szCs w:val="24"/>
          <w:lang w:val="ro-MO"/>
        </w:rPr>
        <w:t>Prezenta decizie se  aduce la cunoştinţă:</w:t>
      </w:r>
    </w:p>
    <w:p w:rsidR="005F0336" w:rsidRPr="00BC7C5A" w:rsidRDefault="005F0336" w:rsidP="005F0336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Oficiului </w:t>
      </w:r>
      <w:r w:rsidR="00E02EC0" w:rsidRPr="00BC7C5A">
        <w:rPr>
          <w:rFonts w:ascii="Times New Roman" w:hAnsi="Times New Roman" w:cs="Times New Roman"/>
          <w:sz w:val="24"/>
          <w:szCs w:val="24"/>
          <w:lang w:val="ro-MO"/>
        </w:rPr>
        <w:t>t</w:t>
      </w:r>
      <w:r w:rsidRPr="00BC7C5A">
        <w:rPr>
          <w:rFonts w:ascii="Times New Roman" w:hAnsi="Times New Roman" w:cs="Times New Roman"/>
          <w:sz w:val="24"/>
          <w:szCs w:val="24"/>
          <w:lang w:val="ro-MO"/>
        </w:rPr>
        <w:t>eritorial Căuşeni al Cancelariei de Stat;</w:t>
      </w:r>
    </w:p>
    <w:p w:rsidR="005F0336" w:rsidRPr="00BC7C5A" w:rsidRDefault="005F0336" w:rsidP="005F0336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C7C5A">
        <w:rPr>
          <w:rFonts w:ascii="Times New Roman" w:hAnsi="Times New Roman" w:cs="Times New Roman"/>
          <w:sz w:val="24"/>
          <w:szCs w:val="24"/>
          <w:lang w:val="ro-MO"/>
        </w:rPr>
        <w:t>Aparatului preşedintelui raionului;</w:t>
      </w:r>
    </w:p>
    <w:p w:rsidR="005F0336" w:rsidRPr="00BC7C5A" w:rsidRDefault="005F0336" w:rsidP="005F0336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C7C5A">
        <w:rPr>
          <w:rFonts w:ascii="Times New Roman" w:hAnsi="Times New Roman" w:cs="Times New Roman"/>
          <w:sz w:val="24"/>
          <w:szCs w:val="24"/>
          <w:lang w:val="ro-MO"/>
        </w:rPr>
        <w:t>Direcţiei finanţe;</w:t>
      </w:r>
    </w:p>
    <w:p w:rsidR="005F0336" w:rsidRPr="00BC7C5A" w:rsidRDefault="00E02EC0" w:rsidP="005F0336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C7C5A">
        <w:rPr>
          <w:rFonts w:ascii="Times New Roman" w:hAnsi="Times New Roman" w:cs="Times New Roman"/>
          <w:sz w:val="24"/>
          <w:szCs w:val="24"/>
          <w:lang w:val="ro-MO"/>
        </w:rPr>
        <w:t>Instituțiilor nominalizate</w:t>
      </w:r>
      <w:r w:rsidR="005F0336" w:rsidRPr="00BC7C5A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5F0336" w:rsidRPr="00BC7C5A" w:rsidRDefault="005F0336" w:rsidP="005F0336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Prin publicare </w:t>
      </w:r>
      <w:r w:rsidR="00E02EC0" w:rsidRPr="00BC7C5A">
        <w:rPr>
          <w:rFonts w:ascii="Times New Roman" w:hAnsi="Times New Roman" w:cs="Times New Roman"/>
          <w:sz w:val="24"/>
          <w:szCs w:val="24"/>
          <w:lang w:val="ro-MO"/>
        </w:rPr>
        <w:t>pe</w:t>
      </w:r>
      <w:r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 pagina web</w:t>
      </w:r>
      <w:r w:rsidR="00E02EC0"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 și </w:t>
      </w:r>
      <w:r w:rsidR="00BC7C5A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="00E02EC0" w:rsidRPr="00BC7C5A">
        <w:rPr>
          <w:rFonts w:ascii="Times New Roman" w:hAnsi="Times New Roman" w:cs="Times New Roman"/>
          <w:sz w:val="24"/>
          <w:szCs w:val="24"/>
          <w:lang w:val="ro-MO"/>
        </w:rPr>
        <w:t>Monitorul Oficial</w:t>
      </w:r>
      <w:r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E02EC0" w:rsidRPr="00BC7C5A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 Consiliului raional</w:t>
      </w:r>
      <w:r w:rsidR="00E02EC0"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 Ștefan Vodă</w:t>
      </w:r>
      <w:r w:rsidRPr="00BC7C5A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5F0336" w:rsidRPr="00BC7C5A" w:rsidRDefault="005F0336" w:rsidP="005F03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BB5871" w:rsidRPr="00BC7C5A" w:rsidRDefault="00BB5871" w:rsidP="005F03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BB5871" w:rsidRPr="00BC7C5A" w:rsidRDefault="00BB5871" w:rsidP="005F03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BB5871" w:rsidRPr="00BC7C5A" w:rsidRDefault="00BB5871" w:rsidP="005F03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5F0336" w:rsidRPr="00BC7C5A" w:rsidRDefault="005F0336" w:rsidP="005F03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5F0336" w:rsidRPr="00BC7C5A" w:rsidRDefault="005F0336" w:rsidP="005F03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5F0336" w:rsidRPr="00BC7C5A" w:rsidRDefault="005F0336" w:rsidP="005F0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        </w:t>
      </w:r>
      <w:r w:rsidRPr="00BC7C5A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</w:t>
      </w:r>
      <w:r w:rsidR="00F8758D" w:rsidRPr="00BC7C5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Anatolie Cîrnu</w:t>
      </w:r>
    </w:p>
    <w:p w:rsidR="005F0336" w:rsidRPr="00BC7C5A" w:rsidRDefault="005F0336" w:rsidP="005F0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C7C5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</w:t>
      </w:r>
      <w:r w:rsidRPr="00BC7C5A">
        <w:rPr>
          <w:rFonts w:ascii="Times New Roman" w:hAnsi="Times New Roman" w:cs="Times New Roman"/>
          <w:sz w:val="24"/>
          <w:szCs w:val="24"/>
          <w:lang w:val="ro-MO"/>
        </w:rPr>
        <w:t xml:space="preserve">Contrasemnează:                                                          </w:t>
      </w:r>
    </w:p>
    <w:p w:rsidR="005F0336" w:rsidRPr="00BC7C5A" w:rsidRDefault="005F0336" w:rsidP="005F0336">
      <w:pPr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  <w:lang w:val="ro-MO"/>
        </w:rPr>
      </w:pPr>
      <w:r w:rsidRPr="00BC7C5A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Secretarul Consiliului raional                                   </w:t>
      </w:r>
      <w:r w:rsidR="00F8758D" w:rsidRPr="00BC7C5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</w:t>
      </w:r>
      <w:r w:rsidRPr="00BC7C5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Ion Ţurcan </w:t>
      </w:r>
    </w:p>
    <w:p w:rsidR="005F0336" w:rsidRPr="00BC7C5A" w:rsidRDefault="005F0336" w:rsidP="005F0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5F0336" w:rsidRPr="00BC7C5A" w:rsidSect="005F0336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D085B"/>
    <w:multiLevelType w:val="hybridMultilevel"/>
    <w:tmpl w:val="097C3BEC"/>
    <w:lvl w:ilvl="0" w:tplc="36C6A1F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F0336"/>
    <w:rsid w:val="0000687E"/>
    <w:rsid w:val="0001377C"/>
    <w:rsid w:val="002200E5"/>
    <w:rsid w:val="00304E8F"/>
    <w:rsid w:val="00352BA1"/>
    <w:rsid w:val="003A2099"/>
    <w:rsid w:val="003D7EF7"/>
    <w:rsid w:val="005B13F0"/>
    <w:rsid w:val="005F0336"/>
    <w:rsid w:val="00A23448"/>
    <w:rsid w:val="00A80D72"/>
    <w:rsid w:val="00AB4781"/>
    <w:rsid w:val="00B14BD5"/>
    <w:rsid w:val="00BB5871"/>
    <w:rsid w:val="00BC7C5A"/>
    <w:rsid w:val="00C14299"/>
    <w:rsid w:val="00D1771F"/>
    <w:rsid w:val="00D516C3"/>
    <w:rsid w:val="00D63614"/>
    <w:rsid w:val="00DC19FD"/>
    <w:rsid w:val="00DD5B0D"/>
    <w:rsid w:val="00E02EC0"/>
    <w:rsid w:val="00F208A2"/>
    <w:rsid w:val="00F703DA"/>
    <w:rsid w:val="00F8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2018-05-24T07:48:00Z</dcterms:created>
  <dcterms:modified xsi:type="dcterms:W3CDTF">2018-05-24T07:52:00Z</dcterms:modified>
</cp:coreProperties>
</file>