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22" w:rsidRPr="00816BF6" w:rsidRDefault="00631422" w:rsidP="00631422">
      <w:pPr>
        <w:jc w:val="both"/>
        <w:rPr>
          <w:rFonts w:ascii="Times New Roman" w:hAnsi="Times New Roman" w:cs="Times New Roman"/>
          <w:b/>
          <w:sz w:val="24"/>
          <w:szCs w:val="24"/>
          <w:lang w:val="ro-MO"/>
        </w:rPr>
      </w:pPr>
      <w:bookmarkStart w:id="0" w:name="_GoBack"/>
      <w:bookmarkEnd w:id="0"/>
    </w:p>
    <w:tbl>
      <w:tblPr>
        <w:tblW w:w="10008" w:type="dxa"/>
        <w:tblInd w:w="-252" w:type="dxa"/>
        <w:tblLayout w:type="fixed"/>
        <w:tblLook w:val="0000"/>
      </w:tblPr>
      <w:tblGrid>
        <w:gridCol w:w="4248"/>
        <w:gridCol w:w="1555"/>
        <w:gridCol w:w="4205"/>
      </w:tblGrid>
      <w:tr w:rsidR="00631422" w:rsidRPr="00816BF6" w:rsidTr="00B3657B">
        <w:trPr>
          <w:trHeight w:val="1478"/>
        </w:trPr>
        <w:tc>
          <w:tcPr>
            <w:tcW w:w="4248" w:type="dxa"/>
            <w:shd w:val="clear" w:color="auto" w:fill="auto"/>
          </w:tcPr>
          <w:p w:rsidR="00631422" w:rsidRPr="00816BF6" w:rsidRDefault="00631422" w:rsidP="00B3657B">
            <w:pPr>
              <w:pStyle w:val="8"/>
              <w:rPr>
                <w:b w:val="0"/>
                <w:sz w:val="24"/>
                <w:szCs w:val="24"/>
                <w:lang w:val="ro-MO"/>
              </w:rPr>
            </w:pPr>
            <w:r w:rsidRPr="00816BF6">
              <w:rPr>
                <w:b w:val="0"/>
                <w:sz w:val="24"/>
                <w:szCs w:val="24"/>
                <w:lang w:val="ro-MO"/>
              </w:rPr>
              <w:t>REPUBLICA MOLDOVA</w:t>
            </w:r>
          </w:p>
          <w:p w:rsidR="00631422" w:rsidRPr="00816BF6" w:rsidRDefault="00631422" w:rsidP="00631422">
            <w:pPr>
              <w:spacing w:after="0"/>
              <w:jc w:val="center"/>
              <w:rPr>
                <w:rFonts w:ascii="Times New Roman" w:hAnsi="Times New Roman" w:cs="Times New Roman"/>
                <w:sz w:val="24"/>
                <w:szCs w:val="24"/>
                <w:lang w:val="ro-MO"/>
              </w:rPr>
            </w:pPr>
          </w:p>
          <w:p w:rsidR="00631422" w:rsidRPr="00816BF6" w:rsidRDefault="00631422" w:rsidP="00B3657B">
            <w:pPr>
              <w:pStyle w:val="3"/>
              <w:rPr>
                <w:b w:val="0"/>
                <w:sz w:val="24"/>
                <w:szCs w:val="24"/>
                <w:lang w:val="ro-MO"/>
              </w:rPr>
            </w:pPr>
            <w:r w:rsidRPr="00816BF6">
              <w:rPr>
                <w:b w:val="0"/>
                <w:sz w:val="24"/>
                <w:szCs w:val="24"/>
                <w:lang w:val="ro-MO"/>
              </w:rPr>
              <w:t>CONSILIUL RAIONAL ŞTEFAN-VODĂ</w:t>
            </w:r>
          </w:p>
          <w:p w:rsidR="00631422" w:rsidRPr="00816BF6" w:rsidRDefault="00631422" w:rsidP="00B3657B">
            <w:pPr>
              <w:pStyle w:val="8"/>
              <w:rPr>
                <w:b w:val="0"/>
                <w:sz w:val="24"/>
                <w:szCs w:val="24"/>
                <w:lang w:val="ro-MO"/>
              </w:rPr>
            </w:pPr>
          </w:p>
          <w:p w:rsidR="00631422" w:rsidRPr="00816BF6" w:rsidRDefault="00631422" w:rsidP="00B3657B">
            <w:pPr>
              <w:pStyle w:val="8"/>
              <w:rPr>
                <w:sz w:val="24"/>
                <w:szCs w:val="24"/>
                <w:lang w:val="ro-MO"/>
              </w:rPr>
            </w:pPr>
            <w:r w:rsidRPr="00816BF6">
              <w:rPr>
                <w:sz w:val="24"/>
                <w:szCs w:val="24"/>
                <w:lang w:val="ro-MO"/>
              </w:rPr>
              <w:t>DIRECŢIA AGRICULTURĂ</w:t>
            </w:r>
          </w:p>
          <w:p w:rsidR="00631422" w:rsidRPr="00816BF6" w:rsidRDefault="00631422" w:rsidP="00B3657B">
            <w:pPr>
              <w:pStyle w:val="8"/>
              <w:rPr>
                <w:sz w:val="24"/>
                <w:szCs w:val="24"/>
                <w:lang w:val="ro-MO"/>
              </w:rPr>
            </w:pPr>
            <w:r w:rsidRPr="00816BF6">
              <w:rPr>
                <w:sz w:val="24"/>
                <w:szCs w:val="24"/>
                <w:lang w:val="ro-MO"/>
              </w:rPr>
              <w:t>ŞI ALIMENTAŢIE A RAIONULUI ŞTEFAN – VODĂ</w:t>
            </w:r>
          </w:p>
          <w:p w:rsidR="00631422" w:rsidRPr="00816BF6" w:rsidRDefault="00631422" w:rsidP="00B3657B">
            <w:pPr>
              <w:pStyle w:val="8"/>
              <w:rPr>
                <w:b w:val="0"/>
                <w:sz w:val="24"/>
                <w:szCs w:val="24"/>
                <w:lang w:val="ro-MO"/>
              </w:rPr>
            </w:pPr>
          </w:p>
          <w:p w:rsidR="00631422" w:rsidRPr="00816BF6" w:rsidRDefault="00631422" w:rsidP="00B3657B">
            <w:pPr>
              <w:jc w:val="center"/>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MD –4201, or. Ştefan  Vodă, </w:t>
            </w:r>
          </w:p>
          <w:p w:rsidR="00631422" w:rsidRPr="00816BF6" w:rsidRDefault="00631422" w:rsidP="00100772">
            <w:pPr>
              <w:spacing w:after="0"/>
              <w:jc w:val="center"/>
              <w:rPr>
                <w:rFonts w:ascii="Times New Roman" w:hAnsi="Times New Roman" w:cs="Times New Roman"/>
                <w:sz w:val="24"/>
                <w:szCs w:val="24"/>
                <w:lang w:val="ro-MO"/>
              </w:rPr>
            </w:pPr>
            <w:r w:rsidRPr="00816BF6">
              <w:rPr>
                <w:rFonts w:ascii="Times New Roman" w:hAnsi="Times New Roman" w:cs="Times New Roman"/>
                <w:sz w:val="24"/>
                <w:szCs w:val="24"/>
                <w:lang w:val="ro-MO"/>
              </w:rPr>
              <w:t>str. Libertăţii 1,  tel. (242) 2-53-07, fax (242) 2-53-05</w:t>
            </w:r>
          </w:p>
          <w:p w:rsidR="00631422" w:rsidRPr="00816BF6" w:rsidRDefault="00631422" w:rsidP="00100772">
            <w:pPr>
              <w:spacing w:after="0"/>
              <w:jc w:val="center"/>
              <w:rPr>
                <w:rFonts w:ascii="Times New Roman" w:hAnsi="Times New Roman" w:cs="Times New Roman"/>
                <w:sz w:val="24"/>
                <w:szCs w:val="24"/>
                <w:lang w:val="ro-MO"/>
              </w:rPr>
            </w:pPr>
          </w:p>
          <w:p w:rsidR="00631422" w:rsidRPr="00816BF6" w:rsidRDefault="00631422" w:rsidP="00B3657B">
            <w:pPr>
              <w:jc w:val="center"/>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e-mail: </w:t>
            </w:r>
            <w:r w:rsidRPr="00816BF6">
              <w:rPr>
                <w:rFonts w:ascii="Times New Roman" w:hAnsi="Times New Roman" w:cs="Times New Roman"/>
                <w:color w:val="0000FF"/>
                <w:sz w:val="24"/>
                <w:szCs w:val="24"/>
                <w:lang w:val="ro-MO"/>
              </w:rPr>
              <w:t>daastefanvoda@mail.ru</w:t>
            </w:r>
          </w:p>
        </w:tc>
        <w:tc>
          <w:tcPr>
            <w:tcW w:w="1555" w:type="dxa"/>
            <w:shd w:val="clear" w:color="auto" w:fill="auto"/>
          </w:tcPr>
          <w:p w:rsidR="00631422" w:rsidRPr="00816BF6" w:rsidRDefault="00631422" w:rsidP="00B3657B">
            <w:pPr>
              <w:pStyle w:val="8"/>
              <w:jc w:val="left"/>
              <w:rPr>
                <w:sz w:val="24"/>
                <w:szCs w:val="24"/>
                <w:lang w:val="ro-MO"/>
              </w:rPr>
            </w:pPr>
            <w:r w:rsidRPr="00816BF6">
              <w:rPr>
                <w:noProof/>
                <w:sz w:val="24"/>
                <w:szCs w:val="24"/>
                <w:lang w:val="ro-MO"/>
              </w:rPr>
              <w:drawing>
                <wp:inline distT="0" distB="0" distL="0" distR="0">
                  <wp:extent cx="118110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81100" cy="1133475"/>
                          </a:xfrm>
                          <a:prstGeom prst="rect">
                            <a:avLst/>
                          </a:prstGeom>
                          <a:noFill/>
                          <a:ln w="9525">
                            <a:noFill/>
                            <a:miter lim="800000"/>
                            <a:headEnd/>
                            <a:tailEnd/>
                          </a:ln>
                        </pic:spPr>
                      </pic:pic>
                    </a:graphicData>
                  </a:graphic>
                </wp:inline>
              </w:drawing>
            </w:r>
          </w:p>
        </w:tc>
        <w:tc>
          <w:tcPr>
            <w:tcW w:w="4205" w:type="dxa"/>
            <w:shd w:val="clear" w:color="auto" w:fill="auto"/>
          </w:tcPr>
          <w:p w:rsidR="00631422" w:rsidRPr="00816BF6" w:rsidRDefault="00631422" w:rsidP="00B3657B">
            <w:pPr>
              <w:pStyle w:val="8"/>
              <w:rPr>
                <w:b w:val="0"/>
                <w:sz w:val="24"/>
                <w:szCs w:val="24"/>
                <w:lang w:val="ro-MO"/>
              </w:rPr>
            </w:pPr>
            <w:r w:rsidRPr="00816BF6">
              <w:rPr>
                <w:b w:val="0"/>
                <w:sz w:val="24"/>
                <w:szCs w:val="24"/>
                <w:lang w:val="ro-MO"/>
              </w:rPr>
              <w:t>РЕСПУБЛИКА МОЛДОВА</w:t>
            </w:r>
          </w:p>
          <w:p w:rsidR="00631422" w:rsidRPr="00816BF6" w:rsidRDefault="00631422" w:rsidP="00100772">
            <w:pPr>
              <w:spacing w:after="0"/>
              <w:jc w:val="center"/>
              <w:rPr>
                <w:rFonts w:ascii="Times New Roman" w:hAnsi="Times New Roman" w:cs="Times New Roman"/>
                <w:sz w:val="24"/>
                <w:szCs w:val="24"/>
                <w:lang w:val="ro-MO"/>
              </w:rPr>
            </w:pPr>
          </w:p>
          <w:p w:rsidR="00631422" w:rsidRPr="00816BF6" w:rsidRDefault="00631422" w:rsidP="00B3657B">
            <w:pPr>
              <w:pStyle w:val="8"/>
              <w:rPr>
                <w:b w:val="0"/>
                <w:sz w:val="24"/>
                <w:szCs w:val="24"/>
                <w:lang w:val="ro-MO"/>
              </w:rPr>
            </w:pPr>
            <w:r w:rsidRPr="00816BF6">
              <w:rPr>
                <w:b w:val="0"/>
                <w:sz w:val="24"/>
                <w:szCs w:val="24"/>
                <w:lang w:val="ro-MO"/>
              </w:rPr>
              <w:t>РАЙОНЫЙ СОВЕТ ШТЕФАН-ВОДЭ</w:t>
            </w:r>
          </w:p>
          <w:p w:rsidR="00631422" w:rsidRPr="00816BF6" w:rsidRDefault="00631422" w:rsidP="00B3657B">
            <w:pPr>
              <w:pStyle w:val="8"/>
              <w:rPr>
                <w:b w:val="0"/>
                <w:sz w:val="24"/>
                <w:szCs w:val="24"/>
                <w:lang w:val="ro-MO"/>
              </w:rPr>
            </w:pPr>
          </w:p>
          <w:p w:rsidR="00631422" w:rsidRPr="00816BF6" w:rsidRDefault="00631422" w:rsidP="00B3657B">
            <w:pPr>
              <w:pStyle w:val="8"/>
              <w:rPr>
                <w:sz w:val="24"/>
                <w:szCs w:val="24"/>
                <w:lang w:val="ro-MO"/>
              </w:rPr>
            </w:pPr>
            <w:r w:rsidRPr="00816BF6">
              <w:rPr>
                <w:sz w:val="24"/>
                <w:szCs w:val="24"/>
                <w:lang w:val="ro-MO"/>
              </w:rPr>
              <w:t>УПРАВЛЕНИЕ СЕЛЬСКОГО ХОЗЯЙСТВА И ПРОДОВОЛЬСТВИЯ РАЙОНА ШТЕФАН-ВОДЭ</w:t>
            </w:r>
          </w:p>
          <w:p w:rsidR="00631422" w:rsidRPr="00816BF6" w:rsidRDefault="00631422" w:rsidP="00100772">
            <w:pPr>
              <w:spacing w:after="0"/>
              <w:jc w:val="center"/>
              <w:rPr>
                <w:rFonts w:ascii="Times New Roman" w:hAnsi="Times New Roman" w:cs="Times New Roman"/>
                <w:sz w:val="24"/>
                <w:szCs w:val="24"/>
                <w:lang w:val="ro-MO"/>
              </w:rPr>
            </w:pPr>
          </w:p>
          <w:p w:rsidR="00631422" w:rsidRPr="00816BF6" w:rsidRDefault="00631422" w:rsidP="00100772">
            <w:pPr>
              <w:spacing w:after="0"/>
              <w:jc w:val="center"/>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MD – </w:t>
            </w:r>
            <w:smartTag w:uri="urn:schemas-microsoft-com:office:smarttags" w:element="metricconverter">
              <w:smartTagPr>
                <w:attr w:name="ProductID" w:val="4201, г"/>
              </w:smartTagPr>
              <w:r w:rsidRPr="00816BF6">
                <w:rPr>
                  <w:rFonts w:ascii="Times New Roman" w:hAnsi="Times New Roman" w:cs="Times New Roman"/>
                  <w:sz w:val="24"/>
                  <w:szCs w:val="24"/>
                  <w:lang w:val="ro-MO"/>
                </w:rPr>
                <w:t>4201, г</w:t>
              </w:r>
            </w:smartTag>
            <w:r w:rsidRPr="00816BF6">
              <w:rPr>
                <w:rFonts w:ascii="Times New Roman" w:hAnsi="Times New Roman" w:cs="Times New Roman"/>
                <w:sz w:val="24"/>
                <w:szCs w:val="24"/>
                <w:lang w:val="ro-MO"/>
              </w:rPr>
              <w:t xml:space="preserve">. Штефан  Водэ, </w:t>
            </w:r>
          </w:p>
          <w:p w:rsidR="00631422" w:rsidRPr="00816BF6" w:rsidRDefault="00631422" w:rsidP="00B3657B">
            <w:pPr>
              <w:jc w:val="center"/>
              <w:rPr>
                <w:rFonts w:ascii="Times New Roman" w:hAnsi="Times New Roman" w:cs="Times New Roman"/>
                <w:sz w:val="24"/>
                <w:szCs w:val="24"/>
                <w:lang w:val="ro-MO"/>
              </w:rPr>
            </w:pPr>
            <w:r w:rsidRPr="00816BF6">
              <w:rPr>
                <w:rFonts w:ascii="Times New Roman" w:hAnsi="Times New Roman" w:cs="Times New Roman"/>
                <w:sz w:val="24"/>
                <w:szCs w:val="24"/>
                <w:lang w:val="ro-MO"/>
              </w:rPr>
              <w:t>ул. Либертэций 1,  тел. (242) 2-53-07, факс (242) 2-53-05</w:t>
            </w:r>
          </w:p>
          <w:p w:rsidR="00631422" w:rsidRPr="00816BF6" w:rsidRDefault="00631422" w:rsidP="00B3657B">
            <w:pPr>
              <w:jc w:val="center"/>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e-mail: </w:t>
            </w:r>
            <w:r w:rsidRPr="00816BF6">
              <w:rPr>
                <w:rFonts w:ascii="Times New Roman" w:hAnsi="Times New Roman" w:cs="Times New Roman"/>
                <w:color w:val="0000FF"/>
                <w:sz w:val="24"/>
                <w:szCs w:val="24"/>
                <w:lang w:val="ro-MO"/>
              </w:rPr>
              <w:t>daastefanvoda@mail..ru</w:t>
            </w:r>
          </w:p>
        </w:tc>
      </w:tr>
    </w:tbl>
    <w:p w:rsidR="00631422" w:rsidRPr="00816BF6" w:rsidRDefault="00631422" w:rsidP="00631422">
      <w:pPr>
        <w:ind w:right="-159"/>
        <w:jc w:val="center"/>
        <w:rPr>
          <w:rFonts w:ascii="Times New Roman" w:hAnsi="Times New Roman" w:cs="Times New Roman"/>
          <w:sz w:val="24"/>
          <w:szCs w:val="24"/>
          <w:lang w:val="ro-MO"/>
        </w:rPr>
      </w:pPr>
      <w:r w:rsidRPr="00816BF6">
        <w:rPr>
          <w:rFonts w:ascii="Times New Roman" w:hAnsi="Times New Roman" w:cs="Times New Roman"/>
          <w:sz w:val="24"/>
          <w:szCs w:val="24"/>
          <w:lang w:val="ro-MO"/>
        </w:rPr>
        <w:t>______________________________________________________________________</w:t>
      </w:r>
    </w:p>
    <w:p w:rsidR="00631422" w:rsidRPr="00816BF6" w:rsidRDefault="00631422" w:rsidP="00631422">
      <w:pPr>
        <w:rPr>
          <w:rFonts w:ascii="Times New Roman" w:hAnsi="Times New Roman" w:cs="Times New Roman"/>
          <w:color w:val="000000"/>
          <w:sz w:val="24"/>
          <w:szCs w:val="24"/>
          <w:lang w:val="ro-MO"/>
        </w:rPr>
      </w:pPr>
    </w:p>
    <w:p w:rsidR="00631422" w:rsidRPr="00816BF6" w:rsidRDefault="00631422" w:rsidP="00100772">
      <w:pPr>
        <w:spacing w:after="0"/>
        <w:jc w:val="center"/>
        <w:rPr>
          <w:rFonts w:ascii="Times New Roman" w:hAnsi="Times New Roman" w:cs="Times New Roman"/>
          <w:b/>
          <w:color w:val="000000"/>
          <w:sz w:val="24"/>
          <w:szCs w:val="24"/>
          <w:lang w:val="ro-MO"/>
        </w:rPr>
      </w:pPr>
      <w:r w:rsidRPr="00816BF6">
        <w:rPr>
          <w:rFonts w:ascii="Times New Roman" w:hAnsi="Times New Roman" w:cs="Times New Roman"/>
          <w:b/>
          <w:color w:val="000000"/>
          <w:sz w:val="24"/>
          <w:szCs w:val="24"/>
          <w:lang w:val="ro-MO"/>
        </w:rPr>
        <w:t>Rezultatele activităţii</w:t>
      </w:r>
    </w:p>
    <w:p w:rsidR="00631422" w:rsidRPr="00816BF6" w:rsidRDefault="00631422" w:rsidP="00100772">
      <w:pPr>
        <w:spacing w:after="0"/>
        <w:jc w:val="center"/>
        <w:rPr>
          <w:rFonts w:ascii="Times New Roman" w:hAnsi="Times New Roman" w:cs="Times New Roman"/>
          <w:color w:val="000000"/>
          <w:sz w:val="24"/>
          <w:szCs w:val="24"/>
          <w:lang w:val="ro-MO"/>
        </w:rPr>
      </w:pPr>
      <w:r w:rsidRPr="00816BF6">
        <w:rPr>
          <w:rFonts w:ascii="Times New Roman" w:hAnsi="Times New Roman" w:cs="Times New Roman"/>
          <w:color w:val="000000"/>
          <w:sz w:val="24"/>
          <w:szCs w:val="24"/>
          <w:lang w:val="ro-MO"/>
        </w:rPr>
        <w:t xml:space="preserve">Direcţiei agricultură şi alimentaţie </w:t>
      </w:r>
    </w:p>
    <w:p w:rsidR="00631422" w:rsidRPr="00816BF6" w:rsidRDefault="00631422" w:rsidP="00631422">
      <w:pPr>
        <w:jc w:val="center"/>
        <w:rPr>
          <w:rFonts w:ascii="Times New Roman" w:hAnsi="Times New Roman" w:cs="Times New Roman"/>
          <w:b/>
          <w:color w:val="000000"/>
          <w:sz w:val="24"/>
          <w:szCs w:val="24"/>
          <w:lang w:val="ro-MO"/>
        </w:rPr>
      </w:pPr>
      <w:r w:rsidRPr="00816BF6">
        <w:rPr>
          <w:rFonts w:ascii="Times New Roman" w:hAnsi="Times New Roman" w:cs="Times New Roman"/>
          <w:color w:val="000000"/>
          <w:sz w:val="24"/>
          <w:szCs w:val="24"/>
          <w:lang w:val="ro-MO"/>
        </w:rPr>
        <w:t>a Consiliului Raional Ştefan Vodă în anul 2017</w:t>
      </w:r>
    </w:p>
    <w:p w:rsidR="00603C8B" w:rsidRPr="00816BF6" w:rsidRDefault="00603C8B" w:rsidP="00CE2244">
      <w:pPr>
        <w:shd w:val="clear" w:color="auto" w:fill="FFFFFF"/>
        <w:spacing w:after="0" w:line="390" w:lineRule="atLeast"/>
        <w:ind w:firstLine="258"/>
        <w:jc w:val="both"/>
        <w:textAlignment w:val="baseline"/>
        <w:rPr>
          <w:rFonts w:ascii="Times New Roman" w:eastAsia="Times New Roman" w:hAnsi="Times New Roman" w:cs="Times New Roman"/>
          <w:color w:val="444444"/>
          <w:sz w:val="24"/>
          <w:szCs w:val="24"/>
          <w:lang w:val="ro-MO"/>
        </w:rPr>
      </w:pPr>
    </w:p>
    <w:p w:rsidR="00B614B6" w:rsidRPr="00816BF6" w:rsidRDefault="00EF23FA" w:rsidP="00CE2244">
      <w:pPr>
        <w:shd w:val="clear" w:color="auto" w:fill="FFFFFF"/>
        <w:spacing w:after="0" w:line="390" w:lineRule="atLeast"/>
        <w:ind w:firstLine="258"/>
        <w:jc w:val="both"/>
        <w:textAlignment w:val="baseline"/>
        <w:rPr>
          <w:rFonts w:ascii="Times New Roman" w:eastAsia="Times New Roman" w:hAnsi="Times New Roman" w:cs="Times New Roman"/>
          <w:color w:val="444444"/>
          <w:sz w:val="24"/>
          <w:szCs w:val="24"/>
          <w:lang w:val="ro-MO"/>
        </w:rPr>
      </w:pPr>
      <w:r w:rsidRPr="00816BF6">
        <w:rPr>
          <w:rFonts w:ascii="Times New Roman" w:eastAsia="Times New Roman" w:hAnsi="Times New Roman" w:cs="Times New Roman"/>
          <w:color w:val="444444"/>
          <w:sz w:val="24"/>
          <w:szCs w:val="24"/>
          <w:lang w:val="ro-MO"/>
        </w:rPr>
        <w:t>Direcţia agricultură şi alimentaţie a raionului Ştefan</w:t>
      </w:r>
      <w:r w:rsidR="00985460" w:rsidRPr="00816BF6">
        <w:rPr>
          <w:rFonts w:ascii="Times New Roman" w:eastAsia="Times New Roman" w:hAnsi="Times New Roman" w:cs="Times New Roman"/>
          <w:color w:val="444444"/>
          <w:sz w:val="24"/>
          <w:szCs w:val="24"/>
          <w:lang w:val="ro-MO"/>
        </w:rPr>
        <w:t xml:space="preserve"> Vodă </w:t>
      </w:r>
      <w:r w:rsidRPr="00816BF6">
        <w:rPr>
          <w:rFonts w:ascii="Times New Roman" w:eastAsia="Times New Roman" w:hAnsi="Times New Roman" w:cs="Times New Roman"/>
          <w:color w:val="444444"/>
          <w:sz w:val="24"/>
          <w:szCs w:val="24"/>
          <w:lang w:val="ro-MO"/>
        </w:rPr>
        <w:t xml:space="preserve"> în activitatea sa se călăuzeşte de prevederile Constituţiei Republicii Moldova, legile şi hotărârile Parlamentului RM, hotărârile, dispoziţiile şi ordonanţele Guvernului RM, ordinile, directivele, programele, instrucţiunile Ministerului Agriculturii</w:t>
      </w:r>
      <w:r w:rsidR="00985460" w:rsidRPr="00816BF6">
        <w:rPr>
          <w:rFonts w:ascii="Times New Roman" w:eastAsia="Times New Roman" w:hAnsi="Times New Roman" w:cs="Times New Roman"/>
          <w:color w:val="444444"/>
          <w:sz w:val="24"/>
          <w:szCs w:val="24"/>
          <w:lang w:val="ro-MO"/>
        </w:rPr>
        <w:t>, Dezvoltării Regionale</w:t>
      </w:r>
      <w:r w:rsidRPr="00816BF6">
        <w:rPr>
          <w:rFonts w:ascii="Times New Roman" w:eastAsia="Times New Roman" w:hAnsi="Times New Roman" w:cs="Times New Roman"/>
          <w:color w:val="444444"/>
          <w:sz w:val="24"/>
          <w:szCs w:val="24"/>
          <w:lang w:val="ro-MO"/>
        </w:rPr>
        <w:t xml:space="preserve"> şi</w:t>
      </w:r>
      <w:r w:rsidR="00985460" w:rsidRPr="00816BF6">
        <w:rPr>
          <w:rFonts w:ascii="Times New Roman" w:eastAsia="Times New Roman" w:hAnsi="Times New Roman" w:cs="Times New Roman"/>
          <w:color w:val="444444"/>
          <w:sz w:val="24"/>
          <w:szCs w:val="24"/>
          <w:lang w:val="ro-MO"/>
        </w:rPr>
        <w:t xml:space="preserve"> Mediului</w:t>
      </w:r>
      <w:r w:rsidRPr="00816BF6">
        <w:rPr>
          <w:rFonts w:ascii="Times New Roman" w:eastAsia="Times New Roman" w:hAnsi="Times New Roman" w:cs="Times New Roman"/>
          <w:color w:val="444444"/>
          <w:sz w:val="24"/>
          <w:szCs w:val="24"/>
          <w:lang w:val="ro-MO"/>
        </w:rPr>
        <w:t xml:space="preserve"> </w:t>
      </w:r>
      <w:r w:rsidR="00985460" w:rsidRPr="00816BF6">
        <w:rPr>
          <w:rFonts w:ascii="Times New Roman" w:eastAsia="Times New Roman" w:hAnsi="Times New Roman" w:cs="Times New Roman"/>
          <w:color w:val="444444"/>
          <w:sz w:val="24"/>
          <w:szCs w:val="24"/>
          <w:lang w:val="ro-MO"/>
        </w:rPr>
        <w:t>,</w:t>
      </w:r>
      <w:r w:rsidRPr="00816BF6">
        <w:rPr>
          <w:rFonts w:ascii="Times New Roman" w:eastAsia="Times New Roman" w:hAnsi="Times New Roman" w:cs="Times New Roman"/>
          <w:color w:val="444444"/>
          <w:sz w:val="24"/>
          <w:szCs w:val="24"/>
          <w:lang w:val="ro-MO"/>
        </w:rPr>
        <w:t xml:space="preserve"> deciziile Consiliului raional, dispoziţiile </w:t>
      </w:r>
      <w:r w:rsidR="00896C52" w:rsidRPr="00816BF6">
        <w:rPr>
          <w:rFonts w:ascii="Times New Roman" w:eastAsia="Times New Roman" w:hAnsi="Times New Roman" w:cs="Times New Roman"/>
          <w:color w:val="444444"/>
          <w:sz w:val="24"/>
          <w:szCs w:val="24"/>
          <w:lang w:val="ro-MO"/>
        </w:rPr>
        <w:t>P</w:t>
      </w:r>
      <w:r w:rsidRPr="00816BF6">
        <w:rPr>
          <w:rFonts w:ascii="Times New Roman" w:eastAsia="Times New Roman" w:hAnsi="Times New Roman" w:cs="Times New Roman"/>
          <w:color w:val="444444"/>
          <w:sz w:val="24"/>
          <w:szCs w:val="24"/>
          <w:lang w:val="ro-MO"/>
        </w:rPr>
        <w:t xml:space="preserve">reşedintelui raionului şi execută în acest scop </w:t>
      </w:r>
      <w:r w:rsidR="00896C52" w:rsidRPr="00816BF6">
        <w:rPr>
          <w:rFonts w:ascii="Times New Roman" w:eastAsia="Times New Roman" w:hAnsi="Times New Roman" w:cs="Times New Roman"/>
          <w:color w:val="444444"/>
          <w:sz w:val="24"/>
          <w:szCs w:val="24"/>
          <w:lang w:val="ro-MO"/>
        </w:rPr>
        <w:t>funcţii de bază ca:</w:t>
      </w:r>
    </w:p>
    <w:p w:rsidR="00CE2244" w:rsidRPr="00816BF6" w:rsidRDefault="00896C52" w:rsidP="00CE2244">
      <w:pPr>
        <w:shd w:val="clear" w:color="auto" w:fill="FFFFFF"/>
        <w:spacing w:after="0" w:line="390" w:lineRule="atLeast"/>
        <w:ind w:firstLine="258"/>
        <w:jc w:val="both"/>
        <w:textAlignment w:val="baseline"/>
        <w:rPr>
          <w:rFonts w:ascii="Times New Roman" w:hAnsi="Times New Roman" w:cs="Times New Roman"/>
          <w:color w:val="444444"/>
          <w:sz w:val="24"/>
          <w:szCs w:val="24"/>
          <w:shd w:val="clear" w:color="auto" w:fill="FFFFFF"/>
          <w:lang w:val="ro-MO"/>
        </w:rPr>
      </w:pPr>
      <w:r w:rsidRPr="00816BF6">
        <w:rPr>
          <w:rFonts w:ascii="Times New Roman" w:eastAsia="Times New Roman" w:hAnsi="Times New Roman" w:cs="Times New Roman"/>
          <w:color w:val="444444"/>
          <w:sz w:val="24"/>
          <w:szCs w:val="24"/>
          <w:lang w:val="ro-MO"/>
        </w:rPr>
        <w:t>Promovarea politicii agrare a statului în raion,</w:t>
      </w:r>
      <w:r w:rsidRPr="00816BF6">
        <w:rPr>
          <w:rFonts w:ascii="Times New Roman" w:hAnsi="Times New Roman" w:cs="Times New Roman"/>
          <w:color w:val="444444"/>
          <w:sz w:val="24"/>
          <w:szCs w:val="24"/>
          <w:shd w:val="clear" w:color="auto" w:fill="FFFFFF"/>
          <w:lang w:val="ro-MO"/>
        </w:rPr>
        <w:t xml:space="preserve"> supraveghează respectarea normelor juridice şi administrative, tehnologice şi ecologice asupra proceselor de producere, monitorizarea stării social–economice şi ecologice a agenţilor economici din sectorul agroalimentar indiferent de forma de proprietate şi organizare juridică, acordarea asistenţei informaţionale, metodologice şi tehnologice tuturor producătorilor şi prelucrătorilor producţiei agricole,</w:t>
      </w:r>
      <w:r w:rsidRPr="00816BF6">
        <w:rPr>
          <w:rStyle w:val="apple-converted-space"/>
          <w:rFonts w:ascii="Times New Roman" w:hAnsi="Times New Roman" w:cs="Times New Roman"/>
          <w:color w:val="444444"/>
          <w:sz w:val="24"/>
          <w:szCs w:val="24"/>
          <w:shd w:val="clear" w:color="auto" w:fill="FFFFFF"/>
          <w:lang w:val="ro-MO"/>
        </w:rPr>
        <w:t> e</w:t>
      </w:r>
      <w:r w:rsidRPr="00816BF6">
        <w:rPr>
          <w:rFonts w:ascii="Times New Roman" w:hAnsi="Times New Roman" w:cs="Times New Roman"/>
          <w:color w:val="444444"/>
          <w:sz w:val="24"/>
          <w:szCs w:val="24"/>
          <w:shd w:val="clear" w:color="auto" w:fill="FFFFFF"/>
          <w:lang w:val="ro-MO"/>
        </w:rPr>
        <w:t xml:space="preserve">laborarea programelor de dezvoltare a ramurilor din sectorul agroalimentar, sintezelor şi prognozelor lunare, trimestriale şi anuale privind situaţia social–economică în sectorul agroalimentar al raionului, </w:t>
      </w:r>
      <w:r w:rsidR="00996AC2" w:rsidRPr="00816BF6">
        <w:rPr>
          <w:rFonts w:ascii="Times New Roman" w:hAnsi="Times New Roman" w:cs="Times New Roman"/>
          <w:color w:val="444444"/>
          <w:sz w:val="24"/>
          <w:szCs w:val="24"/>
          <w:shd w:val="clear" w:color="auto" w:fill="FFFFFF"/>
          <w:lang w:val="ro-MO"/>
        </w:rPr>
        <w:t>m</w:t>
      </w:r>
      <w:r w:rsidRPr="00816BF6">
        <w:rPr>
          <w:rFonts w:ascii="Times New Roman" w:hAnsi="Times New Roman" w:cs="Times New Roman"/>
          <w:color w:val="444444"/>
          <w:sz w:val="24"/>
          <w:szCs w:val="24"/>
          <w:shd w:val="clear" w:color="auto" w:fill="FFFFFF"/>
          <w:lang w:val="ro-MO"/>
        </w:rPr>
        <w:t>onitorizarea şi calcularea pierderilor în urma calamităţilor naturale ale agenţilor economici din raion.</w:t>
      </w:r>
    </w:p>
    <w:p w:rsidR="00985460" w:rsidRPr="00816BF6" w:rsidRDefault="00985460" w:rsidP="00796683">
      <w:pPr>
        <w:shd w:val="clear" w:color="auto" w:fill="FFFFFF"/>
        <w:spacing w:after="0" w:line="390" w:lineRule="atLeast"/>
        <w:ind w:firstLine="258"/>
        <w:jc w:val="both"/>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În acest context, au fost întreprinse un şir de acţiuni în vederea creării condiţiilor pentru activitatea producătorilor agricoli la majorarea volumului de producere, comercializare şi prelucrare a producţiei agricole, sporirea volumului producţiei agricole cu valoare adăugată </w:t>
      </w:r>
      <w:r w:rsidRPr="00816BF6">
        <w:rPr>
          <w:rFonts w:ascii="Times New Roman" w:hAnsi="Times New Roman" w:cs="Times New Roman"/>
          <w:sz w:val="24"/>
          <w:szCs w:val="24"/>
          <w:lang w:val="ro-MO"/>
        </w:rPr>
        <w:lastRenderedPageBreak/>
        <w:t>înaltă, redresarea situaţiei în sectorul zootehnic şi industria prelucrătoare a raionului, organizarea producerii şi comercializării producţiei ecologice, creşterea exporturilor de produse agroalimentare, consolidării terenurilor şi exploataţiilor agricole, protecţia mediului şi utilizarea resurselor naturale, pregătirea şi instruirea specialiştilor din sectorul agroindustrial, promovarea sectorului agrar al raionului în atragerea investiţiilor, acordarea ajutorului şi perfectarea documentelor pentru alocarea surselor financiare din Fondul de subvenţionare a producătorilor agricoli, precum şi un şir de alte acţiuni organizatorice, decizionale şi de muncă explicativă.</w:t>
      </w:r>
    </w:p>
    <w:p w:rsidR="00E12E0D" w:rsidRPr="00816BF6" w:rsidRDefault="00E669D0" w:rsidP="00012E44">
      <w:pPr>
        <w:spacing w:after="0"/>
        <w:ind w:firstLine="708"/>
        <w:jc w:val="both"/>
        <w:rPr>
          <w:rFonts w:cs="Times New Roman"/>
          <w:sz w:val="24"/>
          <w:szCs w:val="24"/>
          <w:lang w:val="ro-MO"/>
        </w:rPr>
      </w:pPr>
      <w:r w:rsidRPr="00816BF6">
        <w:rPr>
          <w:rFonts w:ascii="Times New Roman" w:hAnsi="Times New Roman" w:cs="Times New Roman"/>
          <w:sz w:val="24"/>
          <w:szCs w:val="24"/>
          <w:lang w:val="ro-MO"/>
        </w:rPr>
        <w:t xml:space="preserve">Fondul funciar al raionului constituie </w:t>
      </w:r>
      <w:r w:rsidR="00FB02C6" w:rsidRPr="00816BF6">
        <w:rPr>
          <w:rFonts w:ascii="Times New Roman" w:hAnsi="Times New Roman" w:cs="Times New Roman"/>
          <w:sz w:val="24"/>
          <w:szCs w:val="24"/>
          <w:lang w:val="ro-MO"/>
        </w:rPr>
        <w:t xml:space="preserve"> </w:t>
      </w:r>
      <w:r w:rsidR="00FB02C6" w:rsidRPr="00816BF6">
        <w:rPr>
          <w:rFonts w:ascii="Times New Roman" w:hAnsi="Times New Roman" w:cs="Times New Roman"/>
          <w:b/>
          <w:bCs/>
          <w:sz w:val="24"/>
          <w:szCs w:val="24"/>
          <w:lang w:val="ro-MO"/>
        </w:rPr>
        <w:t>99838</w:t>
      </w:r>
      <w:r w:rsidRPr="00816BF6">
        <w:rPr>
          <w:rFonts w:ascii="Times New Roman" w:hAnsi="Times New Roman" w:cs="Times New Roman"/>
          <w:b/>
          <w:bCs/>
          <w:sz w:val="24"/>
          <w:szCs w:val="24"/>
          <w:lang w:val="ro-MO"/>
        </w:rPr>
        <w:t xml:space="preserve"> </w:t>
      </w:r>
      <w:r w:rsidRPr="00816BF6">
        <w:rPr>
          <w:rFonts w:ascii="Times New Roman" w:hAnsi="Times New Roman" w:cs="Times New Roman"/>
          <w:bCs/>
          <w:sz w:val="24"/>
          <w:szCs w:val="24"/>
          <w:lang w:val="ro-MO"/>
        </w:rPr>
        <w:t>ha</w:t>
      </w:r>
      <w:r w:rsidR="00E12E0D" w:rsidRPr="00816BF6">
        <w:rPr>
          <w:rFonts w:ascii="Times New Roman" w:hAnsi="Times New Roman" w:cs="Times New Roman"/>
          <w:sz w:val="24"/>
          <w:szCs w:val="24"/>
          <w:lang w:val="ro-MO"/>
        </w:rPr>
        <w:t xml:space="preserve"> şi este în folosinţa</w:t>
      </w:r>
      <w:r w:rsidR="00B66A1F" w:rsidRPr="00816BF6">
        <w:rPr>
          <w:rFonts w:ascii="Times New Roman" w:hAnsi="Times New Roman" w:cs="Times New Roman"/>
          <w:sz w:val="24"/>
          <w:szCs w:val="24"/>
          <w:lang w:val="ro-MO"/>
        </w:rPr>
        <w:t xml:space="preserve"> </w:t>
      </w:r>
      <w:r w:rsidR="00E12E0D" w:rsidRPr="00816BF6">
        <w:rPr>
          <w:rFonts w:ascii="Times New Roman" w:hAnsi="Times New Roman" w:cs="Times New Roman"/>
          <w:sz w:val="24"/>
          <w:szCs w:val="24"/>
          <w:lang w:val="ro-MO"/>
        </w:rPr>
        <w:t>a</w:t>
      </w:r>
      <w:r w:rsidR="00B66A1F" w:rsidRPr="00816BF6">
        <w:rPr>
          <w:rFonts w:ascii="Times New Roman" w:hAnsi="Times New Roman" w:cs="Times New Roman"/>
          <w:sz w:val="24"/>
          <w:szCs w:val="24"/>
          <w:lang w:val="ro-MO"/>
        </w:rPr>
        <w:t xml:space="preserve"> </w:t>
      </w:r>
      <w:r w:rsidR="00E12E0D" w:rsidRPr="00816BF6">
        <w:rPr>
          <w:rFonts w:ascii="Times New Roman" w:hAnsi="Times New Roman" w:cs="Times New Roman"/>
          <w:b/>
          <w:sz w:val="24"/>
          <w:szCs w:val="24"/>
          <w:lang w:val="ro-MO"/>
        </w:rPr>
        <w:t>31800</w:t>
      </w:r>
      <w:r w:rsidR="000D6199" w:rsidRPr="00816BF6">
        <w:rPr>
          <w:rFonts w:ascii="Times New Roman" w:hAnsi="Times New Roman" w:cs="Times New Roman"/>
          <w:sz w:val="24"/>
          <w:szCs w:val="24"/>
          <w:lang w:val="ro-MO"/>
        </w:rPr>
        <w:t xml:space="preserve"> de proprietari</w:t>
      </w:r>
      <w:r w:rsidR="00555E95" w:rsidRPr="00816BF6">
        <w:rPr>
          <w:rFonts w:ascii="Times New Roman" w:hAnsi="Times New Roman" w:cs="Times New Roman"/>
          <w:sz w:val="24"/>
          <w:szCs w:val="24"/>
          <w:lang w:val="ro-MO"/>
        </w:rPr>
        <w:t xml:space="preserve"> cu destinaţie </w:t>
      </w:r>
      <w:r w:rsidR="00E12E0D" w:rsidRPr="00816BF6">
        <w:rPr>
          <w:rFonts w:ascii="Times New Roman" w:hAnsi="Times New Roman" w:cs="Times New Roman"/>
          <w:sz w:val="24"/>
          <w:szCs w:val="24"/>
          <w:lang w:val="ro-MO"/>
        </w:rPr>
        <w:t>agricol</w:t>
      </w:r>
      <w:r w:rsidR="00555E95" w:rsidRPr="00816BF6">
        <w:rPr>
          <w:rFonts w:ascii="Times New Roman" w:hAnsi="Times New Roman" w:cs="Times New Roman"/>
          <w:sz w:val="24"/>
          <w:szCs w:val="24"/>
          <w:lang w:val="ro-MO"/>
        </w:rPr>
        <w:t>ă</w:t>
      </w:r>
      <w:r w:rsidR="00E12E0D" w:rsidRPr="00816BF6">
        <w:rPr>
          <w:rFonts w:ascii="Times New Roman" w:hAnsi="Times New Roman" w:cs="Times New Roman"/>
          <w:sz w:val="24"/>
          <w:szCs w:val="24"/>
          <w:lang w:val="ro-MO"/>
        </w:rPr>
        <w:t xml:space="preserve">, dintre care </w:t>
      </w:r>
      <w:r w:rsidR="00E12E0D" w:rsidRPr="00816BF6">
        <w:rPr>
          <w:rFonts w:ascii="Times New Roman" w:hAnsi="Times New Roman" w:cs="Times New Roman"/>
          <w:b/>
          <w:sz w:val="24"/>
          <w:szCs w:val="24"/>
          <w:lang w:val="ro-MO"/>
        </w:rPr>
        <w:t xml:space="preserve">289 </w:t>
      </w:r>
      <w:r w:rsidR="00816BF6" w:rsidRPr="00816BF6">
        <w:rPr>
          <w:rFonts w:ascii="Times New Roman" w:hAnsi="Times New Roman" w:cs="Times New Roman"/>
          <w:sz w:val="24"/>
          <w:szCs w:val="24"/>
          <w:lang w:val="ro-MO"/>
        </w:rPr>
        <w:t>sunt</w:t>
      </w:r>
      <w:r w:rsidR="00E12E0D" w:rsidRPr="00816BF6">
        <w:rPr>
          <w:rFonts w:ascii="Times New Roman" w:hAnsi="Times New Roman" w:cs="Times New Roman"/>
          <w:sz w:val="24"/>
          <w:szCs w:val="24"/>
          <w:lang w:val="ro-MO"/>
        </w:rPr>
        <w:t xml:space="preserve"> persoane juridice iar restul persoane fizice</w:t>
      </w:r>
      <w:r w:rsidR="000D6199" w:rsidRPr="00816BF6">
        <w:rPr>
          <w:rFonts w:ascii="Times New Roman" w:hAnsi="Times New Roman" w:cs="Times New Roman"/>
          <w:sz w:val="24"/>
          <w:szCs w:val="24"/>
          <w:lang w:val="ro-MO"/>
        </w:rPr>
        <w:t xml:space="preserve"> care au în posesie loturi şi grădini de dimensiuni mici</w:t>
      </w:r>
      <w:r w:rsidR="00E12E0D" w:rsidRPr="00816BF6">
        <w:rPr>
          <w:rFonts w:ascii="Times New Roman" w:hAnsi="Times New Roman" w:cs="Times New Roman"/>
          <w:sz w:val="24"/>
          <w:szCs w:val="24"/>
          <w:lang w:val="ro-MO"/>
        </w:rPr>
        <w:t>.</w:t>
      </w:r>
      <w:r w:rsidR="000D6199" w:rsidRPr="00816BF6">
        <w:rPr>
          <w:rFonts w:ascii="Times New Roman" w:hAnsi="Times New Roman" w:cs="Times New Roman"/>
          <w:sz w:val="24"/>
          <w:szCs w:val="24"/>
          <w:lang w:val="ro-MO"/>
        </w:rPr>
        <w:t xml:space="preserve"> </w:t>
      </w:r>
      <w:r w:rsidR="00E12E0D" w:rsidRPr="00816BF6">
        <w:rPr>
          <w:rFonts w:ascii="Times New Roman" w:hAnsi="Times New Roman" w:cs="Times New Roman"/>
          <w:sz w:val="24"/>
          <w:szCs w:val="24"/>
          <w:lang w:val="ro-MO"/>
        </w:rPr>
        <w:t>Persoanele juridice ca forma de proprietate se împart în:</w:t>
      </w:r>
      <w:r w:rsidR="00DE4BBD" w:rsidRPr="00816BF6">
        <w:rPr>
          <w:rFonts w:ascii="Lucida Calligraphy" w:hAnsi="Lucida Calligraphy" w:cs="Times New Roman"/>
          <w:sz w:val="24"/>
          <w:szCs w:val="24"/>
          <w:lang w:val="ro-MO"/>
        </w:rPr>
        <w:t>Anexa</w:t>
      </w:r>
      <w:r w:rsidR="00DE4BBD" w:rsidRPr="00816BF6">
        <w:rPr>
          <w:rFonts w:cs="Times New Roman"/>
          <w:sz w:val="24"/>
          <w:szCs w:val="24"/>
          <w:lang w:val="ro-MO"/>
        </w:rPr>
        <w:t xml:space="preserve"> 1</w:t>
      </w:r>
    </w:p>
    <w:p w:rsidR="00E12E0D" w:rsidRPr="00816BF6" w:rsidRDefault="00E12E0D" w:rsidP="00012E44">
      <w:pPr>
        <w:spacing w:after="0"/>
        <w:ind w:firstLine="708"/>
        <w:jc w:val="both"/>
        <w:rPr>
          <w:rFonts w:ascii="Times New Roman" w:hAnsi="Times New Roman" w:cs="Times New Roman"/>
          <w:sz w:val="24"/>
          <w:szCs w:val="24"/>
          <w:lang w:val="ro-MO"/>
        </w:rPr>
      </w:pPr>
      <w:r w:rsidRPr="00816BF6">
        <w:rPr>
          <w:rFonts w:ascii="Times New Roman" w:hAnsi="Times New Roman" w:cs="Times New Roman"/>
          <w:b/>
          <w:sz w:val="24"/>
          <w:szCs w:val="24"/>
          <w:lang w:val="ro-MO"/>
        </w:rPr>
        <w:t>105</w:t>
      </w:r>
      <w:r w:rsidRPr="00816BF6">
        <w:rPr>
          <w:rFonts w:ascii="Times New Roman" w:hAnsi="Times New Roman" w:cs="Times New Roman"/>
          <w:sz w:val="24"/>
          <w:szCs w:val="24"/>
          <w:lang w:val="ro-MO"/>
        </w:rPr>
        <w:t>-Societăţi cu Răspundere Limitată</w:t>
      </w:r>
    </w:p>
    <w:p w:rsidR="00E12E0D" w:rsidRPr="00816BF6" w:rsidRDefault="00E12E0D" w:rsidP="00012E44">
      <w:pPr>
        <w:spacing w:after="0"/>
        <w:ind w:firstLine="708"/>
        <w:jc w:val="both"/>
        <w:rPr>
          <w:rFonts w:ascii="Times New Roman" w:hAnsi="Times New Roman" w:cs="Times New Roman"/>
          <w:sz w:val="24"/>
          <w:szCs w:val="24"/>
          <w:lang w:val="ro-MO"/>
        </w:rPr>
      </w:pPr>
      <w:r w:rsidRPr="00816BF6">
        <w:rPr>
          <w:rFonts w:ascii="Times New Roman" w:hAnsi="Times New Roman" w:cs="Times New Roman"/>
          <w:b/>
          <w:sz w:val="24"/>
          <w:szCs w:val="24"/>
          <w:lang w:val="ro-MO"/>
        </w:rPr>
        <w:t>15</w:t>
      </w:r>
      <w:r w:rsidRPr="00816BF6">
        <w:rPr>
          <w:rFonts w:ascii="Times New Roman" w:hAnsi="Times New Roman" w:cs="Times New Roman"/>
          <w:sz w:val="24"/>
          <w:szCs w:val="24"/>
          <w:lang w:val="ro-MO"/>
        </w:rPr>
        <w:t>-Societăţi Comerciale</w:t>
      </w:r>
    </w:p>
    <w:p w:rsidR="00E12E0D" w:rsidRPr="00816BF6" w:rsidRDefault="00E12E0D" w:rsidP="00012E44">
      <w:pPr>
        <w:spacing w:after="0"/>
        <w:ind w:firstLine="708"/>
        <w:jc w:val="both"/>
        <w:rPr>
          <w:rFonts w:ascii="Times New Roman" w:hAnsi="Times New Roman" w:cs="Times New Roman"/>
          <w:sz w:val="24"/>
          <w:szCs w:val="24"/>
          <w:lang w:val="ro-MO"/>
        </w:rPr>
      </w:pPr>
      <w:r w:rsidRPr="00816BF6">
        <w:rPr>
          <w:rFonts w:ascii="Times New Roman" w:hAnsi="Times New Roman" w:cs="Times New Roman"/>
          <w:b/>
          <w:sz w:val="24"/>
          <w:szCs w:val="24"/>
          <w:lang w:val="ro-MO"/>
        </w:rPr>
        <w:t>7</w:t>
      </w:r>
      <w:r w:rsidRPr="00816BF6">
        <w:rPr>
          <w:rFonts w:ascii="Times New Roman" w:hAnsi="Times New Roman" w:cs="Times New Roman"/>
          <w:sz w:val="24"/>
          <w:szCs w:val="24"/>
          <w:lang w:val="ro-MO"/>
        </w:rPr>
        <w:t>-Societăţi pe acţiuni</w:t>
      </w:r>
    </w:p>
    <w:p w:rsidR="00E12E0D" w:rsidRPr="00816BF6" w:rsidRDefault="00E12E0D" w:rsidP="00012E44">
      <w:pPr>
        <w:spacing w:after="0"/>
        <w:ind w:firstLine="708"/>
        <w:jc w:val="both"/>
        <w:rPr>
          <w:rFonts w:ascii="Times New Roman" w:hAnsi="Times New Roman" w:cs="Times New Roman"/>
          <w:sz w:val="24"/>
          <w:szCs w:val="24"/>
          <w:lang w:val="ro-MO"/>
        </w:rPr>
      </w:pPr>
      <w:r w:rsidRPr="00816BF6">
        <w:rPr>
          <w:rFonts w:ascii="Times New Roman" w:hAnsi="Times New Roman" w:cs="Times New Roman"/>
          <w:b/>
          <w:sz w:val="24"/>
          <w:szCs w:val="24"/>
          <w:lang w:val="ro-MO"/>
        </w:rPr>
        <w:t>5</w:t>
      </w:r>
      <w:r w:rsidRPr="00816BF6">
        <w:rPr>
          <w:rFonts w:ascii="Times New Roman" w:hAnsi="Times New Roman" w:cs="Times New Roman"/>
          <w:sz w:val="24"/>
          <w:szCs w:val="24"/>
          <w:lang w:val="ro-MO"/>
        </w:rPr>
        <w:t>-Întreprinderi Mixte</w:t>
      </w:r>
    </w:p>
    <w:p w:rsidR="00E12E0D" w:rsidRPr="00816BF6" w:rsidRDefault="00E12E0D" w:rsidP="00012E44">
      <w:pPr>
        <w:spacing w:after="0"/>
        <w:ind w:firstLine="708"/>
        <w:jc w:val="both"/>
        <w:rPr>
          <w:rFonts w:ascii="Times New Roman" w:hAnsi="Times New Roman" w:cs="Times New Roman"/>
          <w:sz w:val="24"/>
          <w:szCs w:val="24"/>
          <w:lang w:val="ro-MO"/>
        </w:rPr>
      </w:pPr>
      <w:r w:rsidRPr="00816BF6">
        <w:rPr>
          <w:rFonts w:ascii="Times New Roman" w:hAnsi="Times New Roman" w:cs="Times New Roman"/>
          <w:b/>
          <w:sz w:val="24"/>
          <w:szCs w:val="24"/>
          <w:lang w:val="ro-MO"/>
        </w:rPr>
        <w:t>7</w:t>
      </w:r>
      <w:r w:rsidRPr="00816BF6">
        <w:rPr>
          <w:rFonts w:ascii="Times New Roman" w:hAnsi="Times New Roman" w:cs="Times New Roman"/>
          <w:sz w:val="24"/>
          <w:szCs w:val="24"/>
          <w:lang w:val="ro-MO"/>
        </w:rPr>
        <w:t>-Cooperative Agricole de Producţie</w:t>
      </w:r>
    </w:p>
    <w:p w:rsidR="00496D08" w:rsidRPr="00816BF6" w:rsidRDefault="00E12E0D" w:rsidP="00012E44">
      <w:pPr>
        <w:spacing w:after="0"/>
        <w:ind w:firstLine="708"/>
        <w:jc w:val="both"/>
        <w:rPr>
          <w:rFonts w:ascii="Times New Roman" w:hAnsi="Times New Roman" w:cs="Times New Roman"/>
          <w:sz w:val="24"/>
          <w:szCs w:val="24"/>
          <w:lang w:val="ro-MO"/>
        </w:rPr>
      </w:pPr>
      <w:r w:rsidRPr="00816BF6">
        <w:rPr>
          <w:rFonts w:ascii="Times New Roman" w:hAnsi="Times New Roman" w:cs="Times New Roman"/>
          <w:b/>
          <w:sz w:val="24"/>
          <w:szCs w:val="24"/>
          <w:lang w:val="ro-MO"/>
        </w:rPr>
        <w:t>150</w:t>
      </w:r>
      <w:r w:rsidRPr="00816BF6">
        <w:rPr>
          <w:rFonts w:ascii="Times New Roman" w:hAnsi="Times New Roman" w:cs="Times New Roman"/>
          <w:sz w:val="24"/>
          <w:szCs w:val="24"/>
          <w:lang w:val="ro-MO"/>
        </w:rPr>
        <w:t>-Gospodării Ţărăneşti</w:t>
      </w:r>
    </w:p>
    <w:p w:rsidR="00E669D0" w:rsidRPr="00816BF6" w:rsidRDefault="00E669D0" w:rsidP="00496D08">
      <w:pPr>
        <w:spacing w:after="0"/>
        <w:ind w:left="-794" w:firstLine="708"/>
        <w:jc w:val="both"/>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 Suprafaţa terenurilor agricole constituie </w:t>
      </w:r>
      <w:r w:rsidR="00FB02C6" w:rsidRPr="00816BF6">
        <w:rPr>
          <w:rFonts w:ascii="Times New Roman" w:hAnsi="Times New Roman" w:cs="Times New Roman"/>
          <w:b/>
          <w:bCs/>
          <w:sz w:val="24"/>
          <w:szCs w:val="24"/>
          <w:lang w:val="ro-MO"/>
        </w:rPr>
        <w:t>66727</w:t>
      </w:r>
      <w:r w:rsidRPr="00816BF6">
        <w:rPr>
          <w:rFonts w:ascii="Times New Roman" w:hAnsi="Times New Roman" w:cs="Times New Roman"/>
          <w:b/>
          <w:bCs/>
          <w:sz w:val="24"/>
          <w:szCs w:val="24"/>
          <w:lang w:val="ro-MO"/>
        </w:rPr>
        <w:t xml:space="preserve"> </w:t>
      </w:r>
      <w:r w:rsidR="00816BF6" w:rsidRPr="00816BF6">
        <w:rPr>
          <w:rFonts w:ascii="Times New Roman" w:hAnsi="Times New Roman" w:cs="Times New Roman"/>
          <w:bCs/>
          <w:sz w:val="24"/>
          <w:szCs w:val="24"/>
          <w:lang w:val="ro-MO"/>
        </w:rPr>
        <w:t>ha.</w:t>
      </w:r>
      <w:r w:rsidR="00816BF6" w:rsidRPr="00816BF6">
        <w:rPr>
          <w:rFonts w:ascii="Times New Roman" w:hAnsi="Times New Roman" w:cs="Times New Roman"/>
          <w:sz w:val="24"/>
          <w:szCs w:val="24"/>
          <w:lang w:val="ro-MO"/>
        </w:rPr>
        <w:t xml:space="preserve"> Teren</w:t>
      </w:r>
      <w:r w:rsidRPr="00816BF6">
        <w:rPr>
          <w:rFonts w:ascii="Times New Roman" w:hAnsi="Times New Roman" w:cs="Times New Roman"/>
          <w:sz w:val="24"/>
          <w:szCs w:val="24"/>
          <w:lang w:val="ro-MO"/>
        </w:rPr>
        <w:t xml:space="preserve"> arabil </w:t>
      </w:r>
      <w:r w:rsidR="00FB02C6" w:rsidRPr="00816BF6">
        <w:rPr>
          <w:rFonts w:ascii="Times New Roman" w:hAnsi="Times New Roman" w:cs="Times New Roman"/>
          <w:b/>
          <w:bCs/>
          <w:sz w:val="24"/>
          <w:szCs w:val="24"/>
          <w:lang w:val="ro-MO"/>
        </w:rPr>
        <w:t xml:space="preserve">54673 </w:t>
      </w:r>
      <w:r w:rsidRPr="00816BF6">
        <w:rPr>
          <w:rFonts w:ascii="Times New Roman" w:hAnsi="Times New Roman" w:cs="Times New Roman"/>
          <w:bCs/>
          <w:sz w:val="24"/>
          <w:szCs w:val="24"/>
          <w:lang w:val="ro-MO"/>
        </w:rPr>
        <w:t>ha.</w:t>
      </w:r>
      <w:r w:rsidRPr="00816BF6">
        <w:rPr>
          <w:rFonts w:ascii="Times New Roman" w:hAnsi="Times New Roman" w:cs="Times New Roman"/>
          <w:sz w:val="24"/>
          <w:szCs w:val="24"/>
          <w:lang w:val="ro-MO"/>
        </w:rPr>
        <w:t xml:space="preserve"> </w:t>
      </w:r>
    </w:p>
    <w:p w:rsidR="00E669D0" w:rsidRPr="00816BF6" w:rsidRDefault="00E669D0" w:rsidP="00496D08">
      <w:pPr>
        <w:shd w:val="clear" w:color="auto" w:fill="FFFFFF"/>
        <w:spacing w:after="0" w:line="390" w:lineRule="atLeast"/>
        <w:ind w:left="-1020" w:firstLine="258"/>
        <w:textAlignment w:val="baseline"/>
        <w:rPr>
          <w:rFonts w:ascii="Lucida Calligraphy" w:hAnsi="Lucida Calligraphy" w:cs="Times New Roman"/>
          <w:sz w:val="24"/>
          <w:szCs w:val="24"/>
          <w:lang w:val="ro-MO"/>
        </w:rPr>
      </w:pPr>
      <w:r w:rsidRPr="00816BF6">
        <w:rPr>
          <w:rFonts w:ascii="Times New Roman" w:hAnsi="Times New Roman" w:cs="Times New Roman"/>
          <w:sz w:val="24"/>
          <w:szCs w:val="24"/>
          <w:lang w:val="ro-MO"/>
        </w:rPr>
        <w:t xml:space="preserve">           Plantaţii multianuale </w:t>
      </w:r>
      <w:r w:rsidR="00FB02C6" w:rsidRPr="00816BF6">
        <w:rPr>
          <w:rFonts w:ascii="Times New Roman" w:hAnsi="Times New Roman" w:cs="Times New Roman"/>
          <w:b/>
          <w:bCs/>
          <w:sz w:val="24"/>
          <w:szCs w:val="24"/>
          <w:lang w:val="ro-MO"/>
        </w:rPr>
        <w:t>8143</w:t>
      </w:r>
      <w:r w:rsidRPr="00816BF6">
        <w:rPr>
          <w:rFonts w:ascii="Times New Roman" w:hAnsi="Times New Roman" w:cs="Times New Roman"/>
          <w:b/>
          <w:bCs/>
          <w:sz w:val="24"/>
          <w:szCs w:val="24"/>
          <w:lang w:val="ro-MO"/>
        </w:rPr>
        <w:t xml:space="preserve"> </w:t>
      </w:r>
      <w:r w:rsidRPr="00816BF6">
        <w:rPr>
          <w:rFonts w:ascii="Times New Roman" w:hAnsi="Times New Roman" w:cs="Times New Roman"/>
          <w:bCs/>
          <w:sz w:val="24"/>
          <w:szCs w:val="24"/>
          <w:lang w:val="ro-MO"/>
        </w:rPr>
        <w:t>ha,</w:t>
      </w:r>
      <w:r w:rsidRPr="00816BF6">
        <w:rPr>
          <w:rFonts w:ascii="Times New Roman" w:hAnsi="Times New Roman" w:cs="Times New Roman"/>
          <w:b/>
          <w:bCs/>
          <w:sz w:val="24"/>
          <w:szCs w:val="24"/>
          <w:lang w:val="ro-MO"/>
        </w:rPr>
        <w:t xml:space="preserve"> </w:t>
      </w:r>
      <w:r w:rsidRPr="00816BF6">
        <w:rPr>
          <w:rFonts w:ascii="Times New Roman" w:hAnsi="Times New Roman" w:cs="Times New Roman"/>
          <w:sz w:val="24"/>
          <w:szCs w:val="24"/>
          <w:lang w:val="ro-MO"/>
        </w:rPr>
        <w:t xml:space="preserve">dintre care: </w:t>
      </w:r>
      <w:r w:rsidR="00DE4BBD" w:rsidRPr="00816BF6">
        <w:rPr>
          <w:rFonts w:ascii="Lucida Calligraphy" w:hAnsi="Lucida Calligraphy" w:cs="Times New Roman"/>
          <w:sz w:val="24"/>
          <w:szCs w:val="24"/>
          <w:lang w:val="ro-MO"/>
        </w:rPr>
        <w:t>Anexa 2</w:t>
      </w:r>
      <w:r w:rsidR="00A0521A" w:rsidRPr="00816BF6">
        <w:rPr>
          <w:rFonts w:ascii="Lucida Calligraphy" w:hAnsi="Lucida Calligraphy" w:cs="Times New Roman"/>
          <w:sz w:val="24"/>
          <w:szCs w:val="24"/>
          <w:lang w:val="ro-MO"/>
        </w:rPr>
        <w:t>(partea 1)</w:t>
      </w:r>
    </w:p>
    <w:p w:rsidR="005665EA" w:rsidRPr="00816BF6" w:rsidRDefault="0005528D" w:rsidP="00796683">
      <w:pPr>
        <w:numPr>
          <w:ilvl w:val="1"/>
          <w:numId w:val="2"/>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livezi </w:t>
      </w:r>
      <w:r w:rsidR="00FB02C6" w:rsidRPr="00816BF6">
        <w:rPr>
          <w:rFonts w:ascii="Times New Roman" w:hAnsi="Times New Roman" w:cs="Times New Roman"/>
          <w:b/>
          <w:bCs/>
          <w:sz w:val="24"/>
          <w:szCs w:val="24"/>
          <w:lang w:val="ro-MO"/>
        </w:rPr>
        <w:t>3732</w:t>
      </w:r>
      <w:r w:rsidRPr="00816BF6">
        <w:rPr>
          <w:rFonts w:ascii="Times New Roman" w:hAnsi="Times New Roman" w:cs="Times New Roman"/>
          <w:sz w:val="24"/>
          <w:szCs w:val="24"/>
          <w:lang w:val="ro-MO"/>
        </w:rPr>
        <w:t xml:space="preserve"> ha; </w:t>
      </w:r>
    </w:p>
    <w:p w:rsidR="005665EA" w:rsidRPr="00816BF6" w:rsidRDefault="0005528D" w:rsidP="00796683">
      <w:pPr>
        <w:numPr>
          <w:ilvl w:val="1"/>
          <w:numId w:val="2"/>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viţă de vie </w:t>
      </w:r>
      <w:r w:rsidR="00FB02C6" w:rsidRPr="00816BF6">
        <w:rPr>
          <w:rFonts w:ascii="Times New Roman" w:hAnsi="Times New Roman" w:cs="Times New Roman"/>
          <w:b/>
          <w:bCs/>
          <w:sz w:val="24"/>
          <w:szCs w:val="24"/>
          <w:lang w:val="ro-MO"/>
        </w:rPr>
        <w:t>4100</w:t>
      </w:r>
      <w:r w:rsidRPr="00816BF6">
        <w:rPr>
          <w:rFonts w:ascii="Times New Roman" w:hAnsi="Times New Roman" w:cs="Times New Roman"/>
          <w:b/>
          <w:bCs/>
          <w:sz w:val="24"/>
          <w:szCs w:val="24"/>
          <w:lang w:val="ro-MO"/>
        </w:rPr>
        <w:t xml:space="preserve"> </w:t>
      </w:r>
      <w:r w:rsidRPr="00816BF6">
        <w:rPr>
          <w:rFonts w:ascii="Times New Roman" w:hAnsi="Times New Roman" w:cs="Times New Roman"/>
          <w:bCs/>
          <w:sz w:val="24"/>
          <w:szCs w:val="24"/>
          <w:lang w:val="ro-MO"/>
        </w:rPr>
        <w:t>ha</w:t>
      </w:r>
      <w:r w:rsidRPr="00816BF6">
        <w:rPr>
          <w:rFonts w:ascii="Times New Roman" w:hAnsi="Times New Roman" w:cs="Times New Roman"/>
          <w:sz w:val="24"/>
          <w:szCs w:val="24"/>
          <w:lang w:val="ro-MO"/>
        </w:rPr>
        <w:t xml:space="preserve">; </w:t>
      </w:r>
    </w:p>
    <w:p w:rsidR="005665EA" w:rsidRPr="00816BF6" w:rsidRDefault="0005528D" w:rsidP="00796683">
      <w:pPr>
        <w:numPr>
          <w:ilvl w:val="1"/>
          <w:numId w:val="2"/>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nuc </w:t>
      </w:r>
      <w:r w:rsidR="00FB02C6" w:rsidRPr="00816BF6">
        <w:rPr>
          <w:rFonts w:ascii="Times New Roman" w:hAnsi="Times New Roman" w:cs="Times New Roman"/>
          <w:b/>
          <w:bCs/>
          <w:sz w:val="24"/>
          <w:szCs w:val="24"/>
          <w:lang w:val="ro-MO"/>
        </w:rPr>
        <w:t>310</w:t>
      </w:r>
      <w:r w:rsidRPr="00816BF6">
        <w:rPr>
          <w:rFonts w:ascii="Times New Roman" w:hAnsi="Times New Roman" w:cs="Times New Roman"/>
          <w:b/>
          <w:bCs/>
          <w:sz w:val="24"/>
          <w:szCs w:val="24"/>
          <w:lang w:val="ro-MO"/>
        </w:rPr>
        <w:t xml:space="preserve"> </w:t>
      </w:r>
      <w:r w:rsidRPr="00816BF6">
        <w:rPr>
          <w:rFonts w:ascii="Times New Roman" w:hAnsi="Times New Roman" w:cs="Times New Roman"/>
          <w:bCs/>
          <w:sz w:val="24"/>
          <w:szCs w:val="24"/>
          <w:lang w:val="ro-MO"/>
        </w:rPr>
        <w:t>ha</w:t>
      </w:r>
      <w:r w:rsidRPr="00816BF6">
        <w:rPr>
          <w:rFonts w:ascii="Times New Roman" w:hAnsi="Times New Roman" w:cs="Times New Roman"/>
          <w:sz w:val="24"/>
          <w:szCs w:val="24"/>
          <w:lang w:val="ro-MO"/>
        </w:rPr>
        <w:t xml:space="preserve">; </w:t>
      </w:r>
    </w:p>
    <w:p w:rsidR="005665EA" w:rsidRPr="00816BF6" w:rsidRDefault="00D82E09" w:rsidP="00496D08">
      <w:pPr>
        <w:numPr>
          <w:ilvl w:val="0"/>
          <w:numId w:val="2"/>
        </w:numPr>
        <w:shd w:val="clear" w:color="auto" w:fill="FFFFFF"/>
        <w:spacing w:after="0" w:line="390" w:lineRule="atLeast"/>
        <w:ind w:left="567"/>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Pentru roada anului 2017</w:t>
      </w:r>
      <w:r w:rsidR="0005528D" w:rsidRPr="00816BF6">
        <w:rPr>
          <w:rFonts w:ascii="Times New Roman" w:hAnsi="Times New Roman" w:cs="Times New Roman"/>
          <w:sz w:val="24"/>
          <w:szCs w:val="24"/>
          <w:lang w:val="ro-MO"/>
        </w:rPr>
        <w:t xml:space="preserve"> au fost </w:t>
      </w:r>
      <w:r w:rsidR="00816BF6" w:rsidRPr="00816BF6">
        <w:rPr>
          <w:rFonts w:ascii="Times New Roman" w:hAnsi="Times New Roman" w:cs="Times New Roman"/>
          <w:sz w:val="24"/>
          <w:szCs w:val="24"/>
          <w:lang w:val="ro-MO"/>
        </w:rPr>
        <w:t>însămânțate</w:t>
      </w:r>
      <w:r w:rsidR="0005528D" w:rsidRPr="00816BF6">
        <w:rPr>
          <w:rFonts w:ascii="Times New Roman" w:hAnsi="Times New Roman" w:cs="Times New Roman"/>
          <w:sz w:val="24"/>
          <w:szCs w:val="24"/>
          <w:lang w:val="ro-MO"/>
        </w:rPr>
        <w:t xml:space="preserve"> în total </w:t>
      </w:r>
      <w:r w:rsidRPr="00816BF6">
        <w:rPr>
          <w:rFonts w:ascii="Times New Roman" w:hAnsi="Times New Roman" w:cs="Times New Roman"/>
          <w:b/>
          <w:bCs/>
          <w:sz w:val="24"/>
          <w:szCs w:val="24"/>
          <w:lang w:val="ro-MO"/>
        </w:rPr>
        <w:t>52329</w:t>
      </w:r>
      <w:r w:rsidR="0005528D" w:rsidRPr="00816BF6">
        <w:rPr>
          <w:rFonts w:ascii="Times New Roman" w:hAnsi="Times New Roman" w:cs="Times New Roman"/>
          <w:sz w:val="24"/>
          <w:szCs w:val="24"/>
          <w:lang w:val="ro-MO"/>
        </w:rPr>
        <w:t xml:space="preserve"> </w:t>
      </w:r>
      <w:r w:rsidR="0005528D" w:rsidRPr="00816BF6">
        <w:rPr>
          <w:rFonts w:ascii="Times New Roman" w:hAnsi="Times New Roman" w:cs="Times New Roman"/>
          <w:bCs/>
          <w:sz w:val="24"/>
          <w:szCs w:val="24"/>
          <w:lang w:val="ro-MO"/>
        </w:rPr>
        <w:t>ha</w:t>
      </w:r>
      <w:r w:rsidR="0005528D" w:rsidRPr="00816BF6">
        <w:rPr>
          <w:rFonts w:ascii="Times New Roman" w:hAnsi="Times New Roman" w:cs="Times New Roman"/>
          <w:sz w:val="24"/>
          <w:szCs w:val="24"/>
          <w:lang w:val="ro-MO"/>
        </w:rPr>
        <w:t xml:space="preserve">, inclusiv: </w:t>
      </w:r>
    </w:p>
    <w:p w:rsidR="005665EA" w:rsidRPr="00816BF6" w:rsidRDefault="00816BF6" w:rsidP="00796683">
      <w:pPr>
        <w:numPr>
          <w:ilvl w:val="0"/>
          <w:numId w:val="2"/>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grâu</w:t>
      </w:r>
      <w:r w:rsidR="0005528D" w:rsidRPr="00816BF6">
        <w:rPr>
          <w:rFonts w:ascii="Times New Roman" w:hAnsi="Times New Roman" w:cs="Times New Roman"/>
          <w:sz w:val="24"/>
          <w:szCs w:val="24"/>
          <w:lang w:val="ro-MO"/>
        </w:rPr>
        <w:t xml:space="preserve"> de toamnă - </w:t>
      </w:r>
      <w:r w:rsidR="00D82E09" w:rsidRPr="00816BF6">
        <w:rPr>
          <w:rFonts w:ascii="Times New Roman" w:hAnsi="Times New Roman" w:cs="Times New Roman"/>
          <w:b/>
          <w:bCs/>
          <w:sz w:val="24"/>
          <w:szCs w:val="24"/>
          <w:lang w:val="ro-MO"/>
        </w:rPr>
        <w:t>18903</w:t>
      </w:r>
      <w:r w:rsidR="0005528D" w:rsidRPr="00816BF6">
        <w:rPr>
          <w:rFonts w:ascii="Times New Roman" w:hAnsi="Times New Roman" w:cs="Times New Roman"/>
          <w:b/>
          <w:bCs/>
          <w:sz w:val="24"/>
          <w:szCs w:val="24"/>
          <w:lang w:val="ro-MO"/>
        </w:rPr>
        <w:t xml:space="preserve"> </w:t>
      </w:r>
      <w:r w:rsidR="0005528D" w:rsidRPr="00816BF6">
        <w:rPr>
          <w:rFonts w:ascii="Times New Roman" w:hAnsi="Times New Roman" w:cs="Times New Roman"/>
          <w:bCs/>
          <w:sz w:val="24"/>
          <w:szCs w:val="24"/>
          <w:lang w:val="ro-MO"/>
        </w:rPr>
        <w:t>ha</w:t>
      </w:r>
      <w:r w:rsidR="0005528D" w:rsidRPr="00816BF6">
        <w:rPr>
          <w:rFonts w:ascii="Times New Roman" w:hAnsi="Times New Roman" w:cs="Times New Roman"/>
          <w:sz w:val="24"/>
          <w:szCs w:val="24"/>
          <w:lang w:val="ro-MO"/>
        </w:rPr>
        <w:t xml:space="preserve">; </w:t>
      </w:r>
    </w:p>
    <w:p w:rsidR="005665EA" w:rsidRPr="00816BF6" w:rsidRDefault="0005528D" w:rsidP="00796683">
      <w:pPr>
        <w:numPr>
          <w:ilvl w:val="0"/>
          <w:numId w:val="2"/>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orz - </w:t>
      </w:r>
      <w:r w:rsidR="00D82E09" w:rsidRPr="00816BF6">
        <w:rPr>
          <w:rFonts w:ascii="Times New Roman" w:hAnsi="Times New Roman" w:cs="Times New Roman"/>
          <w:b/>
          <w:bCs/>
          <w:sz w:val="24"/>
          <w:szCs w:val="24"/>
          <w:lang w:val="ro-MO"/>
        </w:rPr>
        <w:t>2755</w:t>
      </w:r>
      <w:r w:rsidRPr="00816BF6">
        <w:rPr>
          <w:rFonts w:ascii="Times New Roman" w:hAnsi="Times New Roman" w:cs="Times New Roman"/>
          <w:b/>
          <w:bCs/>
          <w:sz w:val="24"/>
          <w:szCs w:val="24"/>
          <w:lang w:val="ro-MO"/>
        </w:rPr>
        <w:t xml:space="preserve"> </w:t>
      </w:r>
      <w:r w:rsidRPr="00816BF6">
        <w:rPr>
          <w:rFonts w:ascii="Times New Roman" w:hAnsi="Times New Roman" w:cs="Times New Roman"/>
          <w:bCs/>
          <w:sz w:val="24"/>
          <w:szCs w:val="24"/>
          <w:lang w:val="ro-MO"/>
        </w:rPr>
        <w:t>ha</w:t>
      </w:r>
      <w:r w:rsidRPr="00816BF6">
        <w:rPr>
          <w:rFonts w:ascii="Times New Roman" w:hAnsi="Times New Roman" w:cs="Times New Roman"/>
          <w:sz w:val="24"/>
          <w:szCs w:val="24"/>
          <w:lang w:val="ro-MO"/>
        </w:rPr>
        <w:t xml:space="preserve">; </w:t>
      </w:r>
    </w:p>
    <w:p w:rsidR="005665EA" w:rsidRPr="00816BF6" w:rsidRDefault="0005528D" w:rsidP="00796683">
      <w:pPr>
        <w:numPr>
          <w:ilvl w:val="0"/>
          <w:numId w:val="2"/>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porumb pentru boabe - </w:t>
      </w:r>
      <w:r w:rsidR="00D82E09" w:rsidRPr="00816BF6">
        <w:rPr>
          <w:rFonts w:ascii="Times New Roman" w:hAnsi="Times New Roman" w:cs="Times New Roman"/>
          <w:b/>
          <w:bCs/>
          <w:sz w:val="24"/>
          <w:szCs w:val="24"/>
          <w:lang w:val="ro-MO"/>
        </w:rPr>
        <w:t>12678</w:t>
      </w:r>
      <w:r w:rsidRPr="00816BF6">
        <w:rPr>
          <w:rFonts w:ascii="Times New Roman" w:hAnsi="Times New Roman" w:cs="Times New Roman"/>
          <w:b/>
          <w:bCs/>
          <w:sz w:val="24"/>
          <w:szCs w:val="24"/>
          <w:lang w:val="ro-MO"/>
        </w:rPr>
        <w:t xml:space="preserve"> </w:t>
      </w:r>
      <w:r w:rsidRPr="00816BF6">
        <w:rPr>
          <w:rFonts w:ascii="Times New Roman" w:hAnsi="Times New Roman" w:cs="Times New Roman"/>
          <w:bCs/>
          <w:sz w:val="24"/>
          <w:szCs w:val="24"/>
          <w:lang w:val="ro-MO"/>
        </w:rPr>
        <w:t>ha</w:t>
      </w:r>
      <w:r w:rsidRPr="00816BF6">
        <w:rPr>
          <w:rFonts w:ascii="Times New Roman" w:hAnsi="Times New Roman" w:cs="Times New Roman"/>
          <w:sz w:val="24"/>
          <w:szCs w:val="24"/>
          <w:lang w:val="ro-MO"/>
        </w:rPr>
        <w:t xml:space="preserve">; </w:t>
      </w:r>
    </w:p>
    <w:p w:rsidR="005665EA" w:rsidRPr="00816BF6" w:rsidRDefault="0005528D" w:rsidP="00796683">
      <w:pPr>
        <w:numPr>
          <w:ilvl w:val="0"/>
          <w:numId w:val="2"/>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floarea soarelui - </w:t>
      </w:r>
      <w:r w:rsidR="00D82E09" w:rsidRPr="00816BF6">
        <w:rPr>
          <w:rFonts w:ascii="Times New Roman" w:hAnsi="Times New Roman" w:cs="Times New Roman"/>
          <w:b/>
          <w:bCs/>
          <w:sz w:val="24"/>
          <w:szCs w:val="24"/>
          <w:lang w:val="ro-MO"/>
        </w:rPr>
        <w:t>15323</w:t>
      </w:r>
      <w:r w:rsidRPr="00816BF6">
        <w:rPr>
          <w:rFonts w:ascii="Times New Roman" w:hAnsi="Times New Roman" w:cs="Times New Roman"/>
          <w:b/>
          <w:bCs/>
          <w:sz w:val="24"/>
          <w:szCs w:val="24"/>
          <w:lang w:val="ro-MO"/>
        </w:rPr>
        <w:t xml:space="preserve"> </w:t>
      </w:r>
      <w:r w:rsidRPr="00816BF6">
        <w:rPr>
          <w:rFonts w:ascii="Times New Roman" w:hAnsi="Times New Roman" w:cs="Times New Roman"/>
          <w:bCs/>
          <w:sz w:val="24"/>
          <w:szCs w:val="24"/>
          <w:lang w:val="ro-MO"/>
        </w:rPr>
        <w:t>ha</w:t>
      </w:r>
      <w:r w:rsidRPr="00816BF6">
        <w:rPr>
          <w:rFonts w:ascii="Times New Roman" w:hAnsi="Times New Roman" w:cs="Times New Roman"/>
          <w:sz w:val="24"/>
          <w:szCs w:val="24"/>
          <w:lang w:val="ro-MO"/>
        </w:rPr>
        <w:t xml:space="preserve"> ; </w:t>
      </w:r>
    </w:p>
    <w:p w:rsidR="005665EA" w:rsidRPr="00816BF6" w:rsidRDefault="0005528D" w:rsidP="00796683">
      <w:pPr>
        <w:numPr>
          <w:ilvl w:val="0"/>
          <w:numId w:val="2"/>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mazăre pentru boabe - </w:t>
      </w:r>
      <w:r w:rsidR="00D82E09" w:rsidRPr="00816BF6">
        <w:rPr>
          <w:rFonts w:ascii="Times New Roman" w:hAnsi="Times New Roman" w:cs="Times New Roman"/>
          <w:b/>
          <w:bCs/>
          <w:sz w:val="24"/>
          <w:szCs w:val="24"/>
          <w:lang w:val="ro-MO"/>
        </w:rPr>
        <w:t>1783</w:t>
      </w:r>
      <w:r w:rsidRPr="00816BF6">
        <w:rPr>
          <w:rFonts w:ascii="Times New Roman" w:hAnsi="Times New Roman" w:cs="Times New Roman"/>
          <w:b/>
          <w:bCs/>
          <w:sz w:val="24"/>
          <w:szCs w:val="24"/>
          <w:lang w:val="ro-MO"/>
        </w:rPr>
        <w:t xml:space="preserve"> </w:t>
      </w:r>
      <w:r w:rsidR="00631422" w:rsidRPr="00816BF6">
        <w:rPr>
          <w:rFonts w:ascii="Times New Roman" w:hAnsi="Times New Roman" w:cs="Times New Roman"/>
          <w:bCs/>
          <w:sz w:val="24"/>
          <w:szCs w:val="24"/>
          <w:lang w:val="ro-MO"/>
        </w:rPr>
        <w:t>ha;</w:t>
      </w:r>
      <w:r w:rsidRPr="00816BF6">
        <w:rPr>
          <w:rFonts w:ascii="Times New Roman" w:hAnsi="Times New Roman" w:cs="Times New Roman"/>
          <w:sz w:val="24"/>
          <w:szCs w:val="24"/>
          <w:lang w:val="ro-MO"/>
        </w:rPr>
        <w:t xml:space="preserve"> </w:t>
      </w:r>
    </w:p>
    <w:p w:rsidR="00D82E09" w:rsidRPr="00816BF6" w:rsidRDefault="00D82E09" w:rsidP="00796683">
      <w:pPr>
        <w:numPr>
          <w:ilvl w:val="0"/>
          <w:numId w:val="2"/>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rapiţă-</w:t>
      </w:r>
      <w:r w:rsidRPr="00816BF6">
        <w:rPr>
          <w:rFonts w:ascii="Times New Roman" w:hAnsi="Times New Roman" w:cs="Times New Roman"/>
          <w:b/>
          <w:sz w:val="24"/>
          <w:szCs w:val="24"/>
          <w:lang w:val="ro-MO"/>
        </w:rPr>
        <w:t xml:space="preserve">562 </w:t>
      </w:r>
      <w:r w:rsidRPr="00816BF6">
        <w:rPr>
          <w:rFonts w:ascii="Times New Roman" w:hAnsi="Times New Roman" w:cs="Times New Roman"/>
          <w:sz w:val="24"/>
          <w:szCs w:val="24"/>
          <w:lang w:val="ro-MO"/>
        </w:rPr>
        <w:t>ha</w:t>
      </w:r>
      <w:r w:rsidR="00631422" w:rsidRPr="00816BF6">
        <w:rPr>
          <w:rFonts w:ascii="Times New Roman" w:hAnsi="Times New Roman" w:cs="Times New Roman"/>
          <w:sz w:val="24"/>
          <w:szCs w:val="24"/>
          <w:lang w:val="ro-MO"/>
        </w:rPr>
        <w:t>;</w:t>
      </w:r>
    </w:p>
    <w:p w:rsidR="00D82E09" w:rsidRPr="00816BF6" w:rsidRDefault="00D82E09" w:rsidP="00796683">
      <w:pPr>
        <w:numPr>
          <w:ilvl w:val="0"/>
          <w:numId w:val="2"/>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tutun-</w:t>
      </w:r>
      <w:r w:rsidRPr="00816BF6">
        <w:rPr>
          <w:rFonts w:ascii="Times New Roman" w:hAnsi="Times New Roman" w:cs="Times New Roman"/>
          <w:b/>
          <w:sz w:val="24"/>
          <w:szCs w:val="24"/>
          <w:lang w:val="ro-MO"/>
        </w:rPr>
        <w:t xml:space="preserve">12 </w:t>
      </w:r>
      <w:r w:rsidRPr="00816BF6">
        <w:rPr>
          <w:rFonts w:ascii="Times New Roman" w:hAnsi="Times New Roman" w:cs="Times New Roman"/>
          <w:sz w:val="24"/>
          <w:szCs w:val="24"/>
          <w:lang w:val="ro-MO"/>
        </w:rPr>
        <w:t>ha</w:t>
      </w:r>
      <w:r w:rsidR="00631422" w:rsidRPr="00816BF6">
        <w:rPr>
          <w:rFonts w:ascii="Times New Roman" w:hAnsi="Times New Roman" w:cs="Times New Roman"/>
          <w:sz w:val="24"/>
          <w:szCs w:val="24"/>
          <w:lang w:val="ro-MO"/>
        </w:rPr>
        <w:t>;</w:t>
      </w:r>
    </w:p>
    <w:p w:rsidR="005665EA" w:rsidRPr="00816BF6" w:rsidRDefault="0005528D" w:rsidP="00796683">
      <w:pPr>
        <w:numPr>
          <w:ilvl w:val="0"/>
          <w:numId w:val="2"/>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altele culturi cerealiere - </w:t>
      </w:r>
      <w:r w:rsidR="00D82E09" w:rsidRPr="00816BF6">
        <w:rPr>
          <w:rFonts w:ascii="Times New Roman" w:hAnsi="Times New Roman" w:cs="Times New Roman"/>
          <w:b/>
          <w:bCs/>
          <w:sz w:val="24"/>
          <w:szCs w:val="24"/>
          <w:lang w:val="ro-MO"/>
        </w:rPr>
        <w:t>313</w:t>
      </w:r>
      <w:r w:rsidRPr="00816BF6">
        <w:rPr>
          <w:rFonts w:ascii="Times New Roman" w:hAnsi="Times New Roman" w:cs="Times New Roman"/>
          <w:b/>
          <w:bCs/>
          <w:sz w:val="24"/>
          <w:szCs w:val="24"/>
          <w:lang w:val="ro-MO"/>
        </w:rPr>
        <w:t xml:space="preserve"> </w:t>
      </w:r>
      <w:r w:rsidRPr="00816BF6">
        <w:rPr>
          <w:rFonts w:ascii="Times New Roman" w:hAnsi="Times New Roman" w:cs="Times New Roman"/>
          <w:bCs/>
          <w:sz w:val="24"/>
          <w:szCs w:val="24"/>
          <w:lang w:val="ro-MO"/>
        </w:rPr>
        <w:t>ha</w:t>
      </w:r>
      <w:r w:rsidRPr="00816BF6">
        <w:rPr>
          <w:rFonts w:ascii="Times New Roman" w:hAnsi="Times New Roman" w:cs="Times New Roman"/>
          <w:sz w:val="24"/>
          <w:szCs w:val="24"/>
          <w:lang w:val="ro-MO"/>
        </w:rPr>
        <w:t xml:space="preserve">. </w:t>
      </w:r>
    </w:p>
    <w:p w:rsidR="00E669D0" w:rsidRPr="00816BF6" w:rsidRDefault="00E669D0" w:rsidP="00796683">
      <w:pPr>
        <w:shd w:val="clear" w:color="auto" w:fill="FFFFFF"/>
        <w:spacing w:after="0" w:line="390" w:lineRule="atLeast"/>
        <w:ind w:left="283" w:firstLine="258"/>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Î</w:t>
      </w:r>
      <w:r w:rsidR="00D82E09" w:rsidRPr="00816BF6">
        <w:rPr>
          <w:rFonts w:ascii="Times New Roman" w:hAnsi="Times New Roman" w:cs="Times New Roman"/>
          <w:sz w:val="24"/>
          <w:szCs w:val="24"/>
          <w:lang w:val="ro-MO"/>
        </w:rPr>
        <w:t>n ansamblu pe raion în anul 2017</w:t>
      </w:r>
      <w:r w:rsidRPr="00816BF6">
        <w:rPr>
          <w:rFonts w:ascii="Times New Roman" w:hAnsi="Times New Roman" w:cs="Times New Roman"/>
          <w:sz w:val="24"/>
          <w:szCs w:val="24"/>
          <w:lang w:val="ro-MO"/>
        </w:rPr>
        <w:t xml:space="preserve"> s-au produs </w:t>
      </w:r>
      <w:r w:rsidR="00D82E09" w:rsidRPr="00816BF6">
        <w:rPr>
          <w:rFonts w:ascii="Times New Roman" w:hAnsi="Times New Roman" w:cs="Times New Roman"/>
          <w:b/>
          <w:sz w:val="24"/>
          <w:szCs w:val="24"/>
          <w:lang w:val="ro-MO"/>
        </w:rPr>
        <w:t>189168</w:t>
      </w:r>
      <w:r w:rsidRPr="00816BF6">
        <w:rPr>
          <w:rFonts w:ascii="Times New Roman" w:hAnsi="Times New Roman" w:cs="Times New Roman"/>
          <w:b/>
          <w:bCs/>
          <w:sz w:val="24"/>
          <w:szCs w:val="24"/>
          <w:lang w:val="ro-MO"/>
        </w:rPr>
        <w:t xml:space="preserve">  </w:t>
      </w:r>
      <w:r w:rsidRPr="00816BF6">
        <w:rPr>
          <w:rFonts w:ascii="Times New Roman" w:hAnsi="Times New Roman" w:cs="Times New Roman"/>
          <w:bCs/>
          <w:sz w:val="24"/>
          <w:szCs w:val="24"/>
          <w:lang w:val="ro-MO"/>
        </w:rPr>
        <w:t>tone</w:t>
      </w:r>
      <w:r w:rsidRPr="00816BF6">
        <w:rPr>
          <w:rFonts w:ascii="Times New Roman" w:hAnsi="Times New Roman" w:cs="Times New Roman"/>
          <w:sz w:val="24"/>
          <w:szCs w:val="24"/>
          <w:lang w:val="ro-MO"/>
        </w:rPr>
        <w:t xml:space="preserve"> cereale, inclusiv din prima grupă –</w:t>
      </w:r>
      <w:r w:rsidR="0061249D" w:rsidRPr="00816BF6">
        <w:rPr>
          <w:rFonts w:ascii="Times New Roman" w:hAnsi="Times New Roman" w:cs="Times New Roman"/>
          <w:b/>
          <w:bCs/>
          <w:sz w:val="24"/>
          <w:szCs w:val="24"/>
          <w:lang w:val="ro-MO"/>
        </w:rPr>
        <w:t xml:space="preserve"> 95873</w:t>
      </w:r>
      <w:r w:rsidRPr="00816BF6">
        <w:rPr>
          <w:rFonts w:ascii="Times New Roman" w:hAnsi="Times New Roman" w:cs="Times New Roman"/>
          <w:b/>
          <w:bCs/>
          <w:sz w:val="24"/>
          <w:szCs w:val="24"/>
          <w:lang w:val="ro-MO"/>
        </w:rPr>
        <w:t xml:space="preserve"> </w:t>
      </w:r>
      <w:r w:rsidRPr="00816BF6">
        <w:rPr>
          <w:rFonts w:ascii="Times New Roman" w:hAnsi="Times New Roman" w:cs="Times New Roman"/>
          <w:bCs/>
          <w:sz w:val="24"/>
          <w:szCs w:val="24"/>
          <w:lang w:val="ro-MO"/>
        </w:rPr>
        <w:t>tone;</w:t>
      </w:r>
      <w:r w:rsidRPr="00816BF6">
        <w:rPr>
          <w:rFonts w:ascii="Times New Roman" w:hAnsi="Times New Roman" w:cs="Times New Roman"/>
          <w:sz w:val="24"/>
          <w:szCs w:val="24"/>
          <w:lang w:val="ro-MO"/>
        </w:rPr>
        <w:t xml:space="preserve"> </w:t>
      </w:r>
    </w:p>
    <w:p w:rsidR="005665EA" w:rsidRPr="00816BF6" w:rsidRDefault="0005528D" w:rsidP="00796683">
      <w:pPr>
        <w:numPr>
          <w:ilvl w:val="0"/>
          <w:numId w:val="4"/>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porumb pentru boabe – </w:t>
      </w:r>
      <w:r w:rsidR="0061249D" w:rsidRPr="00816BF6">
        <w:rPr>
          <w:rFonts w:ascii="Times New Roman" w:hAnsi="Times New Roman" w:cs="Times New Roman"/>
          <w:b/>
          <w:bCs/>
          <w:sz w:val="24"/>
          <w:szCs w:val="24"/>
          <w:lang w:val="ro-MO"/>
        </w:rPr>
        <w:t>57440</w:t>
      </w:r>
      <w:r w:rsidR="00D82E09" w:rsidRPr="00816BF6">
        <w:rPr>
          <w:rFonts w:ascii="Times New Roman" w:hAnsi="Times New Roman" w:cs="Times New Roman"/>
          <w:b/>
          <w:bCs/>
          <w:sz w:val="24"/>
          <w:szCs w:val="24"/>
          <w:lang w:val="ro-MO"/>
        </w:rPr>
        <w:t xml:space="preserve"> </w:t>
      </w:r>
      <w:r w:rsidRPr="00816BF6">
        <w:rPr>
          <w:rFonts w:ascii="Times New Roman" w:hAnsi="Times New Roman" w:cs="Times New Roman"/>
          <w:bCs/>
          <w:sz w:val="24"/>
          <w:szCs w:val="24"/>
          <w:lang w:val="ro-MO"/>
        </w:rPr>
        <w:t>tone</w:t>
      </w:r>
      <w:r w:rsidRPr="00816BF6">
        <w:rPr>
          <w:rFonts w:ascii="Times New Roman" w:hAnsi="Times New Roman" w:cs="Times New Roman"/>
          <w:sz w:val="24"/>
          <w:szCs w:val="24"/>
          <w:lang w:val="ro-MO"/>
        </w:rPr>
        <w:t xml:space="preserve">; </w:t>
      </w:r>
    </w:p>
    <w:p w:rsidR="005665EA" w:rsidRPr="00816BF6" w:rsidRDefault="0005528D" w:rsidP="00796683">
      <w:pPr>
        <w:numPr>
          <w:ilvl w:val="0"/>
          <w:numId w:val="4"/>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floarea soarelui peste </w:t>
      </w:r>
      <w:r w:rsidR="0061249D" w:rsidRPr="00816BF6">
        <w:rPr>
          <w:rFonts w:ascii="Times New Roman" w:hAnsi="Times New Roman" w:cs="Times New Roman"/>
          <w:sz w:val="24"/>
          <w:szCs w:val="24"/>
          <w:lang w:val="ro-MO"/>
        </w:rPr>
        <w:t>-</w:t>
      </w:r>
      <w:r w:rsidR="0061249D" w:rsidRPr="00816BF6">
        <w:rPr>
          <w:rFonts w:ascii="Times New Roman" w:hAnsi="Times New Roman" w:cs="Times New Roman"/>
          <w:b/>
          <w:bCs/>
          <w:sz w:val="24"/>
          <w:szCs w:val="24"/>
          <w:lang w:val="ro-MO"/>
        </w:rPr>
        <w:t>35855</w:t>
      </w:r>
      <w:r w:rsidRPr="00816BF6">
        <w:rPr>
          <w:rFonts w:ascii="Times New Roman" w:hAnsi="Times New Roman" w:cs="Times New Roman"/>
          <w:b/>
          <w:bCs/>
          <w:sz w:val="24"/>
          <w:szCs w:val="24"/>
          <w:lang w:val="ro-MO"/>
        </w:rPr>
        <w:t xml:space="preserve"> </w:t>
      </w:r>
      <w:r w:rsidRPr="00816BF6">
        <w:rPr>
          <w:rFonts w:ascii="Times New Roman" w:hAnsi="Times New Roman" w:cs="Times New Roman"/>
          <w:bCs/>
          <w:sz w:val="24"/>
          <w:szCs w:val="24"/>
          <w:lang w:val="ro-MO"/>
        </w:rPr>
        <w:t>tone</w:t>
      </w:r>
      <w:r w:rsidRPr="00816BF6">
        <w:rPr>
          <w:rFonts w:ascii="Times New Roman" w:hAnsi="Times New Roman" w:cs="Times New Roman"/>
          <w:sz w:val="24"/>
          <w:szCs w:val="24"/>
          <w:lang w:val="ro-MO"/>
        </w:rPr>
        <w:t xml:space="preserve">. </w:t>
      </w:r>
    </w:p>
    <w:p w:rsidR="00D70E41" w:rsidRPr="00816BF6" w:rsidRDefault="0061249D" w:rsidP="00796683">
      <w:pPr>
        <w:shd w:val="clear" w:color="auto" w:fill="FFFFFF"/>
        <w:spacing w:after="0" w:line="390" w:lineRule="atLeast"/>
        <w:ind w:left="283" w:firstLine="258"/>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În anul 2017</w:t>
      </w:r>
      <w:r w:rsidR="00E669D0" w:rsidRPr="00816BF6">
        <w:rPr>
          <w:rFonts w:ascii="Times New Roman" w:hAnsi="Times New Roman" w:cs="Times New Roman"/>
          <w:sz w:val="24"/>
          <w:szCs w:val="24"/>
          <w:lang w:val="ro-MO"/>
        </w:rPr>
        <w:t xml:space="preserve"> s-au recoltat </w:t>
      </w:r>
      <w:r w:rsidRPr="00816BF6">
        <w:rPr>
          <w:rFonts w:ascii="Times New Roman" w:hAnsi="Times New Roman" w:cs="Times New Roman"/>
          <w:sz w:val="24"/>
          <w:szCs w:val="24"/>
          <w:lang w:val="ro-MO"/>
        </w:rPr>
        <w:t>-</w:t>
      </w:r>
      <w:r w:rsidR="00E669D0" w:rsidRPr="00816BF6">
        <w:rPr>
          <w:rFonts w:ascii="Times New Roman" w:hAnsi="Times New Roman" w:cs="Times New Roman"/>
          <w:sz w:val="24"/>
          <w:szCs w:val="24"/>
          <w:lang w:val="ro-MO"/>
        </w:rPr>
        <w:t xml:space="preserve"> </w:t>
      </w:r>
      <w:r w:rsidRPr="00816BF6">
        <w:rPr>
          <w:rFonts w:ascii="Times New Roman" w:hAnsi="Times New Roman" w:cs="Times New Roman"/>
          <w:b/>
          <w:bCs/>
          <w:sz w:val="24"/>
          <w:szCs w:val="24"/>
          <w:lang w:val="ro-MO"/>
        </w:rPr>
        <w:t>16058</w:t>
      </w:r>
      <w:r w:rsidR="00E669D0" w:rsidRPr="00816BF6">
        <w:rPr>
          <w:rFonts w:ascii="Times New Roman" w:hAnsi="Times New Roman" w:cs="Times New Roman"/>
          <w:b/>
          <w:bCs/>
          <w:sz w:val="24"/>
          <w:szCs w:val="24"/>
          <w:lang w:val="ro-MO"/>
        </w:rPr>
        <w:t xml:space="preserve"> </w:t>
      </w:r>
      <w:r w:rsidR="00E669D0" w:rsidRPr="00816BF6">
        <w:rPr>
          <w:rFonts w:ascii="Times New Roman" w:hAnsi="Times New Roman" w:cs="Times New Roman"/>
          <w:bCs/>
          <w:sz w:val="24"/>
          <w:szCs w:val="24"/>
          <w:lang w:val="ro-MO"/>
        </w:rPr>
        <w:t>tone</w:t>
      </w:r>
      <w:r w:rsidR="00E669D0" w:rsidRPr="00816BF6">
        <w:rPr>
          <w:rFonts w:ascii="Times New Roman" w:hAnsi="Times New Roman" w:cs="Times New Roman"/>
          <w:sz w:val="24"/>
          <w:szCs w:val="24"/>
          <w:lang w:val="ro-MO"/>
        </w:rPr>
        <w:t xml:space="preserve"> </w:t>
      </w:r>
      <w:r w:rsidR="00E669D0" w:rsidRPr="00816BF6">
        <w:rPr>
          <w:rFonts w:ascii="Times New Roman" w:hAnsi="Times New Roman" w:cs="Times New Roman"/>
          <w:bCs/>
          <w:sz w:val="24"/>
          <w:szCs w:val="24"/>
          <w:lang w:val="ro-MO"/>
        </w:rPr>
        <w:t>struguri</w:t>
      </w:r>
      <w:r w:rsidR="00E669D0" w:rsidRPr="00816BF6">
        <w:rPr>
          <w:rFonts w:ascii="Times New Roman" w:hAnsi="Times New Roman" w:cs="Times New Roman"/>
          <w:sz w:val="24"/>
          <w:szCs w:val="24"/>
          <w:lang w:val="ro-MO"/>
        </w:rPr>
        <w:t>,</w:t>
      </w:r>
    </w:p>
    <w:p w:rsidR="00E669D0" w:rsidRPr="00816BF6" w:rsidRDefault="00E669D0" w:rsidP="00796683">
      <w:pPr>
        <w:shd w:val="clear" w:color="auto" w:fill="FFFFFF"/>
        <w:spacing w:after="0" w:line="390" w:lineRule="atLeast"/>
        <w:ind w:left="283" w:firstLine="258"/>
        <w:textAlignment w:val="baseline"/>
        <w:rPr>
          <w:rFonts w:ascii="Times New Roman" w:hAnsi="Times New Roman" w:cs="Times New Roman"/>
          <w:sz w:val="24"/>
          <w:szCs w:val="24"/>
          <w:lang w:val="ro-MO"/>
        </w:rPr>
      </w:pPr>
      <w:r w:rsidRPr="00816BF6">
        <w:rPr>
          <w:rFonts w:ascii="Times New Roman" w:hAnsi="Times New Roman" w:cs="Times New Roman"/>
          <w:b/>
          <w:bCs/>
          <w:sz w:val="24"/>
          <w:szCs w:val="24"/>
          <w:lang w:val="ro-MO"/>
        </w:rPr>
        <w:t xml:space="preserve">- </w:t>
      </w:r>
      <w:r w:rsidR="0061249D" w:rsidRPr="00816BF6">
        <w:rPr>
          <w:rFonts w:ascii="Times New Roman" w:hAnsi="Times New Roman" w:cs="Times New Roman"/>
          <w:b/>
          <w:bCs/>
          <w:sz w:val="24"/>
          <w:szCs w:val="24"/>
          <w:lang w:val="ro-MO"/>
        </w:rPr>
        <w:t>19913</w:t>
      </w:r>
      <w:r w:rsidRPr="00816BF6">
        <w:rPr>
          <w:rFonts w:ascii="Times New Roman" w:hAnsi="Times New Roman" w:cs="Times New Roman"/>
          <w:bCs/>
          <w:sz w:val="24"/>
          <w:szCs w:val="24"/>
          <w:lang w:val="ro-MO"/>
        </w:rPr>
        <w:t xml:space="preserve"> tone</w:t>
      </w:r>
      <w:r w:rsidRPr="00816BF6">
        <w:rPr>
          <w:rFonts w:ascii="Times New Roman" w:hAnsi="Times New Roman" w:cs="Times New Roman"/>
          <w:sz w:val="24"/>
          <w:szCs w:val="24"/>
          <w:lang w:val="ro-MO"/>
        </w:rPr>
        <w:t xml:space="preserve"> </w:t>
      </w:r>
      <w:r w:rsidR="00D70E41" w:rsidRPr="00816BF6">
        <w:rPr>
          <w:rFonts w:ascii="Times New Roman" w:hAnsi="Times New Roman" w:cs="Times New Roman"/>
          <w:sz w:val="24"/>
          <w:szCs w:val="24"/>
          <w:lang w:val="ro-MO"/>
        </w:rPr>
        <w:t>fructe</w:t>
      </w:r>
    </w:p>
    <w:p w:rsidR="00D70E41" w:rsidRPr="00816BF6" w:rsidRDefault="00D70E41" w:rsidP="00796683">
      <w:pPr>
        <w:shd w:val="clear" w:color="auto" w:fill="FFFFFF"/>
        <w:spacing w:after="0" w:line="390" w:lineRule="atLeast"/>
        <w:ind w:left="283" w:firstLine="258"/>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w:t>
      </w:r>
      <w:r w:rsidRPr="00816BF6">
        <w:rPr>
          <w:rFonts w:ascii="Times New Roman" w:hAnsi="Times New Roman" w:cs="Times New Roman"/>
          <w:b/>
          <w:sz w:val="24"/>
          <w:szCs w:val="24"/>
          <w:lang w:val="ro-MO"/>
        </w:rPr>
        <w:t>12922</w:t>
      </w:r>
      <w:r w:rsidRPr="00816BF6">
        <w:rPr>
          <w:rFonts w:ascii="Times New Roman" w:hAnsi="Times New Roman" w:cs="Times New Roman"/>
          <w:sz w:val="24"/>
          <w:szCs w:val="24"/>
          <w:lang w:val="ro-MO"/>
        </w:rPr>
        <w:t xml:space="preserve"> tone legume</w:t>
      </w:r>
    </w:p>
    <w:p w:rsidR="00D70E41" w:rsidRPr="00816BF6" w:rsidRDefault="00D70E41" w:rsidP="00796683">
      <w:pPr>
        <w:shd w:val="clear" w:color="auto" w:fill="FFFFFF"/>
        <w:spacing w:after="0" w:line="390" w:lineRule="atLeast"/>
        <w:ind w:left="283" w:firstLine="258"/>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w:t>
      </w:r>
      <w:r w:rsidRPr="00816BF6">
        <w:rPr>
          <w:rFonts w:ascii="Times New Roman" w:hAnsi="Times New Roman" w:cs="Times New Roman"/>
          <w:b/>
          <w:sz w:val="24"/>
          <w:szCs w:val="24"/>
          <w:lang w:val="ro-MO"/>
        </w:rPr>
        <w:t>10588</w:t>
      </w:r>
      <w:r w:rsidRPr="00816BF6">
        <w:rPr>
          <w:rFonts w:ascii="Times New Roman" w:hAnsi="Times New Roman" w:cs="Times New Roman"/>
          <w:sz w:val="24"/>
          <w:szCs w:val="24"/>
          <w:lang w:val="ro-MO"/>
        </w:rPr>
        <w:t xml:space="preserve"> tone cartofi</w:t>
      </w:r>
    </w:p>
    <w:p w:rsidR="00D70E41" w:rsidRPr="00816BF6" w:rsidRDefault="00D70E41" w:rsidP="00796683">
      <w:pPr>
        <w:shd w:val="clear" w:color="auto" w:fill="FFFFFF"/>
        <w:spacing w:after="0" w:line="390" w:lineRule="atLeast"/>
        <w:ind w:left="283" w:firstLine="258"/>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w:t>
      </w:r>
      <w:r w:rsidRPr="00816BF6">
        <w:rPr>
          <w:rFonts w:ascii="Times New Roman" w:hAnsi="Times New Roman" w:cs="Times New Roman"/>
          <w:b/>
          <w:sz w:val="24"/>
          <w:szCs w:val="24"/>
          <w:lang w:val="ro-MO"/>
        </w:rPr>
        <w:t>3532</w:t>
      </w:r>
      <w:r w:rsidRPr="00816BF6">
        <w:rPr>
          <w:rFonts w:ascii="Times New Roman" w:hAnsi="Times New Roman" w:cs="Times New Roman"/>
          <w:sz w:val="24"/>
          <w:szCs w:val="24"/>
          <w:lang w:val="ro-MO"/>
        </w:rPr>
        <w:t xml:space="preserve"> tone culturi bostănoase</w:t>
      </w:r>
    </w:p>
    <w:p w:rsidR="005665EA" w:rsidRPr="00816BF6" w:rsidRDefault="0005528D" w:rsidP="00796683">
      <w:pPr>
        <w:numPr>
          <w:ilvl w:val="0"/>
          <w:numId w:val="5"/>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S-a produs </w:t>
      </w:r>
      <w:r w:rsidR="00FA632A" w:rsidRPr="00816BF6">
        <w:rPr>
          <w:rFonts w:ascii="Times New Roman" w:hAnsi="Times New Roman" w:cs="Times New Roman"/>
          <w:b/>
          <w:bCs/>
          <w:sz w:val="24"/>
          <w:szCs w:val="24"/>
          <w:lang w:val="ro-MO"/>
        </w:rPr>
        <w:t>2867</w:t>
      </w:r>
      <w:r w:rsidRPr="00816BF6">
        <w:rPr>
          <w:rFonts w:ascii="Times New Roman" w:hAnsi="Times New Roman" w:cs="Times New Roman"/>
          <w:b/>
          <w:bCs/>
          <w:sz w:val="24"/>
          <w:szCs w:val="24"/>
          <w:lang w:val="ro-MO"/>
        </w:rPr>
        <w:t xml:space="preserve"> </w:t>
      </w:r>
      <w:r w:rsidRPr="00816BF6">
        <w:rPr>
          <w:rFonts w:ascii="Times New Roman" w:hAnsi="Times New Roman" w:cs="Times New Roman"/>
          <w:bCs/>
          <w:sz w:val="24"/>
          <w:szCs w:val="24"/>
          <w:lang w:val="ro-MO"/>
        </w:rPr>
        <w:t>tone</w:t>
      </w:r>
      <w:r w:rsidRPr="00816BF6">
        <w:rPr>
          <w:rFonts w:ascii="Times New Roman" w:hAnsi="Times New Roman" w:cs="Times New Roman"/>
          <w:sz w:val="24"/>
          <w:szCs w:val="24"/>
          <w:lang w:val="ro-MO"/>
        </w:rPr>
        <w:t xml:space="preserve"> carne şi  </w:t>
      </w:r>
      <w:r w:rsidR="003523CA" w:rsidRPr="00816BF6">
        <w:rPr>
          <w:rFonts w:ascii="Times New Roman" w:hAnsi="Times New Roman" w:cs="Times New Roman"/>
          <w:b/>
          <w:sz w:val="24"/>
          <w:szCs w:val="24"/>
          <w:lang w:val="ro-MO"/>
        </w:rPr>
        <w:t>12</w:t>
      </w:r>
      <w:r w:rsidR="00FA632A" w:rsidRPr="00816BF6">
        <w:rPr>
          <w:rFonts w:ascii="Times New Roman" w:hAnsi="Times New Roman" w:cs="Times New Roman"/>
          <w:b/>
          <w:sz w:val="24"/>
          <w:szCs w:val="24"/>
          <w:lang w:val="ro-MO"/>
        </w:rPr>
        <w:t xml:space="preserve">887 </w:t>
      </w:r>
      <w:r w:rsidRPr="00816BF6">
        <w:rPr>
          <w:rFonts w:ascii="Times New Roman" w:hAnsi="Times New Roman" w:cs="Times New Roman"/>
          <w:bCs/>
          <w:sz w:val="24"/>
          <w:szCs w:val="24"/>
          <w:lang w:val="ro-MO"/>
        </w:rPr>
        <w:t>tone de lapte</w:t>
      </w:r>
      <w:r w:rsidRPr="00816BF6">
        <w:rPr>
          <w:rFonts w:ascii="Times New Roman" w:hAnsi="Times New Roman" w:cs="Times New Roman"/>
          <w:sz w:val="24"/>
          <w:szCs w:val="24"/>
          <w:lang w:val="ro-MO"/>
        </w:rPr>
        <w:t xml:space="preserve">. </w:t>
      </w:r>
    </w:p>
    <w:p w:rsidR="00E669D0" w:rsidRPr="00816BF6" w:rsidRDefault="00E669D0" w:rsidP="00796683">
      <w:pPr>
        <w:shd w:val="clear" w:color="auto" w:fill="FFFFFF"/>
        <w:spacing w:after="0" w:line="390" w:lineRule="atLeast"/>
        <w:ind w:left="283" w:firstLine="258"/>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  Volumul total al producţiei realizate în raion la preţurile de astăzi, constituie </w:t>
      </w:r>
      <w:r w:rsidR="00444733" w:rsidRPr="00816BF6">
        <w:rPr>
          <w:rFonts w:ascii="Times New Roman" w:hAnsi="Times New Roman" w:cs="Times New Roman"/>
          <w:b/>
          <w:bCs/>
          <w:sz w:val="24"/>
          <w:szCs w:val="24"/>
          <w:lang w:val="ro-MO"/>
        </w:rPr>
        <w:t xml:space="preserve">1.7 </w:t>
      </w:r>
      <w:r w:rsidRPr="00816BF6">
        <w:rPr>
          <w:rFonts w:ascii="Times New Roman" w:hAnsi="Times New Roman" w:cs="Times New Roman"/>
          <w:b/>
          <w:bCs/>
          <w:sz w:val="24"/>
          <w:szCs w:val="24"/>
          <w:lang w:val="ro-MO"/>
        </w:rPr>
        <w:t>ml</w:t>
      </w:r>
      <w:r w:rsidR="00444733" w:rsidRPr="00816BF6">
        <w:rPr>
          <w:rFonts w:ascii="Times New Roman" w:hAnsi="Times New Roman" w:cs="Times New Roman"/>
          <w:b/>
          <w:bCs/>
          <w:sz w:val="24"/>
          <w:szCs w:val="24"/>
          <w:lang w:val="ro-MO"/>
        </w:rPr>
        <w:t>rd</w:t>
      </w:r>
      <w:r w:rsidRPr="00816BF6">
        <w:rPr>
          <w:rFonts w:ascii="Times New Roman" w:hAnsi="Times New Roman" w:cs="Times New Roman"/>
          <w:b/>
          <w:bCs/>
          <w:sz w:val="24"/>
          <w:szCs w:val="24"/>
          <w:lang w:val="ro-MO"/>
        </w:rPr>
        <w:t>. lei.</w:t>
      </w:r>
      <w:r w:rsidRPr="00816BF6">
        <w:rPr>
          <w:rFonts w:ascii="Times New Roman" w:hAnsi="Times New Roman" w:cs="Times New Roman"/>
          <w:sz w:val="24"/>
          <w:szCs w:val="24"/>
          <w:lang w:val="ro-MO"/>
        </w:rPr>
        <w:t xml:space="preserve"> </w:t>
      </w:r>
    </w:p>
    <w:p w:rsidR="00E669D0" w:rsidRPr="00816BF6" w:rsidRDefault="00E669D0" w:rsidP="00796683">
      <w:pPr>
        <w:shd w:val="clear" w:color="auto" w:fill="FFFFFF"/>
        <w:spacing w:after="0" w:line="390" w:lineRule="atLeast"/>
        <w:ind w:left="283" w:firstLine="258"/>
        <w:textAlignment w:val="baseline"/>
        <w:rPr>
          <w:rFonts w:ascii="Lucida Calligraphy" w:hAnsi="Lucida Calligraphy" w:cs="Times New Roman"/>
          <w:sz w:val="24"/>
          <w:szCs w:val="24"/>
          <w:lang w:val="ro-MO"/>
        </w:rPr>
      </w:pPr>
      <w:r w:rsidRPr="00816BF6">
        <w:rPr>
          <w:rFonts w:ascii="Times New Roman" w:hAnsi="Times New Roman" w:cs="Times New Roman"/>
          <w:sz w:val="24"/>
          <w:szCs w:val="24"/>
          <w:lang w:val="ro-MO"/>
        </w:rPr>
        <w:t xml:space="preserve">De pe fiecare hectar s-au recoltat: </w:t>
      </w:r>
      <w:r w:rsidR="00A0521A" w:rsidRPr="00816BF6">
        <w:rPr>
          <w:rFonts w:ascii="Lucida Calligraphy" w:hAnsi="Lucida Calligraphy" w:cs="Times New Roman"/>
          <w:sz w:val="24"/>
          <w:szCs w:val="24"/>
          <w:lang w:val="ro-MO"/>
        </w:rPr>
        <w:t>Anexa</w:t>
      </w:r>
      <w:r w:rsidR="00E355CD" w:rsidRPr="00816BF6">
        <w:rPr>
          <w:rFonts w:ascii="Lucida Calligraphy" w:hAnsi="Lucida Calligraphy" w:cs="Times New Roman"/>
          <w:sz w:val="24"/>
          <w:szCs w:val="24"/>
          <w:lang w:val="ro-MO"/>
        </w:rPr>
        <w:t xml:space="preserve"> 4</w:t>
      </w:r>
    </w:p>
    <w:p w:rsidR="005665EA" w:rsidRPr="00816BF6" w:rsidRDefault="00816BF6" w:rsidP="00796683">
      <w:pPr>
        <w:numPr>
          <w:ilvl w:val="0"/>
          <w:numId w:val="6"/>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Culturi</w:t>
      </w:r>
      <w:r w:rsidR="00AB1D17" w:rsidRPr="00816BF6">
        <w:rPr>
          <w:rFonts w:ascii="Times New Roman" w:hAnsi="Times New Roman" w:cs="Times New Roman"/>
          <w:sz w:val="24"/>
          <w:szCs w:val="24"/>
          <w:lang w:val="ro-MO"/>
        </w:rPr>
        <w:t xml:space="preserve"> cerealiere şi leguminoase </w:t>
      </w:r>
      <w:r w:rsidR="00AB1D17" w:rsidRPr="00816BF6">
        <w:rPr>
          <w:rFonts w:ascii="Times New Roman" w:hAnsi="Times New Roman" w:cs="Times New Roman"/>
          <w:b/>
          <w:sz w:val="24"/>
          <w:szCs w:val="24"/>
          <w:lang w:val="ro-MO"/>
        </w:rPr>
        <w:t xml:space="preserve">40,3 </w:t>
      </w:r>
      <w:r w:rsidR="00AB1D17" w:rsidRPr="00816BF6">
        <w:rPr>
          <w:rFonts w:ascii="Times New Roman" w:hAnsi="Times New Roman" w:cs="Times New Roman"/>
          <w:sz w:val="24"/>
          <w:szCs w:val="24"/>
          <w:lang w:val="ro-MO"/>
        </w:rPr>
        <w:t>q/ha</w:t>
      </w:r>
      <w:r w:rsidR="00A21A03" w:rsidRPr="00816BF6">
        <w:rPr>
          <w:rFonts w:ascii="Times New Roman" w:hAnsi="Times New Roman" w:cs="Times New Roman"/>
          <w:sz w:val="24"/>
          <w:szCs w:val="24"/>
          <w:lang w:val="ro-MO"/>
        </w:rPr>
        <w:t>;</w:t>
      </w:r>
    </w:p>
    <w:p w:rsidR="00AB1D17" w:rsidRPr="00816BF6" w:rsidRDefault="00816BF6" w:rsidP="00AB1D17">
      <w:pPr>
        <w:numPr>
          <w:ilvl w:val="0"/>
          <w:numId w:val="6"/>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grâu</w:t>
      </w:r>
      <w:r w:rsidR="00AB1D17" w:rsidRPr="00816BF6">
        <w:rPr>
          <w:rFonts w:ascii="Times New Roman" w:hAnsi="Times New Roman" w:cs="Times New Roman"/>
          <w:sz w:val="24"/>
          <w:szCs w:val="24"/>
          <w:lang w:val="ro-MO"/>
        </w:rPr>
        <w:t xml:space="preserve"> </w:t>
      </w:r>
      <w:r w:rsidR="00AB1D17" w:rsidRPr="00816BF6">
        <w:rPr>
          <w:rFonts w:ascii="Times New Roman" w:hAnsi="Times New Roman" w:cs="Times New Roman"/>
          <w:b/>
          <w:bCs/>
          <w:sz w:val="24"/>
          <w:szCs w:val="24"/>
          <w:lang w:val="ro-MO"/>
        </w:rPr>
        <w:t xml:space="preserve">39,2 </w:t>
      </w:r>
      <w:r w:rsidR="00AB1D17" w:rsidRPr="00816BF6">
        <w:rPr>
          <w:rFonts w:ascii="Times New Roman" w:hAnsi="Times New Roman" w:cs="Times New Roman"/>
          <w:bCs/>
          <w:sz w:val="24"/>
          <w:szCs w:val="24"/>
          <w:lang w:val="ro-MO"/>
        </w:rPr>
        <w:t>q/ha;</w:t>
      </w:r>
      <w:r w:rsidR="00AB1D17" w:rsidRPr="00816BF6">
        <w:rPr>
          <w:rFonts w:ascii="Times New Roman" w:hAnsi="Times New Roman" w:cs="Times New Roman"/>
          <w:sz w:val="24"/>
          <w:szCs w:val="24"/>
          <w:lang w:val="ro-MO"/>
        </w:rPr>
        <w:t xml:space="preserve"> </w:t>
      </w:r>
    </w:p>
    <w:p w:rsidR="005665EA" w:rsidRPr="00816BF6" w:rsidRDefault="00AB1D17" w:rsidP="00796683">
      <w:pPr>
        <w:numPr>
          <w:ilvl w:val="0"/>
          <w:numId w:val="6"/>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porumb pentru boabe </w:t>
      </w:r>
      <w:r w:rsidRPr="00816BF6">
        <w:rPr>
          <w:rFonts w:ascii="Times New Roman" w:hAnsi="Times New Roman" w:cs="Times New Roman"/>
          <w:b/>
          <w:sz w:val="24"/>
          <w:szCs w:val="24"/>
          <w:lang w:val="ro-MO"/>
        </w:rPr>
        <w:t xml:space="preserve">48,4 </w:t>
      </w:r>
      <w:r w:rsidRPr="00816BF6">
        <w:rPr>
          <w:rFonts w:ascii="Times New Roman" w:hAnsi="Times New Roman" w:cs="Times New Roman"/>
          <w:sz w:val="24"/>
          <w:szCs w:val="24"/>
          <w:lang w:val="ro-MO"/>
        </w:rPr>
        <w:t>q/ha</w:t>
      </w:r>
      <w:r w:rsidR="00A21A03" w:rsidRPr="00816BF6">
        <w:rPr>
          <w:rFonts w:ascii="Times New Roman" w:hAnsi="Times New Roman" w:cs="Times New Roman"/>
          <w:sz w:val="24"/>
          <w:szCs w:val="24"/>
          <w:lang w:val="ro-MO"/>
        </w:rPr>
        <w:t>;</w:t>
      </w:r>
    </w:p>
    <w:p w:rsidR="005665EA" w:rsidRPr="00816BF6" w:rsidRDefault="00AB1D17" w:rsidP="00796683">
      <w:pPr>
        <w:numPr>
          <w:ilvl w:val="0"/>
          <w:numId w:val="6"/>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floarea soarelui </w:t>
      </w:r>
      <w:r w:rsidRPr="00816BF6">
        <w:rPr>
          <w:rFonts w:ascii="Times New Roman" w:hAnsi="Times New Roman" w:cs="Times New Roman"/>
          <w:b/>
          <w:sz w:val="24"/>
          <w:szCs w:val="24"/>
          <w:lang w:val="ro-MO"/>
        </w:rPr>
        <w:t xml:space="preserve">22,2 </w:t>
      </w:r>
      <w:r w:rsidRPr="00816BF6">
        <w:rPr>
          <w:rFonts w:ascii="Times New Roman" w:hAnsi="Times New Roman" w:cs="Times New Roman"/>
          <w:sz w:val="24"/>
          <w:szCs w:val="24"/>
          <w:lang w:val="ro-MO"/>
        </w:rPr>
        <w:t>q/ha</w:t>
      </w:r>
      <w:r w:rsidR="00A21A03" w:rsidRPr="00816BF6">
        <w:rPr>
          <w:rFonts w:ascii="Times New Roman" w:hAnsi="Times New Roman" w:cs="Times New Roman"/>
          <w:sz w:val="24"/>
          <w:szCs w:val="24"/>
          <w:lang w:val="ro-MO"/>
        </w:rPr>
        <w:t>;</w:t>
      </w:r>
      <w:r w:rsidRPr="00816BF6">
        <w:rPr>
          <w:rFonts w:ascii="Times New Roman" w:hAnsi="Times New Roman" w:cs="Times New Roman"/>
          <w:sz w:val="24"/>
          <w:szCs w:val="24"/>
          <w:lang w:val="ro-MO"/>
        </w:rPr>
        <w:t xml:space="preserve"> </w:t>
      </w:r>
      <w:r w:rsidR="0005528D" w:rsidRPr="00816BF6">
        <w:rPr>
          <w:rFonts w:ascii="Times New Roman" w:hAnsi="Times New Roman" w:cs="Times New Roman"/>
          <w:sz w:val="24"/>
          <w:szCs w:val="24"/>
          <w:lang w:val="ro-MO"/>
        </w:rPr>
        <w:t xml:space="preserve"> </w:t>
      </w:r>
    </w:p>
    <w:p w:rsidR="005665EA" w:rsidRPr="00816BF6" w:rsidRDefault="00AB1D17" w:rsidP="00796683">
      <w:pPr>
        <w:numPr>
          <w:ilvl w:val="0"/>
          <w:numId w:val="6"/>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cartofi </w:t>
      </w:r>
      <w:r w:rsidRPr="00816BF6">
        <w:rPr>
          <w:rFonts w:ascii="Times New Roman" w:hAnsi="Times New Roman" w:cs="Times New Roman"/>
          <w:b/>
          <w:sz w:val="24"/>
          <w:szCs w:val="24"/>
          <w:lang w:val="ro-MO"/>
        </w:rPr>
        <w:t xml:space="preserve">90,2 </w:t>
      </w:r>
      <w:r w:rsidRPr="00816BF6">
        <w:rPr>
          <w:rFonts w:ascii="Times New Roman" w:hAnsi="Times New Roman" w:cs="Times New Roman"/>
          <w:sz w:val="24"/>
          <w:szCs w:val="24"/>
          <w:lang w:val="ro-MO"/>
        </w:rPr>
        <w:t>q/ha</w:t>
      </w:r>
      <w:r w:rsidR="00A21A03" w:rsidRPr="00816BF6">
        <w:rPr>
          <w:rFonts w:ascii="Times New Roman" w:hAnsi="Times New Roman" w:cs="Times New Roman"/>
          <w:sz w:val="24"/>
          <w:szCs w:val="24"/>
          <w:lang w:val="ro-MO"/>
        </w:rPr>
        <w:t>;</w:t>
      </w:r>
      <w:r w:rsidR="0005528D" w:rsidRPr="00816BF6">
        <w:rPr>
          <w:rFonts w:ascii="Times New Roman" w:hAnsi="Times New Roman" w:cs="Times New Roman"/>
          <w:sz w:val="24"/>
          <w:szCs w:val="24"/>
          <w:lang w:val="ro-MO"/>
        </w:rPr>
        <w:t xml:space="preserve"> </w:t>
      </w:r>
    </w:p>
    <w:p w:rsidR="00754E58" w:rsidRPr="00816BF6" w:rsidRDefault="00754E58" w:rsidP="00796683">
      <w:pPr>
        <w:numPr>
          <w:ilvl w:val="0"/>
          <w:numId w:val="6"/>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legume de </w:t>
      </w:r>
      <w:r w:rsidR="00816BF6" w:rsidRPr="00816BF6">
        <w:rPr>
          <w:rFonts w:ascii="Times New Roman" w:hAnsi="Times New Roman" w:cs="Times New Roman"/>
          <w:sz w:val="24"/>
          <w:szCs w:val="24"/>
          <w:lang w:val="ro-MO"/>
        </w:rPr>
        <w:t>câmp</w:t>
      </w:r>
      <w:r w:rsidRPr="00816BF6">
        <w:rPr>
          <w:rFonts w:ascii="Times New Roman" w:hAnsi="Times New Roman" w:cs="Times New Roman"/>
          <w:sz w:val="24"/>
          <w:szCs w:val="24"/>
          <w:lang w:val="ro-MO"/>
        </w:rPr>
        <w:t xml:space="preserve"> </w:t>
      </w:r>
      <w:r w:rsidRPr="00816BF6">
        <w:rPr>
          <w:rFonts w:ascii="Times New Roman" w:hAnsi="Times New Roman" w:cs="Times New Roman"/>
          <w:b/>
          <w:sz w:val="24"/>
          <w:szCs w:val="24"/>
          <w:lang w:val="ro-MO"/>
        </w:rPr>
        <w:t xml:space="preserve">170,9 </w:t>
      </w:r>
      <w:r w:rsidRPr="00816BF6">
        <w:rPr>
          <w:rFonts w:ascii="Times New Roman" w:hAnsi="Times New Roman" w:cs="Times New Roman"/>
          <w:sz w:val="24"/>
          <w:szCs w:val="24"/>
          <w:lang w:val="ro-MO"/>
        </w:rPr>
        <w:t>q/ha;</w:t>
      </w:r>
    </w:p>
    <w:p w:rsidR="00D229C4" w:rsidRPr="00816BF6" w:rsidRDefault="00816BF6" w:rsidP="00796683">
      <w:pPr>
        <w:numPr>
          <w:ilvl w:val="0"/>
          <w:numId w:val="6"/>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culturi</w:t>
      </w:r>
      <w:r w:rsidR="00754E58" w:rsidRPr="00816BF6">
        <w:rPr>
          <w:rFonts w:ascii="Times New Roman" w:hAnsi="Times New Roman" w:cs="Times New Roman"/>
          <w:sz w:val="24"/>
          <w:szCs w:val="24"/>
          <w:lang w:val="ro-MO"/>
        </w:rPr>
        <w:t xml:space="preserve"> bostănoase </w:t>
      </w:r>
      <w:r w:rsidR="00D229C4" w:rsidRPr="00816BF6">
        <w:rPr>
          <w:rFonts w:ascii="Times New Roman" w:hAnsi="Times New Roman" w:cs="Times New Roman"/>
          <w:b/>
          <w:sz w:val="24"/>
          <w:szCs w:val="24"/>
          <w:lang w:val="ro-MO"/>
        </w:rPr>
        <w:t xml:space="preserve">24,2 </w:t>
      </w:r>
      <w:r w:rsidR="00D229C4" w:rsidRPr="00816BF6">
        <w:rPr>
          <w:rFonts w:ascii="Times New Roman" w:hAnsi="Times New Roman" w:cs="Times New Roman"/>
          <w:sz w:val="24"/>
          <w:szCs w:val="24"/>
          <w:lang w:val="ro-MO"/>
        </w:rPr>
        <w:t>q/ha;</w:t>
      </w:r>
    </w:p>
    <w:p w:rsidR="005665EA" w:rsidRPr="00816BF6" w:rsidRDefault="00D229C4" w:rsidP="00796683">
      <w:pPr>
        <w:numPr>
          <w:ilvl w:val="0"/>
          <w:numId w:val="6"/>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fructe total </w:t>
      </w:r>
      <w:r w:rsidRPr="00816BF6">
        <w:rPr>
          <w:rFonts w:ascii="Times New Roman" w:hAnsi="Times New Roman" w:cs="Times New Roman"/>
          <w:b/>
          <w:sz w:val="24"/>
          <w:szCs w:val="24"/>
          <w:lang w:val="ro-MO"/>
        </w:rPr>
        <w:t>89,6</w:t>
      </w:r>
      <w:r w:rsidRPr="00816BF6">
        <w:rPr>
          <w:rFonts w:ascii="Times New Roman" w:hAnsi="Times New Roman" w:cs="Times New Roman"/>
          <w:sz w:val="24"/>
          <w:szCs w:val="24"/>
          <w:lang w:val="ro-MO"/>
        </w:rPr>
        <w:t xml:space="preserve"> q/ha;</w:t>
      </w:r>
      <w:r w:rsidR="0005528D" w:rsidRPr="00816BF6">
        <w:rPr>
          <w:rFonts w:ascii="Times New Roman" w:hAnsi="Times New Roman" w:cs="Times New Roman"/>
          <w:sz w:val="24"/>
          <w:szCs w:val="24"/>
          <w:lang w:val="ro-MO"/>
        </w:rPr>
        <w:t xml:space="preserve"> </w:t>
      </w:r>
    </w:p>
    <w:p w:rsidR="005665EA" w:rsidRPr="00816BF6" w:rsidRDefault="00D229C4" w:rsidP="00796683">
      <w:pPr>
        <w:numPr>
          <w:ilvl w:val="0"/>
          <w:numId w:val="6"/>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struguri </w:t>
      </w:r>
      <w:r w:rsidRPr="00816BF6">
        <w:rPr>
          <w:rFonts w:ascii="Times New Roman" w:hAnsi="Times New Roman" w:cs="Times New Roman"/>
          <w:b/>
          <w:sz w:val="24"/>
          <w:szCs w:val="24"/>
          <w:lang w:val="ro-MO"/>
        </w:rPr>
        <w:t>70,2</w:t>
      </w:r>
      <w:r w:rsidR="0005528D" w:rsidRPr="00816BF6">
        <w:rPr>
          <w:rFonts w:ascii="Times New Roman" w:hAnsi="Times New Roman" w:cs="Times New Roman"/>
          <w:b/>
          <w:bCs/>
          <w:sz w:val="24"/>
          <w:szCs w:val="24"/>
          <w:lang w:val="ro-MO"/>
        </w:rPr>
        <w:t xml:space="preserve"> </w:t>
      </w:r>
      <w:r w:rsidR="0005528D" w:rsidRPr="00816BF6">
        <w:rPr>
          <w:rFonts w:ascii="Times New Roman" w:hAnsi="Times New Roman" w:cs="Times New Roman"/>
          <w:bCs/>
          <w:sz w:val="24"/>
          <w:szCs w:val="24"/>
          <w:lang w:val="ro-MO"/>
        </w:rPr>
        <w:t>q/ha</w:t>
      </w:r>
      <w:r w:rsidR="0005528D" w:rsidRPr="00816BF6">
        <w:rPr>
          <w:rFonts w:ascii="Times New Roman" w:hAnsi="Times New Roman" w:cs="Times New Roman"/>
          <w:sz w:val="24"/>
          <w:szCs w:val="24"/>
          <w:lang w:val="ro-MO"/>
        </w:rPr>
        <w:t xml:space="preserve">; </w:t>
      </w:r>
    </w:p>
    <w:p w:rsidR="00D70E41" w:rsidRPr="00816BF6" w:rsidRDefault="00E669D0" w:rsidP="00796683">
      <w:pPr>
        <w:shd w:val="clear" w:color="auto" w:fill="FFFFFF"/>
        <w:spacing w:after="0" w:line="390" w:lineRule="atLeast"/>
        <w:ind w:firstLine="258"/>
        <w:textAlignment w:val="baseline"/>
        <w:rPr>
          <w:rFonts w:ascii="Lucida Calligraphy" w:hAnsi="Lucida Calligraphy" w:cs="Times New Roman"/>
          <w:sz w:val="24"/>
          <w:szCs w:val="24"/>
          <w:lang w:val="ro-MO"/>
        </w:rPr>
      </w:pPr>
      <w:r w:rsidRPr="00816BF6">
        <w:rPr>
          <w:rFonts w:ascii="Times New Roman" w:hAnsi="Times New Roman" w:cs="Times New Roman"/>
          <w:sz w:val="24"/>
          <w:szCs w:val="24"/>
          <w:lang w:val="ro-MO"/>
        </w:rPr>
        <w:t xml:space="preserve">La capitolul culturilor de </w:t>
      </w:r>
      <w:r w:rsidR="00816BF6" w:rsidRPr="00816BF6">
        <w:rPr>
          <w:rFonts w:ascii="Times New Roman" w:hAnsi="Times New Roman" w:cs="Times New Roman"/>
          <w:sz w:val="24"/>
          <w:szCs w:val="24"/>
          <w:lang w:val="ro-MO"/>
        </w:rPr>
        <w:t>câmp</w:t>
      </w:r>
      <w:r w:rsidRPr="00816BF6">
        <w:rPr>
          <w:rFonts w:ascii="Times New Roman" w:hAnsi="Times New Roman" w:cs="Times New Roman"/>
          <w:sz w:val="24"/>
          <w:szCs w:val="24"/>
          <w:lang w:val="ro-MO"/>
        </w:rPr>
        <w:t xml:space="preserve"> menţ</w:t>
      </w:r>
      <w:r w:rsidR="00555E95" w:rsidRPr="00816BF6">
        <w:rPr>
          <w:rFonts w:ascii="Times New Roman" w:hAnsi="Times New Roman" w:cs="Times New Roman"/>
          <w:sz w:val="24"/>
          <w:szCs w:val="24"/>
          <w:lang w:val="ro-MO"/>
        </w:rPr>
        <w:t>ionăm, că în</w:t>
      </w:r>
      <w:r w:rsidR="0061249D" w:rsidRPr="00816BF6">
        <w:rPr>
          <w:rFonts w:ascii="Times New Roman" w:hAnsi="Times New Roman" w:cs="Times New Roman"/>
          <w:sz w:val="24"/>
          <w:szCs w:val="24"/>
          <w:lang w:val="ro-MO"/>
        </w:rPr>
        <w:t xml:space="preserve"> toamna anului 2017</w:t>
      </w:r>
      <w:r w:rsidRPr="00816BF6">
        <w:rPr>
          <w:rFonts w:ascii="Times New Roman" w:hAnsi="Times New Roman" w:cs="Times New Roman"/>
          <w:sz w:val="24"/>
          <w:szCs w:val="24"/>
          <w:lang w:val="ro-MO"/>
        </w:rPr>
        <w:t xml:space="preserve"> au fost </w:t>
      </w:r>
      <w:r w:rsidR="00816BF6" w:rsidRPr="00816BF6">
        <w:rPr>
          <w:rFonts w:ascii="Times New Roman" w:hAnsi="Times New Roman" w:cs="Times New Roman"/>
          <w:sz w:val="24"/>
          <w:szCs w:val="24"/>
          <w:lang w:val="ro-MO"/>
        </w:rPr>
        <w:t>însămânțate</w:t>
      </w:r>
      <w:r w:rsidRPr="00816BF6">
        <w:rPr>
          <w:rFonts w:ascii="Times New Roman" w:hAnsi="Times New Roman" w:cs="Times New Roman"/>
          <w:sz w:val="24"/>
          <w:szCs w:val="24"/>
          <w:lang w:val="ro-MO"/>
        </w:rPr>
        <w:t xml:space="preserve"> cu:</w:t>
      </w:r>
      <w:r w:rsidR="00A0521A" w:rsidRPr="00816BF6">
        <w:rPr>
          <w:rFonts w:ascii="Lucida Calligraphy" w:hAnsi="Lucida Calligraphy" w:cs="Times New Roman"/>
          <w:sz w:val="24"/>
          <w:szCs w:val="24"/>
          <w:lang w:val="ro-MO"/>
        </w:rPr>
        <w:t>Anexa 2(partea 2)</w:t>
      </w:r>
    </w:p>
    <w:p w:rsidR="00E669D0" w:rsidRPr="00816BF6" w:rsidRDefault="00E669D0" w:rsidP="00796683">
      <w:pPr>
        <w:shd w:val="clear" w:color="auto" w:fill="FFFFFF"/>
        <w:spacing w:after="0" w:line="390" w:lineRule="atLeast"/>
        <w:ind w:firstLine="258"/>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 </w:t>
      </w:r>
      <w:r w:rsidR="00816BF6" w:rsidRPr="00816BF6">
        <w:rPr>
          <w:rFonts w:ascii="Times New Roman" w:hAnsi="Times New Roman" w:cs="Times New Roman"/>
          <w:sz w:val="24"/>
          <w:szCs w:val="24"/>
          <w:lang w:val="ro-MO"/>
        </w:rPr>
        <w:t>grâu</w:t>
      </w:r>
      <w:r w:rsidRPr="00816BF6">
        <w:rPr>
          <w:rFonts w:ascii="Times New Roman" w:hAnsi="Times New Roman" w:cs="Times New Roman"/>
          <w:sz w:val="24"/>
          <w:szCs w:val="24"/>
          <w:lang w:val="ro-MO"/>
        </w:rPr>
        <w:t xml:space="preserve"> </w:t>
      </w:r>
      <w:r w:rsidR="0061249D" w:rsidRPr="00816BF6">
        <w:rPr>
          <w:rFonts w:ascii="Times New Roman" w:hAnsi="Times New Roman" w:cs="Times New Roman"/>
          <w:b/>
          <w:bCs/>
          <w:sz w:val="24"/>
          <w:szCs w:val="24"/>
          <w:lang w:val="ro-MO"/>
        </w:rPr>
        <w:t>17920</w:t>
      </w:r>
      <w:r w:rsidRPr="00816BF6">
        <w:rPr>
          <w:rFonts w:ascii="Times New Roman" w:hAnsi="Times New Roman" w:cs="Times New Roman"/>
          <w:b/>
          <w:bCs/>
          <w:sz w:val="24"/>
          <w:szCs w:val="24"/>
          <w:lang w:val="ro-MO"/>
        </w:rPr>
        <w:t xml:space="preserve"> </w:t>
      </w:r>
      <w:r w:rsidRPr="00816BF6">
        <w:rPr>
          <w:rFonts w:ascii="Times New Roman" w:hAnsi="Times New Roman" w:cs="Times New Roman"/>
          <w:bCs/>
          <w:sz w:val="24"/>
          <w:szCs w:val="24"/>
          <w:lang w:val="ro-MO"/>
        </w:rPr>
        <w:t>ha</w:t>
      </w:r>
      <w:r w:rsidRPr="00816BF6">
        <w:rPr>
          <w:rFonts w:ascii="Times New Roman" w:hAnsi="Times New Roman" w:cs="Times New Roman"/>
          <w:sz w:val="24"/>
          <w:szCs w:val="24"/>
          <w:lang w:val="ro-MO"/>
        </w:rPr>
        <w:t xml:space="preserve"> </w:t>
      </w:r>
      <w:r w:rsidR="00631422" w:rsidRPr="00816BF6">
        <w:rPr>
          <w:rFonts w:ascii="Times New Roman" w:hAnsi="Times New Roman" w:cs="Times New Roman"/>
          <w:sz w:val="24"/>
          <w:szCs w:val="24"/>
          <w:lang w:val="ro-MO"/>
        </w:rPr>
        <w:t>;</w:t>
      </w:r>
    </w:p>
    <w:p w:rsidR="00E669D0" w:rsidRPr="00816BF6" w:rsidRDefault="00E669D0" w:rsidP="00796683">
      <w:pPr>
        <w:shd w:val="clear" w:color="auto" w:fill="FFFFFF"/>
        <w:spacing w:after="0" w:line="390" w:lineRule="atLeast"/>
        <w:ind w:firstLine="258"/>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 orz </w:t>
      </w:r>
      <w:r w:rsidR="0061249D" w:rsidRPr="00816BF6">
        <w:rPr>
          <w:rFonts w:ascii="Times New Roman" w:hAnsi="Times New Roman" w:cs="Times New Roman"/>
          <w:b/>
          <w:bCs/>
          <w:sz w:val="24"/>
          <w:szCs w:val="24"/>
          <w:lang w:val="ro-MO"/>
        </w:rPr>
        <w:t>1716</w:t>
      </w:r>
      <w:r w:rsidRPr="00816BF6">
        <w:rPr>
          <w:rFonts w:ascii="Times New Roman" w:hAnsi="Times New Roman" w:cs="Times New Roman"/>
          <w:b/>
          <w:bCs/>
          <w:sz w:val="24"/>
          <w:szCs w:val="24"/>
          <w:lang w:val="ro-MO"/>
        </w:rPr>
        <w:t xml:space="preserve"> </w:t>
      </w:r>
      <w:r w:rsidRPr="00816BF6">
        <w:rPr>
          <w:rFonts w:ascii="Times New Roman" w:hAnsi="Times New Roman" w:cs="Times New Roman"/>
          <w:bCs/>
          <w:sz w:val="24"/>
          <w:szCs w:val="24"/>
          <w:lang w:val="ro-MO"/>
        </w:rPr>
        <w:t>ha</w:t>
      </w:r>
      <w:r w:rsidRPr="00816BF6">
        <w:rPr>
          <w:rFonts w:ascii="Times New Roman" w:hAnsi="Times New Roman" w:cs="Times New Roman"/>
          <w:sz w:val="24"/>
          <w:szCs w:val="24"/>
          <w:lang w:val="ro-MO"/>
        </w:rPr>
        <w:t xml:space="preserve">; </w:t>
      </w:r>
    </w:p>
    <w:p w:rsidR="00E669D0" w:rsidRPr="00816BF6" w:rsidRDefault="00E669D0" w:rsidP="00796683">
      <w:pPr>
        <w:shd w:val="clear" w:color="auto" w:fill="FFFFFF"/>
        <w:spacing w:after="0" w:line="390" w:lineRule="atLeast"/>
        <w:ind w:firstLine="258"/>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 rapiţă </w:t>
      </w:r>
      <w:r w:rsidR="0061249D" w:rsidRPr="00816BF6">
        <w:rPr>
          <w:rFonts w:ascii="Times New Roman" w:hAnsi="Times New Roman" w:cs="Times New Roman"/>
          <w:b/>
          <w:bCs/>
          <w:sz w:val="24"/>
          <w:szCs w:val="24"/>
          <w:lang w:val="ro-MO"/>
        </w:rPr>
        <w:t>1929</w:t>
      </w:r>
      <w:r w:rsidRPr="00816BF6">
        <w:rPr>
          <w:rFonts w:ascii="Times New Roman" w:hAnsi="Times New Roman" w:cs="Times New Roman"/>
          <w:b/>
          <w:bCs/>
          <w:sz w:val="24"/>
          <w:szCs w:val="24"/>
          <w:lang w:val="ro-MO"/>
        </w:rPr>
        <w:t xml:space="preserve"> </w:t>
      </w:r>
      <w:r w:rsidRPr="00816BF6">
        <w:rPr>
          <w:rFonts w:ascii="Times New Roman" w:hAnsi="Times New Roman" w:cs="Times New Roman"/>
          <w:bCs/>
          <w:sz w:val="24"/>
          <w:szCs w:val="24"/>
          <w:lang w:val="ro-MO"/>
        </w:rPr>
        <w:t>ha</w:t>
      </w:r>
      <w:r w:rsidRPr="00816BF6">
        <w:rPr>
          <w:rFonts w:ascii="Times New Roman" w:hAnsi="Times New Roman" w:cs="Times New Roman"/>
          <w:sz w:val="24"/>
          <w:szCs w:val="24"/>
          <w:lang w:val="ro-MO"/>
        </w:rPr>
        <w:t xml:space="preserve">; </w:t>
      </w:r>
    </w:p>
    <w:p w:rsidR="005665EA" w:rsidRPr="00816BF6" w:rsidRDefault="0005528D" w:rsidP="00796683">
      <w:pPr>
        <w:numPr>
          <w:ilvl w:val="0"/>
          <w:numId w:val="8"/>
        </w:numPr>
        <w:shd w:val="clear" w:color="auto" w:fill="FFFFFF"/>
        <w:spacing w:after="0" w:line="390" w:lineRule="atLeast"/>
        <w:ind w:left="283"/>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Din cele </w:t>
      </w:r>
      <w:r w:rsidR="00D70E41" w:rsidRPr="00816BF6">
        <w:rPr>
          <w:rFonts w:ascii="Times New Roman" w:hAnsi="Times New Roman" w:cs="Times New Roman"/>
          <w:b/>
          <w:bCs/>
          <w:sz w:val="24"/>
          <w:szCs w:val="24"/>
          <w:lang w:val="ro-MO"/>
        </w:rPr>
        <w:t>33108</w:t>
      </w:r>
      <w:r w:rsidRPr="00816BF6">
        <w:rPr>
          <w:rFonts w:ascii="Times New Roman" w:hAnsi="Times New Roman" w:cs="Times New Roman"/>
          <w:b/>
          <w:bCs/>
          <w:sz w:val="24"/>
          <w:szCs w:val="24"/>
          <w:lang w:val="ro-MO"/>
        </w:rPr>
        <w:t xml:space="preserve"> </w:t>
      </w:r>
      <w:r w:rsidRPr="00816BF6">
        <w:rPr>
          <w:rFonts w:ascii="Times New Roman" w:hAnsi="Times New Roman" w:cs="Times New Roman"/>
          <w:bCs/>
          <w:sz w:val="24"/>
          <w:szCs w:val="24"/>
          <w:lang w:val="ro-MO"/>
        </w:rPr>
        <w:t>ha</w:t>
      </w:r>
      <w:r w:rsidRPr="00816BF6">
        <w:rPr>
          <w:rFonts w:ascii="Times New Roman" w:hAnsi="Times New Roman" w:cs="Times New Roman"/>
          <w:sz w:val="24"/>
          <w:szCs w:val="24"/>
          <w:lang w:val="ro-MO"/>
        </w:rPr>
        <w:t xml:space="preserve"> preconizate pentru arătura de toamnă, </w:t>
      </w:r>
      <w:r w:rsidR="00816BF6" w:rsidRPr="00816BF6">
        <w:rPr>
          <w:rFonts w:ascii="Times New Roman" w:hAnsi="Times New Roman" w:cs="Times New Roman"/>
          <w:sz w:val="24"/>
          <w:szCs w:val="24"/>
          <w:lang w:val="ro-MO"/>
        </w:rPr>
        <w:t>sunt</w:t>
      </w:r>
      <w:r w:rsidRPr="00816BF6">
        <w:rPr>
          <w:rFonts w:ascii="Times New Roman" w:hAnsi="Times New Roman" w:cs="Times New Roman"/>
          <w:sz w:val="24"/>
          <w:szCs w:val="24"/>
          <w:lang w:val="ro-MO"/>
        </w:rPr>
        <w:t xml:space="preserve"> arate </w:t>
      </w:r>
      <w:r w:rsidR="00D70E41" w:rsidRPr="00816BF6">
        <w:rPr>
          <w:rFonts w:ascii="Times New Roman" w:hAnsi="Times New Roman" w:cs="Times New Roman"/>
          <w:b/>
          <w:sz w:val="24"/>
          <w:szCs w:val="24"/>
          <w:lang w:val="ro-MO"/>
        </w:rPr>
        <w:t>31259</w:t>
      </w:r>
      <w:r w:rsidRPr="00816BF6">
        <w:rPr>
          <w:rFonts w:ascii="Times New Roman" w:hAnsi="Times New Roman" w:cs="Times New Roman"/>
          <w:b/>
          <w:bCs/>
          <w:sz w:val="24"/>
          <w:szCs w:val="24"/>
          <w:lang w:val="ro-MO"/>
        </w:rPr>
        <w:t xml:space="preserve"> </w:t>
      </w:r>
      <w:r w:rsidRPr="00816BF6">
        <w:rPr>
          <w:rFonts w:ascii="Times New Roman" w:hAnsi="Times New Roman" w:cs="Times New Roman"/>
          <w:bCs/>
          <w:sz w:val="24"/>
          <w:szCs w:val="24"/>
          <w:lang w:val="ro-MO"/>
        </w:rPr>
        <w:t>ha</w:t>
      </w:r>
      <w:r w:rsidRPr="00816BF6">
        <w:rPr>
          <w:rFonts w:ascii="Times New Roman" w:hAnsi="Times New Roman" w:cs="Times New Roman"/>
          <w:sz w:val="24"/>
          <w:szCs w:val="24"/>
          <w:lang w:val="ro-MO"/>
        </w:rPr>
        <w:t xml:space="preserve">, ori </w:t>
      </w:r>
      <w:r w:rsidR="00D70E41" w:rsidRPr="00816BF6">
        <w:rPr>
          <w:rFonts w:ascii="Times New Roman" w:hAnsi="Times New Roman" w:cs="Times New Roman"/>
          <w:b/>
          <w:bCs/>
          <w:sz w:val="24"/>
          <w:szCs w:val="24"/>
          <w:lang w:val="ro-MO"/>
        </w:rPr>
        <w:t>94</w:t>
      </w:r>
      <w:r w:rsidRPr="00816BF6">
        <w:rPr>
          <w:rFonts w:ascii="Times New Roman" w:hAnsi="Times New Roman" w:cs="Times New Roman"/>
          <w:b/>
          <w:bCs/>
          <w:sz w:val="24"/>
          <w:szCs w:val="24"/>
          <w:lang w:val="ro-MO"/>
        </w:rPr>
        <w:t xml:space="preserve"> </w:t>
      </w:r>
      <w:r w:rsidRPr="00816BF6">
        <w:rPr>
          <w:rFonts w:ascii="Times New Roman" w:hAnsi="Times New Roman" w:cs="Times New Roman"/>
          <w:sz w:val="24"/>
          <w:szCs w:val="24"/>
          <w:lang w:val="ro-MO"/>
        </w:rPr>
        <w:t xml:space="preserve">la sută din suprafaţă. </w:t>
      </w:r>
    </w:p>
    <w:p w:rsidR="00D82E09" w:rsidRPr="00816BF6" w:rsidRDefault="00012E44" w:rsidP="00AB1D17">
      <w:pPr>
        <w:numPr>
          <w:ilvl w:val="0"/>
          <w:numId w:val="8"/>
        </w:numPr>
        <w:shd w:val="clear" w:color="auto" w:fill="FFFFFF"/>
        <w:spacing w:after="0" w:line="390" w:lineRule="atLeast"/>
        <w:ind w:left="283"/>
        <w:jc w:val="right"/>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În raion activează </w:t>
      </w:r>
      <w:r w:rsidRPr="00816BF6">
        <w:rPr>
          <w:rFonts w:ascii="Times New Roman" w:hAnsi="Times New Roman" w:cs="Times New Roman"/>
          <w:b/>
          <w:sz w:val="24"/>
          <w:szCs w:val="24"/>
          <w:lang w:val="ro-MO"/>
        </w:rPr>
        <w:t>15</w:t>
      </w:r>
      <w:r w:rsidR="00D82E09" w:rsidRPr="00816BF6">
        <w:rPr>
          <w:rFonts w:ascii="Times New Roman" w:hAnsi="Times New Roman" w:cs="Times New Roman"/>
          <w:sz w:val="24"/>
          <w:szCs w:val="24"/>
          <w:lang w:val="ro-MO"/>
        </w:rPr>
        <w:t xml:space="preserve"> miniferme de bovine, </w:t>
      </w:r>
      <w:r w:rsidRPr="00816BF6">
        <w:rPr>
          <w:rFonts w:ascii="Times New Roman" w:hAnsi="Times New Roman" w:cs="Times New Roman"/>
          <w:b/>
          <w:sz w:val="24"/>
          <w:szCs w:val="24"/>
          <w:lang w:val="ro-MO"/>
        </w:rPr>
        <w:t xml:space="preserve">9 </w:t>
      </w:r>
      <w:r w:rsidR="00D82E09" w:rsidRPr="00816BF6">
        <w:rPr>
          <w:rFonts w:ascii="Times New Roman" w:hAnsi="Times New Roman" w:cs="Times New Roman"/>
          <w:sz w:val="24"/>
          <w:szCs w:val="24"/>
          <w:lang w:val="ro-MO"/>
        </w:rPr>
        <w:t xml:space="preserve">ferme de porcine şi </w:t>
      </w:r>
      <w:r w:rsidRPr="00816BF6">
        <w:rPr>
          <w:rFonts w:ascii="Times New Roman" w:hAnsi="Times New Roman" w:cs="Times New Roman"/>
          <w:b/>
          <w:sz w:val="24"/>
          <w:szCs w:val="24"/>
          <w:lang w:val="ro-MO"/>
        </w:rPr>
        <w:t>32</w:t>
      </w:r>
      <w:r w:rsidR="00D82E09" w:rsidRPr="00816BF6">
        <w:rPr>
          <w:rFonts w:ascii="Times New Roman" w:hAnsi="Times New Roman" w:cs="Times New Roman"/>
          <w:sz w:val="24"/>
          <w:szCs w:val="24"/>
          <w:lang w:val="ro-MO"/>
        </w:rPr>
        <w:t xml:space="preserve"> de ovine. </w:t>
      </w:r>
      <w:r w:rsidR="00AB1D17" w:rsidRPr="00816BF6">
        <w:rPr>
          <w:rFonts w:ascii="Lucida Calligraphy" w:hAnsi="Lucida Calligraphy" w:cs="Times New Roman"/>
          <w:sz w:val="24"/>
          <w:szCs w:val="24"/>
          <w:lang w:val="ro-MO"/>
        </w:rPr>
        <w:t xml:space="preserve">Anexa </w:t>
      </w:r>
      <w:r w:rsidR="00E355CD" w:rsidRPr="00816BF6">
        <w:rPr>
          <w:rFonts w:ascii="Lucida Calligraphy" w:hAnsi="Lucida Calligraphy" w:cs="Times New Roman"/>
          <w:sz w:val="24"/>
          <w:szCs w:val="24"/>
          <w:lang w:val="ro-MO"/>
        </w:rPr>
        <w:t>5</w:t>
      </w:r>
    </w:p>
    <w:p w:rsidR="00D82E09" w:rsidRPr="00816BF6" w:rsidRDefault="00D82E09" w:rsidP="00796683">
      <w:pPr>
        <w:numPr>
          <w:ilvl w:val="0"/>
          <w:numId w:val="8"/>
        </w:numPr>
        <w:shd w:val="clear" w:color="auto" w:fill="FFFFFF"/>
        <w:spacing w:after="0" w:line="390" w:lineRule="atLeast"/>
        <w:ind w:left="283"/>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 În gospodăriile ţărăneşti şi de fermieri se întreţin: </w:t>
      </w:r>
      <w:r w:rsidRPr="00816BF6">
        <w:rPr>
          <w:rFonts w:ascii="Times New Roman" w:hAnsi="Times New Roman" w:cs="Times New Roman"/>
          <w:b/>
          <w:sz w:val="24"/>
          <w:szCs w:val="24"/>
          <w:lang w:val="ro-MO"/>
        </w:rPr>
        <w:t>3</w:t>
      </w:r>
      <w:r w:rsidR="00FA632A" w:rsidRPr="00816BF6">
        <w:rPr>
          <w:rFonts w:ascii="Times New Roman" w:hAnsi="Times New Roman" w:cs="Times New Roman"/>
          <w:b/>
          <w:sz w:val="24"/>
          <w:szCs w:val="24"/>
          <w:lang w:val="ro-MO"/>
        </w:rPr>
        <w:t>573</w:t>
      </w:r>
      <w:r w:rsidRPr="00816BF6">
        <w:rPr>
          <w:rFonts w:ascii="Times New Roman" w:hAnsi="Times New Roman" w:cs="Times New Roman"/>
          <w:sz w:val="24"/>
          <w:szCs w:val="24"/>
          <w:lang w:val="ro-MO"/>
        </w:rPr>
        <w:t xml:space="preserve"> bovine, inclusiv </w:t>
      </w:r>
      <w:r w:rsidR="00012E44" w:rsidRPr="00816BF6">
        <w:rPr>
          <w:rFonts w:ascii="Times New Roman" w:hAnsi="Times New Roman" w:cs="Times New Roman"/>
          <w:b/>
          <w:sz w:val="24"/>
          <w:szCs w:val="24"/>
          <w:lang w:val="ro-MO"/>
        </w:rPr>
        <w:t>2</w:t>
      </w:r>
      <w:r w:rsidR="00FA632A" w:rsidRPr="00816BF6">
        <w:rPr>
          <w:rFonts w:ascii="Times New Roman" w:hAnsi="Times New Roman" w:cs="Times New Roman"/>
          <w:b/>
          <w:sz w:val="24"/>
          <w:szCs w:val="24"/>
          <w:lang w:val="ro-MO"/>
        </w:rPr>
        <w:t>892</w:t>
      </w:r>
      <w:r w:rsidRPr="00816BF6">
        <w:rPr>
          <w:rFonts w:ascii="Times New Roman" w:hAnsi="Times New Roman" w:cs="Times New Roman"/>
          <w:sz w:val="24"/>
          <w:szCs w:val="24"/>
          <w:lang w:val="ro-MO"/>
        </w:rPr>
        <w:t xml:space="preserve"> vaci, peste </w:t>
      </w:r>
      <w:r w:rsidR="00012E44" w:rsidRPr="00816BF6">
        <w:rPr>
          <w:rFonts w:ascii="Times New Roman" w:hAnsi="Times New Roman" w:cs="Times New Roman"/>
          <w:b/>
          <w:sz w:val="24"/>
          <w:szCs w:val="24"/>
          <w:lang w:val="ro-MO"/>
        </w:rPr>
        <w:t>10</w:t>
      </w:r>
      <w:r w:rsidR="00FA632A" w:rsidRPr="00816BF6">
        <w:rPr>
          <w:rFonts w:ascii="Times New Roman" w:hAnsi="Times New Roman" w:cs="Times New Roman"/>
          <w:b/>
          <w:sz w:val="24"/>
          <w:szCs w:val="24"/>
          <w:lang w:val="ro-MO"/>
        </w:rPr>
        <w:t>467</w:t>
      </w:r>
      <w:r w:rsidR="00012E44" w:rsidRPr="00816BF6">
        <w:rPr>
          <w:rFonts w:ascii="Times New Roman" w:hAnsi="Times New Roman" w:cs="Times New Roman"/>
          <w:sz w:val="24"/>
          <w:szCs w:val="24"/>
          <w:lang w:val="ro-MO"/>
        </w:rPr>
        <w:t xml:space="preserve"> </w:t>
      </w:r>
      <w:r w:rsidRPr="00816BF6">
        <w:rPr>
          <w:rFonts w:ascii="Times New Roman" w:hAnsi="Times New Roman" w:cs="Times New Roman"/>
          <w:sz w:val="24"/>
          <w:szCs w:val="24"/>
          <w:lang w:val="ro-MO"/>
        </w:rPr>
        <w:t>mii capete de ovine şi caprine,</w:t>
      </w:r>
      <w:r w:rsidRPr="00816BF6">
        <w:rPr>
          <w:rFonts w:ascii="Times New Roman" w:hAnsi="Times New Roman" w:cs="Times New Roman"/>
          <w:b/>
          <w:sz w:val="24"/>
          <w:szCs w:val="24"/>
          <w:lang w:val="ro-MO"/>
        </w:rPr>
        <w:t xml:space="preserve"> </w:t>
      </w:r>
      <w:r w:rsidR="00FA632A" w:rsidRPr="00816BF6">
        <w:rPr>
          <w:rFonts w:ascii="Times New Roman" w:hAnsi="Times New Roman" w:cs="Times New Roman"/>
          <w:b/>
          <w:sz w:val="24"/>
          <w:szCs w:val="24"/>
          <w:lang w:val="ro-MO"/>
        </w:rPr>
        <w:t>6756</w:t>
      </w:r>
      <w:r w:rsidR="00012E44" w:rsidRPr="00816BF6">
        <w:rPr>
          <w:rFonts w:ascii="Times New Roman" w:hAnsi="Times New Roman" w:cs="Times New Roman"/>
          <w:sz w:val="24"/>
          <w:szCs w:val="24"/>
          <w:lang w:val="ro-MO"/>
        </w:rPr>
        <w:t xml:space="preserve"> </w:t>
      </w:r>
      <w:r w:rsidRPr="00816BF6">
        <w:rPr>
          <w:rFonts w:ascii="Times New Roman" w:hAnsi="Times New Roman" w:cs="Times New Roman"/>
          <w:sz w:val="24"/>
          <w:szCs w:val="24"/>
          <w:lang w:val="ro-MO"/>
        </w:rPr>
        <w:t xml:space="preserve">porcine şi peste </w:t>
      </w:r>
      <w:r w:rsidR="00012E44" w:rsidRPr="00816BF6">
        <w:rPr>
          <w:rFonts w:ascii="Times New Roman" w:hAnsi="Times New Roman" w:cs="Times New Roman"/>
          <w:b/>
          <w:sz w:val="24"/>
          <w:szCs w:val="24"/>
          <w:lang w:val="ro-MO"/>
        </w:rPr>
        <w:t>22</w:t>
      </w:r>
      <w:r w:rsidR="00FA632A" w:rsidRPr="00816BF6">
        <w:rPr>
          <w:rFonts w:ascii="Times New Roman" w:hAnsi="Times New Roman" w:cs="Times New Roman"/>
          <w:b/>
          <w:sz w:val="24"/>
          <w:szCs w:val="24"/>
          <w:lang w:val="ro-MO"/>
        </w:rPr>
        <w:t>8835</w:t>
      </w:r>
      <w:r w:rsidRPr="00816BF6">
        <w:rPr>
          <w:rFonts w:ascii="Times New Roman" w:hAnsi="Times New Roman" w:cs="Times New Roman"/>
          <w:sz w:val="24"/>
          <w:szCs w:val="24"/>
          <w:lang w:val="ro-MO"/>
        </w:rPr>
        <w:t xml:space="preserve"> mii păsări. </w:t>
      </w:r>
    </w:p>
    <w:p w:rsidR="00D82E09" w:rsidRPr="00816BF6" w:rsidRDefault="00D82E09" w:rsidP="00B56597">
      <w:pPr>
        <w:numPr>
          <w:ilvl w:val="0"/>
          <w:numId w:val="8"/>
        </w:numPr>
        <w:shd w:val="clear" w:color="auto" w:fill="FFFFFF"/>
        <w:spacing w:after="0" w:line="390" w:lineRule="atLeast"/>
        <w:ind w:left="283"/>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În ramura apiculturii activează </w:t>
      </w:r>
      <w:r w:rsidRPr="00816BF6">
        <w:rPr>
          <w:rFonts w:ascii="Times New Roman" w:hAnsi="Times New Roman" w:cs="Times New Roman"/>
          <w:b/>
          <w:sz w:val="24"/>
          <w:szCs w:val="24"/>
          <w:lang w:val="ro-MO"/>
        </w:rPr>
        <w:t>165</w:t>
      </w:r>
      <w:r w:rsidR="00012E44" w:rsidRPr="00816BF6">
        <w:rPr>
          <w:rFonts w:ascii="Times New Roman" w:hAnsi="Times New Roman" w:cs="Times New Roman"/>
          <w:sz w:val="24"/>
          <w:szCs w:val="24"/>
          <w:lang w:val="ro-MO"/>
        </w:rPr>
        <w:t xml:space="preserve"> apicultori cu efectivul de </w:t>
      </w:r>
      <w:r w:rsidR="00FA632A" w:rsidRPr="00816BF6">
        <w:rPr>
          <w:rFonts w:ascii="Times New Roman" w:hAnsi="Times New Roman" w:cs="Times New Roman"/>
          <w:b/>
          <w:sz w:val="24"/>
          <w:szCs w:val="24"/>
          <w:lang w:val="ro-MO"/>
        </w:rPr>
        <w:t>410</w:t>
      </w:r>
      <w:r w:rsidR="00012E44" w:rsidRPr="00816BF6">
        <w:rPr>
          <w:rFonts w:ascii="Times New Roman" w:hAnsi="Times New Roman" w:cs="Times New Roman"/>
          <w:b/>
          <w:sz w:val="24"/>
          <w:szCs w:val="24"/>
          <w:lang w:val="ro-MO"/>
        </w:rPr>
        <w:t>0</w:t>
      </w:r>
      <w:r w:rsidRPr="00816BF6">
        <w:rPr>
          <w:rFonts w:ascii="Times New Roman" w:hAnsi="Times New Roman" w:cs="Times New Roman"/>
          <w:sz w:val="24"/>
          <w:szCs w:val="24"/>
          <w:lang w:val="ro-MO"/>
        </w:rPr>
        <w:t xml:space="preserve"> familii de albine. Producţia </w:t>
      </w:r>
      <w:r w:rsidR="00012E44" w:rsidRPr="00816BF6">
        <w:rPr>
          <w:rFonts w:ascii="Times New Roman" w:hAnsi="Times New Roman" w:cs="Times New Roman"/>
          <w:sz w:val="24"/>
          <w:szCs w:val="24"/>
          <w:lang w:val="ro-MO"/>
        </w:rPr>
        <w:t xml:space="preserve">globală de miere  a constituit </w:t>
      </w:r>
      <w:r w:rsidR="00012E44" w:rsidRPr="00816BF6">
        <w:rPr>
          <w:rFonts w:ascii="Times New Roman" w:hAnsi="Times New Roman" w:cs="Times New Roman"/>
          <w:b/>
          <w:sz w:val="24"/>
          <w:szCs w:val="24"/>
          <w:lang w:val="ro-MO"/>
        </w:rPr>
        <w:t>62</w:t>
      </w:r>
      <w:r w:rsidRPr="00816BF6">
        <w:rPr>
          <w:rFonts w:ascii="Times New Roman" w:hAnsi="Times New Roman" w:cs="Times New Roman"/>
          <w:sz w:val="24"/>
          <w:szCs w:val="24"/>
          <w:lang w:val="ro-MO"/>
        </w:rPr>
        <w:t xml:space="preserve"> tone. </w:t>
      </w:r>
    </w:p>
    <w:p w:rsidR="00B56597" w:rsidRPr="00816BF6" w:rsidRDefault="00012E44" w:rsidP="00B56597">
      <w:pPr>
        <w:spacing w:after="0"/>
        <w:ind w:firstLine="708"/>
        <w:jc w:val="both"/>
        <w:rPr>
          <w:rFonts w:ascii="Times New Roman" w:hAnsi="Times New Roman" w:cs="Times New Roman"/>
          <w:sz w:val="24"/>
          <w:szCs w:val="24"/>
          <w:lang w:val="ro-MO"/>
        </w:rPr>
      </w:pPr>
      <w:r w:rsidRPr="00816BF6">
        <w:rPr>
          <w:rFonts w:ascii="Times New Roman" w:hAnsi="Times New Roman" w:cs="Times New Roman"/>
          <w:sz w:val="24"/>
          <w:szCs w:val="24"/>
          <w:lang w:val="ro-MO"/>
        </w:rPr>
        <w:t>Î</w:t>
      </w:r>
      <w:r w:rsidR="00B56597" w:rsidRPr="00816BF6">
        <w:rPr>
          <w:rFonts w:ascii="Times New Roman" w:hAnsi="Times New Roman" w:cs="Times New Roman"/>
          <w:sz w:val="24"/>
          <w:szCs w:val="24"/>
          <w:lang w:val="ro-MO"/>
        </w:rPr>
        <w:t>n condiţiile climaterice pe per</w:t>
      </w:r>
      <w:r w:rsidRPr="00816BF6">
        <w:rPr>
          <w:rFonts w:ascii="Times New Roman" w:hAnsi="Times New Roman" w:cs="Times New Roman"/>
          <w:sz w:val="24"/>
          <w:szCs w:val="24"/>
          <w:lang w:val="ro-MO"/>
        </w:rPr>
        <w:t>ioada de vegetaţie</w:t>
      </w:r>
      <w:r w:rsidR="00B56597" w:rsidRPr="00816BF6">
        <w:rPr>
          <w:rFonts w:ascii="Times New Roman" w:hAnsi="Times New Roman" w:cs="Times New Roman"/>
          <w:sz w:val="24"/>
          <w:szCs w:val="24"/>
          <w:lang w:val="ro-MO"/>
        </w:rPr>
        <w:t>,</w:t>
      </w:r>
      <w:r w:rsidRPr="00816BF6">
        <w:rPr>
          <w:rFonts w:ascii="Times New Roman" w:hAnsi="Times New Roman" w:cs="Times New Roman"/>
          <w:sz w:val="24"/>
          <w:szCs w:val="24"/>
          <w:lang w:val="ro-MO"/>
        </w:rPr>
        <w:t xml:space="preserve"> unica măsură radicală de optimizare a regimului hidric a solului o </w:t>
      </w:r>
      <w:r w:rsidR="00816BF6" w:rsidRPr="00816BF6">
        <w:rPr>
          <w:rFonts w:ascii="Times New Roman" w:hAnsi="Times New Roman" w:cs="Times New Roman"/>
          <w:sz w:val="24"/>
          <w:szCs w:val="24"/>
          <w:lang w:val="ro-MO"/>
        </w:rPr>
        <w:t>constituie</w:t>
      </w:r>
      <w:r w:rsidRPr="00816BF6">
        <w:rPr>
          <w:rFonts w:ascii="Times New Roman" w:hAnsi="Times New Roman" w:cs="Times New Roman"/>
          <w:sz w:val="24"/>
          <w:szCs w:val="24"/>
          <w:lang w:val="ro-MO"/>
        </w:rPr>
        <w:t xml:space="preserve"> irigaţia. În anul </w:t>
      </w:r>
      <w:r w:rsidRPr="00816BF6">
        <w:rPr>
          <w:rFonts w:ascii="Times New Roman" w:hAnsi="Times New Roman" w:cs="Times New Roman"/>
          <w:b/>
          <w:sz w:val="24"/>
          <w:szCs w:val="24"/>
          <w:lang w:val="ro-MO"/>
        </w:rPr>
        <w:t>2017</w:t>
      </w:r>
      <w:r w:rsidRPr="00816BF6">
        <w:rPr>
          <w:rFonts w:ascii="Times New Roman" w:hAnsi="Times New Roman" w:cs="Times New Roman"/>
          <w:sz w:val="24"/>
          <w:szCs w:val="24"/>
          <w:lang w:val="ro-MO"/>
        </w:rPr>
        <w:t xml:space="preserve"> prin Sist</w:t>
      </w:r>
      <w:r w:rsidR="00B56597" w:rsidRPr="00816BF6">
        <w:rPr>
          <w:rFonts w:ascii="Times New Roman" w:hAnsi="Times New Roman" w:cs="Times New Roman"/>
          <w:sz w:val="24"/>
          <w:szCs w:val="24"/>
          <w:lang w:val="ro-MO"/>
        </w:rPr>
        <w:t xml:space="preserve">ema de Stat au fost irigate </w:t>
      </w:r>
      <w:r w:rsidR="00B56597" w:rsidRPr="00816BF6">
        <w:rPr>
          <w:rFonts w:ascii="Times New Roman" w:hAnsi="Times New Roman" w:cs="Times New Roman"/>
          <w:b/>
          <w:sz w:val="24"/>
          <w:szCs w:val="24"/>
          <w:lang w:val="ro-MO"/>
        </w:rPr>
        <w:t>285</w:t>
      </w:r>
      <w:r w:rsidRPr="00816BF6">
        <w:rPr>
          <w:rFonts w:ascii="Times New Roman" w:hAnsi="Times New Roman" w:cs="Times New Roman"/>
          <w:sz w:val="24"/>
          <w:szCs w:val="24"/>
          <w:lang w:val="ro-MO"/>
        </w:rPr>
        <w:t xml:space="preserve"> ha fizice din </w:t>
      </w:r>
      <w:r w:rsidRPr="00816BF6">
        <w:rPr>
          <w:rFonts w:ascii="Times New Roman" w:hAnsi="Times New Roman" w:cs="Times New Roman"/>
          <w:b/>
          <w:sz w:val="24"/>
          <w:szCs w:val="24"/>
          <w:lang w:val="ro-MO"/>
        </w:rPr>
        <w:t>4</w:t>
      </w:r>
      <w:r w:rsidR="00B56597" w:rsidRPr="00816BF6">
        <w:rPr>
          <w:rFonts w:ascii="Times New Roman" w:hAnsi="Times New Roman" w:cs="Times New Roman"/>
          <w:b/>
          <w:sz w:val="24"/>
          <w:szCs w:val="24"/>
          <w:lang w:val="ro-MO"/>
        </w:rPr>
        <w:t>00</w:t>
      </w:r>
      <w:r w:rsidRPr="00816BF6">
        <w:rPr>
          <w:rFonts w:ascii="Times New Roman" w:hAnsi="Times New Roman" w:cs="Times New Roman"/>
          <w:sz w:val="24"/>
          <w:szCs w:val="24"/>
          <w:lang w:val="ro-MO"/>
        </w:rPr>
        <w:t xml:space="preserve"> ha planificate. În ultimii ani producătorii agricoli dau prioritate irigaţiei mici, care este mai efectivă, faţă de irigarea din Sistema de Stat. Prin ace</w:t>
      </w:r>
      <w:r w:rsidR="00B56597" w:rsidRPr="00816BF6">
        <w:rPr>
          <w:rFonts w:ascii="Times New Roman" w:hAnsi="Times New Roman" w:cs="Times New Roman"/>
          <w:sz w:val="24"/>
          <w:szCs w:val="24"/>
          <w:lang w:val="ro-MO"/>
        </w:rPr>
        <w:t xml:space="preserve">astă metodă au fost irigate </w:t>
      </w:r>
      <w:r w:rsidR="00B56597" w:rsidRPr="00816BF6">
        <w:rPr>
          <w:rFonts w:ascii="Times New Roman" w:hAnsi="Times New Roman" w:cs="Times New Roman"/>
          <w:b/>
          <w:sz w:val="24"/>
          <w:szCs w:val="24"/>
          <w:lang w:val="ro-MO"/>
        </w:rPr>
        <w:t>1541</w:t>
      </w:r>
      <w:r w:rsidRPr="00816BF6">
        <w:rPr>
          <w:rFonts w:ascii="Times New Roman" w:hAnsi="Times New Roman" w:cs="Times New Roman"/>
          <w:sz w:val="24"/>
          <w:szCs w:val="24"/>
          <w:lang w:val="ro-MO"/>
        </w:rPr>
        <w:t xml:space="preserve"> ha, inclusiv prin p</w:t>
      </w:r>
      <w:r w:rsidR="00B56597" w:rsidRPr="00816BF6">
        <w:rPr>
          <w:rFonts w:ascii="Times New Roman" w:hAnsi="Times New Roman" w:cs="Times New Roman"/>
          <w:sz w:val="24"/>
          <w:szCs w:val="24"/>
          <w:lang w:val="ro-MO"/>
        </w:rPr>
        <w:t xml:space="preserve">icurare </w:t>
      </w:r>
      <w:r w:rsidR="00B56597" w:rsidRPr="00816BF6">
        <w:rPr>
          <w:rFonts w:ascii="Times New Roman" w:hAnsi="Times New Roman" w:cs="Times New Roman"/>
          <w:b/>
          <w:sz w:val="24"/>
          <w:szCs w:val="24"/>
          <w:lang w:val="ro-MO"/>
        </w:rPr>
        <w:t>1263</w:t>
      </w:r>
      <w:r w:rsidR="00103F33" w:rsidRPr="00816BF6">
        <w:rPr>
          <w:rFonts w:ascii="Times New Roman" w:hAnsi="Times New Roman" w:cs="Times New Roman"/>
          <w:sz w:val="24"/>
          <w:szCs w:val="24"/>
          <w:lang w:val="ro-MO"/>
        </w:rPr>
        <w:t xml:space="preserve"> ha, cu </w:t>
      </w:r>
      <w:r w:rsidR="00103F33" w:rsidRPr="00816BF6">
        <w:rPr>
          <w:rFonts w:ascii="Times New Roman" w:hAnsi="Times New Roman" w:cs="Times New Roman"/>
          <w:b/>
          <w:sz w:val="24"/>
          <w:szCs w:val="24"/>
          <w:lang w:val="ro-MO"/>
        </w:rPr>
        <w:t>130</w:t>
      </w:r>
      <w:r w:rsidR="00103F33" w:rsidRPr="00816BF6">
        <w:rPr>
          <w:rFonts w:ascii="Times New Roman" w:hAnsi="Times New Roman" w:cs="Times New Roman"/>
          <w:sz w:val="24"/>
          <w:szCs w:val="24"/>
          <w:lang w:val="ro-MO"/>
        </w:rPr>
        <w:t xml:space="preserve"> ha mai mult ca în anul 2016.</w:t>
      </w:r>
      <w:r w:rsidR="001A136F" w:rsidRPr="00816BF6">
        <w:rPr>
          <w:rFonts w:ascii="Lucida Calligraphy" w:hAnsi="Lucida Calligraphy" w:cs="Times New Roman"/>
          <w:sz w:val="24"/>
          <w:szCs w:val="24"/>
          <w:lang w:val="ro-MO"/>
        </w:rPr>
        <w:t>Anexa 6</w:t>
      </w:r>
    </w:p>
    <w:p w:rsidR="00B56597" w:rsidRPr="00816BF6" w:rsidRDefault="00012E44" w:rsidP="00B56597">
      <w:pPr>
        <w:spacing w:after="0"/>
        <w:ind w:firstLine="708"/>
        <w:jc w:val="both"/>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 </w:t>
      </w:r>
      <w:r w:rsidR="00955244" w:rsidRPr="00816BF6">
        <w:rPr>
          <w:rFonts w:ascii="Times New Roman" w:hAnsi="Times New Roman" w:cs="Times New Roman"/>
          <w:sz w:val="24"/>
          <w:szCs w:val="24"/>
          <w:lang w:val="ro-MO"/>
        </w:rPr>
        <w:t>În anul 2017</w:t>
      </w:r>
      <w:r w:rsidR="00B56597" w:rsidRPr="00816BF6">
        <w:rPr>
          <w:rFonts w:ascii="Times New Roman" w:hAnsi="Times New Roman" w:cs="Times New Roman"/>
          <w:sz w:val="24"/>
          <w:szCs w:val="24"/>
          <w:lang w:val="ro-MO"/>
        </w:rPr>
        <w:t xml:space="preserve"> au fost date în exploatare </w:t>
      </w:r>
      <w:r w:rsidR="00B56597" w:rsidRPr="00816BF6">
        <w:rPr>
          <w:rFonts w:ascii="Times New Roman" w:hAnsi="Times New Roman" w:cs="Times New Roman"/>
          <w:b/>
          <w:sz w:val="24"/>
          <w:szCs w:val="24"/>
          <w:lang w:val="ro-MO"/>
        </w:rPr>
        <w:t>3</w:t>
      </w:r>
      <w:r w:rsidR="00B56597" w:rsidRPr="00816BF6">
        <w:rPr>
          <w:rFonts w:ascii="Times New Roman" w:hAnsi="Times New Roman" w:cs="Times New Roman"/>
          <w:sz w:val="24"/>
          <w:szCs w:val="24"/>
          <w:lang w:val="ro-MO"/>
        </w:rPr>
        <w:t xml:space="preserve"> frigidere cu o capacitate totală de </w:t>
      </w:r>
      <w:r w:rsidR="00955244" w:rsidRPr="00816BF6">
        <w:rPr>
          <w:rFonts w:ascii="Times New Roman" w:hAnsi="Times New Roman" w:cs="Times New Roman"/>
          <w:b/>
          <w:sz w:val="24"/>
          <w:szCs w:val="24"/>
          <w:lang w:val="ro-MO"/>
        </w:rPr>
        <w:t>1100</w:t>
      </w:r>
      <w:r w:rsidR="00955244" w:rsidRPr="00816BF6">
        <w:rPr>
          <w:rFonts w:ascii="Times New Roman" w:hAnsi="Times New Roman" w:cs="Times New Roman"/>
          <w:sz w:val="24"/>
          <w:szCs w:val="24"/>
          <w:lang w:val="ro-MO"/>
        </w:rPr>
        <w:t xml:space="preserve"> tone şi l</w:t>
      </w:r>
      <w:r w:rsidR="00B56597" w:rsidRPr="00816BF6">
        <w:rPr>
          <w:rFonts w:ascii="Times New Roman" w:hAnsi="Times New Roman" w:cs="Times New Roman"/>
          <w:sz w:val="24"/>
          <w:szCs w:val="24"/>
          <w:lang w:val="ro-MO"/>
        </w:rPr>
        <w:t xml:space="preserve">a moment pe teritoriul raionului  activează </w:t>
      </w:r>
      <w:r w:rsidR="00B56597" w:rsidRPr="00816BF6">
        <w:rPr>
          <w:rFonts w:ascii="Times New Roman" w:hAnsi="Times New Roman" w:cs="Times New Roman"/>
          <w:b/>
          <w:sz w:val="24"/>
          <w:szCs w:val="24"/>
          <w:lang w:val="ro-MO"/>
        </w:rPr>
        <w:t>20</w:t>
      </w:r>
      <w:r w:rsidR="00B56597" w:rsidRPr="00816BF6">
        <w:rPr>
          <w:rFonts w:ascii="Times New Roman" w:hAnsi="Times New Roman" w:cs="Times New Roman"/>
          <w:sz w:val="24"/>
          <w:szCs w:val="24"/>
          <w:lang w:val="ro-MO"/>
        </w:rPr>
        <w:t xml:space="preserve"> frigidere</w:t>
      </w:r>
      <w:r w:rsidR="00955244" w:rsidRPr="00816BF6">
        <w:rPr>
          <w:rFonts w:ascii="Times New Roman" w:hAnsi="Times New Roman" w:cs="Times New Roman"/>
          <w:sz w:val="24"/>
          <w:szCs w:val="24"/>
          <w:lang w:val="ro-MO"/>
        </w:rPr>
        <w:t xml:space="preserve"> cu o   capacitate de păstrare de </w:t>
      </w:r>
      <w:r w:rsidR="00B56597" w:rsidRPr="00816BF6">
        <w:rPr>
          <w:rFonts w:ascii="Times New Roman" w:hAnsi="Times New Roman" w:cs="Times New Roman"/>
          <w:b/>
          <w:sz w:val="24"/>
          <w:szCs w:val="24"/>
          <w:lang w:val="ro-MO"/>
        </w:rPr>
        <w:t>11942</w:t>
      </w:r>
      <w:r w:rsidR="00631422" w:rsidRPr="00816BF6">
        <w:rPr>
          <w:rFonts w:ascii="Times New Roman" w:hAnsi="Times New Roman" w:cs="Times New Roman"/>
          <w:sz w:val="24"/>
          <w:szCs w:val="24"/>
          <w:lang w:val="ro-MO"/>
        </w:rPr>
        <w:t xml:space="preserve"> tone, tot odată</w:t>
      </w:r>
      <w:r w:rsidR="00B56597" w:rsidRPr="00816BF6">
        <w:rPr>
          <w:rFonts w:ascii="Times New Roman" w:hAnsi="Times New Roman" w:cs="Times New Roman"/>
          <w:sz w:val="24"/>
          <w:szCs w:val="24"/>
          <w:lang w:val="ro-MO"/>
        </w:rPr>
        <w:t xml:space="preserve"> continuă construcţia complexurilor frigorifice de SRL ,,Applum DAB”, s. Slobozia cu capacitatea </w:t>
      </w:r>
      <w:r w:rsidR="00B56597" w:rsidRPr="00816BF6">
        <w:rPr>
          <w:rFonts w:ascii="Times New Roman" w:hAnsi="Times New Roman" w:cs="Times New Roman"/>
          <w:b/>
          <w:sz w:val="24"/>
          <w:szCs w:val="24"/>
          <w:lang w:val="ro-MO"/>
        </w:rPr>
        <w:t>3000</w:t>
      </w:r>
      <w:r w:rsidR="00B56597" w:rsidRPr="00816BF6">
        <w:rPr>
          <w:rFonts w:ascii="Times New Roman" w:hAnsi="Times New Roman" w:cs="Times New Roman"/>
          <w:sz w:val="24"/>
          <w:szCs w:val="24"/>
          <w:lang w:val="ro-MO"/>
        </w:rPr>
        <w:t xml:space="preserve"> tone şi a SRL ,,Balcom Agro”, </w:t>
      </w:r>
      <w:r w:rsidR="00816BF6" w:rsidRPr="00816BF6">
        <w:rPr>
          <w:rFonts w:ascii="Times New Roman" w:hAnsi="Times New Roman" w:cs="Times New Roman"/>
          <w:sz w:val="24"/>
          <w:szCs w:val="24"/>
          <w:lang w:val="ro-MO"/>
        </w:rPr>
        <w:t>s. Palanca</w:t>
      </w:r>
      <w:r w:rsidR="00B56597" w:rsidRPr="00816BF6">
        <w:rPr>
          <w:rFonts w:ascii="Times New Roman" w:hAnsi="Times New Roman" w:cs="Times New Roman"/>
          <w:sz w:val="24"/>
          <w:szCs w:val="24"/>
          <w:lang w:val="ro-MO"/>
        </w:rPr>
        <w:t xml:space="preserve"> cu capacitatea </w:t>
      </w:r>
      <w:r w:rsidR="00B56597" w:rsidRPr="00816BF6">
        <w:rPr>
          <w:rFonts w:ascii="Times New Roman" w:hAnsi="Times New Roman" w:cs="Times New Roman"/>
          <w:b/>
          <w:sz w:val="24"/>
          <w:szCs w:val="24"/>
          <w:lang w:val="ro-MO"/>
        </w:rPr>
        <w:t>500</w:t>
      </w:r>
      <w:r w:rsidR="00555E95" w:rsidRPr="00816BF6">
        <w:rPr>
          <w:rFonts w:ascii="Times New Roman" w:hAnsi="Times New Roman" w:cs="Times New Roman"/>
          <w:sz w:val="24"/>
          <w:szCs w:val="24"/>
          <w:lang w:val="ro-MO"/>
        </w:rPr>
        <w:t xml:space="preserve"> tone. Pe calea</w:t>
      </w:r>
      <w:r w:rsidR="00C4442F" w:rsidRPr="00816BF6">
        <w:rPr>
          <w:rFonts w:ascii="Times New Roman" w:hAnsi="Times New Roman" w:cs="Times New Roman"/>
          <w:sz w:val="24"/>
          <w:szCs w:val="24"/>
          <w:lang w:val="ro-MO"/>
        </w:rPr>
        <w:t xml:space="preserve"> extinderii capacităţilor şi posibilităţilor</w:t>
      </w:r>
      <w:r w:rsidR="00B56597" w:rsidRPr="00816BF6">
        <w:rPr>
          <w:rFonts w:ascii="Times New Roman" w:hAnsi="Times New Roman" w:cs="Times New Roman"/>
          <w:sz w:val="24"/>
          <w:szCs w:val="24"/>
          <w:lang w:val="ro-MO"/>
        </w:rPr>
        <w:t xml:space="preserve"> </w:t>
      </w:r>
      <w:r w:rsidR="00C4442F" w:rsidRPr="00816BF6">
        <w:rPr>
          <w:rFonts w:ascii="Times New Roman" w:hAnsi="Times New Roman" w:cs="Times New Roman"/>
          <w:sz w:val="24"/>
          <w:szCs w:val="24"/>
          <w:lang w:val="ro-MO"/>
        </w:rPr>
        <w:t xml:space="preserve"> au pornit  SRL,,Farm Prod” </w:t>
      </w:r>
      <w:r w:rsidR="00816BF6" w:rsidRPr="00816BF6">
        <w:rPr>
          <w:rFonts w:ascii="Times New Roman" w:hAnsi="Times New Roman" w:cs="Times New Roman"/>
          <w:sz w:val="24"/>
          <w:szCs w:val="24"/>
          <w:lang w:val="ro-MO"/>
        </w:rPr>
        <w:t>s. Olănești</w:t>
      </w:r>
      <w:r w:rsidR="00C4442F" w:rsidRPr="00816BF6">
        <w:rPr>
          <w:rFonts w:ascii="Times New Roman" w:hAnsi="Times New Roman" w:cs="Times New Roman"/>
          <w:sz w:val="24"/>
          <w:szCs w:val="24"/>
          <w:lang w:val="ro-MO"/>
        </w:rPr>
        <w:t xml:space="preserve"> şi SC,,Vitis </w:t>
      </w:r>
      <w:r w:rsidR="00041216" w:rsidRPr="00816BF6">
        <w:rPr>
          <w:rFonts w:ascii="Times New Roman" w:hAnsi="Times New Roman" w:cs="Times New Roman"/>
          <w:sz w:val="24"/>
          <w:szCs w:val="24"/>
          <w:lang w:val="ro-MO"/>
        </w:rPr>
        <w:t xml:space="preserve">Victoria”SRL </w:t>
      </w:r>
      <w:r w:rsidR="00816BF6" w:rsidRPr="00816BF6">
        <w:rPr>
          <w:rFonts w:ascii="Times New Roman" w:hAnsi="Times New Roman" w:cs="Times New Roman"/>
          <w:sz w:val="24"/>
          <w:szCs w:val="24"/>
          <w:lang w:val="ro-MO"/>
        </w:rPr>
        <w:t>or. Ștefan</w:t>
      </w:r>
      <w:r w:rsidR="00041216" w:rsidRPr="00816BF6">
        <w:rPr>
          <w:rFonts w:ascii="Times New Roman" w:hAnsi="Times New Roman" w:cs="Times New Roman"/>
          <w:sz w:val="24"/>
          <w:szCs w:val="24"/>
          <w:lang w:val="ro-MO"/>
        </w:rPr>
        <w:t xml:space="preserve"> Vodă </w:t>
      </w:r>
      <w:r w:rsidR="00C4442F" w:rsidRPr="00816BF6">
        <w:rPr>
          <w:rFonts w:ascii="Times New Roman" w:hAnsi="Times New Roman" w:cs="Times New Roman"/>
          <w:sz w:val="24"/>
          <w:szCs w:val="24"/>
          <w:lang w:val="ro-MO"/>
        </w:rPr>
        <w:t xml:space="preserve"> la frigiderele care le deţin adaugă spaţii noi.</w:t>
      </w:r>
      <w:r w:rsidR="001A136F" w:rsidRPr="00816BF6">
        <w:rPr>
          <w:rFonts w:ascii="Lucida Calligraphy" w:hAnsi="Lucida Calligraphy" w:cs="Times New Roman"/>
          <w:sz w:val="24"/>
          <w:szCs w:val="24"/>
          <w:lang w:val="ro-MO"/>
        </w:rPr>
        <w:t xml:space="preserve"> Anexa 7</w:t>
      </w:r>
    </w:p>
    <w:p w:rsidR="00CA15DF" w:rsidRPr="00816BF6" w:rsidRDefault="00955244" w:rsidP="00CA15DF">
      <w:pPr>
        <w:spacing w:after="0"/>
        <w:ind w:firstLine="708"/>
        <w:jc w:val="both"/>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Pe parcursul anului 2017 specialiştii Direcţiei agricultură şi alimentaţie au acordat ajutor concret agenţilor economici la perfectarea dosarelor pentru subvenţionarea anumitor activităţi investiţionale a producătorilor agricoli din Bugetul de Stat pentru anul 2017. În total au fost perfectate </w:t>
      </w:r>
      <w:r w:rsidRPr="00816BF6">
        <w:rPr>
          <w:rFonts w:ascii="Times New Roman" w:hAnsi="Times New Roman" w:cs="Times New Roman"/>
          <w:b/>
          <w:sz w:val="24"/>
          <w:szCs w:val="24"/>
          <w:lang w:val="ro-MO"/>
        </w:rPr>
        <w:t>223</w:t>
      </w:r>
      <w:r w:rsidRPr="00816BF6">
        <w:rPr>
          <w:rFonts w:ascii="Times New Roman" w:hAnsi="Times New Roman" w:cs="Times New Roman"/>
          <w:sz w:val="24"/>
          <w:szCs w:val="24"/>
          <w:lang w:val="ro-MO"/>
        </w:rPr>
        <w:t xml:space="preserve"> dosare. Suma investiţiilor constituie </w:t>
      </w:r>
      <w:r w:rsidRPr="00816BF6">
        <w:rPr>
          <w:rFonts w:ascii="Times New Roman" w:hAnsi="Times New Roman" w:cs="Times New Roman"/>
          <w:b/>
          <w:sz w:val="24"/>
          <w:szCs w:val="24"/>
          <w:lang w:val="ro-MO"/>
        </w:rPr>
        <w:t>260</w:t>
      </w:r>
      <w:r w:rsidRPr="00816BF6">
        <w:rPr>
          <w:rFonts w:ascii="Times New Roman" w:hAnsi="Times New Roman" w:cs="Times New Roman"/>
          <w:sz w:val="24"/>
          <w:szCs w:val="24"/>
          <w:lang w:val="ro-MO"/>
        </w:rPr>
        <w:t xml:space="preserve"> mln. lei.</w:t>
      </w:r>
    </w:p>
    <w:p w:rsidR="00955244" w:rsidRPr="00816BF6" w:rsidRDefault="00CA15DF" w:rsidP="00955244">
      <w:pPr>
        <w:spacing w:after="0"/>
        <w:ind w:firstLine="708"/>
        <w:jc w:val="both"/>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 Cele mai mari sume inves</w:t>
      </w:r>
      <w:r w:rsidR="00444733" w:rsidRPr="00816BF6">
        <w:rPr>
          <w:rFonts w:ascii="Times New Roman" w:hAnsi="Times New Roman" w:cs="Times New Roman"/>
          <w:sz w:val="24"/>
          <w:szCs w:val="24"/>
          <w:lang w:val="ro-MO"/>
        </w:rPr>
        <w:t xml:space="preserve">tite în sectorul agrar îi revin </w:t>
      </w:r>
      <w:r w:rsidR="00010572" w:rsidRPr="00816BF6">
        <w:rPr>
          <w:rFonts w:ascii="Times New Roman" w:hAnsi="Times New Roman" w:cs="Times New Roman"/>
          <w:sz w:val="24"/>
          <w:szCs w:val="24"/>
          <w:lang w:val="ro-MO"/>
        </w:rPr>
        <w:t>sub</w:t>
      </w:r>
      <w:r w:rsidR="00444733" w:rsidRPr="00816BF6">
        <w:rPr>
          <w:rFonts w:ascii="Times New Roman" w:hAnsi="Times New Roman" w:cs="Times New Roman"/>
          <w:sz w:val="24"/>
          <w:szCs w:val="24"/>
          <w:lang w:val="ro-MO"/>
        </w:rPr>
        <w:t>măsurii 1.3</w:t>
      </w:r>
      <w:r w:rsidRPr="00816BF6">
        <w:rPr>
          <w:rFonts w:ascii="Times New Roman" w:hAnsi="Times New Roman" w:cs="Times New Roman"/>
          <w:sz w:val="24"/>
          <w:szCs w:val="24"/>
          <w:lang w:val="ro-MO"/>
        </w:rPr>
        <w:t xml:space="preserve"> ,,Stimularea investiţiilor pentru procurarea tehnicii şi utilajului agricol convenţional”, care </w:t>
      </w:r>
      <w:r w:rsidR="00816BF6" w:rsidRPr="00816BF6">
        <w:rPr>
          <w:rFonts w:ascii="Times New Roman" w:hAnsi="Times New Roman" w:cs="Times New Roman"/>
          <w:sz w:val="24"/>
          <w:szCs w:val="24"/>
          <w:lang w:val="ro-MO"/>
        </w:rPr>
        <w:t>constituie</w:t>
      </w:r>
      <w:r w:rsidRPr="00816BF6">
        <w:rPr>
          <w:rFonts w:ascii="Times New Roman" w:hAnsi="Times New Roman" w:cs="Times New Roman"/>
          <w:sz w:val="24"/>
          <w:szCs w:val="24"/>
          <w:lang w:val="ro-MO"/>
        </w:rPr>
        <w:t xml:space="preserve"> </w:t>
      </w:r>
      <w:r w:rsidR="00444733" w:rsidRPr="00816BF6">
        <w:rPr>
          <w:rFonts w:ascii="Times New Roman" w:hAnsi="Times New Roman" w:cs="Times New Roman"/>
          <w:b/>
          <w:sz w:val="24"/>
          <w:szCs w:val="24"/>
          <w:lang w:val="ro-MO"/>
        </w:rPr>
        <w:t>28.101.560</w:t>
      </w:r>
      <w:r w:rsidRPr="00816BF6">
        <w:rPr>
          <w:rFonts w:ascii="Times New Roman" w:hAnsi="Times New Roman" w:cs="Times New Roman"/>
          <w:sz w:val="24"/>
          <w:szCs w:val="24"/>
          <w:lang w:val="ro-MO"/>
        </w:rPr>
        <w:t xml:space="preserve"> lei</w:t>
      </w:r>
      <w:r w:rsidR="00444733" w:rsidRPr="00816BF6">
        <w:rPr>
          <w:rFonts w:ascii="Times New Roman" w:hAnsi="Times New Roman" w:cs="Times New Roman"/>
          <w:sz w:val="24"/>
          <w:szCs w:val="24"/>
          <w:lang w:val="ro-MO"/>
        </w:rPr>
        <w:t>,</w:t>
      </w:r>
      <w:r w:rsidR="00010572" w:rsidRPr="00816BF6">
        <w:rPr>
          <w:rFonts w:ascii="Times New Roman" w:hAnsi="Times New Roman" w:cs="Times New Roman"/>
          <w:sz w:val="24"/>
          <w:szCs w:val="24"/>
          <w:lang w:val="ro-MO"/>
        </w:rPr>
        <w:t xml:space="preserve"> submăsurii 1.2 ,,Stimularea investiţiilor pentru înfiinţarea, modernizarea şi defrişarea plantaţiilor multianuale</w:t>
      </w:r>
      <w:r w:rsidR="00610254" w:rsidRPr="00816BF6">
        <w:rPr>
          <w:rFonts w:ascii="Times New Roman" w:hAnsi="Times New Roman" w:cs="Times New Roman"/>
          <w:sz w:val="24"/>
          <w:szCs w:val="24"/>
          <w:lang w:val="ro-MO"/>
        </w:rPr>
        <w:t xml:space="preserve">, inclusiv a plantaţiilor viticole şi a plantaţiilor pomicole” </w:t>
      </w:r>
      <w:r w:rsidR="00610254" w:rsidRPr="00816BF6">
        <w:rPr>
          <w:rFonts w:ascii="Times New Roman" w:hAnsi="Times New Roman" w:cs="Times New Roman"/>
          <w:b/>
          <w:sz w:val="24"/>
          <w:szCs w:val="24"/>
          <w:lang w:val="ro-MO"/>
        </w:rPr>
        <w:t>10.703.663</w:t>
      </w:r>
      <w:r w:rsidR="00610254" w:rsidRPr="00816BF6">
        <w:rPr>
          <w:rFonts w:ascii="Times New Roman" w:hAnsi="Times New Roman" w:cs="Times New Roman"/>
          <w:sz w:val="24"/>
          <w:szCs w:val="24"/>
          <w:lang w:val="ro-MO"/>
        </w:rPr>
        <w:t xml:space="preserve"> lei,</w:t>
      </w:r>
      <w:r w:rsidR="00444733" w:rsidRPr="00816BF6">
        <w:rPr>
          <w:rFonts w:ascii="Times New Roman" w:hAnsi="Times New Roman" w:cs="Times New Roman"/>
          <w:sz w:val="24"/>
          <w:szCs w:val="24"/>
          <w:lang w:val="ro-MO"/>
        </w:rPr>
        <w:t xml:space="preserve"> submăsurii 1.6.1 ,,Casele de ambalare şi frigiderele de păstrare a fructelor, strugurilor şi a legumelor” </w:t>
      </w:r>
      <w:r w:rsidR="00444733" w:rsidRPr="00816BF6">
        <w:rPr>
          <w:rFonts w:ascii="Times New Roman" w:hAnsi="Times New Roman" w:cs="Times New Roman"/>
          <w:b/>
          <w:sz w:val="24"/>
          <w:szCs w:val="24"/>
          <w:lang w:val="ro-MO"/>
        </w:rPr>
        <w:t>8.046.688</w:t>
      </w:r>
      <w:r w:rsidR="00444733" w:rsidRPr="00816BF6">
        <w:rPr>
          <w:rFonts w:ascii="Times New Roman" w:hAnsi="Times New Roman" w:cs="Times New Roman"/>
          <w:sz w:val="24"/>
          <w:szCs w:val="24"/>
          <w:lang w:val="ro-MO"/>
        </w:rPr>
        <w:t xml:space="preserve"> lei, </w:t>
      </w:r>
      <w:r w:rsidR="00010572" w:rsidRPr="00816BF6">
        <w:rPr>
          <w:rFonts w:ascii="Times New Roman" w:hAnsi="Times New Roman" w:cs="Times New Roman"/>
          <w:sz w:val="24"/>
          <w:szCs w:val="24"/>
          <w:lang w:val="ro-MO"/>
        </w:rPr>
        <w:t xml:space="preserve">submăsurii 2.2 ,,Stimularea investiţilor pentru procurarea echipamentului de irigare” </w:t>
      </w:r>
      <w:r w:rsidR="00010572" w:rsidRPr="00816BF6">
        <w:rPr>
          <w:rFonts w:ascii="Times New Roman" w:hAnsi="Times New Roman" w:cs="Times New Roman"/>
          <w:b/>
          <w:sz w:val="24"/>
          <w:szCs w:val="24"/>
          <w:lang w:val="ro-MO"/>
        </w:rPr>
        <w:t>7.844.652</w:t>
      </w:r>
      <w:r w:rsidR="00010572" w:rsidRPr="00816BF6">
        <w:rPr>
          <w:rFonts w:ascii="Times New Roman" w:hAnsi="Times New Roman" w:cs="Times New Roman"/>
          <w:sz w:val="24"/>
          <w:szCs w:val="24"/>
          <w:lang w:val="ro-MO"/>
        </w:rPr>
        <w:t xml:space="preserve"> lei</w:t>
      </w:r>
      <w:r w:rsidR="00610254" w:rsidRPr="00816BF6">
        <w:rPr>
          <w:rFonts w:ascii="Times New Roman" w:hAnsi="Times New Roman" w:cs="Times New Roman"/>
          <w:sz w:val="24"/>
          <w:szCs w:val="24"/>
          <w:lang w:val="ro-MO"/>
        </w:rPr>
        <w:t>, cea ce ne arată că agenţii economici din raionul nostru  alocă sume mari în dezvoltarea şi modernizarea întreprinderilor  agricole  şi  terenurilor gestionate.</w:t>
      </w:r>
    </w:p>
    <w:p w:rsidR="00955244" w:rsidRPr="00816BF6" w:rsidRDefault="00955244" w:rsidP="008C76E2">
      <w:pPr>
        <w:spacing w:after="0"/>
        <w:jc w:val="both"/>
        <w:rPr>
          <w:rFonts w:ascii="Times New Roman" w:hAnsi="Times New Roman" w:cs="Times New Roman"/>
          <w:sz w:val="24"/>
          <w:szCs w:val="24"/>
          <w:lang w:val="ro-MO"/>
        </w:rPr>
      </w:pPr>
      <w:r w:rsidRPr="00816BF6">
        <w:rPr>
          <w:rFonts w:ascii="Times New Roman" w:hAnsi="Times New Roman" w:cs="Times New Roman"/>
          <w:sz w:val="24"/>
          <w:szCs w:val="24"/>
          <w:lang w:val="ro-MO"/>
        </w:rPr>
        <w:tab/>
        <w:t xml:space="preserve">Valoarea totală a sumelor solicitate, conform dosarelor înaintate către Agenţia de Intervenţii şi Plăţi în agricultură pe toate măsurile stipulate în Regulamentul de subvenţionare </w:t>
      </w:r>
      <w:r w:rsidR="00816BF6" w:rsidRPr="00816BF6">
        <w:rPr>
          <w:rFonts w:ascii="Times New Roman" w:hAnsi="Times New Roman" w:cs="Times New Roman"/>
          <w:sz w:val="24"/>
          <w:szCs w:val="24"/>
          <w:lang w:val="ro-MO"/>
        </w:rPr>
        <w:t>constituie</w:t>
      </w:r>
      <w:r w:rsidRPr="00816BF6">
        <w:rPr>
          <w:rFonts w:ascii="Times New Roman" w:hAnsi="Times New Roman" w:cs="Times New Roman"/>
          <w:sz w:val="24"/>
          <w:szCs w:val="24"/>
          <w:lang w:val="ro-MO"/>
        </w:rPr>
        <w:t xml:space="preserve"> </w:t>
      </w:r>
      <w:r w:rsidRPr="00816BF6">
        <w:rPr>
          <w:rFonts w:ascii="Times New Roman" w:hAnsi="Times New Roman" w:cs="Times New Roman"/>
          <w:b/>
          <w:sz w:val="24"/>
          <w:szCs w:val="24"/>
          <w:lang w:val="ro-MO"/>
        </w:rPr>
        <w:t>35.740.656</w:t>
      </w:r>
      <w:r w:rsidRPr="00816BF6">
        <w:rPr>
          <w:rFonts w:ascii="Times New Roman" w:hAnsi="Times New Roman" w:cs="Times New Roman"/>
          <w:sz w:val="24"/>
          <w:szCs w:val="24"/>
          <w:lang w:val="ro-MO"/>
        </w:rPr>
        <w:t xml:space="preserve"> lei, din care </w:t>
      </w:r>
      <w:r w:rsidRPr="00816BF6">
        <w:rPr>
          <w:rFonts w:ascii="Times New Roman" w:hAnsi="Times New Roman" w:cs="Times New Roman"/>
          <w:b/>
          <w:sz w:val="24"/>
          <w:szCs w:val="24"/>
          <w:lang w:val="ro-MO"/>
        </w:rPr>
        <w:t>24.736.274</w:t>
      </w:r>
      <w:r w:rsidRPr="00816BF6">
        <w:rPr>
          <w:rFonts w:ascii="Times New Roman" w:hAnsi="Times New Roman" w:cs="Times New Roman"/>
          <w:sz w:val="24"/>
          <w:szCs w:val="24"/>
          <w:lang w:val="ro-MO"/>
        </w:rPr>
        <w:t xml:space="preserve"> lei </w:t>
      </w:r>
      <w:r w:rsidR="00816BF6" w:rsidRPr="00816BF6">
        <w:rPr>
          <w:rFonts w:ascii="Times New Roman" w:hAnsi="Times New Roman" w:cs="Times New Roman"/>
          <w:sz w:val="24"/>
          <w:szCs w:val="24"/>
          <w:lang w:val="ro-MO"/>
        </w:rPr>
        <w:t>sunt</w:t>
      </w:r>
      <w:r w:rsidRPr="00816BF6">
        <w:rPr>
          <w:rFonts w:ascii="Times New Roman" w:hAnsi="Times New Roman" w:cs="Times New Roman"/>
          <w:sz w:val="24"/>
          <w:szCs w:val="24"/>
          <w:lang w:val="ro-MO"/>
        </w:rPr>
        <w:t xml:space="preserve"> deja autorizate</w:t>
      </w:r>
      <w:r w:rsidR="00B66A1F" w:rsidRPr="00816BF6">
        <w:rPr>
          <w:rFonts w:ascii="Times New Roman" w:hAnsi="Times New Roman" w:cs="Times New Roman"/>
          <w:sz w:val="24"/>
          <w:szCs w:val="24"/>
          <w:lang w:val="ro-MO"/>
        </w:rPr>
        <w:t xml:space="preserve"> şi transferate către beneficiari.</w:t>
      </w:r>
    </w:p>
    <w:p w:rsidR="008C76E2" w:rsidRPr="00816BF6" w:rsidRDefault="00C25D85" w:rsidP="00816BF6">
      <w:pPr>
        <w:shd w:val="clear" w:color="auto" w:fill="FFFFFF"/>
        <w:spacing w:after="0"/>
        <w:ind w:firstLine="708"/>
        <w:jc w:val="both"/>
        <w:textAlignment w:val="baseline"/>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Conform statelor de personal  structura Direcţiei Agricultură şi Alimentaţie este compusă din şeful Direcţiei, doi specialişti principali, doi specialişti superiori,un specialist. </w:t>
      </w:r>
      <w:r w:rsidR="008C76E2" w:rsidRPr="00816BF6">
        <w:rPr>
          <w:rFonts w:ascii="Times New Roman" w:hAnsi="Times New Roman" w:cs="Times New Roman"/>
          <w:sz w:val="24"/>
          <w:szCs w:val="24"/>
          <w:lang w:val="ro-MO"/>
        </w:rPr>
        <w:t>Pe parcursul anului 201</w:t>
      </w:r>
      <w:r w:rsidR="00A0521A" w:rsidRPr="00816BF6">
        <w:rPr>
          <w:rFonts w:ascii="Times New Roman" w:hAnsi="Times New Roman" w:cs="Times New Roman"/>
          <w:sz w:val="24"/>
          <w:szCs w:val="24"/>
          <w:lang w:val="ro-MO"/>
        </w:rPr>
        <w:t>7</w:t>
      </w:r>
      <w:r w:rsidR="00A0521A" w:rsidRPr="00816BF6">
        <w:rPr>
          <w:rFonts w:ascii="Times New Roman" w:hAnsi="Times New Roman" w:cs="Times New Roman"/>
          <w:color w:val="444444"/>
          <w:sz w:val="24"/>
          <w:szCs w:val="24"/>
          <w:shd w:val="clear" w:color="auto" w:fill="FFFFFF"/>
          <w:lang w:val="ro-MO"/>
        </w:rPr>
        <w:t xml:space="preserve"> personalul Direcţiei a activat în lipsa a şefului direcţiei şi a specialistului superior, iar din luna august şi a specialistului principal</w:t>
      </w:r>
      <w:r w:rsidRPr="00816BF6">
        <w:rPr>
          <w:rFonts w:ascii="Times New Roman" w:hAnsi="Times New Roman" w:cs="Times New Roman"/>
          <w:color w:val="444444"/>
          <w:sz w:val="24"/>
          <w:szCs w:val="24"/>
          <w:shd w:val="clear" w:color="auto" w:fill="FFFFFF"/>
          <w:lang w:val="ro-MO"/>
        </w:rPr>
        <w:t>.</w:t>
      </w:r>
      <w:r w:rsidR="00A0521A" w:rsidRPr="00816BF6">
        <w:rPr>
          <w:rFonts w:ascii="Times New Roman" w:hAnsi="Times New Roman" w:cs="Times New Roman"/>
          <w:color w:val="444444"/>
          <w:sz w:val="24"/>
          <w:szCs w:val="24"/>
          <w:shd w:val="clear" w:color="auto" w:fill="FFFFFF"/>
          <w:lang w:val="ro-MO"/>
        </w:rPr>
        <w:t xml:space="preserve"> </w:t>
      </w:r>
      <w:r w:rsidR="00816BF6" w:rsidRPr="00816BF6">
        <w:rPr>
          <w:rFonts w:ascii="Times New Roman" w:hAnsi="Times New Roman" w:cs="Times New Roman"/>
          <w:color w:val="444444"/>
          <w:sz w:val="24"/>
          <w:szCs w:val="24"/>
          <w:shd w:val="clear" w:color="auto" w:fill="FFFFFF"/>
          <w:lang w:val="ro-MO"/>
        </w:rPr>
        <w:t>În pofida faptului acesta</w:t>
      </w:r>
      <w:r w:rsidR="00816BF6" w:rsidRPr="00816BF6">
        <w:rPr>
          <w:rFonts w:ascii="Times New Roman" w:hAnsi="Times New Roman" w:cs="Times New Roman"/>
          <w:sz w:val="24"/>
          <w:szCs w:val="24"/>
          <w:lang w:val="ro-MO"/>
        </w:rPr>
        <w:t xml:space="preserve">, au fost organizate şi desfăşurate </w:t>
      </w:r>
      <w:r w:rsidR="00816BF6" w:rsidRPr="00816BF6">
        <w:rPr>
          <w:rFonts w:ascii="Times New Roman" w:hAnsi="Times New Roman" w:cs="Times New Roman"/>
          <w:b/>
          <w:sz w:val="24"/>
          <w:szCs w:val="24"/>
          <w:lang w:val="ro-MO"/>
        </w:rPr>
        <w:t>12</w:t>
      </w:r>
      <w:r w:rsidR="00816BF6" w:rsidRPr="00816BF6">
        <w:rPr>
          <w:rFonts w:ascii="Times New Roman" w:hAnsi="Times New Roman" w:cs="Times New Roman"/>
          <w:sz w:val="24"/>
          <w:szCs w:val="24"/>
          <w:lang w:val="ro-MO"/>
        </w:rPr>
        <w:t xml:space="preserve"> seminare cu participarea producătorilor agricoli pe diverse teme, inclusiv modul de utilizare a Fondului pentru subvenţionarea producătorilor agricoli, necesitatea extinderii suprafeţelor culturilor agricole cu o valoare adăugată înaltă, atragerea investiţiilor în sectorul agrar al raionului, implementarea tehnologiilor moderne de cultivare a culturilor agricole şi exploatarea animalelor, protecţia mediului şi utilizării resurselor naturale, consolidarea terenurilor şi exploataţiilor agricole, producerea producţiei ecologice, creşterea calităţii capitalului uman etc.</w:t>
      </w:r>
    </w:p>
    <w:p w:rsidR="008C76E2" w:rsidRPr="00816BF6" w:rsidRDefault="008C76E2" w:rsidP="008C76E2">
      <w:pPr>
        <w:spacing w:after="0"/>
        <w:ind w:firstLine="708"/>
        <w:jc w:val="both"/>
        <w:rPr>
          <w:rFonts w:ascii="Times New Roman" w:hAnsi="Times New Roman" w:cs="Times New Roman"/>
          <w:sz w:val="24"/>
          <w:szCs w:val="24"/>
          <w:lang w:val="ro-MO"/>
        </w:rPr>
      </w:pPr>
      <w:r w:rsidRPr="00816BF6">
        <w:rPr>
          <w:rFonts w:ascii="Times New Roman" w:hAnsi="Times New Roman" w:cs="Times New Roman"/>
          <w:sz w:val="24"/>
          <w:szCs w:val="24"/>
          <w:lang w:val="ro-MO"/>
        </w:rPr>
        <w:t>În cadrul raionului în perioadele principale de vegetaţie a culturilor s-a organizat schimb de experienţă între agenţii economici pe baza întreprinderilor cu înalt grad de gestionare a ramurilor sectorului agrar.</w:t>
      </w:r>
    </w:p>
    <w:p w:rsidR="008C76E2" w:rsidRPr="00816BF6" w:rsidRDefault="008C76E2" w:rsidP="008C76E2">
      <w:pPr>
        <w:spacing w:after="0"/>
        <w:ind w:firstLine="708"/>
        <w:jc w:val="both"/>
        <w:rPr>
          <w:rFonts w:ascii="Times New Roman" w:hAnsi="Times New Roman" w:cs="Times New Roman"/>
          <w:sz w:val="24"/>
          <w:szCs w:val="24"/>
          <w:lang w:val="ro-MO"/>
        </w:rPr>
      </w:pPr>
      <w:r w:rsidRPr="00816BF6">
        <w:rPr>
          <w:rFonts w:ascii="Times New Roman" w:hAnsi="Times New Roman" w:cs="Times New Roman"/>
          <w:sz w:val="24"/>
          <w:szCs w:val="24"/>
          <w:lang w:val="ro-MO"/>
        </w:rPr>
        <w:t xml:space="preserve">În cadrul lucrărilor acestor seminare au fost invitaţi savanţi şi specialişti cu o bogată experienţă de lucru de la Universitatea Agrară din Chişinău, Institutul Ştiinţifico-Practic de Horticultură şi Tehnologii alimentare, Institutul de Cercetări pentru culturile de </w:t>
      </w:r>
      <w:r w:rsidR="00816BF6" w:rsidRPr="00816BF6">
        <w:rPr>
          <w:rFonts w:ascii="Times New Roman" w:hAnsi="Times New Roman" w:cs="Times New Roman"/>
          <w:sz w:val="24"/>
          <w:szCs w:val="24"/>
          <w:lang w:val="ro-MO"/>
        </w:rPr>
        <w:t>câmp</w:t>
      </w:r>
      <w:r w:rsidRPr="00816BF6">
        <w:rPr>
          <w:rFonts w:ascii="Times New Roman" w:hAnsi="Times New Roman" w:cs="Times New Roman"/>
          <w:sz w:val="24"/>
          <w:szCs w:val="24"/>
          <w:lang w:val="ro-MO"/>
        </w:rPr>
        <w:t xml:space="preserve"> „Selecţia”, companii cu capital străin din domeniul agrar.</w:t>
      </w:r>
    </w:p>
    <w:p w:rsidR="008C76E2" w:rsidRPr="00816BF6" w:rsidRDefault="008C76E2" w:rsidP="00BA3303">
      <w:pPr>
        <w:spacing w:after="0"/>
        <w:ind w:firstLine="708"/>
        <w:jc w:val="both"/>
        <w:rPr>
          <w:rFonts w:ascii="Times New Roman" w:hAnsi="Times New Roman" w:cs="Times New Roman"/>
          <w:sz w:val="24"/>
          <w:szCs w:val="24"/>
          <w:lang w:val="ro-MO"/>
        </w:rPr>
      </w:pPr>
      <w:r w:rsidRPr="00816BF6">
        <w:rPr>
          <w:rFonts w:ascii="Times New Roman" w:hAnsi="Times New Roman" w:cs="Times New Roman"/>
          <w:sz w:val="24"/>
          <w:szCs w:val="24"/>
          <w:lang w:val="ro-MO"/>
        </w:rPr>
        <w:t>Specialiştii Direcţiei agricultură şi alimentaţie au organizat şi au desfăşurat acţiuni legate de „Ziua Naţională de înverzire a plaiului natal”,</w:t>
      </w:r>
      <w:r w:rsidR="00BA3303" w:rsidRPr="00816BF6">
        <w:rPr>
          <w:rFonts w:ascii="Times New Roman" w:hAnsi="Times New Roman" w:cs="Times New Roman"/>
          <w:sz w:val="24"/>
          <w:szCs w:val="24"/>
          <w:lang w:val="ro-MO"/>
        </w:rPr>
        <w:t xml:space="preserve"> expoziţia republicană ,,Farmer-2017” </w:t>
      </w:r>
      <w:r w:rsidR="00816BF6" w:rsidRPr="00816BF6">
        <w:rPr>
          <w:rFonts w:ascii="Times New Roman" w:hAnsi="Times New Roman" w:cs="Times New Roman"/>
          <w:sz w:val="24"/>
          <w:szCs w:val="24"/>
          <w:lang w:val="ro-MO"/>
        </w:rPr>
        <w:t>or. Chișinău</w:t>
      </w:r>
      <w:r w:rsidR="00BA3303" w:rsidRPr="00816BF6">
        <w:rPr>
          <w:rFonts w:ascii="Times New Roman" w:hAnsi="Times New Roman" w:cs="Times New Roman"/>
          <w:sz w:val="24"/>
          <w:szCs w:val="24"/>
          <w:lang w:val="ro-MO"/>
        </w:rPr>
        <w:t xml:space="preserve">, </w:t>
      </w:r>
      <w:r w:rsidR="00816BF6" w:rsidRPr="00816BF6">
        <w:rPr>
          <w:rFonts w:ascii="Times New Roman" w:hAnsi="Times New Roman" w:cs="Times New Roman"/>
          <w:sz w:val="24"/>
          <w:szCs w:val="24"/>
          <w:lang w:val="ro-MO"/>
        </w:rPr>
        <w:t>expoziția-târg</w:t>
      </w:r>
      <w:r w:rsidR="00BA3303" w:rsidRPr="00816BF6">
        <w:rPr>
          <w:rFonts w:ascii="Times New Roman" w:hAnsi="Times New Roman" w:cs="Times New Roman"/>
          <w:sz w:val="24"/>
          <w:szCs w:val="24"/>
          <w:lang w:val="ro-MO"/>
        </w:rPr>
        <w:t xml:space="preserve"> ediţia a II-a ,,Hai la piersici” </w:t>
      </w:r>
      <w:r w:rsidR="00816BF6" w:rsidRPr="00816BF6">
        <w:rPr>
          <w:rFonts w:ascii="Times New Roman" w:hAnsi="Times New Roman" w:cs="Times New Roman"/>
          <w:sz w:val="24"/>
          <w:szCs w:val="24"/>
          <w:lang w:val="ro-MO"/>
        </w:rPr>
        <w:t>s. Tudora</w:t>
      </w:r>
      <w:r w:rsidR="00BA3303" w:rsidRPr="00816BF6">
        <w:rPr>
          <w:rFonts w:ascii="Times New Roman" w:hAnsi="Times New Roman" w:cs="Times New Roman"/>
          <w:sz w:val="24"/>
          <w:szCs w:val="24"/>
          <w:lang w:val="ro-MO"/>
        </w:rPr>
        <w:t xml:space="preserve">, sărbătorii ,,Festivalul Strugurelui” </w:t>
      </w:r>
      <w:r w:rsidR="00816BF6" w:rsidRPr="00816BF6">
        <w:rPr>
          <w:rFonts w:ascii="Times New Roman" w:hAnsi="Times New Roman" w:cs="Times New Roman"/>
          <w:sz w:val="24"/>
          <w:szCs w:val="24"/>
          <w:lang w:val="ro-MO"/>
        </w:rPr>
        <w:t>or. Cimișlia</w:t>
      </w:r>
      <w:r w:rsidR="00BA3303" w:rsidRPr="00816BF6">
        <w:rPr>
          <w:rFonts w:ascii="Times New Roman" w:hAnsi="Times New Roman" w:cs="Times New Roman"/>
          <w:sz w:val="24"/>
          <w:szCs w:val="24"/>
          <w:lang w:val="ro-MO"/>
        </w:rPr>
        <w:t>, ,,Ziua Naţională a Vinului”,</w:t>
      </w:r>
      <w:r w:rsidRPr="00816BF6">
        <w:rPr>
          <w:rFonts w:ascii="Times New Roman" w:hAnsi="Times New Roman" w:cs="Times New Roman"/>
          <w:sz w:val="24"/>
          <w:szCs w:val="24"/>
          <w:lang w:val="ro-MO"/>
        </w:rPr>
        <w:t xml:space="preserve"> </w:t>
      </w:r>
      <w:r w:rsidR="00BA3303" w:rsidRPr="00816BF6">
        <w:rPr>
          <w:rFonts w:ascii="Times New Roman" w:hAnsi="Times New Roman" w:cs="Times New Roman"/>
          <w:sz w:val="24"/>
          <w:szCs w:val="24"/>
          <w:lang w:val="ro-MO"/>
        </w:rPr>
        <w:t>i</w:t>
      </w:r>
      <w:r w:rsidRPr="00816BF6">
        <w:rPr>
          <w:rFonts w:ascii="Times New Roman" w:hAnsi="Times New Roman" w:cs="Times New Roman"/>
          <w:sz w:val="24"/>
          <w:szCs w:val="24"/>
          <w:lang w:val="ro-MO"/>
        </w:rPr>
        <w:t>armaroacele de toamnă, sărbătorii profesionale „Ziua lucrătorului din agricultură şi industria prelucrătoare”</w:t>
      </w:r>
      <w:r w:rsidR="00BA3303" w:rsidRPr="00816BF6">
        <w:rPr>
          <w:rFonts w:ascii="Times New Roman" w:hAnsi="Times New Roman" w:cs="Times New Roman"/>
          <w:sz w:val="24"/>
          <w:szCs w:val="24"/>
          <w:lang w:val="ro-MO"/>
        </w:rPr>
        <w:t xml:space="preserve"> şi a concursului raional ,,Toamna de Aur”.</w:t>
      </w:r>
    </w:p>
    <w:p w:rsidR="008C76E2" w:rsidRPr="00816BF6" w:rsidRDefault="00816BF6" w:rsidP="003523CA">
      <w:pPr>
        <w:spacing w:after="0"/>
        <w:ind w:firstLine="708"/>
        <w:jc w:val="both"/>
        <w:rPr>
          <w:rFonts w:ascii="Times New Roman" w:hAnsi="Times New Roman" w:cs="Times New Roman"/>
          <w:sz w:val="24"/>
          <w:szCs w:val="24"/>
          <w:lang w:val="ro-MO"/>
        </w:rPr>
      </w:pPr>
      <w:r w:rsidRPr="00816BF6">
        <w:rPr>
          <w:rFonts w:ascii="Times New Roman" w:hAnsi="Times New Roman" w:cs="Times New Roman"/>
          <w:sz w:val="24"/>
          <w:szCs w:val="24"/>
          <w:lang w:val="ro-MO"/>
        </w:rPr>
        <w:t>Se acordă la timp şi la momentul cuvenit ajutor agricultorilor în simplificarea procesului de acces la factorii de producţie (seminţe, îngrăşăminte, pesticide, tehnică agricolă), verificării în teritoriu şi perfectării actelor privind plantarea plantaţiilor multianuale, prelucrarea solului şi semănatul culturilor agricole, casării şi defrişării plantaţiilor multianuale, utilizării pesticidelor şi îngrăşămintelor, instalarea şi exploatarea instalaţiilor de irigat. În comun cu alte servicii desconcentrate cât şi de sine stătător specialiştii Direcţiei au avut deplasări în teritoriu unde au participat în comisii comune legate de disciplina muncii cât şi la evaluarea pierderilor agenţilor economici în urma calamităţilor naturale, precum şi participarea ca reprezentanţi ai Consiliului Raional la licitaţiile petrecute de Administraţiile Publice Locale la darea în arendă sau vinderea terenurilor agricole.</w:t>
      </w:r>
    </w:p>
    <w:p w:rsidR="008C76E2" w:rsidRPr="00816BF6" w:rsidRDefault="008C76E2" w:rsidP="00702E59">
      <w:pPr>
        <w:ind w:firstLine="708"/>
        <w:jc w:val="both"/>
        <w:rPr>
          <w:rFonts w:ascii="Times New Roman" w:hAnsi="Times New Roman" w:cs="Times New Roman"/>
          <w:sz w:val="24"/>
          <w:szCs w:val="24"/>
          <w:lang w:val="ro-MO"/>
        </w:rPr>
      </w:pPr>
      <w:r w:rsidRPr="00816BF6">
        <w:rPr>
          <w:rFonts w:ascii="Times New Roman" w:hAnsi="Times New Roman" w:cs="Times New Roman"/>
          <w:sz w:val="24"/>
          <w:szCs w:val="24"/>
          <w:lang w:val="ro-MO"/>
        </w:rPr>
        <w:t>În adresa Direcţiei agricultu</w:t>
      </w:r>
      <w:r w:rsidR="00772E3A" w:rsidRPr="00816BF6">
        <w:rPr>
          <w:rFonts w:ascii="Times New Roman" w:hAnsi="Times New Roman" w:cs="Times New Roman"/>
          <w:sz w:val="24"/>
          <w:szCs w:val="24"/>
          <w:lang w:val="ro-MO"/>
        </w:rPr>
        <w:t>ră şi alimentaţie au parvenit</w:t>
      </w:r>
      <w:r w:rsidRPr="00816BF6">
        <w:rPr>
          <w:rFonts w:ascii="Times New Roman" w:hAnsi="Times New Roman" w:cs="Times New Roman"/>
          <w:sz w:val="24"/>
          <w:szCs w:val="24"/>
          <w:lang w:val="ro-MO"/>
        </w:rPr>
        <w:t xml:space="preserve"> petiţii la care s-au dat răspunsuri în termenul stabilit de legislaţia în vigoare. Au fost primite  scrisori, informaţii şi au fost expediate</w:t>
      </w:r>
      <w:r w:rsidR="00772E3A" w:rsidRPr="00816BF6">
        <w:rPr>
          <w:rFonts w:ascii="Times New Roman" w:hAnsi="Times New Roman" w:cs="Times New Roman"/>
          <w:sz w:val="24"/>
          <w:szCs w:val="24"/>
          <w:lang w:val="ro-MO"/>
        </w:rPr>
        <w:t xml:space="preserve"> răspunsuri</w:t>
      </w:r>
      <w:r w:rsidRPr="00816BF6">
        <w:rPr>
          <w:rFonts w:ascii="Times New Roman" w:hAnsi="Times New Roman" w:cs="Times New Roman"/>
          <w:sz w:val="24"/>
          <w:szCs w:val="24"/>
          <w:lang w:val="ro-MO"/>
        </w:rPr>
        <w:t>, acte centra</w:t>
      </w:r>
      <w:r w:rsidR="00617865" w:rsidRPr="00816BF6">
        <w:rPr>
          <w:rFonts w:ascii="Times New Roman" w:hAnsi="Times New Roman" w:cs="Times New Roman"/>
          <w:sz w:val="24"/>
          <w:szCs w:val="24"/>
          <w:lang w:val="ro-MO"/>
        </w:rPr>
        <w:t xml:space="preserve">lizatoare, </w:t>
      </w:r>
      <w:r w:rsidR="00816BF6" w:rsidRPr="00816BF6">
        <w:rPr>
          <w:rFonts w:ascii="Times New Roman" w:hAnsi="Times New Roman" w:cs="Times New Roman"/>
          <w:sz w:val="24"/>
          <w:szCs w:val="24"/>
          <w:lang w:val="ro-MO"/>
        </w:rPr>
        <w:t>demersuri</w:t>
      </w:r>
      <w:r w:rsidR="00617865" w:rsidRPr="00816BF6">
        <w:rPr>
          <w:rFonts w:ascii="Times New Roman" w:hAnsi="Times New Roman" w:cs="Times New Roman"/>
          <w:sz w:val="24"/>
          <w:szCs w:val="24"/>
          <w:lang w:val="ro-MO"/>
        </w:rPr>
        <w:t xml:space="preserve"> şi diferite rapoarte cu caracter informaţional</w:t>
      </w:r>
      <w:r w:rsidR="00702E59">
        <w:rPr>
          <w:rFonts w:ascii="Times New Roman" w:hAnsi="Times New Roman" w:cs="Times New Roman"/>
          <w:sz w:val="24"/>
          <w:szCs w:val="24"/>
          <w:lang w:val="ro-MO"/>
        </w:rPr>
        <w:t>.</w:t>
      </w:r>
    </w:p>
    <w:p w:rsidR="00E669D0" w:rsidRPr="00816BF6" w:rsidRDefault="00702E59" w:rsidP="00F9244F">
      <w:pPr>
        <w:rPr>
          <w:rFonts w:ascii="Times New Roman" w:hAnsi="Times New Roman" w:cs="Times New Roman"/>
          <w:sz w:val="24"/>
          <w:szCs w:val="24"/>
          <w:lang w:val="ro-MO"/>
        </w:rPr>
      </w:pPr>
      <w:r>
        <w:rPr>
          <w:rFonts w:ascii="Times New Roman" w:hAnsi="Times New Roman" w:cs="Times New Roman"/>
          <w:b/>
          <w:sz w:val="24"/>
          <w:szCs w:val="24"/>
          <w:lang w:val="ro-MO"/>
        </w:rPr>
        <w:t>Şeful Direcţiei a</w:t>
      </w:r>
      <w:r w:rsidR="00100772" w:rsidRPr="00816BF6">
        <w:rPr>
          <w:rFonts w:ascii="Times New Roman" w:hAnsi="Times New Roman" w:cs="Times New Roman"/>
          <w:b/>
          <w:sz w:val="24"/>
          <w:szCs w:val="24"/>
          <w:lang w:val="ro-MO"/>
        </w:rPr>
        <w:t xml:space="preserve">gricultură </w:t>
      </w:r>
      <w:r>
        <w:rPr>
          <w:rFonts w:ascii="Times New Roman" w:hAnsi="Times New Roman" w:cs="Times New Roman"/>
          <w:b/>
          <w:sz w:val="24"/>
          <w:szCs w:val="24"/>
          <w:lang w:val="ro-MO"/>
        </w:rPr>
        <w:t>şi a</w:t>
      </w:r>
      <w:r w:rsidR="00100772" w:rsidRPr="00816BF6">
        <w:rPr>
          <w:rFonts w:ascii="Times New Roman" w:hAnsi="Times New Roman" w:cs="Times New Roman"/>
          <w:b/>
          <w:sz w:val="24"/>
          <w:szCs w:val="24"/>
          <w:lang w:val="ro-MO"/>
        </w:rPr>
        <w:t xml:space="preserve">limentaţie                         </w:t>
      </w:r>
      <w:r w:rsidR="00F9244F" w:rsidRPr="00816BF6">
        <w:rPr>
          <w:rFonts w:ascii="Times New Roman" w:hAnsi="Times New Roman" w:cs="Times New Roman"/>
          <w:b/>
          <w:sz w:val="24"/>
          <w:szCs w:val="24"/>
          <w:lang w:val="ro-MO"/>
        </w:rPr>
        <w:t>M</w:t>
      </w:r>
      <w:r w:rsidR="00100772" w:rsidRPr="00816BF6">
        <w:rPr>
          <w:rFonts w:ascii="Times New Roman" w:hAnsi="Times New Roman" w:cs="Times New Roman"/>
          <w:b/>
          <w:sz w:val="24"/>
          <w:szCs w:val="24"/>
          <w:lang w:val="ro-MO"/>
        </w:rPr>
        <w:t>ircea Cuclenco</w:t>
      </w:r>
    </w:p>
    <w:sectPr w:rsidR="00E669D0" w:rsidRPr="00816BF6" w:rsidSect="00B614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176" w:rsidRDefault="00997176" w:rsidP="00603C8B">
      <w:pPr>
        <w:spacing w:after="0" w:line="240" w:lineRule="auto"/>
      </w:pPr>
      <w:r>
        <w:separator/>
      </w:r>
    </w:p>
  </w:endnote>
  <w:endnote w:type="continuationSeparator" w:id="1">
    <w:p w:rsidR="00997176" w:rsidRDefault="00997176" w:rsidP="00603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176" w:rsidRDefault="00997176" w:rsidP="00603C8B">
      <w:pPr>
        <w:spacing w:after="0" w:line="240" w:lineRule="auto"/>
      </w:pPr>
      <w:r>
        <w:separator/>
      </w:r>
    </w:p>
  </w:footnote>
  <w:footnote w:type="continuationSeparator" w:id="1">
    <w:p w:rsidR="00997176" w:rsidRDefault="00997176" w:rsidP="00603C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40BF"/>
    <w:multiLevelType w:val="multilevel"/>
    <w:tmpl w:val="04D6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7721B1"/>
    <w:multiLevelType w:val="hybridMultilevel"/>
    <w:tmpl w:val="962C7AD2"/>
    <w:lvl w:ilvl="0" w:tplc="5D74AD36">
      <w:start w:val="1"/>
      <w:numFmt w:val="bullet"/>
      <w:lvlText w:val="•"/>
      <w:lvlJc w:val="left"/>
      <w:pPr>
        <w:tabs>
          <w:tab w:val="num" w:pos="720"/>
        </w:tabs>
        <w:ind w:left="720" w:hanging="360"/>
      </w:pPr>
      <w:rPr>
        <w:rFonts w:ascii="Times New Roman" w:hAnsi="Times New Roman" w:hint="default"/>
      </w:rPr>
    </w:lvl>
    <w:lvl w:ilvl="1" w:tplc="8E1AF180" w:tentative="1">
      <w:start w:val="1"/>
      <w:numFmt w:val="bullet"/>
      <w:lvlText w:val="•"/>
      <w:lvlJc w:val="left"/>
      <w:pPr>
        <w:tabs>
          <w:tab w:val="num" w:pos="1440"/>
        </w:tabs>
        <w:ind w:left="1440" w:hanging="360"/>
      </w:pPr>
      <w:rPr>
        <w:rFonts w:ascii="Times New Roman" w:hAnsi="Times New Roman" w:hint="default"/>
      </w:rPr>
    </w:lvl>
    <w:lvl w:ilvl="2" w:tplc="577CC212" w:tentative="1">
      <w:start w:val="1"/>
      <w:numFmt w:val="bullet"/>
      <w:lvlText w:val="•"/>
      <w:lvlJc w:val="left"/>
      <w:pPr>
        <w:tabs>
          <w:tab w:val="num" w:pos="2160"/>
        </w:tabs>
        <w:ind w:left="2160" w:hanging="360"/>
      </w:pPr>
      <w:rPr>
        <w:rFonts w:ascii="Times New Roman" w:hAnsi="Times New Roman" w:hint="default"/>
      </w:rPr>
    </w:lvl>
    <w:lvl w:ilvl="3" w:tplc="A31ACD6C" w:tentative="1">
      <w:start w:val="1"/>
      <w:numFmt w:val="bullet"/>
      <w:lvlText w:val="•"/>
      <w:lvlJc w:val="left"/>
      <w:pPr>
        <w:tabs>
          <w:tab w:val="num" w:pos="2880"/>
        </w:tabs>
        <w:ind w:left="2880" w:hanging="360"/>
      </w:pPr>
      <w:rPr>
        <w:rFonts w:ascii="Times New Roman" w:hAnsi="Times New Roman" w:hint="default"/>
      </w:rPr>
    </w:lvl>
    <w:lvl w:ilvl="4" w:tplc="675E1CF8" w:tentative="1">
      <w:start w:val="1"/>
      <w:numFmt w:val="bullet"/>
      <w:lvlText w:val="•"/>
      <w:lvlJc w:val="left"/>
      <w:pPr>
        <w:tabs>
          <w:tab w:val="num" w:pos="3600"/>
        </w:tabs>
        <w:ind w:left="3600" w:hanging="360"/>
      </w:pPr>
      <w:rPr>
        <w:rFonts w:ascii="Times New Roman" w:hAnsi="Times New Roman" w:hint="default"/>
      </w:rPr>
    </w:lvl>
    <w:lvl w:ilvl="5" w:tplc="9EBE4DA2" w:tentative="1">
      <w:start w:val="1"/>
      <w:numFmt w:val="bullet"/>
      <w:lvlText w:val="•"/>
      <w:lvlJc w:val="left"/>
      <w:pPr>
        <w:tabs>
          <w:tab w:val="num" w:pos="4320"/>
        </w:tabs>
        <w:ind w:left="4320" w:hanging="360"/>
      </w:pPr>
      <w:rPr>
        <w:rFonts w:ascii="Times New Roman" w:hAnsi="Times New Roman" w:hint="default"/>
      </w:rPr>
    </w:lvl>
    <w:lvl w:ilvl="6" w:tplc="98C2F040" w:tentative="1">
      <w:start w:val="1"/>
      <w:numFmt w:val="bullet"/>
      <w:lvlText w:val="•"/>
      <w:lvlJc w:val="left"/>
      <w:pPr>
        <w:tabs>
          <w:tab w:val="num" w:pos="5040"/>
        </w:tabs>
        <w:ind w:left="5040" w:hanging="360"/>
      </w:pPr>
      <w:rPr>
        <w:rFonts w:ascii="Times New Roman" w:hAnsi="Times New Roman" w:hint="default"/>
      </w:rPr>
    </w:lvl>
    <w:lvl w:ilvl="7" w:tplc="56D80A02" w:tentative="1">
      <w:start w:val="1"/>
      <w:numFmt w:val="bullet"/>
      <w:lvlText w:val="•"/>
      <w:lvlJc w:val="left"/>
      <w:pPr>
        <w:tabs>
          <w:tab w:val="num" w:pos="5760"/>
        </w:tabs>
        <w:ind w:left="5760" w:hanging="360"/>
      </w:pPr>
      <w:rPr>
        <w:rFonts w:ascii="Times New Roman" w:hAnsi="Times New Roman" w:hint="default"/>
      </w:rPr>
    </w:lvl>
    <w:lvl w:ilvl="8" w:tplc="3552ED4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28C5C7D"/>
    <w:multiLevelType w:val="hybridMultilevel"/>
    <w:tmpl w:val="C89C9B7A"/>
    <w:lvl w:ilvl="0" w:tplc="FDAC3B46">
      <w:start w:val="1"/>
      <w:numFmt w:val="bullet"/>
      <w:lvlText w:val="•"/>
      <w:lvlJc w:val="left"/>
      <w:pPr>
        <w:tabs>
          <w:tab w:val="num" w:pos="720"/>
        </w:tabs>
        <w:ind w:left="720" w:hanging="360"/>
      </w:pPr>
      <w:rPr>
        <w:rFonts w:ascii="Times New Roman" w:hAnsi="Times New Roman" w:hint="default"/>
      </w:rPr>
    </w:lvl>
    <w:lvl w:ilvl="1" w:tplc="60EA4CF0" w:tentative="1">
      <w:start w:val="1"/>
      <w:numFmt w:val="bullet"/>
      <w:lvlText w:val="•"/>
      <w:lvlJc w:val="left"/>
      <w:pPr>
        <w:tabs>
          <w:tab w:val="num" w:pos="1440"/>
        </w:tabs>
        <w:ind w:left="1440" w:hanging="360"/>
      </w:pPr>
      <w:rPr>
        <w:rFonts w:ascii="Times New Roman" w:hAnsi="Times New Roman" w:hint="default"/>
      </w:rPr>
    </w:lvl>
    <w:lvl w:ilvl="2" w:tplc="24867EB4" w:tentative="1">
      <w:start w:val="1"/>
      <w:numFmt w:val="bullet"/>
      <w:lvlText w:val="•"/>
      <w:lvlJc w:val="left"/>
      <w:pPr>
        <w:tabs>
          <w:tab w:val="num" w:pos="2160"/>
        </w:tabs>
        <w:ind w:left="2160" w:hanging="360"/>
      </w:pPr>
      <w:rPr>
        <w:rFonts w:ascii="Times New Roman" w:hAnsi="Times New Roman" w:hint="default"/>
      </w:rPr>
    </w:lvl>
    <w:lvl w:ilvl="3" w:tplc="40042DD2" w:tentative="1">
      <w:start w:val="1"/>
      <w:numFmt w:val="bullet"/>
      <w:lvlText w:val="•"/>
      <w:lvlJc w:val="left"/>
      <w:pPr>
        <w:tabs>
          <w:tab w:val="num" w:pos="2880"/>
        </w:tabs>
        <w:ind w:left="2880" w:hanging="360"/>
      </w:pPr>
      <w:rPr>
        <w:rFonts w:ascii="Times New Roman" w:hAnsi="Times New Roman" w:hint="default"/>
      </w:rPr>
    </w:lvl>
    <w:lvl w:ilvl="4" w:tplc="3A3A2650" w:tentative="1">
      <w:start w:val="1"/>
      <w:numFmt w:val="bullet"/>
      <w:lvlText w:val="•"/>
      <w:lvlJc w:val="left"/>
      <w:pPr>
        <w:tabs>
          <w:tab w:val="num" w:pos="3600"/>
        </w:tabs>
        <w:ind w:left="3600" w:hanging="360"/>
      </w:pPr>
      <w:rPr>
        <w:rFonts w:ascii="Times New Roman" w:hAnsi="Times New Roman" w:hint="default"/>
      </w:rPr>
    </w:lvl>
    <w:lvl w:ilvl="5" w:tplc="17DCBCE8" w:tentative="1">
      <w:start w:val="1"/>
      <w:numFmt w:val="bullet"/>
      <w:lvlText w:val="•"/>
      <w:lvlJc w:val="left"/>
      <w:pPr>
        <w:tabs>
          <w:tab w:val="num" w:pos="4320"/>
        </w:tabs>
        <w:ind w:left="4320" w:hanging="360"/>
      </w:pPr>
      <w:rPr>
        <w:rFonts w:ascii="Times New Roman" w:hAnsi="Times New Roman" w:hint="default"/>
      </w:rPr>
    </w:lvl>
    <w:lvl w:ilvl="6" w:tplc="8DAC72E6" w:tentative="1">
      <w:start w:val="1"/>
      <w:numFmt w:val="bullet"/>
      <w:lvlText w:val="•"/>
      <w:lvlJc w:val="left"/>
      <w:pPr>
        <w:tabs>
          <w:tab w:val="num" w:pos="5040"/>
        </w:tabs>
        <w:ind w:left="5040" w:hanging="360"/>
      </w:pPr>
      <w:rPr>
        <w:rFonts w:ascii="Times New Roman" w:hAnsi="Times New Roman" w:hint="default"/>
      </w:rPr>
    </w:lvl>
    <w:lvl w:ilvl="7" w:tplc="53369DE6" w:tentative="1">
      <w:start w:val="1"/>
      <w:numFmt w:val="bullet"/>
      <w:lvlText w:val="•"/>
      <w:lvlJc w:val="left"/>
      <w:pPr>
        <w:tabs>
          <w:tab w:val="num" w:pos="5760"/>
        </w:tabs>
        <w:ind w:left="5760" w:hanging="360"/>
      </w:pPr>
      <w:rPr>
        <w:rFonts w:ascii="Times New Roman" w:hAnsi="Times New Roman" w:hint="default"/>
      </w:rPr>
    </w:lvl>
    <w:lvl w:ilvl="8" w:tplc="23E8029E" w:tentative="1">
      <w:start w:val="1"/>
      <w:numFmt w:val="bullet"/>
      <w:lvlText w:val="•"/>
      <w:lvlJc w:val="left"/>
      <w:pPr>
        <w:tabs>
          <w:tab w:val="num" w:pos="6480"/>
        </w:tabs>
        <w:ind w:left="6480" w:hanging="360"/>
      </w:pPr>
      <w:rPr>
        <w:rFonts w:ascii="Times New Roman" w:hAnsi="Times New Roman" w:hint="default"/>
      </w:rPr>
    </w:lvl>
  </w:abstractNum>
  <w:abstractNum w:abstractNumId="3">
    <w:nsid w:val="519224DB"/>
    <w:multiLevelType w:val="hybridMultilevel"/>
    <w:tmpl w:val="2A9C0EBC"/>
    <w:lvl w:ilvl="0" w:tplc="9AFAE2D6">
      <w:start w:val="1"/>
      <w:numFmt w:val="bullet"/>
      <w:lvlText w:val=""/>
      <w:lvlJc w:val="left"/>
      <w:pPr>
        <w:tabs>
          <w:tab w:val="num" w:pos="720"/>
        </w:tabs>
        <w:ind w:left="720" w:hanging="360"/>
      </w:pPr>
      <w:rPr>
        <w:rFonts w:ascii="Symbol" w:hAnsi="Symbol" w:hint="default"/>
      </w:rPr>
    </w:lvl>
    <w:lvl w:ilvl="1" w:tplc="AB16F862">
      <w:start w:val="1"/>
      <w:numFmt w:val="bullet"/>
      <w:lvlText w:val=""/>
      <w:lvlJc w:val="left"/>
      <w:pPr>
        <w:tabs>
          <w:tab w:val="num" w:pos="1440"/>
        </w:tabs>
        <w:ind w:left="1440" w:hanging="360"/>
      </w:pPr>
      <w:rPr>
        <w:rFonts w:ascii="Symbol" w:hAnsi="Symbol" w:hint="default"/>
      </w:rPr>
    </w:lvl>
    <w:lvl w:ilvl="2" w:tplc="62D2852E" w:tentative="1">
      <w:start w:val="1"/>
      <w:numFmt w:val="bullet"/>
      <w:lvlText w:val=""/>
      <w:lvlJc w:val="left"/>
      <w:pPr>
        <w:tabs>
          <w:tab w:val="num" w:pos="2160"/>
        </w:tabs>
        <w:ind w:left="2160" w:hanging="360"/>
      </w:pPr>
      <w:rPr>
        <w:rFonts w:ascii="Symbol" w:hAnsi="Symbol" w:hint="default"/>
      </w:rPr>
    </w:lvl>
    <w:lvl w:ilvl="3" w:tplc="D094371C" w:tentative="1">
      <w:start w:val="1"/>
      <w:numFmt w:val="bullet"/>
      <w:lvlText w:val=""/>
      <w:lvlJc w:val="left"/>
      <w:pPr>
        <w:tabs>
          <w:tab w:val="num" w:pos="2880"/>
        </w:tabs>
        <w:ind w:left="2880" w:hanging="360"/>
      </w:pPr>
      <w:rPr>
        <w:rFonts w:ascii="Symbol" w:hAnsi="Symbol" w:hint="default"/>
      </w:rPr>
    </w:lvl>
    <w:lvl w:ilvl="4" w:tplc="7D2C6812" w:tentative="1">
      <w:start w:val="1"/>
      <w:numFmt w:val="bullet"/>
      <w:lvlText w:val=""/>
      <w:lvlJc w:val="left"/>
      <w:pPr>
        <w:tabs>
          <w:tab w:val="num" w:pos="3600"/>
        </w:tabs>
        <w:ind w:left="3600" w:hanging="360"/>
      </w:pPr>
      <w:rPr>
        <w:rFonts w:ascii="Symbol" w:hAnsi="Symbol" w:hint="default"/>
      </w:rPr>
    </w:lvl>
    <w:lvl w:ilvl="5" w:tplc="E736A3B4" w:tentative="1">
      <w:start w:val="1"/>
      <w:numFmt w:val="bullet"/>
      <w:lvlText w:val=""/>
      <w:lvlJc w:val="left"/>
      <w:pPr>
        <w:tabs>
          <w:tab w:val="num" w:pos="4320"/>
        </w:tabs>
        <w:ind w:left="4320" w:hanging="360"/>
      </w:pPr>
      <w:rPr>
        <w:rFonts w:ascii="Symbol" w:hAnsi="Symbol" w:hint="default"/>
      </w:rPr>
    </w:lvl>
    <w:lvl w:ilvl="6" w:tplc="A0520244" w:tentative="1">
      <w:start w:val="1"/>
      <w:numFmt w:val="bullet"/>
      <w:lvlText w:val=""/>
      <w:lvlJc w:val="left"/>
      <w:pPr>
        <w:tabs>
          <w:tab w:val="num" w:pos="5040"/>
        </w:tabs>
        <w:ind w:left="5040" w:hanging="360"/>
      </w:pPr>
      <w:rPr>
        <w:rFonts w:ascii="Symbol" w:hAnsi="Symbol" w:hint="default"/>
      </w:rPr>
    </w:lvl>
    <w:lvl w:ilvl="7" w:tplc="60AAF4FC" w:tentative="1">
      <w:start w:val="1"/>
      <w:numFmt w:val="bullet"/>
      <w:lvlText w:val=""/>
      <w:lvlJc w:val="left"/>
      <w:pPr>
        <w:tabs>
          <w:tab w:val="num" w:pos="5760"/>
        </w:tabs>
        <w:ind w:left="5760" w:hanging="360"/>
      </w:pPr>
      <w:rPr>
        <w:rFonts w:ascii="Symbol" w:hAnsi="Symbol" w:hint="default"/>
      </w:rPr>
    </w:lvl>
    <w:lvl w:ilvl="8" w:tplc="EE5E1D0C" w:tentative="1">
      <w:start w:val="1"/>
      <w:numFmt w:val="bullet"/>
      <w:lvlText w:val=""/>
      <w:lvlJc w:val="left"/>
      <w:pPr>
        <w:tabs>
          <w:tab w:val="num" w:pos="6480"/>
        </w:tabs>
        <w:ind w:left="6480" w:hanging="360"/>
      </w:pPr>
      <w:rPr>
        <w:rFonts w:ascii="Symbol" w:hAnsi="Symbol" w:hint="default"/>
      </w:rPr>
    </w:lvl>
  </w:abstractNum>
  <w:abstractNum w:abstractNumId="4">
    <w:nsid w:val="53DB48BB"/>
    <w:multiLevelType w:val="hybridMultilevel"/>
    <w:tmpl w:val="DEA4C25A"/>
    <w:lvl w:ilvl="0" w:tplc="9CCCDCA0">
      <w:start w:val="1"/>
      <w:numFmt w:val="bullet"/>
      <w:lvlText w:val="•"/>
      <w:lvlJc w:val="left"/>
      <w:pPr>
        <w:tabs>
          <w:tab w:val="num" w:pos="720"/>
        </w:tabs>
        <w:ind w:left="720" w:hanging="360"/>
      </w:pPr>
      <w:rPr>
        <w:rFonts w:ascii="Times New Roman" w:hAnsi="Times New Roman" w:hint="default"/>
      </w:rPr>
    </w:lvl>
    <w:lvl w:ilvl="1" w:tplc="9A6EDB66" w:tentative="1">
      <w:start w:val="1"/>
      <w:numFmt w:val="bullet"/>
      <w:lvlText w:val="•"/>
      <w:lvlJc w:val="left"/>
      <w:pPr>
        <w:tabs>
          <w:tab w:val="num" w:pos="1440"/>
        </w:tabs>
        <w:ind w:left="1440" w:hanging="360"/>
      </w:pPr>
      <w:rPr>
        <w:rFonts w:ascii="Times New Roman" w:hAnsi="Times New Roman" w:hint="default"/>
      </w:rPr>
    </w:lvl>
    <w:lvl w:ilvl="2" w:tplc="8BF6E3A0" w:tentative="1">
      <w:start w:val="1"/>
      <w:numFmt w:val="bullet"/>
      <w:lvlText w:val="•"/>
      <w:lvlJc w:val="left"/>
      <w:pPr>
        <w:tabs>
          <w:tab w:val="num" w:pos="2160"/>
        </w:tabs>
        <w:ind w:left="2160" w:hanging="360"/>
      </w:pPr>
      <w:rPr>
        <w:rFonts w:ascii="Times New Roman" w:hAnsi="Times New Roman" w:hint="default"/>
      </w:rPr>
    </w:lvl>
    <w:lvl w:ilvl="3" w:tplc="041053D0" w:tentative="1">
      <w:start w:val="1"/>
      <w:numFmt w:val="bullet"/>
      <w:lvlText w:val="•"/>
      <w:lvlJc w:val="left"/>
      <w:pPr>
        <w:tabs>
          <w:tab w:val="num" w:pos="2880"/>
        </w:tabs>
        <w:ind w:left="2880" w:hanging="360"/>
      </w:pPr>
      <w:rPr>
        <w:rFonts w:ascii="Times New Roman" w:hAnsi="Times New Roman" w:hint="default"/>
      </w:rPr>
    </w:lvl>
    <w:lvl w:ilvl="4" w:tplc="BF06E04C" w:tentative="1">
      <w:start w:val="1"/>
      <w:numFmt w:val="bullet"/>
      <w:lvlText w:val="•"/>
      <w:lvlJc w:val="left"/>
      <w:pPr>
        <w:tabs>
          <w:tab w:val="num" w:pos="3600"/>
        </w:tabs>
        <w:ind w:left="3600" w:hanging="360"/>
      </w:pPr>
      <w:rPr>
        <w:rFonts w:ascii="Times New Roman" w:hAnsi="Times New Roman" w:hint="default"/>
      </w:rPr>
    </w:lvl>
    <w:lvl w:ilvl="5" w:tplc="53741080" w:tentative="1">
      <w:start w:val="1"/>
      <w:numFmt w:val="bullet"/>
      <w:lvlText w:val="•"/>
      <w:lvlJc w:val="left"/>
      <w:pPr>
        <w:tabs>
          <w:tab w:val="num" w:pos="4320"/>
        </w:tabs>
        <w:ind w:left="4320" w:hanging="360"/>
      </w:pPr>
      <w:rPr>
        <w:rFonts w:ascii="Times New Roman" w:hAnsi="Times New Roman" w:hint="default"/>
      </w:rPr>
    </w:lvl>
    <w:lvl w:ilvl="6" w:tplc="49DA9110" w:tentative="1">
      <w:start w:val="1"/>
      <w:numFmt w:val="bullet"/>
      <w:lvlText w:val="•"/>
      <w:lvlJc w:val="left"/>
      <w:pPr>
        <w:tabs>
          <w:tab w:val="num" w:pos="5040"/>
        </w:tabs>
        <w:ind w:left="5040" w:hanging="360"/>
      </w:pPr>
      <w:rPr>
        <w:rFonts w:ascii="Times New Roman" w:hAnsi="Times New Roman" w:hint="default"/>
      </w:rPr>
    </w:lvl>
    <w:lvl w:ilvl="7" w:tplc="9AE24CD2" w:tentative="1">
      <w:start w:val="1"/>
      <w:numFmt w:val="bullet"/>
      <w:lvlText w:val="•"/>
      <w:lvlJc w:val="left"/>
      <w:pPr>
        <w:tabs>
          <w:tab w:val="num" w:pos="5760"/>
        </w:tabs>
        <w:ind w:left="5760" w:hanging="360"/>
      </w:pPr>
      <w:rPr>
        <w:rFonts w:ascii="Times New Roman" w:hAnsi="Times New Roman" w:hint="default"/>
      </w:rPr>
    </w:lvl>
    <w:lvl w:ilvl="8" w:tplc="846A5C14" w:tentative="1">
      <w:start w:val="1"/>
      <w:numFmt w:val="bullet"/>
      <w:lvlText w:val="•"/>
      <w:lvlJc w:val="left"/>
      <w:pPr>
        <w:tabs>
          <w:tab w:val="num" w:pos="6480"/>
        </w:tabs>
        <w:ind w:left="6480" w:hanging="360"/>
      </w:pPr>
      <w:rPr>
        <w:rFonts w:ascii="Times New Roman" w:hAnsi="Times New Roman" w:hint="default"/>
      </w:rPr>
    </w:lvl>
  </w:abstractNum>
  <w:abstractNum w:abstractNumId="5">
    <w:nsid w:val="57DA0879"/>
    <w:multiLevelType w:val="hybridMultilevel"/>
    <w:tmpl w:val="959E6B76"/>
    <w:lvl w:ilvl="0" w:tplc="0468849E">
      <w:start w:val="1"/>
      <w:numFmt w:val="bullet"/>
      <w:lvlText w:val="•"/>
      <w:lvlJc w:val="left"/>
      <w:pPr>
        <w:tabs>
          <w:tab w:val="num" w:pos="720"/>
        </w:tabs>
        <w:ind w:left="720" w:hanging="360"/>
      </w:pPr>
      <w:rPr>
        <w:rFonts w:ascii="Times New Roman" w:hAnsi="Times New Roman" w:hint="default"/>
      </w:rPr>
    </w:lvl>
    <w:lvl w:ilvl="1" w:tplc="156E6926" w:tentative="1">
      <w:start w:val="1"/>
      <w:numFmt w:val="bullet"/>
      <w:lvlText w:val="•"/>
      <w:lvlJc w:val="left"/>
      <w:pPr>
        <w:tabs>
          <w:tab w:val="num" w:pos="1440"/>
        </w:tabs>
        <w:ind w:left="1440" w:hanging="360"/>
      </w:pPr>
      <w:rPr>
        <w:rFonts w:ascii="Times New Roman" w:hAnsi="Times New Roman" w:hint="default"/>
      </w:rPr>
    </w:lvl>
    <w:lvl w:ilvl="2" w:tplc="45C04232" w:tentative="1">
      <w:start w:val="1"/>
      <w:numFmt w:val="bullet"/>
      <w:lvlText w:val="•"/>
      <w:lvlJc w:val="left"/>
      <w:pPr>
        <w:tabs>
          <w:tab w:val="num" w:pos="2160"/>
        </w:tabs>
        <w:ind w:left="2160" w:hanging="360"/>
      </w:pPr>
      <w:rPr>
        <w:rFonts w:ascii="Times New Roman" w:hAnsi="Times New Roman" w:hint="default"/>
      </w:rPr>
    </w:lvl>
    <w:lvl w:ilvl="3" w:tplc="D0782164" w:tentative="1">
      <w:start w:val="1"/>
      <w:numFmt w:val="bullet"/>
      <w:lvlText w:val="•"/>
      <w:lvlJc w:val="left"/>
      <w:pPr>
        <w:tabs>
          <w:tab w:val="num" w:pos="2880"/>
        </w:tabs>
        <w:ind w:left="2880" w:hanging="360"/>
      </w:pPr>
      <w:rPr>
        <w:rFonts w:ascii="Times New Roman" w:hAnsi="Times New Roman" w:hint="default"/>
      </w:rPr>
    </w:lvl>
    <w:lvl w:ilvl="4" w:tplc="3D0EB89A" w:tentative="1">
      <w:start w:val="1"/>
      <w:numFmt w:val="bullet"/>
      <w:lvlText w:val="•"/>
      <w:lvlJc w:val="left"/>
      <w:pPr>
        <w:tabs>
          <w:tab w:val="num" w:pos="3600"/>
        </w:tabs>
        <w:ind w:left="3600" w:hanging="360"/>
      </w:pPr>
      <w:rPr>
        <w:rFonts w:ascii="Times New Roman" w:hAnsi="Times New Roman" w:hint="default"/>
      </w:rPr>
    </w:lvl>
    <w:lvl w:ilvl="5" w:tplc="6750FC00" w:tentative="1">
      <w:start w:val="1"/>
      <w:numFmt w:val="bullet"/>
      <w:lvlText w:val="•"/>
      <w:lvlJc w:val="left"/>
      <w:pPr>
        <w:tabs>
          <w:tab w:val="num" w:pos="4320"/>
        </w:tabs>
        <w:ind w:left="4320" w:hanging="360"/>
      </w:pPr>
      <w:rPr>
        <w:rFonts w:ascii="Times New Roman" w:hAnsi="Times New Roman" w:hint="default"/>
      </w:rPr>
    </w:lvl>
    <w:lvl w:ilvl="6" w:tplc="31865EDC" w:tentative="1">
      <w:start w:val="1"/>
      <w:numFmt w:val="bullet"/>
      <w:lvlText w:val="•"/>
      <w:lvlJc w:val="left"/>
      <w:pPr>
        <w:tabs>
          <w:tab w:val="num" w:pos="5040"/>
        </w:tabs>
        <w:ind w:left="5040" w:hanging="360"/>
      </w:pPr>
      <w:rPr>
        <w:rFonts w:ascii="Times New Roman" w:hAnsi="Times New Roman" w:hint="default"/>
      </w:rPr>
    </w:lvl>
    <w:lvl w:ilvl="7" w:tplc="B36EFB20" w:tentative="1">
      <w:start w:val="1"/>
      <w:numFmt w:val="bullet"/>
      <w:lvlText w:val="•"/>
      <w:lvlJc w:val="left"/>
      <w:pPr>
        <w:tabs>
          <w:tab w:val="num" w:pos="5760"/>
        </w:tabs>
        <w:ind w:left="5760" w:hanging="360"/>
      </w:pPr>
      <w:rPr>
        <w:rFonts w:ascii="Times New Roman" w:hAnsi="Times New Roman" w:hint="default"/>
      </w:rPr>
    </w:lvl>
    <w:lvl w:ilvl="8" w:tplc="9BE2D15A" w:tentative="1">
      <w:start w:val="1"/>
      <w:numFmt w:val="bullet"/>
      <w:lvlText w:val="•"/>
      <w:lvlJc w:val="left"/>
      <w:pPr>
        <w:tabs>
          <w:tab w:val="num" w:pos="6480"/>
        </w:tabs>
        <w:ind w:left="6480" w:hanging="360"/>
      </w:pPr>
      <w:rPr>
        <w:rFonts w:ascii="Times New Roman" w:hAnsi="Times New Roman" w:hint="default"/>
      </w:rPr>
    </w:lvl>
  </w:abstractNum>
  <w:abstractNum w:abstractNumId="6">
    <w:nsid w:val="75B616A3"/>
    <w:multiLevelType w:val="hybridMultilevel"/>
    <w:tmpl w:val="2F2C1BC2"/>
    <w:lvl w:ilvl="0" w:tplc="2934154A">
      <w:start w:val="1"/>
      <w:numFmt w:val="bullet"/>
      <w:lvlText w:val="•"/>
      <w:lvlJc w:val="left"/>
      <w:pPr>
        <w:tabs>
          <w:tab w:val="num" w:pos="720"/>
        </w:tabs>
        <w:ind w:left="720" w:hanging="360"/>
      </w:pPr>
      <w:rPr>
        <w:rFonts w:ascii="Times New Roman" w:hAnsi="Times New Roman" w:hint="default"/>
      </w:rPr>
    </w:lvl>
    <w:lvl w:ilvl="1" w:tplc="10C4B44C" w:tentative="1">
      <w:start w:val="1"/>
      <w:numFmt w:val="bullet"/>
      <w:lvlText w:val="•"/>
      <w:lvlJc w:val="left"/>
      <w:pPr>
        <w:tabs>
          <w:tab w:val="num" w:pos="1440"/>
        </w:tabs>
        <w:ind w:left="1440" w:hanging="360"/>
      </w:pPr>
      <w:rPr>
        <w:rFonts w:ascii="Times New Roman" w:hAnsi="Times New Roman" w:hint="default"/>
      </w:rPr>
    </w:lvl>
    <w:lvl w:ilvl="2" w:tplc="5A2009AC" w:tentative="1">
      <w:start w:val="1"/>
      <w:numFmt w:val="bullet"/>
      <w:lvlText w:val="•"/>
      <w:lvlJc w:val="left"/>
      <w:pPr>
        <w:tabs>
          <w:tab w:val="num" w:pos="2160"/>
        </w:tabs>
        <w:ind w:left="2160" w:hanging="360"/>
      </w:pPr>
      <w:rPr>
        <w:rFonts w:ascii="Times New Roman" w:hAnsi="Times New Roman" w:hint="default"/>
      </w:rPr>
    </w:lvl>
    <w:lvl w:ilvl="3" w:tplc="4BA09C4C" w:tentative="1">
      <w:start w:val="1"/>
      <w:numFmt w:val="bullet"/>
      <w:lvlText w:val="•"/>
      <w:lvlJc w:val="left"/>
      <w:pPr>
        <w:tabs>
          <w:tab w:val="num" w:pos="2880"/>
        </w:tabs>
        <w:ind w:left="2880" w:hanging="360"/>
      </w:pPr>
      <w:rPr>
        <w:rFonts w:ascii="Times New Roman" w:hAnsi="Times New Roman" w:hint="default"/>
      </w:rPr>
    </w:lvl>
    <w:lvl w:ilvl="4" w:tplc="7B060678" w:tentative="1">
      <w:start w:val="1"/>
      <w:numFmt w:val="bullet"/>
      <w:lvlText w:val="•"/>
      <w:lvlJc w:val="left"/>
      <w:pPr>
        <w:tabs>
          <w:tab w:val="num" w:pos="3600"/>
        </w:tabs>
        <w:ind w:left="3600" w:hanging="360"/>
      </w:pPr>
      <w:rPr>
        <w:rFonts w:ascii="Times New Roman" w:hAnsi="Times New Roman" w:hint="default"/>
      </w:rPr>
    </w:lvl>
    <w:lvl w:ilvl="5" w:tplc="A014C0B0" w:tentative="1">
      <w:start w:val="1"/>
      <w:numFmt w:val="bullet"/>
      <w:lvlText w:val="•"/>
      <w:lvlJc w:val="left"/>
      <w:pPr>
        <w:tabs>
          <w:tab w:val="num" w:pos="4320"/>
        </w:tabs>
        <w:ind w:left="4320" w:hanging="360"/>
      </w:pPr>
      <w:rPr>
        <w:rFonts w:ascii="Times New Roman" w:hAnsi="Times New Roman" w:hint="default"/>
      </w:rPr>
    </w:lvl>
    <w:lvl w:ilvl="6" w:tplc="9132D446" w:tentative="1">
      <w:start w:val="1"/>
      <w:numFmt w:val="bullet"/>
      <w:lvlText w:val="•"/>
      <w:lvlJc w:val="left"/>
      <w:pPr>
        <w:tabs>
          <w:tab w:val="num" w:pos="5040"/>
        </w:tabs>
        <w:ind w:left="5040" w:hanging="360"/>
      </w:pPr>
      <w:rPr>
        <w:rFonts w:ascii="Times New Roman" w:hAnsi="Times New Roman" w:hint="default"/>
      </w:rPr>
    </w:lvl>
    <w:lvl w:ilvl="7" w:tplc="3732CB2E" w:tentative="1">
      <w:start w:val="1"/>
      <w:numFmt w:val="bullet"/>
      <w:lvlText w:val="•"/>
      <w:lvlJc w:val="left"/>
      <w:pPr>
        <w:tabs>
          <w:tab w:val="num" w:pos="5760"/>
        </w:tabs>
        <w:ind w:left="5760" w:hanging="360"/>
      </w:pPr>
      <w:rPr>
        <w:rFonts w:ascii="Times New Roman" w:hAnsi="Times New Roman" w:hint="default"/>
      </w:rPr>
    </w:lvl>
    <w:lvl w:ilvl="8" w:tplc="2FC4CAAC" w:tentative="1">
      <w:start w:val="1"/>
      <w:numFmt w:val="bullet"/>
      <w:lvlText w:val="•"/>
      <w:lvlJc w:val="left"/>
      <w:pPr>
        <w:tabs>
          <w:tab w:val="num" w:pos="6480"/>
        </w:tabs>
        <w:ind w:left="6480" w:hanging="360"/>
      </w:pPr>
      <w:rPr>
        <w:rFonts w:ascii="Times New Roman" w:hAnsi="Times New Roman" w:hint="default"/>
      </w:rPr>
    </w:lvl>
  </w:abstractNum>
  <w:abstractNum w:abstractNumId="7">
    <w:nsid w:val="7BB636EA"/>
    <w:multiLevelType w:val="hybridMultilevel"/>
    <w:tmpl w:val="E6BEBBDA"/>
    <w:lvl w:ilvl="0" w:tplc="143CA51E">
      <w:start w:val="1"/>
      <w:numFmt w:val="bullet"/>
      <w:lvlText w:val="•"/>
      <w:lvlJc w:val="left"/>
      <w:pPr>
        <w:tabs>
          <w:tab w:val="num" w:pos="720"/>
        </w:tabs>
        <w:ind w:left="720" w:hanging="360"/>
      </w:pPr>
      <w:rPr>
        <w:rFonts w:ascii="Times New Roman" w:hAnsi="Times New Roman" w:hint="default"/>
      </w:rPr>
    </w:lvl>
    <w:lvl w:ilvl="1" w:tplc="0CD24CAA" w:tentative="1">
      <w:start w:val="1"/>
      <w:numFmt w:val="bullet"/>
      <w:lvlText w:val="•"/>
      <w:lvlJc w:val="left"/>
      <w:pPr>
        <w:tabs>
          <w:tab w:val="num" w:pos="1440"/>
        </w:tabs>
        <w:ind w:left="1440" w:hanging="360"/>
      </w:pPr>
      <w:rPr>
        <w:rFonts w:ascii="Times New Roman" w:hAnsi="Times New Roman" w:hint="default"/>
      </w:rPr>
    </w:lvl>
    <w:lvl w:ilvl="2" w:tplc="9C38BE42" w:tentative="1">
      <w:start w:val="1"/>
      <w:numFmt w:val="bullet"/>
      <w:lvlText w:val="•"/>
      <w:lvlJc w:val="left"/>
      <w:pPr>
        <w:tabs>
          <w:tab w:val="num" w:pos="2160"/>
        </w:tabs>
        <w:ind w:left="2160" w:hanging="360"/>
      </w:pPr>
      <w:rPr>
        <w:rFonts w:ascii="Times New Roman" w:hAnsi="Times New Roman" w:hint="default"/>
      </w:rPr>
    </w:lvl>
    <w:lvl w:ilvl="3" w:tplc="5FBC0748" w:tentative="1">
      <w:start w:val="1"/>
      <w:numFmt w:val="bullet"/>
      <w:lvlText w:val="•"/>
      <w:lvlJc w:val="left"/>
      <w:pPr>
        <w:tabs>
          <w:tab w:val="num" w:pos="2880"/>
        </w:tabs>
        <w:ind w:left="2880" w:hanging="360"/>
      </w:pPr>
      <w:rPr>
        <w:rFonts w:ascii="Times New Roman" w:hAnsi="Times New Roman" w:hint="default"/>
      </w:rPr>
    </w:lvl>
    <w:lvl w:ilvl="4" w:tplc="C03EBF86" w:tentative="1">
      <w:start w:val="1"/>
      <w:numFmt w:val="bullet"/>
      <w:lvlText w:val="•"/>
      <w:lvlJc w:val="left"/>
      <w:pPr>
        <w:tabs>
          <w:tab w:val="num" w:pos="3600"/>
        </w:tabs>
        <w:ind w:left="3600" w:hanging="360"/>
      </w:pPr>
      <w:rPr>
        <w:rFonts w:ascii="Times New Roman" w:hAnsi="Times New Roman" w:hint="default"/>
      </w:rPr>
    </w:lvl>
    <w:lvl w:ilvl="5" w:tplc="FEF0C564" w:tentative="1">
      <w:start w:val="1"/>
      <w:numFmt w:val="bullet"/>
      <w:lvlText w:val="•"/>
      <w:lvlJc w:val="left"/>
      <w:pPr>
        <w:tabs>
          <w:tab w:val="num" w:pos="4320"/>
        </w:tabs>
        <w:ind w:left="4320" w:hanging="360"/>
      </w:pPr>
      <w:rPr>
        <w:rFonts w:ascii="Times New Roman" w:hAnsi="Times New Roman" w:hint="default"/>
      </w:rPr>
    </w:lvl>
    <w:lvl w:ilvl="6" w:tplc="06AC7690" w:tentative="1">
      <w:start w:val="1"/>
      <w:numFmt w:val="bullet"/>
      <w:lvlText w:val="•"/>
      <w:lvlJc w:val="left"/>
      <w:pPr>
        <w:tabs>
          <w:tab w:val="num" w:pos="5040"/>
        </w:tabs>
        <w:ind w:left="5040" w:hanging="360"/>
      </w:pPr>
      <w:rPr>
        <w:rFonts w:ascii="Times New Roman" w:hAnsi="Times New Roman" w:hint="default"/>
      </w:rPr>
    </w:lvl>
    <w:lvl w:ilvl="7" w:tplc="E2DEEA8C" w:tentative="1">
      <w:start w:val="1"/>
      <w:numFmt w:val="bullet"/>
      <w:lvlText w:val="•"/>
      <w:lvlJc w:val="left"/>
      <w:pPr>
        <w:tabs>
          <w:tab w:val="num" w:pos="5760"/>
        </w:tabs>
        <w:ind w:left="5760" w:hanging="360"/>
      </w:pPr>
      <w:rPr>
        <w:rFonts w:ascii="Times New Roman" w:hAnsi="Times New Roman" w:hint="default"/>
      </w:rPr>
    </w:lvl>
    <w:lvl w:ilvl="8" w:tplc="826CDE3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4"/>
  </w:num>
  <w:num w:numId="4">
    <w:abstractNumId w:val="7"/>
  </w:num>
  <w:num w:numId="5">
    <w:abstractNumId w:val="6"/>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EF23FA"/>
    <w:rsid w:val="00010572"/>
    <w:rsid w:val="00012E44"/>
    <w:rsid w:val="00041216"/>
    <w:rsid w:val="0005528D"/>
    <w:rsid w:val="000B1B97"/>
    <w:rsid w:val="000D6199"/>
    <w:rsid w:val="00100772"/>
    <w:rsid w:val="00103F33"/>
    <w:rsid w:val="00163F02"/>
    <w:rsid w:val="00185693"/>
    <w:rsid w:val="001A136F"/>
    <w:rsid w:val="001D22E1"/>
    <w:rsid w:val="00314EBD"/>
    <w:rsid w:val="003523CA"/>
    <w:rsid w:val="0036198A"/>
    <w:rsid w:val="00392387"/>
    <w:rsid w:val="00392F1E"/>
    <w:rsid w:val="003A6856"/>
    <w:rsid w:val="00444733"/>
    <w:rsid w:val="00496D08"/>
    <w:rsid w:val="004E3708"/>
    <w:rsid w:val="00553575"/>
    <w:rsid w:val="00555E95"/>
    <w:rsid w:val="005665EA"/>
    <w:rsid w:val="0059563E"/>
    <w:rsid w:val="005A4DB9"/>
    <w:rsid w:val="005D5400"/>
    <w:rsid w:val="00603C8B"/>
    <w:rsid w:val="00610254"/>
    <w:rsid w:val="0061249D"/>
    <w:rsid w:val="00617865"/>
    <w:rsid w:val="00631422"/>
    <w:rsid w:val="00702E59"/>
    <w:rsid w:val="00754E58"/>
    <w:rsid w:val="00772E3A"/>
    <w:rsid w:val="00796683"/>
    <w:rsid w:val="00797E46"/>
    <w:rsid w:val="007B6D59"/>
    <w:rsid w:val="007B7E7B"/>
    <w:rsid w:val="007F5ED7"/>
    <w:rsid w:val="00800864"/>
    <w:rsid w:val="00803E3E"/>
    <w:rsid w:val="00816BF6"/>
    <w:rsid w:val="00896C52"/>
    <w:rsid w:val="008C76E2"/>
    <w:rsid w:val="00901096"/>
    <w:rsid w:val="00902A6A"/>
    <w:rsid w:val="009426FD"/>
    <w:rsid w:val="00955244"/>
    <w:rsid w:val="00985460"/>
    <w:rsid w:val="00991636"/>
    <w:rsid w:val="00996AC2"/>
    <w:rsid w:val="00997176"/>
    <w:rsid w:val="009E14F4"/>
    <w:rsid w:val="00A0521A"/>
    <w:rsid w:val="00A21A03"/>
    <w:rsid w:val="00AB1D17"/>
    <w:rsid w:val="00AB7A96"/>
    <w:rsid w:val="00AE59D4"/>
    <w:rsid w:val="00B2523B"/>
    <w:rsid w:val="00B56597"/>
    <w:rsid w:val="00B614B6"/>
    <w:rsid w:val="00B66A1F"/>
    <w:rsid w:val="00BA3303"/>
    <w:rsid w:val="00C25D85"/>
    <w:rsid w:val="00C4442F"/>
    <w:rsid w:val="00CA15DF"/>
    <w:rsid w:val="00CE2244"/>
    <w:rsid w:val="00D229C4"/>
    <w:rsid w:val="00D70E41"/>
    <w:rsid w:val="00D82E09"/>
    <w:rsid w:val="00DC348B"/>
    <w:rsid w:val="00DD6264"/>
    <w:rsid w:val="00DE4BBD"/>
    <w:rsid w:val="00E12E0D"/>
    <w:rsid w:val="00E355CD"/>
    <w:rsid w:val="00E47B5B"/>
    <w:rsid w:val="00E669D0"/>
    <w:rsid w:val="00EF23FA"/>
    <w:rsid w:val="00F10185"/>
    <w:rsid w:val="00F17B8D"/>
    <w:rsid w:val="00F9244F"/>
    <w:rsid w:val="00FA632A"/>
    <w:rsid w:val="00FB0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B6"/>
  </w:style>
  <w:style w:type="paragraph" w:styleId="3">
    <w:name w:val="heading 3"/>
    <w:basedOn w:val="a"/>
    <w:next w:val="a"/>
    <w:link w:val="30"/>
    <w:qFormat/>
    <w:rsid w:val="00631422"/>
    <w:pPr>
      <w:keepNext/>
      <w:spacing w:after="0" w:line="240" w:lineRule="auto"/>
      <w:jc w:val="center"/>
      <w:outlineLvl w:val="2"/>
    </w:pPr>
    <w:rPr>
      <w:rFonts w:ascii="Times New Roman" w:eastAsia="Times New Roman" w:hAnsi="Times New Roman" w:cs="Times New Roman"/>
      <w:b/>
      <w:szCs w:val="20"/>
      <w:lang w:val="ro-RO"/>
    </w:rPr>
  </w:style>
  <w:style w:type="paragraph" w:styleId="8">
    <w:name w:val="heading 8"/>
    <w:basedOn w:val="a"/>
    <w:next w:val="a"/>
    <w:link w:val="80"/>
    <w:qFormat/>
    <w:rsid w:val="00631422"/>
    <w:pPr>
      <w:keepNext/>
      <w:spacing w:after="0" w:line="240" w:lineRule="auto"/>
      <w:jc w:val="center"/>
      <w:outlineLvl w:val="7"/>
    </w:pPr>
    <w:rPr>
      <w:rFonts w:ascii="Times New Roman" w:eastAsia="Times New Roman" w:hAnsi="Times New Roman" w:cs="Times New Roman"/>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6C52"/>
  </w:style>
  <w:style w:type="paragraph" w:styleId="a3">
    <w:name w:val="header"/>
    <w:basedOn w:val="a"/>
    <w:link w:val="a4"/>
    <w:uiPriority w:val="99"/>
    <w:semiHidden/>
    <w:unhideWhenUsed/>
    <w:rsid w:val="00603C8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03C8B"/>
  </w:style>
  <w:style w:type="paragraph" w:styleId="a5">
    <w:name w:val="footer"/>
    <w:basedOn w:val="a"/>
    <w:link w:val="a6"/>
    <w:uiPriority w:val="99"/>
    <w:semiHidden/>
    <w:unhideWhenUsed/>
    <w:rsid w:val="00603C8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03C8B"/>
  </w:style>
  <w:style w:type="paragraph" w:styleId="a7">
    <w:name w:val="List Paragraph"/>
    <w:basedOn w:val="a"/>
    <w:uiPriority w:val="34"/>
    <w:qFormat/>
    <w:rsid w:val="00D82E09"/>
    <w:pPr>
      <w:ind w:left="720"/>
      <w:contextualSpacing/>
    </w:pPr>
  </w:style>
  <w:style w:type="character" w:customStyle="1" w:styleId="30">
    <w:name w:val="Заголовок 3 Знак"/>
    <w:basedOn w:val="a0"/>
    <w:link w:val="3"/>
    <w:rsid w:val="00631422"/>
    <w:rPr>
      <w:rFonts w:ascii="Times New Roman" w:eastAsia="Times New Roman" w:hAnsi="Times New Roman" w:cs="Times New Roman"/>
      <w:b/>
      <w:szCs w:val="20"/>
      <w:lang w:val="ro-RO"/>
    </w:rPr>
  </w:style>
  <w:style w:type="character" w:customStyle="1" w:styleId="80">
    <w:name w:val="Заголовок 8 Знак"/>
    <w:basedOn w:val="a0"/>
    <w:link w:val="8"/>
    <w:rsid w:val="00631422"/>
    <w:rPr>
      <w:rFonts w:ascii="Times New Roman" w:eastAsia="Times New Roman" w:hAnsi="Times New Roman" w:cs="Times New Roman"/>
      <w:b/>
      <w:sz w:val="28"/>
      <w:szCs w:val="20"/>
      <w:lang w:val="en-US"/>
    </w:rPr>
  </w:style>
  <w:style w:type="paragraph" w:styleId="a8">
    <w:name w:val="Balloon Text"/>
    <w:basedOn w:val="a"/>
    <w:link w:val="a9"/>
    <w:uiPriority w:val="99"/>
    <w:semiHidden/>
    <w:unhideWhenUsed/>
    <w:rsid w:val="006314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14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437636">
      <w:bodyDiv w:val="1"/>
      <w:marLeft w:val="0"/>
      <w:marRight w:val="0"/>
      <w:marTop w:val="0"/>
      <w:marBottom w:val="0"/>
      <w:divBdr>
        <w:top w:val="none" w:sz="0" w:space="0" w:color="auto"/>
        <w:left w:val="none" w:sz="0" w:space="0" w:color="auto"/>
        <w:bottom w:val="none" w:sz="0" w:space="0" w:color="auto"/>
        <w:right w:val="none" w:sz="0" w:space="0" w:color="auto"/>
      </w:divBdr>
      <w:divsChild>
        <w:div w:id="2709567">
          <w:marLeft w:val="0"/>
          <w:marRight w:val="0"/>
          <w:marTop w:val="0"/>
          <w:marBottom w:val="285"/>
          <w:divBdr>
            <w:top w:val="none" w:sz="0" w:space="0" w:color="auto"/>
            <w:left w:val="none" w:sz="0" w:space="0" w:color="auto"/>
            <w:bottom w:val="none" w:sz="0" w:space="0" w:color="auto"/>
            <w:right w:val="none" w:sz="0" w:space="0" w:color="auto"/>
          </w:divBdr>
        </w:div>
        <w:div w:id="370040196">
          <w:marLeft w:val="0"/>
          <w:marRight w:val="0"/>
          <w:marTop w:val="0"/>
          <w:marBottom w:val="285"/>
          <w:divBdr>
            <w:top w:val="none" w:sz="0" w:space="0" w:color="auto"/>
            <w:left w:val="none" w:sz="0" w:space="0" w:color="auto"/>
            <w:bottom w:val="none" w:sz="0" w:space="0" w:color="auto"/>
            <w:right w:val="none" w:sz="0" w:space="0" w:color="auto"/>
          </w:divBdr>
        </w:div>
        <w:div w:id="690690669">
          <w:marLeft w:val="0"/>
          <w:marRight w:val="0"/>
          <w:marTop w:val="0"/>
          <w:marBottom w:val="285"/>
          <w:divBdr>
            <w:top w:val="none" w:sz="0" w:space="0" w:color="auto"/>
            <w:left w:val="none" w:sz="0" w:space="0" w:color="auto"/>
            <w:bottom w:val="none" w:sz="0" w:space="0" w:color="auto"/>
            <w:right w:val="none" w:sz="0" w:space="0" w:color="auto"/>
          </w:divBdr>
        </w:div>
        <w:div w:id="1640114089">
          <w:marLeft w:val="0"/>
          <w:marRight w:val="0"/>
          <w:marTop w:val="0"/>
          <w:marBottom w:val="285"/>
          <w:divBdr>
            <w:top w:val="none" w:sz="0" w:space="0" w:color="auto"/>
            <w:left w:val="none" w:sz="0" w:space="0" w:color="auto"/>
            <w:bottom w:val="none" w:sz="0" w:space="0" w:color="auto"/>
            <w:right w:val="none" w:sz="0" w:space="0" w:color="auto"/>
          </w:divBdr>
        </w:div>
        <w:div w:id="597055795">
          <w:marLeft w:val="0"/>
          <w:marRight w:val="0"/>
          <w:marTop w:val="0"/>
          <w:marBottom w:val="285"/>
          <w:divBdr>
            <w:top w:val="none" w:sz="0" w:space="0" w:color="auto"/>
            <w:left w:val="none" w:sz="0" w:space="0" w:color="auto"/>
            <w:bottom w:val="none" w:sz="0" w:space="0" w:color="auto"/>
            <w:right w:val="none" w:sz="0" w:space="0" w:color="auto"/>
          </w:divBdr>
        </w:div>
        <w:div w:id="335376966">
          <w:marLeft w:val="0"/>
          <w:marRight w:val="0"/>
          <w:marTop w:val="0"/>
          <w:marBottom w:val="285"/>
          <w:divBdr>
            <w:top w:val="none" w:sz="0" w:space="0" w:color="auto"/>
            <w:left w:val="none" w:sz="0" w:space="0" w:color="auto"/>
            <w:bottom w:val="none" w:sz="0" w:space="0" w:color="auto"/>
            <w:right w:val="none" w:sz="0" w:space="0" w:color="auto"/>
          </w:divBdr>
        </w:div>
      </w:divsChild>
    </w:div>
    <w:div w:id="523638059">
      <w:bodyDiv w:val="1"/>
      <w:marLeft w:val="0"/>
      <w:marRight w:val="0"/>
      <w:marTop w:val="0"/>
      <w:marBottom w:val="0"/>
      <w:divBdr>
        <w:top w:val="none" w:sz="0" w:space="0" w:color="auto"/>
        <w:left w:val="none" w:sz="0" w:space="0" w:color="auto"/>
        <w:bottom w:val="none" w:sz="0" w:space="0" w:color="auto"/>
        <w:right w:val="none" w:sz="0" w:space="0" w:color="auto"/>
      </w:divBdr>
    </w:div>
    <w:div w:id="611977091">
      <w:bodyDiv w:val="1"/>
      <w:marLeft w:val="0"/>
      <w:marRight w:val="0"/>
      <w:marTop w:val="0"/>
      <w:marBottom w:val="0"/>
      <w:divBdr>
        <w:top w:val="none" w:sz="0" w:space="0" w:color="auto"/>
        <w:left w:val="none" w:sz="0" w:space="0" w:color="auto"/>
        <w:bottom w:val="none" w:sz="0" w:space="0" w:color="auto"/>
        <w:right w:val="none" w:sz="0" w:space="0" w:color="auto"/>
      </w:divBdr>
      <w:divsChild>
        <w:div w:id="1664360026">
          <w:marLeft w:val="547"/>
          <w:marRight w:val="0"/>
          <w:marTop w:val="0"/>
          <w:marBottom w:val="285"/>
          <w:divBdr>
            <w:top w:val="none" w:sz="0" w:space="0" w:color="auto"/>
            <w:left w:val="none" w:sz="0" w:space="0" w:color="auto"/>
            <w:bottom w:val="none" w:sz="0" w:space="0" w:color="auto"/>
            <w:right w:val="none" w:sz="0" w:space="0" w:color="auto"/>
          </w:divBdr>
        </w:div>
        <w:div w:id="27336234">
          <w:marLeft w:val="547"/>
          <w:marRight w:val="0"/>
          <w:marTop w:val="0"/>
          <w:marBottom w:val="285"/>
          <w:divBdr>
            <w:top w:val="none" w:sz="0" w:space="0" w:color="auto"/>
            <w:left w:val="none" w:sz="0" w:space="0" w:color="auto"/>
            <w:bottom w:val="none" w:sz="0" w:space="0" w:color="auto"/>
            <w:right w:val="none" w:sz="0" w:space="0" w:color="auto"/>
          </w:divBdr>
        </w:div>
        <w:div w:id="1180773633">
          <w:marLeft w:val="547"/>
          <w:marRight w:val="0"/>
          <w:marTop w:val="0"/>
          <w:marBottom w:val="285"/>
          <w:divBdr>
            <w:top w:val="none" w:sz="0" w:space="0" w:color="auto"/>
            <w:left w:val="none" w:sz="0" w:space="0" w:color="auto"/>
            <w:bottom w:val="none" w:sz="0" w:space="0" w:color="auto"/>
            <w:right w:val="none" w:sz="0" w:space="0" w:color="auto"/>
          </w:divBdr>
        </w:div>
        <w:div w:id="51739121">
          <w:marLeft w:val="547"/>
          <w:marRight w:val="0"/>
          <w:marTop w:val="0"/>
          <w:marBottom w:val="285"/>
          <w:divBdr>
            <w:top w:val="none" w:sz="0" w:space="0" w:color="auto"/>
            <w:left w:val="none" w:sz="0" w:space="0" w:color="auto"/>
            <w:bottom w:val="none" w:sz="0" w:space="0" w:color="auto"/>
            <w:right w:val="none" w:sz="0" w:space="0" w:color="auto"/>
          </w:divBdr>
        </w:div>
        <w:div w:id="1129516926">
          <w:marLeft w:val="547"/>
          <w:marRight w:val="0"/>
          <w:marTop w:val="0"/>
          <w:marBottom w:val="285"/>
          <w:divBdr>
            <w:top w:val="none" w:sz="0" w:space="0" w:color="auto"/>
            <w:left w:val="none" w:sz="0" w:space="0" w:color="auto"/>
            <w:bottom w:val="none" w:sz="0" w:space="0" w:color="auto"/>
            <w:right w:val="none" w:sz="0" w:space="0" w:color="auto"/>
          </w:divBdr>
        </w:div>
        <w:div w:id="1413043825">
          <w:marLeft w:val="547"/>
          <w:marRight w:val="0"/>
          <w:marTop w:val="0"/>
          <w:marBottom w:val="285"/>
          <w:divBdr>
            <w:top w:val="none" w:sz="0" w:space="0" w:color="auto"/>
            <w:left w:val="none" w:sz="0" w:space="0" w:color="auto"/>
            <w:bottom w:val="none" w:sz="0" w:space="0" w:color="auto"/>
            <w:right w:val="none" w:sz="0" w:space="0" w:color="auto"/>
          </w:divBdr>
        </w:div>
        <w:div w:id="1602448312">
          <w:marLeft w:val="547"/>
          <w:marRight w:val="0"/>
          <w:marTop w:val="0"/>
          <w:marBottom w:val="285"/>
          <w:divBdr>
            <w:top w:val="none" w:sz="0" w:space="0" w:color="auto"/>
            <w:left w:val="none" w:sz="0" w:space="0" w:color="auto"/>
            <w:bottom w:val="none" w:sz="0" w:space="0" w:color="auto"/>
            <w:right w:val="none" w:sz="0" w:space="0" w:color="auto"/>
          </w:divBdr>
        </w:div>
      </w:divsChild>
    </w:div>
    <w:div w:id="782457916">
      <w:bodyDiv w:val="1"/>
      <w:marLeft w:val="0"/>
      <w:marRight w:val="0"/>
      <w:marTop w:val="0"/>
      <w:marBottom w:val="0"/>
      <w:divBdr>
        <w:top w:val="none" w:sz="0" w:space="0" w:color="auto"/>
        <w:left w:val="none" w:sz="0" w:space="0" w:color="auto"/>
        <w:bottom w:val="none" w:sz="0" w:space="0" w:color="auto"/>
        <w:right w:val="none" w:sz="0" w:space="0" w:color="auto"/>
      </w:divBdr>
    </w:div>
    <w:div w:id="800608357">
      <w:bodyDiv w:val="1"/>
      <w:marLeft w:val="0"/>
      <w:marRight w:val="0"/>
      <w:marTop w:val="0"/>
      <w:marBottom w:val="0"/>
      <w:divBdr>
        <w:top w:val="none" w:sz="0" w:space="0" w:color="auto"/>
        <w:left w:val="none" w:sz="0" w:space="0" w:color="auto"/>
        <w:bottom w:val="none" w:sz="0" w:space="0" w:color="auto"/>
        <w:right w:val="none" w:sz="0" w:space="0" w:color="auto"/>
      </w:divBdr>
    </w:div>
    <w:div w:id="824275195">
      <w:bodyDiv w:val="1"/>
      <w:marLeft w:val="0"/>
      <w:marRight w:val="0"/>
      <w:marTop w:val="0"/>
      <w:marBottom w:val="0"/>
      <w:divBdr>
        <w:top w:val="none" w:sz="0" w:space="0" w:color="auto"/>
        <w:left w:val="none" w:sz="0" w:space="0" w:color="auto"/>
        <w:bottom w:val="none" w:sz="0" w:space="0" w:color="auto"/>
        <w:right w:val="none" w:sz="0" w:space="0" w:color="auto"/>
      </w:divBdr>
    </w:div>
    <w:div w:id="836384087">
      <w:bodyDiv w:val="1"/>
      <w:marLeft w:val="0"/>
      <w:marRight w:val="0"/>
      <w:marTop w:val="0"/>
      <w:marBottom w:val="0"/>
      <w:divBdr>
        <w:top w:val="none" w:sz="0" w:space="0" w:color="auto"/>
        <w:left w:val="none" w:sz="0" w:space="0" w:color="auto"/>
        <w:bottom w:val="none" w:sz="0" w:space="0" w:color="auto"/>
        <w:right w:val="none" w:sz="0" w:space="0" w:color="auto"/>
      </w:divBdr>
      <w:divsChild>
        <w:div w:id="1065183204">
          <w:marLeft w:val="0"/>
          <w:marRight w:val="0"/>
          <w:marTop w:val="0"/>
          <w:marBottom w:val="285"/>
          <w:divBdr>
            <w:top w:val="none" w:sz="0" w:space="0" w:color="auto"/>
            <w:left w:val="none" w:sz="0" w:space="0" w:color="auto"/>
            <w:bottom w:val="none" w:sz="0" w:space="0" w:color="auto"/>
            <w:right w:val="none" w:sz="0" w:space="0" w:color="auto"/>
          </w:divBdr>
        </w:div>
      </w:divsChild>
    </w:div>
    <w:div w:id="1031539890">
      <w:bodyDiv w:val="1"/>
      <w:marLeft w:val="0"/>
      <w:marRight w:val="0"/>
      <w:marTop w:val="0"/>
      <w:marBottom w:val="0"/>
      <w:divBdr>
        <w:top w:val="none" w:sz="0" w:space="0" w:color="auto"/>
        <w:left w:val="none" w:sz="0" w:space="0" w:color="auto"/>
        <w:bottom w:val="none" w:sz="0" w:space="0" w:color="auto"/>
        <w:right w:val="none" w:sz="0" w:space="0" w:color="auto"/>
      </w:divBdr>
      <w:divsChild>
        <w:div w:id="1460798461">
          <w:marLeft w:val="0"/>
          <w:marRight w:val="0"/>
          <w:marTop w:val="0"/>
          <w:marBottom w:val="285"/>
          <w:divBdr>
            <w:top w:val="none" w:sz="0" w:space="0" w:color="auto"/>
            <w:left w:val="none" w:sz="0" w:space="0" w:color="auto"/>
            <w:bottom w:val="none" w:sz="0" w:space="0" w:color="auto"/>
            <w:right w:val="none" w:sz="0" w:space="0" w:color="auto"/>
          </w:divBdr>
        </w:div>
        <w:div w:id="153881368">
          <w:marLeft w:val="0"/>
          <w:marRight w:val="0"/>
          <w:marTop w:val="0"/>
          <w:marBottom w:val="285"/>
          <w:divBdr>
            <w:top w:val="none" w:sz="0" w:space="0" w:color="auto"/>
            <w:left w:val="none" w:sz="0" w:space="0" w:color="auto"/>
            <w:bottom w:val="none" w:sz="0" w:space="0" w:color="auto"/>
            <w:right w:val="none" w:sz="0" w:space="0" w:color="auto"/>
          </w:divBdr>
        </w:div>
        <w:div w:id="798915828">
          <w:marLeft w:val="0"/>
          <w:marRight w:val="0"/>
          <w:marTop w:val="0"/>
          <w:marBottom w:val="285"/>
          <w:divBdr>
            <w:top w:val="none" w:sz="0" w:space="0" w:color="auto"/>
            <w:left w:val="none" w:sz="0" w:space="0" w:color="auto"/>
            <w:bottom w:val="none" w:sz="0" w:space="0" w:color="auto"/>
            <w:right w:val="none" w:sz="0" w:space="0" w:color="auto"/>
          </w:divBdr>
        </w:div>
        <w:div w:id="1486896605">
          <w:marLeft w:val="0"/>
          <w:marRight w:val="0"/>
          <w:marTop w:val="0"/>
          <w:marBottom w:val="285"/>
          <w:divBdr>
            <w:top w:val="none" w:sz="0" w:space="0" w:color="auto"/>
            <w:left w:val="none" w:sz="0" w:space="0" w:color="auto"/>
            <w:bottom w:val="none" w:sz="0" w:space="0" w:color="auto"/>
            <w:right w:val="none" w:sz="0" w:space="0" w:color="auto"/>
          </w:divBdr>
        </w:div>
        <w:div w:id="1766531951">
          <w:marLeft w:val="0"/>
          <w:marRight w:val="0"/>
          <w:marTop w:val="0"/>
          <w:marBottom w:val="285"/>
          <w:divBdr>
            <w:top w:val="none" w:sz="0" w:space="0" w:color="auto"/>
            <w:left w:val="none" w:sz="0" w:space="0" w:color="auto"/>
            <w:bottom w:val="none" w:sz="0" w:space="0" w:color="auto"/>
            <w:right w:val="none" w:sz="0" w:space="0" w:color="auto"/>
          </w:divBdr>
        </w:div>
        <w:div w:id="1968117343">
          <w:marLeft w:val="0"/>
          <w:marRight w:val="0"/>
          <w:marTop w:val="0"/>
          <w:marBottom w:val="285"/>
          <w:divBdr>
            <w:top w:val="none" w:sz="0" w:space="0" w:color="auto"/>
            <w:left w:val="none" w:sz="0" w:space="0" w:color="auto"/>
            <w:bottom w:val="none" w:sz="0" w:space="0" w:color="auto"/>
            <w:right w:val="none" w:sz="0" w:space="0" w:color="auto"/>
          </w:divBdr>
        </w:div>
      </w:divsChild>
    </w:div>
    <w:div w:id="136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87887398">
          <w:marLeft w:val="1166"/>
          <w:marRight w:val="0"/>
          <w:marTop w:val="0"/>
          <w:marBottom w:val="0"/>
          <w:divBdr>
            <w:top w:val="none" w:sz="0" w:space="0" w:color="auto"/>
            <w:left w:val="none" w:sz="0" w:space="0" w:color="auto"/>
            <w:bottom w:val="none" w:sz="0" w:space="0" w:color="auto"/>
            <w:right w:val="none" w:sz="0" w:space="0" w:color="auto"/>
          </w:divBdr>
        </w:div>
        <w:div w:id="1647970610">
          <w:marLeft w:val="1166"/>
          <w:marRight w:val="0"/>
          <w:marTop w:val="0"/>
          <w:marBottom w:val="0"/>
          <w:divBdr>
            <w:top w:val="none" w:sz="0" w:space="0" w:color="auto"/>
            <w:left w:val="none" w:sz="0" w:space="0" w:color="auto"/>
            <w:bottom w:val="none" w:sz="0" w:space="0" w:color="auto"/>
            <w:right w:val="none" w:sz="0" w:space="0" w:color="auto"/>
          </w:divBdr>
        </w:div>
        <w:div w:id="1040936034">
          <w:marLeft w:val="1166"/>
          <w:marRight w:val="0"/>
          <w:marTop w:val="0"/>
          <w:marBottom w:val="0"/>
          <w:divBdr>
            <w:top w:val="none" w:sz="0" w:space="0" w:color="auto"/>
            <w:left w:val="none" w:sz="0" w:space="0" w:color="auto"/>
            <w:bottom w:val="none" w:sz="0" w:space="0" w:color="auto"/>
            <w:right w:val="none" w:sz="0" w:space="0" w:color="auto"/>
          </w:divBdr>
        </w:div>
        <w:div w:id="99036859">
          <w:marLeft w:val="1166"/>
          <w:marRight w:val="0"/>
          <w:marTop w:val="0"/>
          <w:marBottom w:val="0"/>
          <w:divBdr>
            <w:top w:val="none" w:sz="0" w:space="0" w:color="auto"/>
            <w:left w:val="none" w:sz="0" w:space="0" w:color="auto"/>
            <w:bottom w:val="none" w:sz="0" w:space="0" w:color="auto"/>
            <w:right w:val="none" w:sz="0" w:space="0" w:color="auto"/>
          </w:divBdr>
        </w:div>
      </w:divsChild>
    </w:div>
    <w:div w:id="2139105995">
      <w:bodyDiv w:val="1"/>
      <w:marLeft w:val="0"/>
      <w:marRight w:val="0"/>
      <w:marTop w:val="0"/>
      <w:marBottom w:val="0"/>
      <w:divBdr>
        <w:top w:val="none" w:sz="0" w:space="0" w:color="auto"/>
        <w:left w:val="none" w:sz="0" w:space="0" w:color="auto"/>
        <w:bottom w:val="none" w:sz="0" w:space="0" w:color="auto"/>
        <w:right w:val="none" w:sz="0" w:space="0" w:color="auto"/>
      </w:divBdr>
      <w:divsChild>
        <w:div w:id="1248609867">
          <w:marLeft w:val="0"/>
          <w:marRight w:val="0"/>
          <w:marTop w:val="0"/>
          <w:marBottom w:val="285"/>
          <w:divBdr>
            <w:top w:val="none" w:sz="0" w:space="0" w:color="auto"/>
            <w:left w:val="none" w:sz="0" w:space="0" w:color="auto"/>
            <w:bottom w:val="none" w:sz="0" w:space="0" w:color="auto"/>
            <w:right w:val="none" w:sz="0" w:space="0" w:color="auto"/>
          </w:divBdr>
        </w:div>
        <w:div w:id="948313356">
          <w:marLeft w:val="0"/>
          <w:marRight w:val="0"/>
          <w:marTop w:val="0"/>
          <w:marBottom w:val="285"/>
          <w:divBdr>
            <w:top w:val="none" w:sz="0" w:space="0" w:color="auto"/>
            <w:left w:val="none" w:sz="0" w:space="0" w:color="auto"/>
            <w:bottom w:val="none" w:sz="0" w:space="0" w:color="auto"/>
            <w:right w:val="none" w:sz="0" w:space="0" w:color="auto"/>
          </w:divBdr>
        </w:div>
        <w:div w:id="1317416493">
          <w:marLeft w:val="0"/>
          <w:marRight w:val="0"/>
          <w:marTop w:val="0"/>
          <w:marBottom w:val="28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C0E30-757C-48F5-8F3E-B2D75F83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1638</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cp:lastPrinted>2018-01-22T13:05:00Z</cp:lastPrinted>
  <dcterms:created xsi:type="dcterms:W3CDTF">2018-02-01T07:16:00Z</dcterms:created>
  <dcterms:modified xsi:type="dcterms:W3CDTF">2018-02-01T07:17:00Z</dcterms:modified>
</cp:coreProperties>
</file>