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EB" w:rsidRPr="00663B64" w:rsidRDefault="008C3EEB" w:rsidP="008C3EEB">
      <w:pPr>
        <w:jc w:val="center"/>
        <w:rPr>
          <w:b/>
          <w:bCs/>
          <w:lang w:val="ro-MO"/>
        </w:rPr>
      </w:pPr>
    </w:p>
    <w:p w:rsidR="008E162C" w:rsidRPr="00663B64" w:rsidRDefault="008E162C" w:rsidP="008C3EEB">
      <w:pPr>
        <w:jc w:val="center"/>
        <w:rPr>
          <w:b/>
          <w:bCs/>
          <w:sz w:val="32"/>
          <w:szCs w:val="32"/>
          <w:lang w:val="ro-MO"/>
        </w:rPr>
      </w:pPr>
    </w:p>
    <w:p w:rsidR="008C3EEB" w:rsidRPr="00663B64" w:rsidRDefault="0075600E" w:rsidP="008C3EEB">
      <w:pPr>
        <w:jc w:val="center"/>
        <w:rPr>
          <w:b/>
          <w:bCs/>
          <w:sz w:val="32"/>
          <w:szCs w:val="32"/>
          <w:lang w:val="ro-MO"/>
        </w:rPr>
      </w:pPr>
      <w:r w:rsidRPr="00663B64">
        <w:rPr>
          <w:b/>
          <w:bCs/>
          <w:sz w:val="32"/>
          <w:szCs w:val="32"/>
          <w:lang w:val="ro-MO"/>
        </w:rPr>
        <w:t>RAPORT</w:t>
      </w:r>
      <w:r w:rsidR="006A0D44" w:rsidRPr="00663B64">
        <w:rPr>
          <w:b/>
          <w:bCs/>
          <w:sz w:val="32"/>
          <w:szCs w:val="32"/>
          <w:lang w:val="ro-MO"/>
        </w:rPr>
        <w:t xml:space="preserve"> </w:t>
      </w:r>
      <w:r w:rsidR="00F64F2B" w:rsidRPr="00663B64">
        <w:rPr>
          <w:b/>
          <w:bCs/>
          <w:sz w:val="32"/>
          <w:szCs w:val="32"/>
          <w:lang w:val="ro-MO"/>
        </w:rPr>
        <w:t xml:space="preserve"> ANUAL </w:t>
      </w:r>
      <w:r w:rsidR="00F713B0" w:rsidRPr="00663B64">
        <w:rPr>
          <w:b/>
          <w:bCs/>
          <w:sz w:val="32"/>
          <w:szCs w:val="32"/>
          <w:lang w:val="ro-MO"/>
        </w:rPr>
        <w:t xml:space="preserve"> DE ACTIVITATE</w:t>
      </w:r>
    </w:p>
    <w:p w:rsidR="008C3EEB" w:rsidRPr="00663B64" w:rsidRDefault="008C3EEB" w:rsidP="008C3EEB">
      <w:pPr>
        <w:jc w:val="center"/>
        <w:rPr>
          <w:b/>
          <w:bCs/>
          <w:sz w:val="28"/>
          <w:szCs w:val="28"/>
          <w:lang w:val="ro-MO"/>
        </w:rPr>
      </w:pPr>
      <w:r w:rsidRPr="00663B64">
        <w:rPr>
          <w:b/>
          <w:bCs/>
          <w:sz w:val="28"/>
          <w:szCs w:val="28"/>
          <w:lang w:val="ro-MO"/>
        </w:rPr>
        <w:t xml:space="preserve"> arhitectului-şef </w:t>
      </w:r>
      <w:r w:rsidR="00276561" w:rsidRPr="00663B64">
        <w:rPr>
          <w:b/>
          <w:bCs/>
          <w:sz w:val="28"/>
          <w:szCs w:val="28"/>
          <w:lang w:val="ro-MO"/>
        </w:rPr>
        <w:t xml:space="preserve"> </w:t>
      </w:r>
      <w:r w:rsidR="00826D20" w:rsidRPr="00663B64">
        <w:rPr>
          <w:b/>
          <w:bCs/>
          <w:sz w:val="28"/>
          <w:szCs w:val="28"/>
          <w:lang w:val="ro-MO"/>
        </w:rPr>
        <w:t xml:space="preserve">pentru  </w:t>
      </w:r>
      <w:r w:rsidR="0067709D" w:rsidRPr="00663B64">
        <w:rPr>
          <w:b/>
          <w:bCs/>
          <w:sz w:val="28"/>
          <w:szCs w:val="28"/>
          <w:lang w:val="ro-MO"/>
        </w:rPr>
        <w:t xml:space="preserve"> </w:t>
      </w:r>
      <w:r w:rsidR="000770EF" w:rsidRPr="00663B64">
        <w:rPr>
          <w:b/>
          <w:bCs/>
          <w:sz w:val="28"/>
          <w:szCs w:val="28"/>
          <w:lang w:val="ro-MO"/>
        </w:rPr>
        <w:t xml:space="preserve"> anul 2017</w:t>
      </w:r>
    </w:p>
    <w:p w:rsidR="00663BFD" w:rsidRPr="00663B64" w:rsidRDefault="00663BFD" w:rsidP="008C3EEB">
      <w:pPr>
        <w:jc w:val="center"/>
        <w:rPr>
          <w:b/>
          <w:bCs/>
          <w:sz w:val="28"/>
          <w:szCs w:val="28"/>
          <w:lang w:val="ro-MO"/>
        </w:rPr>
      </w:pPr>
    </w:p>
    <w:p w:rsidR="008E162C" w:rsidRPr="00663B64" w:rsidRDefault="008E162C" w:rsidP="008C3EEB">
      <w:pPr>
        <w:jc w:val="center"/>
        <w:rPr>
          <w:b/>
          <w:bCs/>
          <w:sz w:val="28"/>
          <w:szCs w:val="28"/>
          <w:lang w:val="ro-MO"/>
        </w:rPr>
      </w:pPr>
    </w:p>
    <w:p w:rsidR="008E162C" w:rsidRPr="00663B64" w:rsidRDefault="008E162C" w:rsidP="008C3EEB">
      <w:pPr>
        <w:jc w:val="center"/>
        <w:rPr>
          <w:b/>
          <w:bCs/>
          <w:sz w:val="28"/>
          <w:szCs w:val="28"/>
          <w:lang w:val="ro-MO"/>
        </w:rPr>
      </w:pPr>
    </w:p>
    <w:p w:rsidR="00663BFD" w:rsidRPr="00663B64" w:rsidRDefault="00663BFD" w:rsidP="008C3EEB">
      <w:pPr>
        <w:jc w:val="center"/>
        <w:rPr>
          <w:b/>
          <w:bCs/>
          <w:sz w:val="28"/>
          <w:szCs w:val="28"/>
          <w:lang w:val="ro-MO"/>
        </w:rPr>
      </w:pPr>
    </w:p>
    <w:tbl>
      <w:tblPr>
        <w:tblStyle w:val="a5"/>
        <w:tblW w:w="16315" w:type="dxa"/>
        <w:tblLook w:val="04A0"/>
      </w:tblPr>
      <w:tblGrid>
        <w:gridCol w:w="2278"/>
        <w:gridCol w:w="2603"/>
        <w:gridCol w:w="189"/>
        <w:gridCol w:w="1952"/>
        <w:gridCol w:w="2111"/>
        <w:gridCol w:w="218"/>
        <w:gridCol w:w="1766"/>
        <w:gridCol w:w="324"/>
        <w:gridCol w:w="2795"/>
        <w:gridCol w:w="142"/>
        <w:gridCol w:w="1937"/>
      </w:tblGrid>
      <w:tr w:rsidR="00663BFD" w:rsidRPr="00663B64" w:rsidTr="00663B64">
        <w:tc>
          <w:tcPr>
            <w:tcW w:w="16315" w:type="dxa"/>
            <w:gridSpan w:val="11"/>
          </w:tcPr>
          <w:p w:rsidR="00663BFD" w:rsidRPr="00663B64" w:rsidRDefault="00663BFD" w:rsidP="00663BFD">
            <w:pPr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 xml:space="preserve">   </w:t>
            </w:r>
          </w:p>
          <w:p w:rsidR="00663BFD" w:rsidRPr="00663B64" w:rsidRDefault="00663BFD" w:rsidP="00663BFD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663B64">
              <w:rPr>
                <w:b/>
                <w:bCs/>
                <w:lang w:val="ro-MO"/>
              </w:rPr>
              <w:t xml:space="preserve">Obiectivul nr.1: </w:t>
            </w:r>
            <w:r w:rsidRPr="00663B64">
              <w:rPr>
                <w:b/>
                <w:bCs/>
                <w:sz w:val="28"/>
                <w:szCs w:val="28"/>
                <w:lang w:val="ro-MO"/>
              </w:rPr>
              <w:t>Promovarea politicii de stat în domeniul arhitecturii, urbanismului şi amenajării teritoriului.</w:t>
            </w:r>
          </w:p>
          <w:p w:rsidR="00663BFD" w:rsidRPr="00663B64" w:rsidRDefault="00663BFD" w:rsidP="00FE799F">
            <w:pPr>
              <w:rPr>
                <w:b/>
                <w:sz w:val="28"/>
                <w:szCs w:val="28"/>
                <w:lang w:val="ro-MO"/>
              </w:rPr>
            </w:pPr>
          </w:p>
        </w:tc>
      </w:tr>
      <w:tr w:rsidR="00663BFD" w:rsidRPr="00663B64" w:rsidTr="00663B64">
        <w:tc>
          <w:tcPr>
            <w:tcW w:w="2278" w:type="dxa"/>
          </w:tcPr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</w:p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Acţiuni</w:t>
            </w:r>
          </w:p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</w:p>
        </w:tc>
        <w:tc>
          <w:tcPr>
            <w:tcW w:w="2792" w:type="dxa"/>
            <w:gridSpan w:val="2"/>
          </w:tcPr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</w:p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Subacţiuni</w:t>
            </w:r>
          </w:p>
        </w:tc>
        <w:tc>
          <w:tcPr>
            <w:tcW w:w="1952" w:type="dxa"/>
            <w:vAlign w:val="center"/>
          </w:tcPr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Indicatori de produs/rezultat</w:t>
            </w:r>
          </w:p>
        </w:tc>
        <w:tc>
          <w:tcPr>
            <w:tcW w:w="2329" w:type="dxa"/>
            <w:gridSpan w:val="2"/>
            <w:vAlign w:val="center"/>
          </w:tcPr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Termen de realizare</w:t>
            </w:r>
          </w:p>
        </w:tc>
        <w:tc>
          <w:tcPr>
            <w:tcW w:w="2090" w:type="dxa"/>
            <w:gridSpan w:val="2"/>
          </w:tcPr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</w:p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Responsabili</w:t>
            </w:r>
          </w:p>
        </w:tc>
        <w:tc>
          <w:tcPr>
            <w:tcW w:w="2937" w:type="dxa"/>
            <w:gridSpan w:val="2"/>
          </w:tcPr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Nivel de realizare</w:t>
            </w:r>
          </w:p>
          <w:p w:rsidR="00663BFD" w:rsidRPr="00663B64" w:rsidRDefault="00663BFD" w:rsidP="00444754">
            <w:pPr>
              <w:jc w:val="center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Descriere succintă</w:t>
            </w:r>
          </w:p>
        </w:tc>
        <w:tc>
          <w:tcPr>
            <w:tcW w:w="1937" w:type="dxa"/>
          </w:tcPr>
          <w:p w:rsidR="00663BFD" w:rsidRPr="00663B64" w:rsidRDefault="00663BFD" w:rsidP="00444754">
            <w:pPr>
              <w:jc w:val="center"/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>Punctaj,</w:t>
            </w:r>
          </w:p>
          <w:p w:rsidR="00663BFD" w:rsidRPr="00663B64" w:rsidRDefault="00663BFD" w:rsidP="00444754">
            <w:pPr>
              <w:jc w:val="center"/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>autoevaluare</w:t>
            </w:r>
          </w:p>
        </w:tc>
      </w:tr>
      <w:tr w:rsidR="009541FE" w:rsidRPr="00663B64" w:rsidTr="00663B64">
        <w:tc>
          <w:tcPr>
            <w:tcW w:w="2278" w:type="dxa"/>
            <w:vMerge w:val="restart"/>
          </w:tcPr>
          <w:p w:rsidR="008E162C" w:rsidRPr="00663B64" w:rsidRDefault="008E162C" w:rsidP="00663BFD">
            <w:pPr>
              <w:rPr>
                <w:b/>
                <w:bCs/>
                <w:lang w:val="ro-MO"/>
              </w:rPr>
            </w:pPr>
          </w:p>
          <w:p w:rsidR="008E162C" w:rsidRPr="00663B64" w:rsidRDefault="008E162C" w:rsidP="00663BFD">
            <w:pPr>
              <w:rPr>
                <w:b/>
                <w:bCs/>
                <w:lang w:val="ro-MO"/>
              </w:rPr>
            </w:pPr>
          </w:p>
          <w:p w:rsidR="008E162C" w:rsidRPr="00663B64" w:rsidRDefault="008E162C" w:rsidP="00663BFD">
            <w:pPr>
              <w:rPr>
                <w:b/>
                <w:bCs/>
                <w:lang w:val="ro-MO"/>
              </w:rPr>
            </w:pPr>
          </w:p>
          <w:p w:rsidR="008E162C" w:rsidRPr="00663B64" w:rsidRDefault="008E162C" w:rsidP="00663BFD">
            <w:pPr>
              <w:rPr>
                <w:b/>
                <w:bCs/>
                <w:lang w:val="ro-MO"/>
              </w:rPr>
            </w:pPr>
          </w:p>
          <w:p w:rsidR="008E162C" w:rsidRPr="00663B64" w:rsidRDefault="008E162C" w:rsidP="00663BFD">
            <w:pPr>
              <w:rPr>
                <w:b/>
                <w:bCs/>
                <w:lang w:val="ro-MO"/>
              </w:rPr>
            </w:pPr>
          </w:p>
          <w:p w:rsidR="008E162C" w:rsidRPr="00663B64" w:rsidRDefault="008E162C" w:rsidP="00663BFD">
            <w:pPr>
              <w:rPr>
                <w:b/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1.1. Asigurarea realizării în teritoriul administrativ a politicii de stat în domeniul amenajării teritoriului şi urbanismului.</w:t>
            </w:r>
          </w:p>
        </w:tc>
        <w:tc>
          <w:tcPr>
            <w:tcW w:w="2792" w:type="dxa"/>
            <w:gridSpan w:val="2"/>
          </w:tcPr>
          <w:p w:rsidR="008E162C" w:rsidRPr="00663B64" w:rsidRDefault="008E162C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1.1.1.Supravegherea elaborării şi     realizării documentaţiei de urbanism şi amenajare a teritoriului, cu implicarea specialiştilor de la I.P.”URBANPROIECT”</w:t>
            </w:r>
          </w:p>
          <w:p w:rsidR="009541FE" w:rsidRPr="00663B64" w:rsidRDefault="009541FE" w:rsidP="00663BFD">
            <w:pPr>
              <w:ind w:left="45"/>
              <w:rPr>
                <w:bCs/>
                <w:lang w:val="ro-MO"/>
              </w:rPr>
            </w:pPr>
          </w:p>
        </w:tc>
        <w:tc>
          <w:tcPr>
            <w:tcW w:w="1952" w:type="dxa"/>
            <w:vAlign w:val="center"/>
          </w:tcPr>
          <w:p w:rsidR="009541FE" w:rsidRPr="00663B64" w:rsidRDefault="00663B64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Nr. seminare</w:t>
            </w:r>
            <w:r w:rsidR="009541FE" w:rsidRPr="00663B64">
              <w:rPr>
                <w:bCs/>
                <w:lang w:val="ro-MO"/>
              </w:rPr>
              <w:t xml:space="preserve"> petrecute </w:t>
            </w:r>
          </w:p>
        </w:tc>
        <w:tc>
          <w:tcPr>
            <w:tcW w:w="2329" w:type="dxa"/>
            <w:gridSpan w:val="2"/>
            <w:vAlign w:val="center"/>
          </w:tcPr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După necesitate</w:t>
            </w:r>
          </w:p>
        </w:tc>
        <w:tc>
          <w:tcPr>
            <w:tcW w:w="2090" w:type="dxa"/>
            <w:gridSpan w:val="2"/>
          </w:tcPr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Arhitectul-şef      </w:t>
            </w:r>
          </w:p>
        </w:tc>
        <w:tc>
          <w:tcPr>
            <w:tcW w:w="2937" w:type="dxa"/>
            <w:gridSpan w:val="2"/>
          </w:tcPr>
          <w:p w:rsidR="008E162C" w:rsidRPr="00663B64" w:rsidRDefault="008E162C" w:rsidP="00157CF7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</w:p>
          <w:p w:rsidR="00157CF7" w:rsidRPr="00663B64" w:rsidRDefault="009541FE" w:rsidP="008D0F21">
            <w:pPr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="00663B64" w:rsidRPr="00663B64">
              <w:rPr>
                <w:b/>
                <w:bCs/>
                <w:sz w:val="20"/>
                <w:szCs w:val="20"/>
                <w:lang w:val="ro-MO"/>
              </w:rPr>
              <w:t>În calitate de membru al grupului de lucru  pentru elaborarea documentaţiei de urbanism am participat la şedinţele şi lucrările  pentru elaborarea  Planului  de Urbanism  s.</w:t>
            </w:r>
            <w:r w:rsidR="00663B64">
              <w:rPr>
                <w:b/>
                <w:bCs/>
                <w:sz w:val="20"/>
                <w:szCs w:val="20"/>
                <w:lang w:val="ro-MO"/>
              </w:rPr>
              <w:t xml:space="preserve"> Copce</w:t>
            </w:r>
            <w:r w:rsidR="00663B64" w:rsidRPr="00663B64">
              <w:rPr>
                <w:b/>
                <w:bCs/>
                <w:sz w:val="20"/>
                <w:szCs w:val="20"/>
                <w:lang w:val="ro-MO"/>
              </w:rPr>
              <w:t>ac,  s. Talmaza şi  Planului  de Amenajare a teritoriului  raionului Ştefan Vodă în cadrul</w:t>
            </w:r>
          </w:p>
          <w:p w:rsidR="009541FE" w:rsidRPr="00663B64" w:rsidRDefault="00982CC8" w:rsidP="008D0F21">
            <w:pPr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>Consiliului Raional Ştefan Vodă.</w:t>
            </w:r>
          </w:p>
          <w:p w:rsidR="008E162C" w:rsidRPr="00663B64" w:rsidRDefault="008E162C" w:rsidP="00157CF7">
            <w:pPr>
              <w:jc w:val="center"/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937" w:type="dxa"/>
          </w:tcPr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lang w:val="ro-MO"/>
              </w:rPr>
            </w:pPr>
          </w:p>
          <w:p w:rsidR="00851904" w:rsidRPr="00663B64" w:rsidRDefault="009541FE" w:rsidP="00663BFD">
            <w:pPr>
              <w:rPr>
                <w:lang w:val="ro-MO"/>
              </w:rPr>
            </w:pPr>
            <w:r w:rsidRPr="00663B64">
              <w:rPr>
                <w:lang w:val="ro-MO"/>
              </w:rPr>
              <w:t xml:space="preserve">        </w:t>
            </w:r>
          </w:p>
          <w:p w:rsidR="009541FE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lang w:val="ro-MO"/>
              </w:rPr>
              <w:t xml:space="preserve">               </w:t>
            </w:r>
          </w:p>
        </w:tc>
      </w:tr>
      <w:tr w:rsidR="009541FE" w:rsidRPr="00663B64" w:rsidTr="00663B64">
        <w:tc>
          <w:tcPr>
            <w:tcW w:w="2278" w:type="dxa"/>
            <w:vMerge/>
          </w:tcPr>
          <w:p w:rsidR="009541FE" w:rsidRPr="00663B64" w:rsidRDefault="009541FE" w:rsidP="00663BFD">
            <w:pPr>
              <w:rPr>
                <w:b/>
                <w:bCs/>
                <w:lang w:val="ro-MO"/>
              </w:rPr>
            </w:pPr>
          </w:p>
        </w:tc>
        <w:tc>
          <w:tcPr>
            <w:tcW w:w="2792" w:type="dxa"/>
            <w:gridSpan w:val="2"/>
          </w:tcPr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1.1.2.  Asigurarea informaţiei şi </w:t>
            </w:r>
            <w:r w:rsidR="00663B64" w:rsidRPr="00663B64">
              <w:rPr>
                <w:bCs/>
                <w:lang w:val="ro-MO"/>
              </w:rPr>
              <w:t>implementarea</w:t>
            </w:r>
            <w:r w:rsidRPr="00663B64">
              <w:rPr>
                <w:bCs/>
                <w:lang w:val="ro-MO"/>
              </w:rPr>
              <w:t xml:space="preserve"> prevederilor noi în legislaţia din domeniul construcţiilor şi amenajării teritoriului a instituţiilor şi persoanelor implicate în procesul de construcţie.</w:t>
            </w:r>
          </w:p>
          <w:p w:rsidR="008E162C" w:rsidRPr="00663B64" w:rsidRDefault="008E162C" w:rsidP="00663BFD">
            <w:pPr>
              <w:rPr>
                <w:bCs/>
                <w:lang w:val="ro-MO"/>
              </w:rPr>
            </w:pPr>
          </w:p>
        </w:tc>
        <w:tc>
          <w:tcPr>
            <w:tcW w:w="1952" w:type="dxa"/>
            <w:vAlign w:val="center"/>
          </w:tcPr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Nr. seminare petrecute</w:t>
            </w: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</w:tc>
        <w:tc>
          <w:tcPr>
            <w:tcW w:w="2329" w:type="dxa"/>
            <w:gridSpan w:val="2"/>
            <w:vAlign w:val="center"/>
          </w:tcPr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Îndată după publicarea actului în M.O.</w:t>
            </w: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</w:tc>
        <w:tc>
          <w:tcPr>
            <w:tcW w:w="2090" w:type="dxa"/>
            <w:gridSpan w:val="2"/>
          </w:tcPr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Arhitectul-şef      </w:t>
            </w:r>
          </w:p>
        </w:tc>
        <w:tc>
          <w:tcPr>
            <w:tcW w:w="2937" w:type="dxa"/>
            <w:gridSpan w:val="2"/>
          </w:tcPr>
          <w:p w:rsidR="009541FE" w:rsidRPr="00663B64" w:rsidRDefault="009541FE" w:rsidP="00663BFD">
            <w:pPr>
              <w:jc w:val="center"/>
              <w:rPr>
                <w:bCs/>
                <w:sz w:val="20"/>
                <w:szCs w:val="20"/>
                <w:lang w:val="ro-MO"/>
              </w:rPr>
            </w:pPr>
          </w:p>
          <w:p w:rsidR="009541FE" w:rsidRPr="00663B64" w:rsidRDefault="009541FE" w:rsidP="00663BFD">
            <w:pPr>
              <w:jc w:val="center"/>
              <w:rPr>
                <w:bCs/>
                <w:sz w:val="20"/>
                <w:szCs w:val="20"/>
                <w:lang w:val="ro-MO"/>
              </w:rPr>
            </w:pPr>
          </w:p>
          <w:p w:rsidR="009541FE" w:rsidRPr="00663B64" w:rsidRDefault="00982CC8" w:rsidP="00663BFD">
            <w:pPr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>A</w:t>
            </w:r>
            <w:r w:rsidR="009541FE" w:rsidRPr="00663B64">
              <w:rPr>
                <w:bCs/>
                <w:sz w:val="20"/>
                <w:szCs w:val="20"/>
                <w:lang w:val="ro-MO"/>
              </w:rPr>
              <w:t xml:space="preserve"> </w:t>
            </w:r>
            <w:r w:rsidR="009541FE" w:rsidRPr="00663B64">
              <w:rPr>
                <w:b/>
                <w:bCs/>
                <w:sz w:val="20"/>
                <w:szCs w:val="20"/>
                <w:lang w:val="ro-MO"/>
              </w:rPr>
              <w:t xml:space="preserve"> fost desfăşurat </w:t>
            </w:r>
            <w:r w:rsidR="009873F5" w:rsidRPr="00663B64">
              <w:rPr>
                <w:b/>
                <w:bCs/>
                <w:sz w:val="20"/>
                <w:szCs w:val="20"/>
                <w:lang w:val="ro-MO"/>
              </w:rPr>
              <w:t>un</w:t>
            </w:r>
          </w:p>
          <w:p w:rsidR="009541FE" w:rsidRPr="00663B64" w:rsidRDefault="00982CC8" w:rsidP="00663BFD">
            <w:pPr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 seminar în comun cu Serviciul Relaţii Funciare şi Cadastru cu </w:t>
            </w:r>
            <w:r w:rsidR="00663B64" w:rsidRPr="00663B64">
              <w:rPr>
                <w:b/>
                <w:bCs/>
                <w:sz w:val="20"/>
                <w:szCs w:val="20"/>
                <w:lang w:val="ro-MO"/>
              </w:rPr>
              <w:t>inginerii</w:t>
            </w: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 cadastrali din teritoriul </w:t>
            </w:r>
            <w:r w:rsidR="009873F5" w:rsidRPr="00663B6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Pr="00663B64">
              <w:rPr>
                <w:b/>
                <w:bCs/>
                <w:sz w:val="20"/>
                <w:szCs w:val="20"/>
                <w:lang w:val="ro-MO"/>
              </w:rPr>
              <w:t>raionului  Ştefan Vodă.</w:t>
            </w:r>
          </w:p>
          <w:p w:rsidR="009541FE" w:rsidRPr="00663B64" w:rsidRDefault="009541FE" w:rsidP="00663BFD">
            <w:pPr>
              <w:jc w:val="center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1937" w:type="dxa"/>
          </w:tcPr>
          <w:p w:rsidR="009541FE" w:rsidRPr="00663B64" w:rsidRDefault="009541FE" w:rsidP="00663BFD">
            <w:pPr>
              <w:rPr>
                <w:lang w:val="ro-MO"/>
              </w:rPr>
            </w:pPr>
            <w:r w:rsidRPr="00663B64">
              <w:rPr>
                <w:lang w:val="ro-MO"/>
              </w:rPr>
              <w:t xml:space="preserve"> </w:t>
            </w:r>
          </w:p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</w:t>
            </w:r>
            <w:r w:rsidR="00851904" w:rsidRPr="00663B64">
              <w:rPr>
                <w:b/>
                <w:lang w:val="ro-MO"/>
              </w:rPr>
              <w:t xml:space="preserve">        </w:t>
            </w:r>
          </w:p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b/>
                <w:lang w:val="ro-MO"/>
              </w:rPr>
            </w:pPr>
            <w:r w:rsidRPr="00663B64">
              <w:rPr>
                <w:lang w:val="ro-MO"/>
              </w:rPr>
              <w:t xml:space="preserve">        </w:t>
            </w:r>
          </w:p>
        </w:tc>
      </w:tr>
      <w:tr w:rsidR="009541FE" w:rsidRPr="00663B64" w:rsidTr="00663B64">
        <w:tc>
          <w:tcPr>
            <w:tcW w:w="2278" w:type="dxa"/>
            <w:vMerge/>
          </w:tcPr>
          <w:p w:rsidR="009541FE" w:rsidRPr="00663B64" w:rsidRDefault="009541FE" w:rsidP="00663BFD">
            <w:pPr>
              <w:rPr>
                <w:b/>
                <w:bCs/>
                <w:lang w:val="ro-MO"/>
              </w:rPr>
            </w:pPr>
          </w:p>
        </w:tc>
        <w:tc>
          <w:tcPr>
            <w:tcW w:w="2792" w:type="dxa"/>
            <w:gridSpan w:val="2"/>
          </w:tcPr>
          <w:p w:rsidR="008E162C" w:rsidRPr="00663B64" w:rsidRDefault="008E162C" w:rsidP="00663BFD">
            <w:pPr>
              <w:ind w:hanging="108"/>
              <w:rPr>
                <w:lang w:val="ro-MO"/>
              </w:rPr>
            </w:pPr>
          </w:p>
          <w:p w:rsidR="009541FE" w:rsidRPr="00663B64" w:rsidRDefault="009541FE" w:rsidP="008E162C">
            <w:pPr>
              <w:rPr>
                <w:lang w:val="ro-MO"/>
              </w:rPr>
            </w:pPr>
            <w:r w:rsidRPr="00663B64">
              <w:rPr>
                <w:lang w:val="ro-MO"/>
              </w:rPr>
              <w:t xml:space="preserve">1.1.3  Examinarea şi </w:t>
            </w:r>
            <w:r w:rsidRPr="00663B64">
              <w:rPr>
                <w:lang w:val="ro-MO"/>
              </w:rPr>
              <w:lastRenderedPageBreak/>
              <w:t>soluţionarea sesizărilor şi scrisorilor  privind  problemele ce ţin de activitatea serviciului şi de respectarea disciplinei în urbanism.</w:t>
            </w:r>
          </w:p>
          <w:p w:rsidR="009541FE" w:rsidRPr="00663B64" w:rsidRDefault="009541FE" w:rsidP="00663BFD">
            <w:pPr>
              <w:ind w:hanging="108"/>
              <w:rPr>
                <w:lang w:val="ro-MO"/>
              </w:rPr>
            </w:pPr>
          </w:p>
        </w:tc>
        <w:tc>
          <w:tcPr>
            <w:tcW w:w="1952" w:type="dxa"/>
            <w:vAlign w:val="center"/>
          </w:tcPr>
          <w:p w:rsidR="009541FE" w:rsidRPr="00663B64" w:rsidRDefault="00663B64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lastRenderedPageBreak/>
              <w:t>Nr. scrisorilor</w:t>
            </w:r>
            <w:r w:rsidR="009541FE" w:rsidRPr="00663B64">
              <w:rPr>
                <w:bCs/>
                <w:lang w:val="ro-MO"/>
              </w:rPr>
              <w:t xml:space="preserve"> adresate</w:t>
            </w:r>
          </w:p>
        </w:tc>
        <w:tc>
          <w:tcPr>
            <w:tcW w:w="2329" w:type="dxa"/>
            <w:gridSpan w:val="2"/>
            <w:vAlign w:val="center"/>
          </w:tcPr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Conform termenilor stabiliţi de legislaţia </w:t>
            </w:r>
            <w:r w:rsidRPr="00663B64">
              <w:rPr>
                <w:bCs/>
                <w:lang w:val="ro-MO"/>
              </w:rPr>
              <w:lastRenderedPageBreak/>
              <w:t>în vigoare.</w:t>
            </w: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</w:tc>
        <w:tc>
          <w:tcPr>
            <w:tcW w:w="2090" w:type="dxa"/>
            <w:gridSpan w:val="2"/>
          </w:tcPr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8E162C" w:rsidRPr="00663B64" w:rsidRDefault="008E162C" w:rsidP="00663BFD">
            <w:pPr>
              <w:rPr>
                <w:bCs/>
                <w:lang w:val="ro-MO"/>
              </w:rPr>
            </w:pPr>
          </w:p>
          <w:p w:rsidR="008E162C" w:rsidRPr="00663B64" w:rsidRDefault="008E162C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Arhitect-şef</w:t>
            </w:r>
          </w:p>
        </w:tc>
        <w:tc>
          <w:tcPr>
            <w:tcW w:w="2937" w:type="dxa"/>
            <w:gridSpan w:val="2"/>
          </w:tcPr>
          <w:p w:rsidR="008E162C" w:rsidRPr="00663B64" w:rsidRDefault="008E162C" w:rsidP="00663BFD">
            <w:pPr>
              <w:rPr>
                <w:b/>
                <w:sz w:val="20"/>
                <w:szCs w:val="20"/>
                <w:lang w:val="ro-MO"/>
              </w:rPr>
            </w:pPr>
          </w:p>
          <w:p w:rsidR="008E162C" w:rsidRPr="00663B64" w:rsidRDefault="008E162C" w:rsidP="00663BFD">
            <w:pPr>
              <w:rPr>
                <w:b/>
                <w:sz w:val="20"/>
                <w:szCs w:val="20"/>
                <w:lang w:val="ro-MO"/>
              </w:rPr>
            </w:pPr>
          </w:p>
          <w:p w:rsidR="009541FE" w:rsidRPr="00663B64" w:rsidRDefault="009541FE" w:rsidP="00663BFD">
            <w:pPr>
              <w:rPr>
                <w:b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lastRenderedPageBreak/>
              <w:t xml:space="preserve">Au  fost  soluţionate   </w:t>
            </w:r>
            <w:r w:rsidR="000770EF" w:rsidRPr="00663B64">
              <w:rPr>
                <w:b/>
                <w:sz w:val="20"/>
                <w:szCs w:val="20"/>
                <w:lang w:val="ro-MO"/>
              </w:rPr>
              <w:t>15</w:t>
            </w:r>
            <w:r w:rsidR="00967E88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Pr="00663B64">
              <w:rPr>
                <w:b/>
                <w:sz w:val="20"/>
                <w:szCs w:val="20"/>
                <w:lang w:val="ro-MO"/>
              </w:rPr>
              <w:t>răspunsuri  la   scrisori şi petiţii</w:t>
            </w:r>
            <w:r w:rsidRPr="00663B64">
              <w:rPr>
                <w:b/>
                <w:lang w:val="ro-MO"/>
              </w:rPr>
              <w:t xml:space="preserve">  </w:t>
            </w:r>
            <w:r w:rsidRPr="00663B64">
              <w:rPr>
                <w:b/>
                <w:sz w:val="20"/>
                <w:szCs w:val="20"/>
                <w:lang w:val="ro-MO"/>
              </w:rPr>
              <w:t>conform termenilor stabiliţi de legislaţie.</w:t>
            </w:r>
            <w:r w:rsidRPr="00663B64">
              <w:rPr>
                <w:b/>
                <w:lang w:val="ro-MO"/>
              </w:rPr>
              <w:t xml:space="preserve"> </w:t>
            </w:r>
          </w:p>
          <w:p w:rsidR="009541FE" w:rsidRPr="00663B64" w:rsidRDefault="009541FE" w:rsidP="00663BFD">
            <w:pPr>
              <w:rPr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t xml:space="preserve">Au fost </w:t>
            </w:r>
            <w:r w:rsidR="000770EF" w:rsidRPr="00663B64">
              <w:rPr>
                <w:b/>
                <w:sz w:val="20"/>
                <w:szCs w:val="20"/>
                <w:lang w:val="ro-MO"/>
              </w:rPr>
              <w:t xml:space="preserve"> primiţi în audienţă  621 </w:t>
            </w:r>
            <w:r w:rsidR="00982CC8" w:rsidRPr="00663B64">
              <w:rPr>
                <w:b/>
                <w:sz w:val="20"/>
                <w:szCs w:val="20"/>
                <w:lang w:val="ro-MO"/>
              </w:rPr>
              <w:t xml:space="preserve"> de </w:t>
            </w:r>
            <w:r w:rsidR="00663B64" w:rsidRPr="00663B64">
              <w:rPr>
                <w:b/>
                <w:sz w:val="20"/>
                <w:szCs w:val="20"/>
                <w:lang w:val="ro-MO"/>
              </w:rPr>
              <w:t>beneficiari</w:t>
            </w:r>
            <w:r w:rsidR="00982CC8" w:rsidRPr="00663B64">
              <w:rPr>
                <w:b/>
                <w:sz w:val="20"/>
                <w:szCs w:val="20"/>
                <w:lang w:val="ro-MO"/>
              </w:rPr>
              <w:t xml:space="preserve">  dintre care 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0770EF" w:rsidRPr="00663B64">
              <w:rPr>
                <w:b/>
                <w:sz w:val="20"/>
                <w:szCs w:val="20"/>
                <w:lang w:val="ro-MO"/>
              </w:rPr>
              <w:t xml:space="preserve">  295</w:t>
            </w:r>
            <w:r w:rsidR="00967E88" w:rsidRPr="00663B64">
              <w:rPr>
                <w:b/>
                <w:sz w:val="20"/>
                <w:szCs w:val="20"/>
                <w:lang w:val="ro-MO"/>
              </w:rPr>
              <w:t xml:space="preserve">  consultaţii au fost acordate. </w:t>
            </w:r>
            <w:r w:rsidR="00982CC8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1937" w:type="dxa"/>
          </w:tcPr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lang w:val="ro-MO"/>
              </w:rPr>
            </w:pPr>
          </w:p>
          <w:p w:rsidR="009541FE" w:rsidRPr="00663B64" w:rsidRDefault="009541FE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</w:t>
            </w:r>
            <w:r w:rsidR="00851904" w:rsidRPr="00663B64">
              <w:rPr>
                <w:b/>
                <w:lang w:val="ro-MO"/>
              </w:rPr>
              <w:t xml:space="preserve">    </w:t>
            </w:r>
            <w:r w:rsidRPr="00663B64">
              <w:rPr>
                <w:b/>
                <w:lang w:val="ro-MO"/>
              </w:rPr>
              <w:t xml:space="preserve"> </w:t>
            </w:r>
            <w:r w:rsidR="00851904" w:rsidRPr="00663B64">
              <w:rPr>
                <w:b/>
                <w:lang w:val="ro-MO"/>
              </w:rPr>
              <w:t xml:space="preserve"> </w:t>
            </w:r>
            <w:r w:rsidRPr="00663B64">
              <w:rPr>
                <w:b/>
                <w:lang w:val="ro-MO"/>
              </w:rPr>
              <w:t xml:space="preserve"> </w:t>
            </w:r>
          </w:p>
        </w:tc>
      </w:tr>
      <w:tr w:rsidR="00663BFD" w:rsidRPr="00663B64" w:rsidTr="00663B64">
        <w:tc>
          <w:tcPr>
            <w:tcW w:w="16315" w:type="dxa"/>
            <w:gridSpan w:val="11"/>
          </w:tcPr>
          <w:p w:rsidR="00663BFD" w:rsidRPr="00663B64" w:rsidRDefault="00663BFD" w:rsidP="00663BFD">
            <w:pPr>
              <w:ind w:left="142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sz w:val="28"/>
                <w:szCs w:val="28"/>
                <w:lang w:val="ro-MO"/>
              </w:rPr>
              <w:lastRenderedPageBreak/>
              <w:t xml:space="preserve">  </w:t>
            </w:r>
            <w:r w:rsidRPr="00663B64">
              <w:rPr>
                <w:b/>
                <w:bCs/>
                <w:lang w:val="ro-MO"/>
              </w:rPr>
              <w:t xml:space="preserve"> </w:t>
            </w:r>
          </w:p>
          <w:p w:rsidR="00663BFD" w:rsidRPr="00663B64" w:rsidRDefault="00663BFD" w:rsidP="00663BFD">
            <w:pPr>
              <w:ind w:left="142"/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663B64">
              <w:rPr>
                <w:b/>
                <w:bCs/>
                <w:lang w:val="ro-MO"/>
              </w:rPr>
              <w:t>Obiectivul nr.2</w:t>
            </w:r>
            <w:r w:rsidRPr="00663B64">
              <w:rPr>
                <w:b/>
                <w:bCs/>
                <w:sz w:val="28"/>
                <w:szCs w:val="28"/>
                <w:lang w:val="ro-MO"/>
              </w:rPr>
              <w:t>: Asigurarea eliberării documentaţiei  necesare privind autorizarea executării lucrărilor de construcţie.</w:t>
            </w:r>
          </w:p>
          <w:p w:rsidR="00663BFD" w:rsidRPr="00663B64" w:rsidRDefault="00663BFD" w:rsidP="00663BFD">
            <w:pPr>
              <w:rPr>
                <w:b/>
                <w:sz w:val="28"/>
                <w:szCs w:val="28"/>
                <w:lang w:val="ro-MO"/>
              </w:rPr>
            </w:pPr>
          </w:p>
        </w:tc>
      </w:tr>
      <w:tr w:rsidR="009541FE" w:rsidRPr="00663B64" w:rsidTr="00663B64">
        <w:trPr>
          <w:trHeight w:val="2384"/>
        </w:trPr>
        <w:tc>
          <w:tcPr>
            <w:tcW w:w="2278" w:type="dxa"/>
            <w:vMerge w:val="restart"/>
          </w:tcPr>
          <w:p w:rsidR="008E162C" w:rsidRPr="00663B64" w:rsidRDefault="009541FE" w:rsidP="00663BFD">
            <w:pPr>
              <w:ind w:left="142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 xml:space="preserve"> </w:t>
            </w:r>
          </w:p>
          <w:p w:rsidR="008E162C" w:rsidRPr="00663B64" w:rsidRDefault="008E162C" w:rsidP="00663BFD">
            <w:pPr>
              <w:ind w:left="142"/>
              <w:rPr>
                <w:b/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2.1.Reglamentarea</w:t>
            </w:r>
          </w:p>
          <w:p w:rsidR="009541FE" w:rsidRPr="00663B64" w:rsidRDefault="009541FE" w:rsidP="00663BFD">
            <w:pPr>
              <w:ind w:left="142"/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modului de autorizare a construcţiilor de orice gen, categorie, destinaţie în scopul creării unor condiţii favorabile mediului.</w:t>
            </w:r>
          </w:p>
        </w:tc>
        <w:tc>
          <w:tcPr>
            <w:tcW w:w="2792" w:type="dxa"/>
            <w:gridSpan w:val="2"/>
          </w:tcPr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C60A76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2.1.1  Aprobarea  modului de utilizare a terenurilor, regimul de construire şi funcţiile urbanistice ale obiectelor amplasate pe teritoriile unităţilor administrative.</w:t>
            </w:r>
          </w:p>
        </w:tc>
        <w:tc>
          <w:tcPr>
            <w:tcW w:w="1952" w:type="dxa"/>
            <w:vAlign w:val="center"/>
          </w:tcPr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Nr. de solicitări</w:t>
            </w: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C60A76">
            <w:pPr>
              <w:rPr>
                <w:bCs/>
                <w:lang w:val="ro-MO"/>
              </w:rPr>
            </w:pPr>
          </w:p>
        </w:tc>
        <w:tc>
          <w:tcPr>
            <w:tcW w:w="2111" w:type="dxa"/>
            <w:vAlign w:val="center"/>
          </w:tcPr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  </w:t>
            </w: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Conform termenilor stabiliţi de legislaţia în vigoare.      </w:t>
            </w: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</w:p>
        </w:tc>
        <w:tc>
          <w:tcPr>
            <w:tcW w:w="1984" w:type="dxa"/>
            <w:gridSpan w:val="2"/>
          </w:tcPr>
          <w:p w:rsidR="009541FE" w:rsidRPr="00663B64" w:rsidRDefault="009541FE" w:rsidP="00663BFD">
            <w:pPr>
              <w:ind w:left="142"/>
              <w:jc w:val="center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Arhitectul-şef      </w:t>
            </w: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</w:tc>
        <w:tc>
          <w:tcPr>
            <w:tcW w:w="3119" w:type="dxa"/>
            <w:gridSpan w:val="2"/>
          </w:tcPr>
          <w:p w:rsidR="009541FE" w:rsidRPr="00663B64" w:rsidRDefault="009541FE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  <w:p w:rsidR="009541FE" w:rsidRPr="00663B64" w:rsidRDefault="00982CC8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t xml:space="preserve">Au fost </w:t>
            </w:r>
            <w:r w:rsidR="00E90F99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73446D" w:rsidRPr="00663B64">
              <w:rPr>
                <w:b/>
                <w:sz w:val="20"/>
                <w:szCs w:val="20"/>
                <w:lang w:val="ro-MO"/>
              </w:rPr>
              <w:t xml:space="preserve">elaborate  şi 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aprobate </w:t>
            </w:r>
            <w:r w:rsidR="000770EF" w:rsidRPr="00663B64">
              <w:rPr>
                <w:b/>
                <w:sz w:val="20"/>
                <w:szCs w:val="20"/>
                <w:lang w:val="ro-MO"/>
              </w:rPr>
              <w:t xml:space="preserve"> 129 </w:t>
            </w:r>
            <w:r w:rsidR="001851C5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E90F99" w:rsidRPr="00663B64">
              <w:rPr>
                <w:b/>
                <w:sz w:val="20"/>
                <w:szCs w:val="20"/>
                <w:lang w:val="ro-MO"/>
              </w:rPr>
              <w:t xml:space="preserve">scheme de amplasare a imobilului/terenului  şi a reţelelor edilitare care servesc drept temei pentru elaborarea şi emiterea certificatului de urbanism </w:t>
            </w:r>
            <w:r w:rsidR="008D0F21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E90F99" w:rsidRPr="00663B64">
              <w:rPr>
                <w:b/>
                <w:sz w:val="20"/>
                <w:szCs w:val="20"/>
                <w:lang w:val="ro-MO"/>
              </w:rPr>
              <w:t>pentru proiectare.</w:t>
            </w:r>
          </w:p>
        </w:tc>
        <w:tc>
          <w:tcPr>
            <w:tcW w:w="2079" w:type="dxa"/>
            <w:gridSpan w:val="2"/>
          </w:tcPr>
          <w:p w:rsidR="00851904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</w:t>
            </w: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9541FE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</w:t>
            </w:r>
          </w:p>
        </w:tc>
      </w:tr>
      <w:tr w:rsidR="009541FE" w:rsidRPr="00663B64" w:rsidTr="00663B64">
        <w:trPr>
          <w:trHeight w:val="2126"/>
        </w:trPr>
        <w:tc>
          <w:tcPr>
            <w:tcW w:w="2278" w:type="dxa"/>
            <w:vMerge/>
          </w:tcPr>
          <w:p w:rsidR="009541FE" w:rsidRPr="00663B64" w:rsidRDefault="009541FE" w:rsidP="00663BFD">
            <w:pPr>
              <w:ind w:left="142"/>
              <w:rPr>
                <w:b/>
                <w:bCs/>
                <w:lang w:val="ro-MO"/>
              </w:rPr>
            </w:pPr>
          </w:p>
        </w:tc>
        <w:tc>
          <w:tcPr>
            <w:tcW w:w="2792" w:type="dxa"/>
            <w:gridSpan w:val="2"/>
          </w:tcPr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2.1.2.Elaborarea certificatelor de urbanism pentru proiectare(CUP)</w:t>
            </w:r>
          </w:p>
        </w:tc>
        <w:tc>
          <w:tcPr>
            <w:tcW w:w="1952" w:type="dxa"/>
            <w:vAlign w:val="center"/>
          </w:tcPr>
          <w:p w:rsidR="009541FE" w:rsidRPr="00663B64" w:rsidRDefault="009541FE" w:rsidP="00663BFD">
            <w:pPr>
              <w:spacing w:line="240" w:lineRule="atLeast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Nr. de certificate de urbanism pentru proiectare eliberate</w:t>
            </w:r>
          </w:p>
        </w:tc>
        <w:tc>
          <w:tcPr>
            <w:tcW w:w="2111" w:type="dxa"/>
            <w:vAlign w:val="center"/>
          </w:tcPr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Conform termenilor stabiliţi de legislaţia în vigoare.      </w:t>
            </w:r>
          </w:p>
        </w:tc>
        <w:tc>
          <w:tcPr>
            <w:tcW w:w="1984" w:type="dxa"/>
            <w:gridSpan w:val="2"/>
          </w:tcPr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   </w:t>
            </w: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Arhitectul-şef      </w:t>
            </w:r>
          </w:p>
        </w:tc>
        <w:tc>
          <w:tcPr>
            <w:tcW w:w="3119" w:type="dxa"/>
            <w:gridSpan w:val="2"/>
          </w:tcPr>
          <w:p w:rsidR="009541FE" w:rsidRPr="00663B64" w:rsidRDefault="009541FE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t xml:space="preserve">   Au  fos</w:t>
            </w:r>
            <w:r w:rsidR="00967E88" w:rsidRPr="00663B64">
              <w:rPr>
                <w:b/>
                <w:sz w:val="20"/>
                <w:szCs w:val="20"/>
                <w:lang w:val="ro-MO"/>
              </w:rPr>
              <w:t xml:space="preserve">t  planificate eliberarea a   70  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 de certificate de urbanism. </w:t>
            </w:r>
          </w:p>
          <w:p w:rsidR="009541FE" w:rsidRPr="00663B64" w:rsidRDefault="000770EF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t xml:space="preserve"> Au fost depuse  133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9541FE" w:rsidRPr="00663B64">
              <w:rPr>
                <w:b/>
                <w:sz w:val="20"/>
                <w:szCs w:val="20"/>
                <w:lang w:val="ro-MO"/>
              </w:rPr>
              <w:t xml:space="preserve"> de cereri </w:t>
            </w:r>
          </w:p>
          <w:p w:rsidR="008D0F21" w:rsidRPr="00663B64" w:rsidRDefault="009541FE" w:rsidP="00C60A76">
            <w:pPr>
              <w:ind w:left="142"/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t>la care conform legislaţiei şi termenilor indicaţi au f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>o</w:t>
            </w:r>
            <w:r w:rsidR="000770EF" w:rsidRPr="00663B64">
              <w:rPr>
                <w:b/>
                <w:sz w:val="20"/>
                <w:szCs w:val="20"/>
                <w:lang w:val="ro-MO"/>
              </w:rPr>
              <w:t>st  elaborate  şi eliberate  129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  de certificate de urbanism  pentru proiectare, </w:t>
            </w:r>
            <w:r w:rsidR="000770EF" w:rsidRPr="00663B64">
              <w:rPr>
                <w:b/>
                <w:sz w:val="20"/>
                <w:szCs w:val="20"/>
                <w:lang w:val="ro-MO"/>
              </w:rPr>
              <w:t xml:space="preserve"> 10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 certificate de urbanism informative</w:t>
            </w:r>
            <w:r w:rsidR="000770EF" w:rsidRPr="00663B64">
              <w:rPr>
                <w:b/>
                <w:sz w:val="20"/>
                <w:szCs w:val="20"/>
                <w:lang w:val="ro-MO"/>
              </w:rPr>
              <w:t xml:space="preserve"> şi 4 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>certificate de urbanism pentru proiectare au fost anulate.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</w:p>
          <w:p w:rsidR="00C60A76" w:rsidRPr="00663B64" w:rsidRDefault="00C60A76" w:rsidP="00C60A76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2079" w:type="dxa"/>
            <w:gridSpan w:val="2"/>
          </w:tcPr>
          <w:p w:rsidR="001851C5" w:rsidRPr="00663B64" w:rsidRDefault="001851C5" w:rsidP="00663BFD">
            <w:pPr>
              <w:rPr>
                <w:b/>
                <w:sz w:val="28"/>
                <w:szCs w:val="28"/>
                <w:lang w:val="ro-MO"/>
              </w:rPr>
            </w:pPr>
          </w:p>
          <w:p w:rsidR="001851C5" w:rsidRPr="00663B64" w:rsidRDefault="001851C5" w:rsidP="00663BFD">
            <w:pPr>
              <w:rPr>
                <w:b/>
                <w:sz w:val="28"/>
                <w:szCs w:val="28"/>
                <w:lang w:val="ro-MO"/>
              </w:rPr>
            </w:pPr>
          </w:p>
          <w:p w:rsidR="001851C5" w:rsidRPr="00663B64" w:rsidRDefault="001851C5" w:rsidP="00663BFD">
            <w:pPr>
              <w:rPr>
                <w:b/>
                <w:sz w:val="28"/>
                <w:szCs w:val="28"/>
                <w:lang w:val="ro-MO"/>
              </w:rPr>
            </w:pPr>
          </w:p>
          <w:p w:rsidR="001851C5" w:rsidRPr="00663B64" w:rsidRDefault="001851C5" w:rsidP="00663BFD">
            <w:pPr>
              <w:rPr>
                <w:b/>
                <w:sz w:val="28"/>
                <w:szCs w:val="28"/>
                <w:lang w:val="ro-MO"/>
              </w:rPr>
            </w:pPr>
          </w:p>
          <w:p w:rsidR="009541FE" w:rsidRPr="00663B64" w:rsidRDefault="001851C5" w:rsidP="00663BFD">
            <w:pPr>
              <w:rPr>
                <w:b/>
                <w:lang w:val="ro-MO"/>
              </w:rPr>
            </w:pPr>
            <w:r w:rsidRPr="00663B64">
              <w:rPr>
                <w:b/>
                <w:sz w:val="28"/>
                <w:szCs w:val="28"/>
                <w:lang w:val="ro-MO"/>
              </w:rPr>
              <w:t xml:space="preserve">           </w:t>
            </w:r>
          </w:p>
        </w:tc>
      </w:tr>
      <w:tr w:rsidR="009541FE" w:rsidRPr="00663B64" w:rsidTr="00663B64">
        <w:trPr>
          <w:trHeight w:val="1248"/>
        </w:trPr>
        <w:tc>
          <w:tcPr>
            <w:tcW w:w="2278" w:type="dxa"/>
            <w:vMerge/>
          </w:tcPr>
          <w:p w:rsidR="009541FE" w:rsidRPr="00663B64" w:rsidRDefault="009541FE" w:rsidP="00663BFD">
            <w:pPr>
              <w:ind w:left="142"/>
              <w:rPr>
                <w:b/>
                <w:bCs/>
                <w:lang w:val="ro-MO"/>
              </w:rPr>
            </w:pPr>
          </w:p>
        </w:tc>
        <w:tc>
          <w:tcPr>
            <w:tcW w:w="2792" w:type="dxa"/>
            <w:gridSpan w:val="2"/>
          </w:tcPr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2.1.3.Avizarea documentaţiei de proiect</w:t>
            </w: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</w:tc>
        <w:tc>
          <w:tcPr>
            <w:tcW w:w="1952" w:type="dxa"/>
            <w:vAlign w:val="center"/>
          </w:tcPr>
          <w:p w:rsidR="009541FE" w:rsidRPr="00663B64" w:rsidRDefault="00663B64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Nr. proiectelor</w:t>
            </w:r>
            <w:r w:rsidR="009541FE" w:rsidRPr="00663B64">
              <w:rPr>
                <w:bCs/>
                <w:lang w:val="ro-MO"/>
              </w:rPr>
              <w:t xml:space="preserve"> coordonate</w:t>
            </w:r>
          </w:p>
        </w:tc>
        <w:tc>
          <w:tcPr>
            <w:tcW w:w="2111" w:type="dxa"/>
            <w:vAlign w:val="center"/>
          </w:tcPr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Conform legislaţiei în vigoare.</w:t>
            </w:r>
          </w:p>
        </w:tc>
        <w:tc>
          <w:tcPr>
            <w:tcW w:w="1984" w:type="dxa"/>
            <w:gridSpan w:val="2"/>
          </w:tcPr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Arhitectul-şef      </w:t>
            </w:r>
          </w:p>
        </w:tc>
        <w:tc>
          <w:tcPr>
            <w:tcW w:w="3119" w:type="dxa"/>
            <w:gridSpan w:val="2"/>
          </w:tcPr>
          <w:p w:rsidR="009541FE" w:rsidRPr="00663B64" w:rsidRDefault="009541FE" w:rsidP="004A4034">
            <w:pPr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t xml:space="preserve">Au fost 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6102A1" w:rsidRPr="00663B64">
              <w:rPr>
                <w:b/>
                <w:sz w:val="20"/>
                <w:szCs w:val="20"/>
                <w:lang w:val="ro-MO"/>
              </w:rPr>
              <w:t xml:space="preserve"> depuse 99 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 xml:space="preserve"> de cereri la eliberarea autorizaţiei de construire</w:t>
            </w:r>
            <w:r w:rsidR="006102A1" w:rsidRPr="00663B64">
              <w:rPr>
                <w:b/>
                <w:sz w:val="20"/>
                <w:szCs w:val="20"/>
                <w:lang w:val="ro-MO"/>
              </w:rPr>
              <w:t>/desfiinţare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 xml:space="preserve">  la care conform legislaţiei  şi termenilor indicaţi au  fost  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coordonate </w:t>
            </w:r>
            <w:r w:rsidR="001851C5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6102A1" w:rsidRPr="00663B64">
              <w:rPr>
                <w:b/>
                <w:sz w:val="20"/>
                <w:szCs w:val="20"/>
                <w:lang w:val="ro-MO"/>
              </w:rPr>
              <w:t xml:space="preserve">85 </w:t>
            </w:r>
            <w:r w:rsidRPr="00663B64">
              <w:rPr>
                <w:b/>
                <w:sz w:val="20"/>
                <w:szCs w:val="20"/>
                <w:lang w:val="ro-MO"/>
              </w:rPr>
              <w:t>de proiecte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 xml:space="preserve"> în baza cărora 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 xml:space="preserve">au  fost  </w:t>
            </w:r>
            <w:r w:rsidR="006102A1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>elaborate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 xml:space="preserve"> şi eliberate 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6102A1" w:rsidRPr="00663B64">
              <w:rPr>
                <w:b/>
                <w:sz w:val="20"/>
                <w:szCs w:val="20"/>
                <w:lang w:val="ro-MO"/>
              </w:rPr>
              <w:t>85</w:t>
            </w:r>
            <w:r w:rsidR="004A4034" w:rsidRPr="00663B64">
              <w:rPr>
                <w:b/>
                <w:sz w:val="20"/>
                <w:szCs w:val="20"/>
                <w:lang w:val="ro-MO"/>
              </w:rPr>
              <w:t xml:space="preserve"> autorizaţiei 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>de  construire.</w:t>
            </w:r>
          </w:p>
        </w:tc>
        <w:tc>
          <w:tcPr>
            <w:tcW w:w="2079" w:type="dxa"/>
            <w:gridSpan w:val="2"/>
          </w:tcPr>
          <w:p w:rsidR="00851904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</w:t>
            </w: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9541FE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 </w:t>
            </w:r>
          </w:p>
        </w:tc>
      </w:tr>
      <w:tr w:rsidR="009541FE" w:rsidRPr="00663B64" w:rsidTr="00663B64">
        <w:trPr>
          <w:trHeight w:val="1248"/>
        </w:trPr>
        <w:tc>
          <w:tcPr>
            <w:tcW w:w="2278" w:type="dxa"/>
            <w:vMerge/>
          </w:tcPr>
          <w:p w:rsidR="009541FE" w:rsidRPr="00663B64" w:rsidRDefault="009541FE" w:rsidP="00663BFD">
            <w:pPr>
              <w:ind w:left="142"/>
              <w:rPr>
                <w:b/>
                <w:bCs/>
                <w:lang w:val="ro-MO"/>
              </w:rPr>
            </w:pPr>
          </w:p>
        </w:tc>
        <w:tc>
          <w:tcPr>
            <w:tcW w:w="2792" w:type="dxa"/>
            <w:gridSpan w:val="2"/>
          </w:tcPr>
          <w:p w:rsidR="009541FE" w:rsidRPr="00663B64" w:rsidRDefault="009541FE" w:rsidP="009541FE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2.1.4   Elaborarea actelor necesare pentru începerea executării lucrărilor de construcţie. </w:t>
            </w: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</w:tc>
        <w:tc>
          <w:tcPr>
            <w:tcW w:w="1952" w:type="dxa"/>
            <w:vAlign w:val="center"/>
          </w:tcPr>
          <w:p w:rsidR="009541FE" w:rsidRPr="00663B64" w:rsidRDefault="00663B64" w:rsidP="00851904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Nr. autorizațiilor</w:t>
            </w:r>
            <w:r w:rsidR="009541FE" w:rsidRPr="00663B64">
              <w:rPr>
                <w:bCs/>
                <w:lang w:val="ro-MO"/>
              </w:rPr>
              <w:t xml:space="preserve"> de construire</w:t>
            </w:r>
          </w:p>
          <w:p w:rsidR="009541FE" w:rsidRPr="00663B64" w:rsidRDefault="009541FE" w:rsidP="00851904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eliberate</w:t>
            </w: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</w:p>
        </w:tc>
        <w:tc>
          <w:tcPr>
            <w:tcW w:w="2111" w:type="dxa"/>
            <w:vAlign w:val="center"/>
          </w:tcPr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Conform termenilor stabiliţi de legislaţia în vigoare.     </w:t>
            </w: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</w:p>
        </w:tc>
        <w:tc>
          <w:tcPr>
            <w:tcW w:w="1984" w:type="dxa"/>
            <w:gridSpan w:val="2"/>
          </w:tcPr>
          <w:p w:rsidR="00C55DBD" w:rsidRPr="00663B64" w:rsidRDefault="00C55DBD" w:rsidP="009541FE">
            <w:pPr>
              <w:ind w:left="142"/>
              <w:jc w:val="center"/>
              <w:rPr>
                <w:bCs/>
                <w:lang w:val="ro-MO"/>
              </w:rPr>
            </w:pPr>
          </w:p>
          <w:p w:rsidR="009541FE" w:rsidRPr="00663B64" w:rsidRDefault="009541FE" w:rsidP="00C55DBD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Arhitectul-şef      </w:t>
            </w:r>
          </w:p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</w:tc>
        <w:tc>
          <w:tcPr>
            <w:tcW w:w="3119" w:type="dxa"/>
            <w:gridSpan w:val="2"/>
          </w:tcPr>
          <w:p w:rsidR="009541FE" w:rsidRPr="00663B64" w:rsidRDefault="009541FE" w:rsidP="009541FE">
            <w:pPr>
              <w:ind w:left="142"/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>Au fos</w:t>
            </w:r>
            <w:r w:rsidR="004A4034" w:rsidRPr="00663B64">
              <w:rPr>
                <w:b/>
                <w:bCs/>
                <w:sz w:val="20"/>
                <w:szCs w:val="20"/>
                <w:lang w:val="ro-MO"/>
              </w:rPr>
              <w:t>t   planificate eliberarea  a 60</w:t>
            </w: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  autorizaţii de construire.  </w:t>
            </w:r>
          </w:p>
          <w:p w:rsidR="009541FE" w:rsidRPr="00663B64" w:rsidRDefault="00543D72" w:rsidP="009541FE">
            <w:pPr>
              <w:ind w:left="142"/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>Au fost depuse  101</w:t>
            </w:r>
            <w:r w:rsidR="004A4034" w:rsidRPr="00663B6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="009541FE" w:rsidRPr="00663B64">
              <w:rPr>
                <w:b/>
                <w:bCs/>
                <w:sz w:val="20"/>
                <w:szCs w:val="20"/>
                <w:lang w:val="ro-MO"/>
              </w:rPr>
              <w:t xml:space="preserve"> de cereri </w:t>
            </w:r>
            <w:r w:rsidR="009541FE" w:rsidRPr="00663B64">
              <w:rPr>
                <w:b/>
                <w:sz w:val="20"/>
                <w:szCs w:val="20"/>
                <w:lang w:val="ro-MO"/>
              </w:rPr>
              <w:t xml:space="preserve"> la care 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="009541FE" w:rsidRPr="00663B64">
              <w:rPr>
                <w:b/>
                <w:sz w:val="20"/>
                <w:szCs w:val="20"/>
                <w:lang w:val="ro-MO"/>
              </w:rPr>
              <w:t xml:space="preserve"> au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 xml:space="preserve"> fost elaborate şi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 eliberate  85</w:t>
            </w:r>
            <w:r w:rsidR="00C60A76" w:rsidRPr="00663B64">
              <w:rPr>
                <w:b/>
                <w:sz w:val="20"/>
                <w:szCs w:val="20"/>
                <w:lang w:val="ro-MO"/>
              </w:rPr>
              <w:t xml:space="preserve"> </w:t>
            </w: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 de autorizaţii de construire, 2 au fost anulate</w:t>
            </w:r>
          </w:p>
          <w:p w:rsidR="009541FE" w:rsidRPr="00663B64" w:rsidRDefault="009541FE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</w:tc>
        <w:tc>
          <w:tcPr>
            <w:tcW w:w="2079" w:type="dxa"/>
            <w:gridSpan w:val="2"/>
          </w:tcPr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9541FE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 </w:t>
            </w:r>
          </w:p>
        </w:tc>
      </w:tr>
      <w:tr w:rsidR="009541FE" w:rsidRPr="00663B64" w:rsidTr="00663B64">
        <w:trPr>
          <w:trHeight w:val="2117"/>
        </w:trPr>
        <w:tc>
          <w:tcPr>
            <w:tcW w:w="2278" w:type="dxa"/>
            <w:vMerge/>
          </w:tcPr>
          <w:p w:rsidR="009541FE" w:rsidRPr="00663B64" w:rsidRDefault="009541FE" w:rsidP="00663BFD">
            <w:pPr>
              <w:ind w:left="142"/>
              <w:rPr>
                <w:b/>
                <w:bCs/>
                <w:lang w:val="ro-MO"/>
              </w:rPr>
            </w:pPr>
          </w:p>
        </w:tc>
        <w:tc>
          <w:tcPr>
            <w:tcW w:w="2792" w:type="dxa"/>
            <w:gridSpan w:val="2"/>
          </w:tcPr>
          <w:p w:rsidR="009541FE" w:rsidRPr="00663B64" w:rsidRDefault="009541FE" w:rsidP="00663BFD">
            <w:pPr>
              <w:ind w:left="142"/>
              <w:rPr>
                <w:bCs/>
                <w:lang w:val="ro-MO"/>
              </w:rPr>
            </w:pPr>
          </w:p>
          <w:p w:rsidR="009541FE" w:rsidRPr="00663B64" w:rsidRDefault="009541FE" w:rsidP="009541FE">
            <w:pPr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2.1.5.Elaborarea autorizaţiilor de desfiinţare(AD)</w:t>
            </w:r>
          </w:p>
        </w:tc>
        <w:tc>
          <w:tcPr>
            <w:tcW w:w="1952" w:type="dxa"/>
            <w:vAlign w:val="center"/>
          </w:tcPr>
          <w:p w:rsidR="009541FE" w:rsidRPr="00663B64" w:rsidRDefault="00663B64" w:rsidP="00851904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Nr. autorizațiilor</w:t>
            </w:r>
            <w:r w:rsidR="009541FE" w:rsidRPr="00663B64">
              <w:rPr>
                <w:bCs/>
                <w:lang w:val="ro-MO"/>
              </w:rPr>
              <w:t xml:space="preserve"> de desfiinţare</w:t>
            </w:r>
          </w:p>
          <w:p w:rsidR="009541FE" w:rsidRPr="00663B64" w:rsidRDefault="009541FE" w:rsidP="00851904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eliberate</w:t>
            </w:r>
          </w:p>
        </w:tc>
        <w:tc>
          <w:tcPr>
            <w:tcW w:w="2111" w:type="dxa"/>
            <w:vAlign w:val="center"/>
          </w:tcPr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</w:p>
          <w:p w:rsidR="009541FE" w:rsidRPr="00663B64" w:rsidRDefault="009541FE" w:rsidP="00851904">
            <w:pPr>
              <w:ind w:left="66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Conform termenilor stabiliţi de legislaţia în vigoare.      </w:t>
            </w:r>
          </w:p>
          <w:p w:rsidR="009541FE" w:rsidRPr="00663B64" w:rsidRDefault="009541FE" w:rsidP="00851904">
            <w:pPr>
              <w:ind w:left="66"/>
              <w:jc w:val="center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 </w:t>
            </w:r>
          </w:p>
          <w:p w:rsidR="009541FE" w:rsidRPr="00663B64" w:rsidRDefault="009541FE" w:rsidP="00851904">
            <w:pPr>
              <w:ind w:left="66"/>
              <w:jc w:val="center"/>
              <w:rPr>
                <w:bCs/>
                <w:lang w:val="ro-MO"/>
              </w:rPr>
            </w:pPr>
          </w:p>
          <w:p w:rsidR="00FE16F2" w:rsidRPr="00663B64" w:rsidRDefault="00FE16F2" w:rsidP="00851904">
            <w:pPr>
              <w:ind w:left="66"/>
              <w:jc w:val="center"/>
              <w:rPr>
                <w:bCs/>
                <w:lang w:val="ro-MO"/>
              </w:rPr>
            </w:pPr>
          </w:p>
        </w:tc>
        <w:tc>
          <w:tcPr>
            <w:tcW w:w="1984" w:type="dxa"/>
            <w:gridSpan w:val="2"/>
          </w:tcPr>
          <w:p w:rsidR="009541FE" w:rsidRPr="00663B64" w:rsidRDefault="009541FE" w:rsidP="00663BFD">
            <w:pPr>
              <w:ind w:left="142"/>
              <w:jc w:val="center"/>
              <w:rPr>
                <w:bCs/>
                <w:lang w:val="ro-MO"/>
              </w:rPr>
            </w:pPr>
          </w:p>
          <w:p w:rsidR="009541FE" w:rsidRPr="00663B64" w:rsidRDefault="009541FE" w:rsidP="00663BFD">
            <w:pPr>
              <w:ind w:left="142"/>
              <w:jc w:val="center"/>
              <w:rPr>
                <w:bCs/>
                <w:lang w:val="ro-MO"/>
              </w:rPr>
            </w:pPr>
          </w:p>
          <w:p w:rsidR="009541FE" w:rsidRPr="00663B64" w:rsidRDefault="009541FE" w:rsidP="009541FE">
            <w:pPr>
              <w:rPr>
                <w:bCs/>
                <w:lang w:val="ro-MO"/>
              </w:rPr>
            </w:pPr>
          </w:p>
          <w:p w:rsidR="009541FE" w:rsidRPr="00663B64" w:rsidRDefault="009541FE" w:rsidP="00851904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Arhitectul-şef       </w:t>
            </w:r>
          </w:p>
        </w:tc>
        <w:tc>
          <w:tcPr>
            <w:tcW w:w="3119" w:type="dxa"/>
            <w:gridSpan w:val="2"/>
          </w:tcPr>
          <w:p w:rsidR="009541FE" w:rsidRPr="00663B64" w:rsidRDefault="009541FE" w:rsidP="009541FE">
            <w:pPr>
              <w:ind w:left="142"/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  </w:t>
            </w:r>
          </w:p>
          <w:p w:rsidR="009541FE" w:rsidRPr="00663B64" w:rsidRDefault="009541FE" w:rsidP="00663BFD">
            <w:pPr>
              <w:ind w:left="142"/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</w:p>
          <w:p w:rsidR="009541FE" w:rsidRPr="00663B64" w:rsidRDefault="009541FE" w:rsidP="00663BFD">
            <w:pPr>
              <w:ind w:left="142"/>
              <w:rPr>
                <w:b/>
                <w:bCs/>
                <w:sz w:val="20"/>
                <w:szCs w:val="20"/>
                <w:lang w:val="ro-MO"/>
              </w:rPr>
            </w:pPr>
          </w:p>
          <w:p w:rsidR="00991DDE" w:rsidRPr="00663B64" w:rsidRDefault="00991DDE" w:rsidP="00991DDE">
            <w:pPr>
              <w:ind w:left="142"/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>Au fost eliberate</w:t>
            </w:r>
          </w:p>
          <w:p w:rsidR="009541FE" w:rsidRPr="00663B64" w:rsidRDefault="006102A1" w:rsidP="00991DDE">
            <w:pPr>
              <w:rPr>
                <w:b/>
                <w:bCs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 14</w:t>
            </w:r>
            <w:r w:rsidR="004A4034" w:rsidRPr="00663B64">
              <w:rPr>
                <w:b/>
                <w:bCs/>
                <w:sz w:val="20"/>
                <w:szCs w:val="20"/>
                <w:lang w:val="ro-MO"/>
              </w:rPr>
              <w:t xml:space="preserve"> </w:t>
            </w:r>
            <w:r w:rsidR="009541FE" w:rsidRPr="00663B64">
              <w:rPr>
                <w:b/>
                <w:bCs/>
                <w:sz w:val="20"/>
                <w:szCs w:val="20"/>
                <w:lang w:val="ro-MO"/>
              </w:rPr>
              <w:t xml:space="preserve"> autorizaţii de</w:t>
            </w:r>
            <w:r w:rsidR="009541FE" w:rsidRPr="00663B64">
              <w:rPr>
                <w:bCs/>
                <w:sz w:val="20"/>
                <w:szCs w:val="20"/>
                <w:lang w:val="ro-MO"/>
              </w:rPr>
              <w:t xml:space="preserve"> </w:t>
            </w:r>
            <w:r w:rsidR="009541FE" w:rsidRPr="00663B64">
              <w:rPr>
                <w:b/>
                <w:bCs/>
                <w:sz w:val="20"/>
                <w:szCs w:val="20"/>
                <w:lang w:val="ro-MO"/>
              </w:rPr>
              <w:t>desfiinţare.</w:t>
            </w:r>
          </w:p>
          <w:p w:rsidR="009541FE" w:rsidRPr="00663B64" w:rsidRDefault="009541FE" w:rsidP="00663BFD">
            <w:pPr>
              <w:ind w:left="142"/>
              <w:rPr>
                <w:b/>
                <w:bCs/>
                <w:lang w:val="ro-MO"/>
              </w:rPr>
            </w:pPr>
          </w:p>
        </w:tc>
        <w:tc>
          <w:tcPr>
            <w:tcW w:w="2079" w:type="dxa"/>
            <w:gridSpan w:val="2"/>
          </w:tcPr>
          <w:p w:rsidR="00851904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</w:t>
            </w: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9541FE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</w:t>
            </w:r>
          </w:p>
        </w:tc>
      </w:tr>
      <w:tr w:rsidR="006102A1" w:rsidRPr="00663B64" w:rsidTr="00663B64">
        <w:trPr>
          <w:trHeight w:val="4416"/>
        </w:trPr>
        <w:tc>
          <w:tcPr>
            <w:tcW w:w="2278" w:type="dxa"/>
            <w:tcBorders>
              <w:top w:val="nil"/>
            </w:tcBorders>
          </w:tcPr>
          <w:p w:rsidR="006102A1" w:rsidRPr="00663B64" w:rsidRDefault="006102A1" w:rsidP="00663BFD">
            <w:pPr>
              <w:ind w:left="142"/>
              <w:rPr>
                <w:b/>
                <w:bCs/>
                <w:lang w:val="ro-MO"/>
              </w:rPr>
            </w:pPr>
          </w:p>
        </w:tc>
        <w:tc>
          <w:tcPr>
            <w:tcW w:w="2792" w:type="dxa"/>
            <w:gridSpan w:val="2"/>
          </w:tcPr>
          <w:p w:rsidR="006102A1" w:rsidRPr="00663B64" w:rsidRDefault="006102A1" w:rsidP="00663BFD">
            <w:pPr>
              <w:pStyle w:val="a4"/>
              <w:ind w:left="142"/>
              <w:rPr>
                <w:bCs/>
                <w:lang w:val="ro-MO"/>
              </w:rPr>
            </w:pPr>
          </w:p>
          <w:p w:rsidR="006102A1" w:rsidRPr="00663B64" w:rsidRDefault="006102A1" w:rsidP="006102A1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2.1.6. Fondarea arhivei  tehnice pentru păstrarea documentaţiei tehnice de proiect, a proiectelor de reconstrucţie şi restaurare a</w:t>
            </w:r>
          </w:p>
          <w:p w:rsidR="006102A1" w:rsidRPr="00663B64" w:rsidRDefault="006102A1" w:rsidP="006102A1">
            <w:pPr>
              <w:ind w:left="142" w:right="-108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monumentelor de istorie, cultură şi arhitectură, a proiectelor de comunicaţii tehnico-edilitare.</w:t>
            </w:r>
          </w:p>
          <w:p w:rsidR="006102A1" w:rsidRPr="00663B64" w:rsidRDefault="006102A1" w:rsidP="006102A1">
            <w:pPr>
              <w:ind w:left="142"/>
              <w:jc w:val="center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pStyle w:val="a4"/>
              <w:ind w:left="142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jc w:val="center"/>
              <w:rPr>
                <w:bCs/>
                <w:lang w:val="ro-MO"/>
              </w:rPr>
            </w:pPr>
          </w:p>
          <w:p w:rsidR="006102A1" w:rsidRPr="00663B64" w:rsidRDefault="006102A1" w:rsidP="00FE16F2">
            <w:pPr>
              <w:rPr>
                <w:bCs/>
                <w:lang w:val="ro-MO"/>
              </w:rPr>
            </w:pPr>
          </w:p>
          <w:p w:rsidR="006102A1" w:rsidRPr="00663B64" w:rsidRDefault="006102A1" w:rsidP="00FE16F2">
            <w:pPr>
              <w:rPr>
                <w:bCs/>
                <w:lang w:val="ro-MO"/>
              </w:rPr>
            </w:pPr>
          </w:p>
        </w:tc>
        <w:tc>
          <w:tcPr>
            <w:tcW w:w="1952" w:type="dxa"/>
            <w:vAlign w:val="center"/>
          </w:tcPr>
          <w:p w:rsidR="006102A1" w:rsidRPr="00663B64" w:rsidRDefault="006102A1" w:rsidP="006102A1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Nr. dosarelor</w:t>
            </w:r>
          </w:p>
          <w:p w:rsidR="006102A1" w:rsidRPr="00663B64" w:rsidRDefault="006102A1" w:rsidP="006102A1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6102A1">
            <w:pPr>
              <w:ind w:left="142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</w:t>
            </w:r>
          </w:p>
        </w:tc>
        <w:tc>
          <w:tcPr>
            <w:tcW w:w="2111" w:type="dxa"/>
            <w:vAlign w:val="center"/>
          </w:tcPr>
          <w:p w:rsidR="006102A1" w:rsidRPr="00663B64" w:rsidRDefault="006102A1" w:rsidP="00851904">
            <w:pPr>
              <w:ind w:left="66"/>
              <w:jc w:val="center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Permanent</w:t>
            </w:r>
          </w:p>
          <w:p w:rsidR="006102A1" w:rsidRPr="00663B64" w:rsidRDefault="006102A1" w:rsidP="006102A1">
            <w:pPr>
              <w:ind w:left="66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  </w:t>
            </w:r>
          </w:p>
        </w:tc>
        <w:tc>
          <w:tcPr>
            <w:tcW w:w="1984" w:type="dxa"/>
            <w:gridSpan w:val="2"/>
          </w:tcPr>
          <w:p w:rsidR="006102A1" w:rsidRPr="00663B64" w:rsidRDefault="006102A1" w:rsidP="00663BFD">
            <w:pPr>
              <w:ind w:left="142"/>
              <w:jc w:val="center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jc w:val="center"/>
              <w:rPr>
                <w:bCs/>
                <w:lang w:val="ro-MO"/>
              </w:rPr>
            </w:pPr>
          </w:p>
          <w:p w:rsidR="006102A1" w:rsidRPr="00663B64" w:rsidRDefault="006102A1" w:rsidP="009541FE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9541FE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851904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Arhitectul-şef      </w:t>
            </w:r>
          </w:p>
          <w:p w:rsidR="006102A1" w:rsidRPr="00663B64" w:rsidRDefault="006102A1" w:rsidP="00663BFD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Cs/>
                <w:lang w:val="ro-MO"/>
              </w:rPr>
            </w:pPr>
          </w:p>
          <w:p w:rsidR="006102A1" w:rsidRPr="00663B64" w:rsidRDefault="006102A1" w:rsidP="00851904">
            <w:pPr>
              <w:rPr>
                <w:bCs/>
                <w:lang w:val="ro-MO"/>
              </w:rPr>
            </w:pPr>
          </w:p>
          <w:p w:rsidR="006102A1" w:rsidRPr="00663B64" w:rsidRDefault="006102A1" w:rsidP="00851904">
            <w:pPr>
              <w:rPr>
                <w:bCs/>
                <w:lang w:val="ro-MO"/>
              </w:rPr>
            </w:pPr>
          </w:p>
        </w:tc>
        <w:tc>
          <w:tcPr>
            <w:tcW w:w="3119" w:type="dxa"/>
            <w:gridSpan w:val="2"/>
          </w:tcPr>
          <w:p w:rsidR="006102A1" w:rsidRPr="00663B64" w:rsidRDefault="006102A1" w:rsidP="009541FE">
            <w:pPr>
              <w:ind w:left="142"/>
              <w:rPr>
                <w:b/>
                <w:bCs/>
                <w:sz w:val="20"/>
                <w:szCs w:val="20"/>
                <w:lang w:val="ro-MO"/>
              </w:rPr>
            </w:pPr>
          </w:p>
          <w:p w:rsidR="006102A1" w:rsidRPr="00663B64" w:rsidRDefault="006102A1" w:rsidP="006102A1">
            <w:pPr>
              <w:ind w:left="142"/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t xml:space="preserve">Au fost fondate </w:t>
            </w:r>
            <w:r w:rsidR="00543D72" w:rsidRPr="00663B64">
              <w:rPr>
                <w:b/>
                <w:sz w:val="20"/>
                <w:szCs w:val="20"/>
                <w:lang w:val="ro-MO"/>
              </w:rPr>
              <w:t>232</w:t>
            </w:r>
            <w:r w:rsidRPr="00663B64">
              <w:rPr>
                <w:b/>
                <w:sz w:val="20"/>
                <w:szCs w:val="20"/>
                <w:lang w:val="ro-MO"/>
              </w:rPr>
              <w:t xml:space="preserve">  de dosare pentru a fi transmise la serviciul raional de arhivă.</w:t>
            </w:r>
          </w:p>
          <w:p w:rsidR="006102A1" w:rsidRPr="00663B64" w:rsidRDefault="006102A1" w:rsidP="006102A1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  <w:p w:rsidR="006102A1" w:rsidRPr="00663B64" w:rsidRDefault="006102A1" w:rsidP="00663BFD">
            <w:pPr>
              <w:ind w:left="142"/>
              <w:jc w:val="center"/>
              <w:rPr>
                <w:b/>
                <w:bCs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/>
                <w:sz w:val="20"/>
                <w:szCs w:val="20"/>
                <w:lang w:val="ro-MO"/>
              </w:rPr>
            </w:pPr>
          </w:p>
          <w:p w:rsidR="006102A1" w:rsidRPr="00663B64" w:rsidRDefault="006102A1" w:rsidP="00663BFD">
            <w:pPr>
              <w:ind w:left="142"/>
              <w:rPr>
                <w:b/>
                <w:lang w:val="ro-MO"/>
              </w:rPr>
            </w:pPr>
          </w:p>
          <w:p w:rsidR="006102A1" w:rsidRPr="00663B64" w:rsidRDefault="006102A1" w:rsidP="00663BFD">
            <w:pPr>
              <w:ind w:left="142"/>
              <w:jc w:val="center"/>
              <w:rPr>
                <w:bCs/>
                <w:lang w:val="ro-MO"/>
              </w:rPr>
            </w:pPr>
          </w:p>
        </w:tc>
        <w:tc>
          <w:tcPr>
            <w:tcW w:w="2079" w:type="dxa"/>
            <w:gridSpan w:val="2"/>
          </w:tcPr>
          <w:p w:rsidR="006102A1" w:rsidRPr="00663B64" w:rsidRDefault="006102A1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</w:t>
            </w: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 </w:t>
            </w: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  </w:t>
            </w: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</w:p>
          <w:p w:rsidR="006102A1" w:rsidRPr="00663B64" w:rsidRDefault="006102A1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</w:t>
            </w:r>
          </w:p>
        </w:tc>
      </w:tr>
      <w:tr w:rsidR="00663BFD" w:rsidRPr="00663B64" w:rsidTr="00663B64">
        <w:tc>
          <w:tcPr>
            <w:tcW w:w="16315" w:type="dxa"/>
            <w:gridSpan w:val="11"/>
          </w:tcPr>
          <w:p w:rsidR="00663BFD" w:rsidRPr="00663B64" w:rsidRDefault="00663BFD" w:rsidP="00663BFD">
            <w:pPr>
              <w:rPr>
                <w:b/>
                <w:bCs/>
                <w:lang w:val="ro-MO"/>
              </w:rPr>
            </w:pPr>
          </w:p>
          <w:p w:rsidR="008E162C" w:rsidRPr="00663B64" w:rsidRDefault="008E162C" w:rsidP="009541FE">
            <w:pPr>
              <w:jc w:val="center"/>
              <w:rPr>
                <w:b/>
                <w:bCs/>
                <w:lang w:val="ro-MO"/>
              </w:rPr>
            </w:pPr>
          </w:p>
          <w:p w:rsidR="006102A1" w:rsidRPr="00663B64" w:rsidRDefault="006102A1" w:rsidP="008E162C">
            <w:pPr>
              <w:jc w:val="center"/>
              <w:rPr>
                <w:b/>
                <w:bCs/>
                <w:lang w:val="ro-MO"/>
              </w:rPr>
            </w:pPr>
          </w:p>
          <w:p w:rsidR="00C55DBD" w:rsidRPr="00663B64" w:rsidRDefault="00663BFD" w:rsidP="008E162C">
            <w:pPr>
              <w:jc w:val="center"/>
              <w:rPr>
                <w:b/>
                <w:bCs/>
                <w:sz w:val="28"/>
                <w:szCs w:val="28"/>
                <w:lang w:val="ro-MO"/>
              </w:rPr>
            </w:pPr>
            <w:r w:rsidRPr="00663B64">
              <w:rPr>
                <w:b/>
                <w:bCs/>
                <w:lang w:val="ro-MO"/>
              </w:rPr>
              <w:t>Obiectivul nr.3</w:t>
            </w:r>
            <w:r w:rsidRPr="00663B64">
              <w:rPr>
                <w:b/>
                <w:bCs/>
                <w:sz w:val="28"/>
                <w:szCs w:val="28"/>
                <w:lang w:val="ro-MO"/>
              </w:rPr>
              <w:t>: Respectarea  utilizării raţionale a terenurilor solicitate amplasării construcţiilor.</w:t>
            </w:r>
          </w:p>
          <w:p w:rsidR="00C55DBD" w:rsidRPr="00663B64" w:rsidRDefault="00C55DBD" w:rsidP="00663BFD">
            <w:pPr>
              <w:rPr>
                <w:b/>
                <w:sz w:val="28"/>
                <w:szCs w:val="28"/>
                <w:lang w:val="ro-MO"/>
              </w:rPr>
            </w:pPr>
          </w:p>
        </w:tc>
      </w:tr>
      <w:tr w:rsidR="00C55DBD" w:rsidRPr="00663B64" w:rsidTr="00663B64">
        <w:tc>
          <w:tcPr>
            <w:tcW w:w="2278" w:type="dxa"/>
          </w:tcPr>
          <w:p w:rsidR="00C55DBD" w:rsidRPr="00663B64" w:rsidRDefault="00C55DBD" w:rsidP="00663BFD">
            <w:pPr>
              <w:rPr>
                <w:b/>
                <w:bCs/>
                <w:lang w:val="ro-MO"/>
              </w:rPr>
            </w:pPr>
            <w:r w:rsidRPr="00663B64">
              <w:rPr>
                <w:b/>
                <w:bCs/>
                <w:lang w:val="ro-MO"/>
              </w:rPr>
              <w:t>3.1 Asigurarea utilizării raţionale a amplasării construcţiilor.</w:t>
            </w:r>
          </w:p>
        </w:tc>
        <w:tc>
          <w:tcPr>
            <w:tcW w:w="2603" w:type="dxa"/>
          </w:tcPr>
          <w:p w:rsidR="00C55DBD" w:rsidRPr="00663B64" w:rsidRDefault="00C55DBD" w:rsidP="00663BFD">
            <w:pPr>
              <w:ind w:left="34" w:hanging="34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3.1.1 Organizarea activităţii organului consultativ coordonator în domeniu-consiliului local pentru urbanism şi arhitectură,în scopul examinării proiectelor din domeniul amenajării</w:t>
            </w:r>
          </w:p>
          <w:p w:rsidR="00C55DBD" w:rsidRPr="00663B64" w:rsidRDefault="00C55DBD" w:rsidP="00663BFD">
            <w:pPr>
              <w:pStyle w:val="a4"/>
              <w:ind w:left="34" w:hanging="34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teritoriului, urbanismului şi arhitecturii.</w:t>
            </w:r>
          </w:p>
          <w:p w:rsidR="000923C6" w:rsidRPr="00663B64" w:rsidRDefault="000923C6" w:rsidP="00663BFD">
            <w:pPr>
              <w:pStyle w:val="a4"/>
              <w:ind w:left="34" w:hanging="34"/>
              <w:rPr>
                <w:bCs/>
                <w:lang w:val="ro-MO"/>
              </w:rPr>
            </w:pPr>
          </w:p>
        </w:tc>
        <w:tc>
          <w:tcPr>
            <w:tcW w:w="2141" w:type="dxa"/>
            <w:gridSpan w:val="2"/>
            <w:vAlign w:val="center"/>
          </w:tcPr>
          <w:p w:rsidR="00C55DBD" w:rsidRPr="00663B64" w:rsidRDefault="00C55DBD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   </w:t>
            </w:r>
            <w:r w:rsidR="00663B64" w:rsidRPr="00663B64">
              <w:rPr>
                <w:bCs/>
                <w:lang w:val="ro-MO"/>
              </w:rPr>
              <w:t>Nr. ședințelor</w:t>
            </w:r>
          </w:p>
        </w:tc>
        <w:tc>
          <w:tcPr>
            <w:tcW w:w="2329" w:type="dxa"/>
            <w:gridSpan w:val="2"/>
            <w:vAlign w:val="center"/>
          </w:tcPr>
          <w:p w:rsidR="00C55DBD" w:rsidRPr="00663B64" w:rsidRDefault="00C55DBD" w:rsidP="009541FE">
            <w:pPr>
              <w:spacing w:after="200"/>
              <w:jc w:val="center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1 şedinţă în trimestru.</w:t>
            </w:r>
          </w:p>
          <w:p w:rsidR="00C55DBD" w:rsidRPr="00663B64" w:rsidRDefault="00C55DBD" w:rsidP="00663BFD">
            <w:pPr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 xml:space="preserve"> </w:t>
            </w:r>
          </w:p>
        </w:tc>
        <w:tc>
          <w:tcPr>
            <w:tcW w:w="2090" w:type="dxa"/>
            <w:gridSpan w:val="2"/>
          </w:tcPr>
          <w:p w:rsidR="00C55DBD" w:rsidRPr="00663B64" w:rsidRDefault="00C55DBD" w:rsidP="00663BFD">
            <w:pPr>
              <w:jc w:val="center"/>
              <w:rPr>
                <w:bCs/>
                <w:lang w:val="ro-MO"/>
              </w:rPr>
            </w:pPr>
          </w:p>
          <w:p w:rsidR="000923C6" w:rsidRPr="00663B64" w:rsidRDefault="000923C6" w:rsidP="009541FE">
            <w:pPr>
              <w:jc w:val="center"/>
              <w:rPr>
                <w:bCs/>
                <w:lang w:val="ro-MO"/>
              </w:rPr>
            </w:pPr>
          </w:p>
          <w:p w:rsidR="000923C6" w:rsidRPr="00663B64" w:rsidRDefault="000923C6" w:rsidP="009541FE">
            <w:pPr>
              <w:jc w:val="center"/>
              <w:rPr>
                <w:bCs/>
                <w:lang w:val="ro-MO"/>
              </w:rPr>
            </w:pPr>
          </w:p>
          <w:p w:rsidR="000923C6" w:rsidRPr="00663B64" w:rsidRDefault="000923C6" w:rsidP="009541FE">
            <w:pPr>
              <w:jc w:val="center"/>
              <w:rPr>
                <w:bCs/>
                <w:lang w:val="ro-MO"/>
              </w:rPr>
            </w:pPr>
          </w:p>
          <w:p w:rsidR="00C55DBD" w:rsidRPr="00663B64" w:rsidRDefault="00C55DBD" w:rsidP="009541FE">
            <w:pPr>
              <w:jc w:val="center"/>
              <w:rPr>
                <w:bCs/>
                <w:lang w:val="ro-MO"/>
              </w:rPr>
            </w:pPr>
            <w:r w:rsidRPr="00663B64">
              <w:rPr>
                <w:bCs/>
                <w:lang w:val="ro-MO"/>
              </w:rPr>
              <w:t>Arhitectul-şef</w:t>
            </w:r>
          </w:p>
        </w:tc>
        <w:tc>
          <w:tcPr>
            <w:tcW w:w="2795" w:type="dxa"/>
          </w:tcPr>
          <w:p w:rsidR="000923C6" w:rsidRPr="00663B64" w:rsidRDefault="000923C6" w:rsidP="00663BFD">
            <w:pPr>
              <w:rPr>
                <w:b/>
                <w:bCs/>
                <w:sz w:val="20"/>
                <w:szCs w:val="20"/>
                <w:lang w:val="ro-MO"/>
              </w:rPr>
            </w:pPr>
          </w:p>
          <w:p w:rsidR="000923C6" w:rsidRPr="00663B64" w:rsidRDefault="000923C6" w:rsidP="00663BFD">
            <w:pPr>
              <w:rPr>
                <w:b/>
                <w:bCs/>
                <w:sz w:val="20"/>
                <w:szCs w:val="20"/>
                <w:lang w:val="ro-MO"/>
              </w:rPr>
            </w:pPr>
          </w:p>
          <w:p w:rsidR="00C55DBD" w:rsidRPr="00663B64" w:rsidRDefault="008D5EE0" w:rsidP="00663BFD">
            <w:pPr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bCs/>
                <w:sz w:val="20"/>
                <w:szCs w:val="20"/>
                <w:lang w:val="ro-MO"/>
              </w:rPr>
              <w:t xml:space="preserve">Au fost planificate    4 </w:t>
            </w:r>
            <w:r w:rsidR="00C55DBD" w:rsidRPr="00663B64">
              <w:rPr>
                <w:b/>
                <w:bCs/>
                <w:sz w:val="20"/>
                <w:szCs w:val="20"/>
                <w:lang w:val="ro-MO"/>
              </w:rPr>
              <w:t xml:space="preserve">şedinţe consultative  cu privire la amplasarea obiectelor  şi </w:t>
            </w:r>
            <w:r w:rsidR="00C55DBD" w:rsidRPr="00663B64">
              <w:rPr>
                <w:b/>
                <w:sz w:val="20"/>
                <w:szCs w:val="20"/>
                <w:lang w:val="ro-MO"/>
              </w:rPr>
              <w:t xml:space="preserve">organizarea  deplasărilor cu membrii consiliului urbanistic  la faţa locului în  privinţa selectării terenurilor. </w:t>
            </w:r>
          </w:p>
          <w:p w:rsidR="00C55DBD" w:rsidRPr="00663B64" w:rsidRDefault="006102A1" w:rsidP="00663BFD">
            <w:pPr>
              <w:rPr>
                <w:b/>
                <w:sz w:val="20"/>
                <w:szCs w:val="20"/>
                <w:lang w:val="ro-MO"/>
              </w:rPr>
            </w:pPr>
            <w:r w:rsidRPr="00663B64">
              <w:rPr>
                <w:b/>
                <w:sz w:val="20"/>
                <w:szCs w:val="20"/>
                <w:lang w:val="ro-MO"/>
              </w:rPr>
              <w:t>A avut loc  4</w:t>
            </w:r>
            <w:r w:rsidR="000923C6" w:rsidRPr="00663B64">
              <w:rPr>
                <w:b/>
                <w:sz w:val="20"/>
                <w:szCs w:val="20"/>
                <w:lang w:val="ro-MO"/>
              </w:rPr>
              <w:t xml:space="preserve">  şedinţă. Conform cererilor depuse.</w:t>
            </w:r>
          </w:p>
          <w:p w:rsidR="00C55DBD" w:rsidRPr="00663B64" w:rsidRDefault="00C55DBD" w:rsidP="00663BFD">
            <w:pPr>
              <w:rPr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2079" w:type="dxa"/>
            <w:gridSpan w:val="2"/>
          </w:tcPr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851904" w:rsidRPr="00663B64" w:rsidRDefault="00851904" w:rsidP="00663BFD">
            <w:pPr>
              <w:rPr>
                <w:b/>
                <w:lang w:val="ro-MO"/>
              </w:rPr>
            </w:pPr>
          </w:p>
          <w:p w:rsidR="00C55DBD" w:rsidRPr="00663B64" w:rsidRDefault="00851904" w:rsidP="00663BFD">
            <w:pPr>
              <w:rPr>
                <w:b/>
                <w:lang w:val="ro-MO"/>
              </w:rPr>
            </w:pPr>
            <w:r w:rsidRPr="00663B64">
              <w:rPr>
                <w:b/>
                <w:lang w:val="ro-MO"/>
              </w:rPr>
              <w:t xml:space="preserve">              </w:t>
            </w:r>
          </w:p>
        </w:tc>
      </w:tr>
    </w:tbl>
    <w:p w:rsidR="00663BFD" w:rsidRPr="00663B64" w:rsidRDefault="00663BFD" w:rsidP="00663BFD">
      <w:pPr>
        <w:rPr>
          <w:lang w:val="ro-MO"/>
        </w:rPr>
      </w:pPr>
    </w:p>
    <w:p w:rsidR="009541FE" w:rsidRPr="00663B64" w:rsidRDefault="00663BFD" w:rsidP="00663BFD">
      <w:pPr>
        <w:rPr>
          <w:b/>
          <w:sz w:val="28"/>
          <w:szCs w:val="28"/>
          <w:lang w:val="ro-MO"/>
        </w:rPr>
      </w:pPr>
      <w:r w:rsidRPr="00663B64">
        <w:rPr>
          <w:b/>
          <w:sz w:val="28"/>
          <w:szCs w:val="28"/>
          <w:lang w:val="ro-MO"/>
        </w:rPr>
        <w:t xml:space="preserve">                                        </w:t>
      </w:r>
    </w:p>
    <w:p w:rsidR="009541FE" w:rsidRPr="00663B64" w:rsidRDefault="009541FE" w:rsidP="00663BFD">
      <w:pPr>
        <w:rPr>
          <w:b/>
          <w:sz w:val="28"/>
          <w:szCs w:val="28"/>
          <w:lang w:val="ro-MO"/>
        </w:rPr>
      </w:pPr>
    </w:p>
    <w:p w:rsidR="009541FE" w:rsidRPr="00663B64" w:rsidRDefault="009541FE" w:rsidP="00663BFD">
      <w:pPr>
        <w:rPr>
          <w:b/>
          <w:sz w:val="28"/>
          <w:szCs w:val="28"/>
          <w:lang w:val="ro-MO"/>
        </w:rPr>
      </w:pPr>
    </w:p>
    <w:p w:rsidR="009541FE" w:rsidRPr="00663B64" w:rsidRDefault="009541FE" w:rsidP="00663BFD">
      <w:pPr>
        <w:rPr>
          <w:b/>
          <w:sz w:val="28"/>
          <w:szCs w:val="28"/>
          <w:lang w:val="ro-MO"/>
        </w:rPr>
      </w:pPr>
    </w:p>
    <w:p w:rsidR="00663BFD" w:rsidRPr="00663B64" w:rsidRDefault="009541FE" w:rsidP="00663BFD">
      <w:pPr>
        <w:rPr>
          <w:b/>
          <w:sz w:val="28"/>
          <w:szCs w:val="28"/>
          <w:lang w:val="ro-MO"/>
        </w:rPr>
      </w:pPr>
      <w:r w:rsidRPr="00663B64">
        <w:rPr>
          <w:b/>
          <w:sz w:val="28"/>
          <w:szCs w:val="28"/>
          <w:lang w:val="ro-MO"/>
        </w:rPr>
        <w:t xml:space="preserve">                                                 </w:t>
      </w:r>
      <w:r w:rsidR="00161599" w:rsidRPr="00663B64">
        <w:rPr>
          <w:b/>
          <w:sz w:val="28"/>
          <w:szCs w:val="28"/>
          <w:lang w:val="ro-MO"/>
        </w:rPr>
        <w:t xml:space="preserve">        </w:t>
      </w:r>
      <w:r w:rsidRPr="00663B64">
        <w:rPr>
          <w:b/>
          <w:sz w:val="28"/>
          <w:szCs w:val="28"/>
          <w:lang w:val="ro-MO"/>
        </w:rPr>
        <w:t xml:space="preserve"> </w:t>
      </w:r>
      <w:r w:rsidR="00663BFD" w:rsidRPr="00663B64">
        <w:rPr>
          <w:b/>
          <w:sz w:val="28"/>
          <w:szCs w:val="28"/>
          <w:lang w:val="ro-MO"/>
        </w:rPr>
        <w:t>Arhitect-şef                                                                    Maia   Roşca</w:t>
      </w:r>
    </w:p>
    <w:p w:rsidR="008C3EEB" w:rsidRPr="00663B64" w:rsidRDefault="008C3EEB" w:rsidP="008C3EEB">
      <w:pPr>
        <w:jc w:val="center"/>
        <w:rPr>
          <w:b/>
          <w:bCs/>
          <w:sz w:val="28"/>
          <w:szCs w:val="28"/>
          <w:lang w:val="ro-MO"/>
        </w:rPr>
      </w:pPr>
    </w:p>
    <w:p w:rsidR="008C3EEB" w:rsidRPr="00663B64" w:rsidRDefault="008C3EEB" w:rsidP="008C3EEB">
      <w:pPr>
        <w:rPr>
          <w:b/>
          <w:sz w:val="28"/>
          <w:szCs w:val="28"/>
          <w:lang w:val="ro-MO"/>
        </w:rPr>
      </w:pPr>
    </w:p>
    <w:p w:rsidR="008C3EEB" w:rsidRPr="00663B64" w:rsidRDefault="008C3EEB" w:rsidP="008C3EEB">
      <w:pPr>
        <w:rPr>
          <w:b/>
          <w:sz w:val="28"/>
          <w:szCs w:val="28"/>
          <w:lang w:val="ro-MO"/>
        </w:rPr>
      </w:pPr>
    </w:p>
    <w:p w:rsidR="008C3EEB" w:rsidRPr="00663B64" w:rsidRDefault="008C3EEB" w:rsidP="008C3EEB">
      <w:pPr>
        <w:rPr>
          <w:b/>
          <w:sz w:val="28"/>
          <w:szCs w:val="28"/>
          <w:lang w:val="ro-MO"/>
        </w:rPr>
      </w:pPr>
    </w:p>
    <w:p w:rsidR="008C3EEB" w:rsidRPr="00663B64" w:rsidRDefault="008C3EEB" w:rsidP="008C3EEB">
      <w:pPr>
        <w:rPr>
          <w:b/>
          <w:sz w:val="28"/>
          <w:szCs w:val="28"/>
          <w:lang w:val="ro-MO"/>
        </w:rPr>
      </w:pPr>
    </w:p>
    <w:p w:rsidR="008C3EEB" w:rsidRPr="00663B64" w:rsidRDefault="008C3EEB" w:rsidP="008C3EEB">
      <w:pPr>
        <w:rPr>
          <w:b/>
          <w:sz w:val="28"/>
          <w:szCs w:val="28"/>
          <w:lang w:val="ro-MO"/>
        </w:rPr>
      </w:pPr>
    </w:p>
    <w:p w:rsidR="00F25282" w:rsidRPr="00663B64" w:rsidRDefault="00F25282">
      <w:pPr>
        <w:rPr>
          <w:b/>
          <w:sz w:val="28"/>
          <w:szCs w:val="28"/>
          <w:lang w:val="ro-MO"/>
        </w:rPr>
      </w:pPr>
    </w:p>
    <w:sectPr w:rsidR="00F25282" w:rsidRPr="00663B64" w:rsidSect="009541FE">
      <w:pgSz w:w="16838" w:h="11906" w:orient="landscape"/>
      <w:pgMar w:top="567" w:right="1103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53444"/>
    <w:multiLevelType w:val="hybridMultilevel"/>
    <w:tmpl w:val="60201B72"/>
    <w:lvl w:ilvl="0" w:tplc="58D2DC8C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5D56C3F"/>
    <w:multiLevelType w:val="multilevel"/>
    <w:tmpl w:val="030AF850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9D309AF"/>
    <w:multiLevelType w:val="multilevel"/>
    <w:tmpl w:val="6CCE7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B7836A9"/>
    <w:multiLevelType w:val="hybridMultilevel"/>
    <w:tmpl w:val="918C4BB4"/>
    <w:lvl w:ilvl="0" w:tplc="B8B6BC2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5454E"/>
    <w:multiLevelType w:val="hybridMultilevel"/>
    <w:tmpl w:val="4FC814E6"/>
    <w:lvl w:ilvl="0" w:tplc="87264B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4C50DBC"/>
    <w:multiLevelType w:val="hybridMultilevel"/>
    <w:tmpl w:val="BADAE96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35F1F49"/>
    <w:multiLevelType w:val="hybridMultilevel"/>
    <w:tmpl w:val="DF30EF7A"/>
    <w:lvl w:ilvl="0" w:tplc="040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281EFC"/>
    <w:multiLevelType w:val="hybridMultilevel"/>
    <w:tmpl w:val="B28E8AD2"/>
    <w:lvl w:ilvl="0" w:tplc="0419000F">
      <w:start w:val="1"/>
      <w:numFmt w:val="decimal"/>
      <w:lvlText w:val="%1."/>
      <w:lvlJc w:val="left"/>
      <w:pPr>
        <w:tabs>
          <w:tab w:val="num" w:pos="9705"/>
        </w:tabs>
        <w:ind w:left="97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304557"/>
    <w:multiLevelType w:val="hybridMultilevel"/>
    <w:tmpl w:val="A1A2548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9B3BB8"/>
    <w:multiLevelType w:val="multilevel"/>
    <w:tmpl w:val="C9CAFCB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34F60FED"/>
    <w:multiLevelType w:val="multilevel"/>
    <w:tmpl w:val="421A563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5A6E6CB1"/>
    <w:multiLevelType w:val="multilevel"/>
    <w:tmpl w:val="4F0AB2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5F31327D"/>
    <w:multiLevelType w:val="multilevel"/>
    <w:tmpl w:val="23F6F68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13">
    <w:nsid w:val="6E34122B"/>
    <w:multiLevelType w:val="multilevel"/>
    <w:tmpl w:val="6B225A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cs="Times New Roman" w:hint="default"/>
      </w:rPr>
    </w:lvl>
  </w:abstractNum>
  <w:abstractNum w:abstractNumId="14">
    <w:nsid w:val="6FE6187B"/>
    <w:multiLevelType w:val="multilevel"/>
    <w:tmpl w:val="6DAE47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7247576B"/>
    <w:multiLevelType w:val="multilevel"/>
    <w:tmpl w:val="EF5E9D4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788A08B4"/>
    <w:multiLevelType w:val="hybridMultilevel"/>
    <w:tmpl w:val="57F6CECA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DDC227F"/>
    <w:multiLevelType w:val="multilevel"/>
    <w:tmpl w:val="2402B656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8">
    <w:nsid w:val="7F81578F"/>
    <w:multiLevelType w:val="hybridMultilevel"/>
    <w:tmpl w:val="AF4EC860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0"/>
  </w:num>
  <w:num w:numId="5">
    <w:abstractNumId w:val="3"/>
  </w:num>
  <w:num w:numId="6">
    <w:abstractNumId w:val="11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8"/>
  </w:num>
  <w:num w:numId="12">
    <w:abstractNumId w:val="17"/>
  </w:num>
  <w:num w:numId="13">
    <w:abstractNumId w:val="10"/>
  </w:num>
  <w:num w:numId="14">
    <w:abstractNumId w:val="9"/>
  </w:num>
  <w:num w:numId="15">
    <w:abstractNumId w:val="1"/>
  </w:num>
  <w:num w:numId="16">
    <w:abstractNumId w:val="2"/>
  </w:num>
  <w:num w:numId="17">
    <w:abstractNumId w:val="12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/>
  <w:rsids>
    <w:rsidRoot w:val="00AA5708"/>
    <w:rsid w:val="00000DCC"/>
    <w:rsid w:val="000418C4"/>
    <w:rsid w:val="000624FC"/>
    <w:rsid w:val="00073CE0"/>
    <w:rsid w:val="00076E41"/>
    <w:rsid w:val="000770EF"/>
    <w:rsid w:val="00091ADC"/>
    <w:rsid w:val="000923C6"/>
    <w:rsid w:val="00097710"/>
    <w:rsid w:val="000A7F7B"/>
    <w:rsid w:val="000D5D35"/>
    <w:rsid w:val="0010164F"/>
    <w:rsid w:val="0010550E"/>
    <w:rsid w:val="00107567"/>
    <w:rsid w:val="00112B70"/>
    <w:rsid w:val="001169CC"/>
    <w:rsid w:val="00127581"/>
    <w:rsid w:val="00131126"/>
    <w:rsid w:val="00144C8F"/>
    <w:rsid w:val="0015097B"/>
    <w:rsid w:val="00157CF7"/>
    <w:rsid w:val="00161599"/>
    <w:rsid w:val="00164007"/>
    <w:rsid w:val="001710D5"/>
    <w:rsid w:val="001851C5"/>
    <w:rsid w:val="00187BE0"/>
    <w:rsid w:val="001956EB"/>
    <w:rsid w:val="001B0954"/>
    <w:rsid w:val="001B4A30"/>
    <w:rsid w:val="001D5A35"/>
    <w:rsid w:val="001E4016"/>
    <w:rsid w:val="001E7FE3"/>
    <w:rsid w:val="00217878"/>
    <w:rsid w:val="00232616"/>
    <w:rsid w:val="00235BB6"/>
    <w:rsid w:val="002444A7"/>
    <w:rsid w:val="0026449E"/>
    <w:rsid w:val="00276561"/>
    <w:rsid w:val="00294201"/>
    <w:rsid w:val="002977EE"/>
    <w:rsid w:val="002B198B"/>
    <w:rsid w:val="002B428A"/>
    <w:rsid w:val="002B6322"/>
    <w:rsid w:val="002C789A"/>
    <w:rsid w:val="002C7CF9"/>
    <w:rsid w:val="00312FE3"/>
    <w:rsid w:val="00327973"/>
    <w:rsid w:val="003407F3"/>
    <w:rsid w:val="00345FFC"/>
    <w:rsid w:val="00380FBB"/>
    <w:rsid w:val="0038773A"/>
    <w:rsid w:val="00392519"/>
    <w:rsid w:val="00393F38"/>
    <w:rsid w:val="003A6706"/>
    <w:rsid w:val="003B2DD9"/>
    <w:rsid w:val="003E105C"/>
    <w:rsid w:val="003F4158"/>
    <w:rsid w:val="004011AE"/>
    <w:rsid w:val="00401A43"/>
    <w:rsid w:val="004035E3"/>
    <w:rsid w:val="00412FFF"/>
    <w:rsid w:val="00420880"/>
    <w:rsid w:val="00437C0A"/>
    <w:rsid w:val="00444754"/>
    <w:rsid w:val="00461064"/>
    <w:rsid w:val="00461628"/>
    <w:rsid w:val="00472EAF"/>
    <w:rsid w:val="004906DE"/>
    <w:rsid w:val="004A0E45"/>
    <w:rsid w:val="004A4034"/>
    <w:rsid w:val="004C6E53"/>
    <w:rsid w:val="004F5752"/>
    <w:rsid w:val="00531AF4"/>
    <w:rsid w:val="00543D72"/>
    <w:rsid w:val="00562F0F"/>
    <w:rsid w:val="00580137"/>
    <w:rsid w:val="00584963"/>
    <w:rsid w:val="005A63E4"/>
    <w:rsid w:val="005B47FE"/>
    <w:rsid w:val="005D5F64"/>
    <w:rsid w:val="005F61EA"/>
    <w:rsid w:val="006102A1"/>
    <w:rsid w:val="00613B23"/>
    <w:rsid w:val="00615D4D"/>
    <w:rsid w:val="006378AD"/>
    <w:rsid w:val="0064335E"/>
    <w:rsid w:val="00651E04"/>
    <w:rsid w:val="00652696"/>
    <w:rsid w:val="006540E3"/>
    <w:rsid w:val="00663B64"/>
    <w:rsid w:val="00663BFD"/>
    <w:rsid w:val="00665E28"/>
    <w:rsid w:val="00666F5E"/>
    <w:rsid w:val="0067709D"/>
    <w:rsid w:val="006920D0"/>
    <w:rsid w:val="006A0D44"/>
    <w:rsid w:val="006B5850"/>
    <w:rsid w:val="006C315C"/>
    <w:rsid w:val="006C4F6E"/>
    <w:rsid w:val="006E5251"/>
    <w:rsid w:val="006F29DD"/>
    <w:rsid w:val="006F2B93"/>
    <w:rsid w:val="006F444F"/>
    <w:rsid w:val="00701CE0"/>
    <w:rsid w:val="0070339F"/>
    <w:rsid w:val="007109A3"/>
    <w:rsid w:val="007258E4"/>
    <w:rsid w:val="007339AD"/>
    <w:rsid w:val="0073446D"/>
    <w:rsid w:val="007359CE"/>
    <w:rsid w:val="0075600E"/>
    <w:rsid w:val="0075672C"/>
    <w:rsid w:val="00757326"/>
    <w:rsid w:val="007704E1"/>
    <w:rsid w:val="00771ABF"/>
    <w:rsid w:val="0078556E"/>
    <w:rsid w:val="007931FF"/>
    <w:rsid w:val="00796530"/>
    <w:rsid w:val="007A0332"/>
    <w:rsid w:val="007B51FA"/>
    <w:rsid w:val="007C1A8A"/>
    <w:rsid w:val="007C1D96"/>
    <w:rsid w:val="00811903"/>
    <w:rsid w:val="0081526A"/>
    <w:rsid w:val="00826D20"/>
    <w:rsid w:val="00851904"/>
    <w:rsid w:val="00856EF0"/>
    <w:rsid w:val="008579A1"/>
    <w:rsid w:val="008806BB"/>
    <w:rsid w:val="008814E6"/>
    <w:rsid w:val="00882DD1"/>
    <w:rsid w:val="0089245A"/>
    <w:rsid w:val="00894DA1"/>
    <w:rsid w:val="008A532C"/>
    <w:rsid w:val="008B1517"/>
    <w:rsid w:val="008C3EEB"/>
    <w:rsid w:val="008D0F21"/>
    <w:rsid w:val="008D5EE0"/>
    <w:rsid w:val="008E162C"/>
    <w:rsid w:val="008E5274"/>
    <w:rsid w:val="00912F73"/>
    <w:rsid w:val="00933AE1"/>
    <w:rsid w:val="009541FE"/>
    <w:rsid w:val="00967E88"/>
    <w:rsid w:val="009773AD"/>
    <w:rsid w:val="00982CC8"/>
    <w:rsid w:val="009873F5"/>
    <w:rsid w:val="00991DDE"/>
    <w:rsid w:val="009B1370"/>
    <w:rsid w:val="009B47CC"/>
    <w:rsid w:val="009C7513"/>
    <w:rsid w:val="009D3A5F"/>
    <w:rsid w:val="00A117BC"/>
    <w:rsid w:val="00A24AC1"/>
    <w:rsid w:val="00A50AE5"/>
    <w:rsid w:val="00A57ACE"/>
    <w:rsid w:val="00A94103"/>
    <w:rsid w:val="00AA0F4F"/>
    <w:rsid w:val="00AA5708"/>
    <w:rsid w:val="00AA5F90"/>
    <w:rsid w:val="00AD1580"/>
    <w:rsid w:val="00AD6059"/>
    <w:rsid w:val="00B027C5"/>
    <w:rsid w:val="00B20CA7"/>
    <w:rsid w:val="00B2271B"/>
    <w:rsid w:val="00B238DF"/>
    <w:rsid w:val="00B3180F"/>
    <w:rsid w:val="00B613D4"/>
    <w:rsid w:val="00B8386D"/>
    <w:rsid w:val="00B915D1"/>
    <w:rsid w:val="00B916FB"/>
    <w:rsid w:val="00B95CC2"/>
    <w:rsid w:val="00BD35DD"/>
    <w:rsid w:val="00BE7CF2"/>
    <w:rsid w:val="00C024FB"/>
    <w:rsid w:val="00C23744"/>
    <w:rsid w:val="00C55DBD"/>
    <w:rsid w:val="00C60A76"/>
    <w:rsid w:val="00C62BE4"/>
    <w:rsid w:val="00C663B4"/>
    <w:rsid w:val="00C779CC"/>
    <w:rsid w:val="00C84EE4"/>
    <w:rsid w:val="00CA5AE6"/>
    <w:rsid w:val="00CE66CE"/>
    <w:rsid w:val="00D04BCB"/>
    <w:rsid w:val="00D36812"/>
    <w:rsid w:val="00D427B0"/>
    <w:rsid w:val="00D835B3"/>
    <w:rsid w:val="00DA1EDC"/>
    <w:rsid w:val="00DB3FE1"/>
    <w:rsid w:val="00DB6A51"/>
    <w:rsid w:val="00DC0528"/>
    <w:rsid w:val="00DE25DA"/>
    <w:rsid w:val="00E0388A"/>
    <w:rsid w:val="00E05DC2"/>
    <w:rsid w:val="00E71A37"/>
    <w:rsid w:val="00E7341D"/>
    <w:rsid w:val="00E73819"/>
    <w:rsid w:val="00E742F7"/>
    <w:rsid w:val="00E834DB"/>
    <w:rsid w:val="00E90F99"/>
    <w:rsid w:val="00EA6FFC"/>
    <w:rsid w:val="00EB73F0"/>
    <w:rsid w:val="00EB765D"/>
    <w:rsid w:val="00EC6F9F"/>
    <w:rsid w:val="00EE304D"/>
    <w:rsid w:val="00EF2488"/>
    <w:rsid w:val="00F0058F"/>
    <w:rsid w:val="00F07022"/>
    <w:rsid w:val="00F1630F"/>
    <w:rsid w:val="00F25282"/>
    <w:rsid w:val="00F64F2B"/>
    <w:rsid w:val="00F713B0"/>
    <w:rsid w:val="00FA4E90"/>
    <w:rsid w:val="00FE16F2"/>
    <w:rsid w:val="00FF2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08"/>
    <w:rPr>
      <w:rFonts w:ascii="Times New Roman" w:eastAsia="Times New Roman" w:hAnsi="Times New Roman"/>
      <w:sz w:val="24"/>
      <w:szCs w:val="24"/>
      <w:lang w:val="ro-RO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A570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12FFF"/>
    <w:pPr>
      <w:ind w:left="720"/>
      <w:contextualSpacing/>
    </w:pPr>
  </w:style>
  <w:style w:type="table" w:styleId="a5">
    <w:name w:val="Table Grid"/>
    <w:basedOn w:val="a1"/>
    <w:uiPriority w:val="99"/>
    <w:rsid w:val="00665E2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A13CAD-EDF5-43EC-8856-5F1E920E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880</Words>
  <Characters>5017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Arhitect</dc:creator>
  <cp:lastModifiedBy>Valentina</cp:lastModifiedBy>
  <cp:revision>2</cp:revision>
  <cp:lastPrinted>2017-02-01T07:32:00Z</cp:lastPrinted>
  <dcterms:created xsi:type="dcterms:W3CDTF">2018-02-12T13:40:00Z</dcterms:created>
  <dcterms:modified xsi:type="dcterms:W3CDTF">2018-02-12T13:40:00Z</dcterms:modified>
</cp:coreProperties>
</file>