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CF8" w:rsidRPr="00AF204C" w:rsidRDefault="00C34CF8" w:rsidP="009740E4">
      <w:pPr>
        <w:jc w:val="center"/>
        <w:rPr>
          <w:b/>
          <w:sz w:val="32"/>
          <w:szCs w:val="32"/>
          <w:lang w:val="ro-MO"/>
        </w:rPr>
      </w:pPr>
      <w:r w:rsidRPr="00AF204C">
        <w:rPr>
          <w:b/>
          <w:sz w:val="32"/>
          <w:szCs w:val="32"/>
          <w:lang w:val="ro-MO"/>
        </w:rPr>
        <w:t>Ministerul   Sănătăţii   al   Republicii   Moldova</w:t>
      </w:r>
    </w:p>
    <w:p w:rsidR="00C34CF8" w:rsidRPr="00AF204C" w:rsidRDefault="00C34CF8" w:rsidP="009740E4">
      <w:pPr>
        <w:jc w:val="center"/>
        <w:rPr>
          <w:b/>
          <w:sz w:val="28"/>
          <w:szCs w:val="28"/>
          <w:lang w:val="ro-MO"/>
        </w:rPr>
      </w:pPr>
    </w:p>
    <w:p w:rsidR="00C34CF8" w:rsidRPr="00AF204C" w:rsidRDefault="00C34CF8" w:rsidP="009740E4">
      <w:pPr>
        <w:jc w:val="center"/>
        <w:rPr>
          <w:b/>
          <w:sz w:val="28"/>
          <w:szCs w:val="28"/>
          <w:lang w:val="ro-MO"/>
        </w:rPr>
      </w:pPr>
      <w:r w:rsidRPr="00AF204C">
        <w:rPr>
          <w:b/>
          <w:sz w:val="28"/>
          <w:szCs w:val="28"/>
          <w:lang w:val="ro-MO"/>
        </w:rPr>
        <w:t>Consiliul Raional Ștefan Vodă</w:t>
      </w:r>
    </w:p>
    <w:p w:rsidR="00C34CF8" w:rsidRPr="00AF204C" w:rsidRDefault="00C34CF8" w:rsidP="009740E4">
      <w:pPr>
        <w:rPr>
          <w:b/>
          <w:sz w:val="28"/>
          <w:szCs w:val="28"/>
          <w:lang w:val="ro-MO"/>
        </w:rPr>
      </w:pPr>
    </w:p>
    <w:p w:rsidR="00C34CF8" w:rsidRPr="00AF204C" w:rsidRDefault="00C34CF8" w:rsidP="009740E4">
      <w:pPr>
        <w:rPr>
          <w:b/>
          <w:sz w:val="28"/>
          <w:szCs w:val="28"/>
          <w:lang w:val="ro-MO"/>
        </w:rPr>
      </w:pPr>
    </w:p>
    <w:p w:rsidR="00C34CF8" w:rsidRPr="00AF204C" w:rsidRDefault="00C34CF8" w:rsidP="009740E4">
      <w:pPr>
        <w:rPr>
          <w:b/>
          <w:sz w:val="28"/>
          <w:szCs w:val="28"/>
          <w:lang w:val="ro-MO"/>
        </w:rPr>
      </w:pPr>
    </w:p>
    <w:p w:rsidR="00C34CF8" w:rsidRPr="00AF204C" w:rsidRDefault="00C34CF8" w:rsidP="009740E4">
      <w:pPr>
        <w:rPr>
          <w:b/>
          <w:sz w:val="28"/>
          <w:szCs w:val="28"/>
          <w:lang w:val="ro-MO"/>
        </w:rPr>
      </w:pPr>
    </w:p>
    <w:p w:rsidR="00C34CF8" w:rsidRPr="00AF204C" w:rsidRDefault="00C34CF8" w:rsidP="009740E4">
      <w:pPr>
        <w:rPr>
          <w:b/>
          <w:sz w:val="28"/>
          <w:szCs w:val="28"/>
          <w:lang w:val="ro-MO"/>
        </w:rPr>
      </w:pPr>
    </w:p>
    <w:p w:rsidR="00C34CF8" w:rsidRPr="00AF204C" w:rsidRDefault="00C34CF8" w:rsidP="009740E4">
      <w:pPr>
        <w:rPr>
          <w:b/>
          <w:sz w:val="28"/>
          <w:szCs w:val="28"/>
          <w:lang w:val="ro-MO"/>
        </w:rPr>
      </w:pPr>
    </w:p>
    <w:p w:rsidR="00C34CF8" w:rsidRPr="00AF204C" w:rsidRDefault="00C34CF8" w:rsidP="009740E4">
      <w:pPr>
        <w:rPr>
          <w:b/>
          <w:sz w:val="28"/>
          <w:szCs w:val="28"/>
          <w:lang w:val="ro-MO"/>
        </w:rPr>
      </w:pPr>
    </w:p>
    <w:p w:rsidR="00C34CF8" w:rsidRPr="00AF204C" w:rsidRDefault="00072ED4" w:rsidP="009740E4">
      <w:pPr>
        <w:jc w:val="center"/>
        <w:rPr>
          <w:rFonts w:ascii="Comic Sans MS" w:hAnsi="Comic Sans MS"/>
          <w:b/>
          <w:sz w:val="56"/>
          <w:szCs w:val="56"/>
          <w:lang w:val="ro-MO"/>
        </w:rPr>
      </w:pPr>
      <w:r w:rsidRPr="00AF204C">
        <w:rPr>
          <w:rFonts w:ascii="Comic Sans MS" w:hAnsi="Comic Sans MS"/>
          <w:b/>
          <w:sz w:val="56"/>
          <w:szCs w:val="56"/>
          <w:lang w:val="ro-M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09.75pt;height:31.5pt" fillcolor="#369" stroked="f">
            <v:shadow on="t" color="#b2b2b2" opacity="52429f" offset="3pt"/>
            <v:textpath style="font-family:&quot;Times New Roman&quot;;font-size:28pt;v-text-kern:t" trim="t" fitpath="t" string="Raport analitic al activităţii"/>
          </v:shape>
        </w:pict>
      </w:r>
    </w:p>
    <w:p w:rsidR="00C34CF8" w:rsidRPr="00AF204C" w:rsidRDefault="00C34CF8" w:rsidP="009740E4">
      <w:pPr>
        <w:jc w:val="center"/>
        <w:rPr>
          <w:rFonts w:ascii="Comic Sans MS" w:hAnsi="Comic Sans MS"/>
          <w:b/>
          <w:sz w:val="72"/>
          <w:szCs w:val="72"/>
          <w:lang w:val="ro-MO"/>
        </w:rPr>
      </w:pPr>
    </w:p>
    <w:p w:rsidR="00C34CF8" w:rsidRPr="00AF204C" w:rsidRDefault="00072ED4" w:rsidP="009740E4">
      <w:pPr>
        <w:jc w:val="center"/>
        <w:rPr>
          <w:rFonts w:ascii="Comic Sans MS" w:hAnsi="Comic Sans MS"/>
          <w:b/>
          <w:sz w:val="40"/>
          <w:szCs w:val="40"/>
          <w:lang w:val="ro-MO"/>
        </w:rPr>
      </w:pPr>
      <w:r w:rsidRPr="00AF204C">
        <w:rPr>
          <w:rFonts w:ascii="Comic Sans MS" w:hAnsi="Comic Sans MS"/>
          <w:b/>
          <w:sz w:val="44"/>
          <w:szCs w:val="44"/>
          <w:lang w:val="ro-MO"/>
        </w:rPr>
        <w:pict>
          <v:shape id="_x0000_i1026" type="#_x0000_t136" style="width:330.75pt;height:93pt" fillcolor="#369" stroked="f">
            <v:shadow on="t" color="#b2b2b2" opacity="52429f" offset="3pt"/>
            <v:textpath style="font-family:&quot;Times New Roman&quot;;font-size:20pt;v-text-kern:t" trim="t" fitpath="t" string="IMSP Centrul  de Sănătate  Ştefan Vodă&#10;&#10;anii 2016-2017 &#10;"/>
          </v:shape>
        </w:pict>
      </w:r>
    </w:p>
    <w:p w:rsidR="00C34CF8" w:rsidRPr="00AF204C" w:rsidRDefault="00C34CF8" w:rsidP="009740E4">
      <w:pPr>
        <w:jc w:val="center"/>
        <w:rPr>
          <w:b/>
          <w:sz w:val="52"/>
          <w:szCs w:val="52"/>
          <w:lang w:val="ro-MO"/>
        </w:rPr>
      </w:pPr>
    </w:p>
    <w:p w:rsidR="00C34CF8" w:rsidRPr="00AF204C" w:rsidRDefault="00C34CF8" w:rsidP="009740E4">
      <w:pPr>
        <w:jc w:val="center"/>
        <w:rPr>
          <w:b/>
          <w:sz w:val="52"/>
          <w:szCs w:val="52"/>
          <w:lang w:val="ro-MO"/>
        </w:rPr>
      </w:pPr>
    </w:p>
    <w:p w:rsidR="00C34CF8" w:rsidRPr="00AF204C" w:rsidRDefault="00C34CF8" w:rsidP="009740E4">
      <w:pPr>
        <w:jc w:val="center"/>
        <w:rPr>
          <w:b/>
          <w:sz w:val="52"/>
          <w:szCs w:val="52"/>
          <w:lang w:val="ro-MO"/>
        </w:rPr>
      </w:pPr>
    </w:p>
    <w:p w:rsidR="00C34CF8" w:rsidRPr="00AF204C" w:rsidRDefault="00C34CF8" w:rsidP="009740E4">
      <w:pPr>
        <w:jc w:val="right"/>
        <w:rPr>
          <w:sz w:val="36"/>
          <w:szCs w:val="36"/>
          <w:lang w:val="ro-MO"/>
        </w:rPr>
      </w:pPr>
      <w:r w:rsidRPr="00AF204C">
        <w:rPr>
          <w:sz w:val="36"/>
          <w:szCs w:val="36"/>
          <w:lang w:val="ro-MO"/>
        </w:rPr>
        <w:t xml:space="preserve">    </w:t>
      </w:r>
    </w:p>
    <w:p w:rsidR="00C34CF8" w:rsidRPr="00AF204C" w:rsidRDefault="00C34CF8" w:rsidP="009740E4">
      <w:pPr>
        <w:jc w:val="right"/>
        <w:rPr>
          <w:sz w:val="36"/>
          <w:szCs w:val="36"/>
          <w:lang w:val="ro-MO"/>
        </w:rPr>
      </w:pPr>
    </w:p>
    <w:p w:rsidR="00C34CF8" w:rsidRPr="00AF204C" w:rsidRDefault="00C34CF8" w:rsidP="009740E4">
      <w:pPr>
        <w:jc w:val="right"/>
        <w:rPr>
          <w:sz w:val="36"/>
          <w:szCs w:val="36"/>
          <w:lang w:val="ro-MO"/>
        </w:rPr>
      </w:pPr>
    </w:p>
    <w:p w:rsidR="00C34CF8" w:rsidRPr="00AF204C" w:rsidRDefault="00C34CF8" w:rsidP="009740E4">
      <w:pPr>
        <w:jc w:val="right"/>
        <w:rPr>
          <w:sz w:val="36"/>
          <w:szCs w:val="36"/>
          <w:lang w:val="ro-MO"/>
        </w:rPr>
      </w:pPr>
    </w:p>
    <w:p w:rsidR="00C34CF8" w:rsidRPr="00AF204C" w:rsidRDefault="00C34CF8" w:rsidP="009740E4">
      <w:pPr>
        <w:jc w:val="center"/>
        <w:rPr>
          <w:sz w:val="28"/>
          <w:szCs w:val="28"/>
          <w:lang w:val="ro-MO"/>
        </w:rPr>
      </w:pPr>
      <w:r w:rsidRPr="00AF204C">
        <w:rPr>
          <w:sz w:val="28"/>
          <w:szCs w:val="28"/>
          <w:lang w:val="ro-MO"/>
        </w:rPr>
        <w:t xml:space="preserve">                                                                                                </w:t>
      </w:r>
    </w:p>
    <w:p w:rsidR="00C34CF8" w:rsidRPr="00AF204C" w:rsidRDefault="00C34CF8" w:rsidP="009740E4">
      <w:pPr>
        <w:jc w:val="center"/>
        <w:rPr>
          <w:sz w:val="28"/>
          <w:szCs w:val="28"/>
          <w:lang w:val="ro-MO"/>
        </w:rPr>
      </w:pPr>
    </w:p>
    <w:p w:rsidR="00C34CF8" w:rsidRPr="00AF204C" w:rsidRDefault="00C34CF8" w:rsidP="009740E4">
      <w:pPr>
        <w:jc w:val="center"/>
        <w:rPr>
          <w:sz w:val="28"/>
          <w:szCs w:val="28"/>
          <w:lang w:val="ro-MO"/>
        </w:rPr>
      </w:pPr>
    </w:p>
    <w:p w:rsidR="00C34CF8" w:rsidRPr="00AF204C" w:rsidRDefault="00C34CF8" w:rsidP="009740E4">
      <w:pPr>
        <w:jc w:val="center"/>
        <w:rPr>
          <w:sz w:val="28"/>
          <w:szCs w:val="28"/>
          <w:lang w:val="ro-MO"/>
        </w:rPr>
      </w:pPr>
    </w:p>
    <w:p w:rsidR="00C34CF8" w:rsidRPr="00AF204C" w:rsidRDefault="00C34CF8" w:rsidP="009740E4">
      <w:pPr>
        <w:jc w:val="center"/>
        <w:rPr>
          <w:sz w:val="28"/>
          <w:szCs w:val="28"/>
          <w:lang w:val="ro-MO"/>
        </w:rPr>
      </w:pPr>
      <w:r w:rsidRPr="00AF204C">
        <w:rPr>
          <w:sz w:val="28"/>
          <w:szCs w:val="28"/>
          <w:lang w:val="ro-MO"/>
        </w:rPr>
        <w:t xml:space="preserve">                                                 </w:t>
      </w:r>
    </w:p>
    <w:p w:rsidR="00C34CF8" w:rsidRPr="00AF204C" w:rsidRDefault="00C34CF8" w:rsidP="009740E4">
      <w:pPr>
        <w:jc w:val="center"/>
        <w:rPr>
          <w:sz w:val="28"/>
          <w:szCs w:val="28"/>
          <w:lang w:val="ro-MO"/>
        </w:rPr>
      </w:pPr>
      <w:r w:rsidRPr="00AF204C">
        <w:rPr>
          <w:sz w:val="28"/>
          <w:szCs w:val="28"/>
          <w:lang w:val="ro-MO"/>
        </w:rPr>
        <w:t xml:space="preserve">                                                                                                     Haret Mariana</w:t>
      </w:r>
    </w:p>
    <w:p w:rsidR="00C34CF8" w:rsidRPr="00AF204C" w:rsidRDefault="00C34CF8" w:rsidP="009740E4">
      <w:pPr>
        <w:jc w:val="right"/>
        <w:rPr>
          <w:sz w:val="28"/>
          <w:szCs w:val="28"/>
          <w:lang w:val="ro-MO"/>
        </w:rPr>
      </w:pPr>
      <w:r w:rsidRPr="00AF204C">
        <w:rPr>
          <w:sz w:val="28"/>
          <w:szCs w:val="28"/>
          <w:lang w:val="ro-MO"/>
        </w:rPr>
        <w:t>Şef IMSP CS Ştefan Vodă</w:t>
      </w:r>
    </w:p>
    <w:p w:rsidR="00C34CF8" w:rsidRPr="00AF204C" w:rsidRDefault="00C34CF8" w:rsidP="009740E4">
      <w:pPr>
        <w:jc w:val="center"/>
        <w:rPr>
          <w:b/>
          <w:sz w:val="28"/>
          <w:szCs w:val="28"/>
          <w:lang w:val="ro-MO"/>
        </w:rPr>
      </w:pPr>
    </w:p>
    <w:p w:rsidR="00C34CF8" w:rsidRPr="00AF204C" w:rsidRDefault="00C34CF8" w:rsidP="009740E4">
      <w:pPr>
        <w:jc w:val="center"/>
        <w:rPr>
          <w:b/>
          <w:sz w:val="52"/>
          <w:szCs w:val="52"/>
          <w:lang w:val="ro-MO"/>
        </w:rPr>
      </w:pPr>
    </w:p>
    <w:p w:rsidR="00C34CF8" w:rsidRPr="00AF204C" w:rsidRDefault="00C34CF8" w:rsidP="009740E4">
      <w:pPr>
        <w:jc w:val="center"/>
        <w:rPr>
          <w:b/>
          <w:sz w:val="28"/>
          <w:szCs w:val="28"/>
          <w:lang w:val="ro-MO"/>
        </w:rPr>
      </w:pPr>
    </w:p>
    <w:p w:rsidR="00C34CF8" w:rsidRPr="00AF204C" w:rsidRDefault="00C34CF8" w:rsidP="009740E4">
      <w:pPr>
        <w:jc w:val="center"/>
        <w:rPr>
          <w:b/>
          <w:sz w:val="28"/>
          <w:szCs w:val="28"/>
          <w:lang w:val="ro-MO"/>
        </w:rPr>
      </w:pPr>
    </w:p>
    <w:p w:rsidR="00C34CF8" w:rsidRPr="00AF204C" w:rsidRDefault="00C34CF8" w:rsidP="009740E4">
      <w:pPr>
        <w:jc w:val="center"/>
        <w:rPr>
          <w:b/>
          <w:sz w:val="28"/>
          <w:szCs w:val="28"/>
          <w:lang w:val="ro-MO"/>
        </w:rPr>
      </w:pPr>
    </w:p>
    <w:p w:rsidR="00C34CF8" w:rsidRPr="00AF204C" w:rsidRDefault="00C34CF8" w:rsidP="009740E4">
      <w:pPr>
        <w:jc w:val="center"/>
        <w:rPr>
          <w:b/>
          <w:sz w:val="28"/>
          <w:szCs w:val="28"/>
          <w:lang w:val="ro-MO"/>
        </w:rPr>
      </w:pPr>
    </w:p>
    <w:p w:rsidR="00C34CF8" w:rsidRPr="00AF204C" w:rsidRDefault="00C34CF8" w:rsidP="009740E4">
      <w:pPr>
        <w:jc w:val="center"/>
        <w:rPr>
          <w:b/>
          <w:sz w:val="28"/>
          <w:szCs w:val="28"/>
          <w:lang w:val="ro-MO"/>
        </w:rPr>
      </w:pPr>
      <w:r w:rsidRPr="00AF204C">
        <w:rPr>
          <w:b/>
          <w:sz w:val="28"/>
          <w:szCs w:val="28"/>
          <w:lang w:val="ro-MO"/>
        </w:rPr>
        <w:t>Ştefan Vodă a.2017</w:t>
      </w:r>
    </w:p>
    <w:p w:rsidR="00C34CF8" w:rsidRPr="00AF204C" w:rsidRDefault="00C34CF8" w:rsidP="009740E4">
      <w:pPr>
        <w:jc w:val="center"/>
        <w:rPr>
          <w:b/>
          <w:sz w:val="28"/>
          <w:szCs w:val="28"/>
          <w:lang w:val="ro-MO"/>
        </w:rPr>
      </w:pPr>
    </w:p>
    <w:p w:rsidR="00C34CF8" w:rsidRPr="00AF204C" w:rsidRDefault="00C34CF8" w:rsidP="009740E4">
      <w:pPr>
        <w:jc w:val="center"/>
        <w:rPr>
          <w:b/>
          <w:sz w:val="28"/>
          <w:szCs w:val="28"/>
          <w:lang w:val="ro-MO"/>
        </w:rPr>
      </w:pPr>
    </w:p>
    <w:p w:rsidR="00C34CF8" w:rsidRPr="00AF204C" w:rsidRDefault="00C34CF8" w:rsidP="009740E4">
      <w:pPr>
        <w:jc w:val="center"/>
        <w:rPr>
          <w:b/>
          <w:sz w:val="28"/>
          <w:szCs w:val="28"/>
          <w:lang w:val="ro-MO"/>
        </w:rPr>
      </w:pPr>
    </w:p>
    <w:p w:rsidR="00C34CF8" w:rsidRPr="00AF204C" w:rsidRDefault="00C34CF8" w:rsidP="009740E4">
      <w:pPr>
        <w:jc w:val="center"/>
        <w:rPr>
          <w:b/>
          <w:sz w:val="28"/>
          <w:szCs w:val="28"/>
          <w:lang w:val="ro-MO"/>
        </w:rPr>
      </w:pPr>
    </w:p>
    <w:p w:rsidR="00C34CF8" w:rsidRPr="00AF204C" w:rsidRDefault="00C34CF8" w:rsidP="009740E4">
      <w:pPr>
        <w:jc w:val="both"/>
        <w:rPr>
          <w:sz w:val="28"/>
          <w:szCs w:val="28"/>
          <w:lang w:val="ro-MO"/>
        </w:rPr>
      </w:pPr>
      <w:r w:rsidRPr="00AF204C">
        <w:rPr>
          <w:lang w:val="ro-MO"/>
        </w:rPr>
        <w:t xml:space="preserve">              IMSP Centrul de Sănătate Ştefan Vodă îşi desfăşoară activitatea conform Programului Unic  în cadrul Asigurării obligatorii de asistenţă medicală. Instituţia oferă asistenţă medicală primară gratuită  la nivelul echipei medicului de familie la toată gama de servicii; serviciile specialiştilor şi investigaţiile paraclinice sunt gratuite la trimiterea medicului de familie (MF) persoanelor înscrise pe lista medicului de familie din instituţie.</w:t>
      </w:r>
    </w:p>
    <w:p w:rsidR="00C34CF8" w:rsidRPr="00AF204C" w:rsidRDefault="00C34CF8" w:rsidP="009740E4">
      <w:pPr>
        <w:jc w:val="both"/>
        <w:rPr>
          <w:lang w:val="ro-MO"/>
        </w:rPr>
      </w:pPr>
      <w:r w:rsidRPr="00AF204C">
        <w:rPr>
          <w:lang w:val="ro-MO"/>
        </w:rPr>
        <w:t xml:space="preserve">         Obiectivele  principale  ale CS Ştefan Vodă sunt  sporirea calităţii serviciilor medicale, asigurarea  accesibilităţii la servicii de calitate , maximă eficienţă financiară .</w:t>
      </w:r>
    </w:p>
    <w:p w:rsidR="00C34CF8" w:rsidRPr="00AF204C" w:rsidRDefault="00C34CF8" w:rsidP="009740E4">
      <w:pPr>
        <w:jc w:val="both"/>
        <w:rPr>
          <w:lang w:val="ro-MO"/>
        </w:rPr>
      </w:pPr>
      <w:r w:rsidRPr="00AF204C">
        <w:rPr>
          <w:lang w:val="ro-MO"/>
        </w:rPr>
        <w:t xml:space="preserve">             CS Ştefan Vodă acordă următoarele servicii:consultaţia MF, medicilor ginecologi, pediatru, servicii de laborator în 8 laboratoare, radiologie, microradiofotografie, examinare USG, tratament staţionar în 8 staţionare de zi, tratament  în 10 cabinete fizioterapeutice, servicii farmaceutice prin intermediul a 12 filiale farmaceutice. Activează Centrul de Sănătate Prietenos Tinerilor (CSPT) ce acordă servicii de educaţie medicală a tinerilor 10-24 ani . În a. 2017 s-a deschis Centrul Comunitar de Sănătate Mintală pentr</w:t>
      </w:r>
      <w:r w:rsidR="00497228">
        <w:rPr>
          <w:lang w:val="ro-MO"/>
        </w:rPr>
        <w:t>u pacienţii cu probleme psihice.</w:t>
      </w:r>
    </w:p>
    <w:p w:rsidR="00C34CF8" w:rsidRPr="00AF204C" w:rsidRDefault="00C34CF8" w:rsidP="009740E4">
      <w:pPr>
        <w:jc w:val="both"/>
        <w:rPr>
          <w:lang w:val="ro-MO"/>
        </w:rPr>
      </w:pPr>
      <w:r w:rsidRPr="00AF204C">
        <w:rPr>
          <w:lang w:val="ro-MO"/>
        </w:rPr>
        <w:t xml:space="preserve">  IMSP CS Ştefan Vodă a deservit o  populaţie de 41497 persoane în 20 localităţi. Pe parcursul a. </w:t>
      </w:r>
      <w:smartTag w:uri="urn:schemas-microsoft-com:office:smarttags" w:element="metricconverter">
        <w:smartTagPr>
          <w:attr w:name="ProductID" w:val="2017 a"/>
        </w:smartTagPr>
        <w:r w:rsidRPr="00AF204C">
          <w:rPr>
            <w:lang w:val="ro-MO"/>
          </w:rPr>
          <w:t>2017 a</w:t>
        </w:r>
      </w:smartTag>
      <w:r w:rsidRPr="00AF204C">
        <w:rPr>
          <w:lang w:val="ro-MO"/>
        </w:rPr>
        <w:t xml:space="preserve"> scăzut N persoanelor în VAM apr. Cu 500 persoane ;N pensionarilor a crescut cu 200 persoane. ; Ncopiilor a rămas la </w:t>
      </w:r>
      <w:r w:rsidR="00AF204C" w:rsidRPr="00AF204C">
        <w:rPr>
          <w:lang w:val="ro-MO"/>
        </w:rPr>
        <w:t>același</w:t>
      </w:r>
      <w:r w:rsidRPr="00AF204C">
        <w:rPr>
          <w:lang w:val="ro-MO"/>
        </w:rPr>
        <w:t xml:space="preserve"> nivel- 8885 .</w:t>
      </w:r>
    </w:p>
    <w:p w:rsidR="00C34CF8" w:rsidRPr="00AF204C" w:rsidRDefault="00C34CF8" w:rsidP="009740E4">
      <w:pPr>
        <w:jc w:val="both"/>
        <w:rPr>
          <w:sz w:val="20"/>
          <w:szCs w:val="20"/>
          <w:lang w:val="ro-MO"/>
        </w:rPr>
      </w:pPr>
    </w:p>
    <w:tbl>
      <w:tblPr>
        <w:tblW w:w="105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61"/>
        <w:gridCol w:w="1041"/>
        <w:gridCol w:w="850"/>
        <w:gridCol w:w="1050"/>
        <w:gridCol w:w="960"/>
        <w:gridCol w:w="1321"/>
        <w:gridCol w:w="1317"/>
      </w:tblGrid>
      <w:tr w:rsidR="00C34CF8" w:rsidRPr="00AF204C" w:rsidTr="009740E4">
        <w:trPr>
          <w:trHeight w:val="213"/>
        </w:trPr>
        <w:tc>
          <w:tcPr>
            <w:tcW w:w="3959" w:type="dxa"/>
            <w:tcBorders>
              <w:top w:val="dashed" w:sz="4" w:space="0" w:color="auto"/>
              <w:bottom w:val="dashed" w:sz="4" w:space="0" w:color="auto"/>
              <w:right w:val="double" w:sz="4" w:space="0" w:color="auto"/>
            </w:tcBorders>
          </w:tcPr>
          <w:p w:rsidR="00C34CF8" w:rsidRPr="00AF204C" w:rsidRDefault="00C34CF8">
            <w:pPr>
              <w:ind w:left="360"/>
              <w:rPr>
                <w:i/>
                <w:sz w:val="20"/>
                <w:szCs w:val="20"/>
                <w:lang w:val="ro-MO"/>
              </w:rPr>
            </w:pPr>
            <w:r w:rsidRPr="00AF204C">
              <w:rPr>
                <w:i/>
                <w:lang w:val="ro-MO"/>
              </w:rPr>
              <w:t xml:space="preserve">       </w:t>
            </w:r>
            <w:r w:rsidRPr="00AF204C">
              <w:rPr>
                <w:b/>
                <w:bCs/>
                <w:i/>
                <w:sz w:val="20"/>
                <w:szCs w:val="20"/>
                <w:lang w:val="ro-MO"/>
              </w:rPr>
              <w:t>Indicii</w:t>
            </w:r>
          </w:p>
        </w:tc>
        <w:tc>
          <w:tcPr>
            <w:tcW w:w="1891" w:type="dxa"/>
            <w:gridSpan w:val="2"/>
            <w:tcBorders>
              <w:top w:val="dashed" w:sz="4" w:space="0" w:color="auto"/>
              <w:left w:val="double" w:sz="4" w:space="0" w:color="auto"/>
              <w:bottom w:val="dashed" w:sz="4" w:space="0" w:color="auto"/>
              <w:right w:val="double" w:sz="4" w:space="0" w:color="auto"/>
            </w:tcBorders>
          </w:tcPr>
          <w:p w:rsidR="00C34CF8" w:rsidRPr="00AF204C" w:rsidRDefault="00C34CF8">
            <w:pPr>
              <w:jc w:val="center"/>
              <w:rPr>
                <w:i/>
                <w:sz w:val="20"/>
                <w:szCs w:val="20"/>
                <w:lang w:val="ro-MO"/>
              </w:rPr>
            </w:pPr>
            <w:r w:rsidRPr="00AF204C">
              <w:rPr>
                <w:b/>
                <w:i/>
                <w:sz w:val="20"/>
                <w:szCs w:val="20"/>
                <w:lang w:val="ro-MO"/>
              </w:rPr>
              <w:t>a. 2016</w:t>
            </w:r>
          </w:p>
        </w:tc>
        <w:tc>
          <w:tcPr>
            <w:tcW w:w="2010" w:type="dxa"/>
            <w:gridSpan w:val="2"/>
            <w:tcBorders>
              <w:top w:val="dashed" w:sz="4" w:space="0" w:color="auto"/>
              <w:left w:val="double" w:sz="4" w:space="0" w:color="auto"/>
              <w:bottom w:val="dashed" w:sz="4" w:space="0" w:color="auto"/>
            </w:tcBorders>
          </w:tcPr>
          <w:p w:rsidR="00C34CF8" w:rsidRPr="00AF204C" w:rsidRDefault="00C34CF8">
            <w:pPr>
              <w:jc w:val="center"/>
              <w:rPr>
                <w:b/>
                <w:i/>
                <w:sz w:val="20"/>
                <w:szCs w:val="20"/>
                <w:lang w:val="ro-MO"/>
              </w:rPr>
            </w:pPr>
            <w:r w:rsidRPr="00AF204C">
              <w:rPr>
                <w:b/>
                <w:i/>
                <w:sz w:val="20"/>
                <w:szCs w:val="20"/>
                <w:lang w:val="ro-MO"/>
              </w:rPr>
              <w:t>a.2017</w:t>
            </w:r>
          </w:p>
        </w:tc>
        <w:tc>
          <w:tcPr>
            <w:tcW w:w="1320" w:type="dxa"/>
            <w:tcBorders>
              <w:top w:val="dashed" w:sz="4" w:space="0" w:color="auto"/>
              <w:bottom w:val="dashed" w:sz="4" w:space="0" w:color="auto"/>
            </w:tcBorders>
          </w:tcPr>
          <w:p w:rsidR="00C34CF8" w:rsidRPr="00AF204C" w:rsidRDefault="00C34CF8">
            <w:pPr>
              <w:rPr>
                <w:b/>
                <w:i/>
                <w:sz w:val="16"/>
                <w:szCs w:val="16"/>
                <w:lang w:val="ro-MO"/>
              </w:rPr>
            </w:pPr>
            <w:r w:rsidRPr="00AF204C">
              <w:rPr>
                <w:b/>
                <w:i/>
                <w:sz w:val="16"/>
                <w:szCs w:val="16"/>
                <w:lang w:val="ro-MO"/>
              </w:rPr>
              <w:t>Raion</w:t>
            </w:r>
          </w:p>
          <w:p w:rsidR="00C34CF8" w:rsidRPr="00AF204C" w:rsidRDefault="00C34CF8">
            <w:pPr>
              <w:rPr>
                <w:b/>
                <w:i/>
                <w:sz w:val="16"/>
                <w:szCs w:val="16"/>
                <w:lang w:val="ro-MO"/>
              </w:rPr>
            </w:pPr>
            <w:r w:rsidRPr="00AF204C">
              <w:rPr>
                <w:b/>
                <w:i/>
                <w:sz w:val="16"/>
                <w:szCs w:val="16"/>
                <w:lang w:val="ro-MO"/>
              </w:rPr>
              <w:t xml:space="preserve">La 01.01.2017 </w:t>
            </w:r>
          </w:p>
        </w:tc>
        <w:tc>
          <w:tcPr>
            <w:tcW w:w="1316" w:type="dxa"/>
            <w:tcBorders>
              <w:top w:val="dashed" w:sz="4" w:space="0" w:color="auto"/>
              <w:bottom w:val="dashed" w:sz="4" w:space="0" w:color="auto"/>
            </w:tcBorders>
          </w:tcPr>
          <w:p w:rsidR="00C34CF8" w:rsidRPr="00AF204C" w:rsidRDefault="00C34CF8">
            <w:pPr>
              <w:jc w:val="center"/>
              <w:rPr>
                <w:b/>
                <w:i/>
                <w:sz w:val="16"/>
                <w:szCs w:val="16"/>
                <w:lang w:val="ro-MO"/>
              </w:rPr>
            </w:pPr>
            <w:r w:rsidRPr="00AF204C">
              <w:rPr>
                <w:b/>
                <w:i/>
                <w:sz w:val="16"/>
                <w:szCs w:val="16"/>
                <w:lang w:val="ro-MO"/>
              </w:rPr>
              <w:t xml:space="preserve">RM </w:t>
            </w:r>
          </w:p>
          <w:p w:rsidR="00C34CF8" w:rsidRPr="00AF204C" w:rsidRDefault="00C34CF8">
            <w:pPr>
              <w:jc w:val="center"/>
              <w:rPr>
                <w:b/>
                <w:i/>
                <w:sz w:val="16"/>
                <w:szCs w:val="16"/>
                <w:lang w:val="ro-MO"/>
              </w:rPr>
            </w:pPr>
            <w:r w:rsidRPr="00AF204C">
              <w:rPr>
                <w:b/>
                <w:i/>
                <w:sz w:val="16"/>
                <w:szCs w:val="16"/>
                <w:lang w:val="ro-MO"/>
              </w:rPr>
              <w:t>La 01.01.2017</w:t>
            </w:r>
          </w:p>
        </w:tc>
      </w:tr>
      <w:tr w:rsidR="00C34CF8" w:rsidRPr="00AF204C" w:rsidTr="009740E4">
        <w:trPr>
          <w:trHeight w:val="300"/>
        </w:trPr>
        <w:tc>
          <w:tcPr>
            <w:tcW w:w="3959" w:type="dxa"/>
            <w:tcBorders>
              <w:top w:val="dashed" w:sz="4" w:space="0" w:color="auto"/>
              <w:bottom w:val="dashed" w:sz="4" w:space="0" w:color="auto"/>
              <w:right w:val="double" w:sz="4" w:space="0" w:color="auto"/>
            </w:tcBorders>
          </w:tcPr>
          <w:p w:rsidR="00C34CF8" w:rsidRPr="00AF204C" w:rsidRDefault="00C34CF8">
            <w:pPr>
              <w:rPr>
                <w:i/>
                <w:sz w:val="20"/>
                <w:szCs w:val="20"/>
                <w:lang w:val="ro-MO"/>
              </w:rPr>
            </w:pPr>
            <w:r w:rsidRPr="00AF204C">
              <w:rPr>
                <w:b/>
                <w:i/>
                <w:sz w:val="20"/>
                <w:szCs w:val="20"/>
                <w:lang w:val="ro-MO"/>
              </w:rPr>
              <w:t>Total locuitori</w:t>
            </w:r>
          </w:p>
        </w:tc>
        <w:tc>
          <w:tcPr>
            <w:tcW w:w="1891" w:type="dxa"/>
            <w:gridSpan w:val="2"/>
            <w:tcBorders>
              <w:top w:val="dashed" w:sz="4" w:space="0" w:color="auto"/>
              <w:left w:val="double" w:sz="4" w:space="0" w:color="auto"/>
              <w:bottom w:val="dashed" w:sz="4" w:space="0" w:color="auto"/>
              <w:right w:val="double" w:sz="4" w:space="0" w:color="auto"/>
            </w:tcBorders>
          </w:tcPr>
          <w:p w:rsidR="00C34CF8" w:rsidRPr="00AF204C" w:rsidRDefault="00C34CF8">
            <w:pPr>
              <w:jc w:val="center"/>
              <w:rPr>
                <w:i/>
                <w:sz w:val="20"/>
                <w:szCs w:val="20"/>
                <w:lang w:val="ro-MO"/>
              </w:rPr>
            </w:pPr>
            <w:r w:rsidRPr="00AF204C">
              <w:rPr>
                <w:i/>
                <w:sz w:val="20"/>
                <w:szCs w:val="20"/>
                <w:lang w:val="ro-MO"/>
              </w:rPr>
              <w:t>41714</w:t>
            </w:r>
          </w:p>
        </w:tc>
        <w:tc>
          <w:tcPr>
            <w:tcW w:w="2010" w:type="dxa"/>
            <w:gridSpan w:val="2"/>
            <w:tcBorders>
              <w:top w:val="dashed" w:sz="4" w:space="0" w:color="auto"/>
              <w:left w:val="double" w:sz="4" w:space="0" w:color="auto"/>
              <w:bottom w:val="dashed" w:sz="4" w:space="0" w:color="auto"/>
            </w:tcBorders>
          </w:tcPr>
          <w:p w:rsidR="00C34CF8" w:rsidRPr="00AF204C" w:rsidRDefault="00C34CF8">
            <w:pPr>
              <w:jc w:val="center"/>
              <w:rPr>
                <w:b/>
                <w:i/>
                <w:sz w:val="20"/>
                <w:szCs w:val="20"/>
                <w:lang w:val="ro-MO"/>
              </w:rPr>
            </w:pPr>
            <w:r w:rsidRPr="00AF204C">
              <w:rPr>
                <w:b/>
                <w:i/>
                <w:sz w:val="20"/>
                <w:szCs w:val="20"/>
                <w:lang w:val="ro-MO"/>
              </w:rPr>
              <w:t>41497</w:t>
            </w:r>
          </w:p>
        </w:tc>
        <w:tc>
          <w:tcPr>
            <w:tcW w:w="1320" w:type="dxa"/>
            <w:tcBorders>
              <w:top w:val="dashed" w:sz="4" w:space="0" w:color="auto"/>
              <w:bottom w:val="dashed" w:sz="4" w:space="0" w:color="auto"/>
            </w:tcBorders>
          </w:tcPr>
          <w:p w:rsidR="00C34CF8" w:rsidRPr="00AF204C" w:rsidRDefault="00C34CF8">
            <w:pPr>
              <w:jc w:val="center"/>
              <w:rPr>
                <w:b/>
                <w:i/>
                <w:sz w:val="20"/>
                <w:szCs w:val="20"/>
                <w:lang w:val="ro-MO"/>
              </w:rPr>
            </w:pPr>
            <w:r w:rsidRPr="00AF204C">
              <w:rPr>
                <w:b/>
                <w:i/>
                <w:sz w:val="20"/>
                <w:szCs w:val="20"/>
                <w:lang w:val="ro-MO"/>
              </w:rPr>
              <w:t>70208</w:t>
            </w:r>
          </w:p>
        </w:tc>
        <w:tc>
          <w:tcPr>
            <w:tcW w:w="1316" w:type="dxa"/>
            <w:tcBorders>
              <w:top w:val="dashed" w:sz="4" w:space="0" w:color="auto"/>
              <w:bottom w:val="dashed" w:sz="4" w:space="0" w:color="auto"/>
            </w:tcBorders>
          </w:tcPr>
          <w:p w:rsidR="00C34CF8" w:rsidRPr="00AF204C" w:rsidRDefault="00C34CF8">
            <w:pPr>
              <w:rPr>
                <w:b/>
                <w:i/>
                <w:sz w:val="20"/>
                <w:szCs w:val="20"/>
                <w:lang w:val="ro-MO"/>
              </w:rPr>
            </w:pPr>
            <w:r w:rsidRPr="00AF204C">
              <w:rPr>
                <w:b/>
                <w:i/>
                <w:sz w:val="20"/>
                <w:szCs w:val="20"/>
                <w:lang w:val="ro-MO"/>
              </w:rPr>
              <w:t>3550852</w:t>
            </w:r>
          </w:p>
        </w:tc>
      </w:tr>
      <w:tr w:rsidR="00C34CF8" w:rsidRPr="00AF204C" w:rsidTr="009740E4">
        <w:trPr>
          <w:trHeight w:val="300"/>
        </w:trPr>
        <w:tc>
          <w:tcPr>
            <w:tcW w:w="3959" w:type="dxa"/>
            <w:tcBorders>
              <w:top w:val="dashed" w:sz="4" w:space="0" w:color="auto"/>
              <w:bottom w:val="dashed" w:sz="4" w:space="0" w:color="auto"/>
              <w:right w:val="double" w:sz="4" w:space="0" w:color="auto"/>
            </w:tcBorders>
          </w:tcPr>
          <w:p w:rsidR="00C34CF8" w:rsidRPr="00AF204C" w:rsidRDefault="00C34CF8" w:rsidP="0002149E">
            <w:pPr>
              <w:numPr>
                <w:ilvl w:val="0"/>
                <w:numId w:val="1"/>
              </w:numPr>
              <w:rPr>
                <w:b/>
                <w:bCs/>
                <w:i/>
                <w:sz w:val="20"/>
                <w:szCs w:val="20"/>
                <w:lang w:val="ro-MO"/>
              </w:rPr>
            </w:pPr>
            <w:r w:rsidRPr="00AF204C">
              <w:rPr>
                <w:i/>
                <w:sz w:val="20"/>
                <w:szCs w:val="20"/>
                <w:lang w:val="ro-MO"/>
              </w:rPr>
              <w:t xml:space="preserve"> femei</w:t>
            </w:r>
          </w:p>
        </w:tc>
        <w:tc>
          <w:tcPr>
            <w:tcW w:w="1041" w:type="dxa"/>
            <w:tcBorders>
              <w:top w:val="dashed" w:sz="4" w:space="0" w:color="auto"/>
              <w:left w:val="double" w:sz="4" w:space="0" w:color="auto"/>
              <w:bottom w:val="dashed" w:sz="4" w:space="0" w:color="auto"/>
            </w:tcBorders>
          </w:tcPr>
          <w:p w:rsidR="00C34CF8" w:rsidRPr="00AF204C" w:rsidRDefault="00C34CF8">
            <w:pPr>
              <w:jc w:val="center"/>
              <w:rPr>
                <w:b/>
                <w:i/>
                <w:sz w:val="20"/>
                <w:szCs w:val="20"/>
                <w:lang w:val="ro-MO"/>
              </w:rPr>
            </w:pPr>
            <w:r w:rsidRPr="00AF204C">
              <w:rPr>
                <w:b/>
                <w:i/>
                <w:sz w:val="20"/>
                <w:szCs w:val="20"/>
                <w:lang w:val="ro-MO"/>
              </w:rPr>
              <w:t>20904</w:t>
            </w:r>
          </w:p>
        </w:tc>
        <w:tc>
          <w:tcPr>
            <w:tcW w:w="850" w:type="dxa"/>
            <w:tcBorders>
              <w:top w:val="dashed" w:sz="4" w:space="0" w:color="auto"/>
              <w:bottom w:val="dashed" w:sz="4" w:space="0" w:color="auto"/>
              <w:right w:val="double" w:sz="4" w:space="0" w:color="auto"/>
            </w:tcBorders>
          </w:tcPr>
          <w:p w:rsidR="00C34CF8" w:rsidRPr="00AF204C" w:rsidRDefault="00C34CF8">
            <w:pPr>
              <w:jc w:val="center"/>
              <w:rPr>
                <w:b/>
                <w:i/>
                <w:sz w:val="20"/>
                <w:szCs w:val="20"/>
                <w:lang w:val="ro-MO"/>
              </w:rPr>
            </w:pPr>
            <w:r w:rsidRPr="00AF204C">
              <w:rPr>
                <w:b/>
                <w:i/>
                <w:sz w:val="20"/>
                <w:szCs w:val="20"/>
                <w:lang w:val="ro-MO"/>
              </w:rPr>
              <w:t>50.1</w:t>
            </w:r>
          </w:p>
        </w:tc>
        <w:tc>
          <w:tcPr>
            <w:tcW w:w="1050" w:type="dxa"/>
            <w:tcBorders>
              <w:top w:val="dashed" w:sz="4" w:space="0" w:color="auto"/>
              <w:left w:val="double" w:sz="4" w:space="0" w:color="auto"/>
              <w:bottom w:val="dashed" w:sz="4" w:space="0" w:color="auto"/>
            </w:tcBorders>
          </w:tcPr>
          <w:p w:rsidR="00C34CF8" w:rsidRPr="00AF204C" w:rsidRDefault="00C34CF8">
            <w:pPr>
              <w:jc w:val="center"/>
              <w:rPr>
                <w:b/>
                <w:i/>
                <w:sz w:val="20"/>
                <w:szCs w:val="20"/>
                <w:lang w:val="ro-MO"/>
              </w:rPr>
            </w:pPr>
            <w:r w:rsidRPr="00AF204C">
              <w:rPr>
                <w:b/>
                <w:i/>
                <w:sz w:val="20"/>
                <w:szCs w:val="20"/>
                <w:lang w:val="ro-MO"/>
              </w:rPr>
              <w:t>20902</w:t>
            </w:r>
          </w:p>
        </w:tc>
        <w:tc>
          <w:tcPr>
            <w:tcW w:w="960" w:type="dxa"/>
            <w:tcBorders>
              <w:top w:val="dashed" w:sz="4" w:space="0" w:color="auto"/>
              <w:bottom w:val="dashed" w:sz="4" w:space="0" w:color="auto"/>
            </w:tcBorders>
          </w:tcPr>
          <w:p w:rsidR="00C34CF8" w:rsidRPr="00AF204C" w:rsidRDefault="00C34CF8">
            <w:pPr>
              <w:jc w:val="center"/>
              <w:rPr>
                <w:b/>
                <w:i/>
                <w:sz w:val="20"/>
                <w:szCs w:val="20"/>
                <w:lang w:val="ro-MO"/>
              </w:rPr>
            </w:pPr>
            <w:r w:rsidRPr="00AF204C">
              <w:rPr>
                <w:b/>
                <w:i/>
                <w:sz w:val="20"/>
                <w:szCs w:val="20"/>
                <w:lang w:val="ro-MO"/>
              </w:rPr>
              <w:t>50,4</w:t>
            </w:r>
          </w:p>
        </w:tc>
        <w:tc>
          <w:tcPr>
            <w:tcW w:w="1320" w:type="dxa"/>
            <w:tcBorders>
              <w:top w:val="dashed" w:sz="4" w:space="0" w:color="auto"/>
              <w:bottom w:val="dashed" w:sz="4" w:space="0" w:color="auto"/>
            </w:tcBorders>
          </w:tcPr>
          <w:p w:rsidR="00C34CF8" w:rsidRPr="00AF204C" w:rsidRDefault="00C34CF8">
            <w:pPr>
              <w:jc w:val="center"/>
              <w:rPr>
                <w:i/>
                <w:sz w:val="20"/>
                <w:szCs w:val="20"/>
                <w:lang w:val="ro-MO"/>
              </w:rPr>
            </w:pPr>
          </w:p>
        </w:tc>
        <w:tc>
          <w:tcPr>
            <w:tcW w:w="1316" w:type="dxa"/>
            <w:tcBorders>
              <w:top w:val="dashed" w:sz="4" w:space="0" w:color="auto"/>
              <w:bottom w:val="dashed" w:sz="4" w:space="0" w:color="auto"/>
            </w:tcBorders>
          </w:tcPr>
          <w:p w:rsidR="00C34CF8" w:rsidRPr="00AF204C" w:rsidRDefault="00C34CF8">
            <w:pPr>
              <w:rPr>
                <w:i/>
                <w:sz w:val="20"/>
                <w:szCs w:val="20"/>
                <w:lang w:val="ro-MO"/>
              </w:rPr>
            </w:pPr>
          </w:p>
        </w:tc>
      </w:tr>
      <w:tr w:rsidR="00C34CF8" w:rsidRPr="00AF204C" w:rsidTr="009740E4">
        <w:trPr>
          <w:trHeight w:val="276"/>
        </w:trPr>
        <w:tc>
          <w:tcPr>
            <w:tcW w:w="3959" w:type="dxa"/>
            <w:tcBorders>
              <w:top w:val="dashed" w:sz="4" w:space="0" w:color="auto"/>
              <w:bottom w:val="double" w:sz="4" w:space="0" w:color="auto"/>
              <w:right w:val="double" w:sz="4" w:space="0" w:color="auto"/>
            </w:tcBorders>
          </w:tcPr>
          <w:p w:rsidR="00C34CF8" w:rsidRPr="00AF204C" w:rsidRDefault="00C34CF8" w:rsidP="0002149E">
            <w:pPr>
              <w:numPr>
                <w:ilvl w:val="0"/>
                <w:numId w:val="1"/>
              </w:numPr>
              <w:rPr>
                <w:i/>
                <w:sz w:val="20"/>
                <w:szCs w:val="20"/>
                <w:lang w:val="ro-MO"/>
              </w:rPr>
            </w:pPr>
            <w:r w:rsidRPr="00AF204C">
              <w:rPr>
                <w:i/>
                <w:sz w:val="20"/>
                <w:szCs w:val="20"/>
                <w:lang w:val="ro-MO"/>
              </w:rPr>
              <w:t>-bărbaţi</w:t>
            </w:r>
          </w:p>
        </w:tc>
        <w:tc>
          <w:tcPr>
            <w:tcW w:w="1041" w:type="dxa"/>
            <w:tcBorders>
              <w:top w:val="dashed" w:sz="4" w:space="0" w:color="auto"/>
              <w:left w:val="double" w:sz="4" w:space="0" w:color="auto"/>
              <w:bottom w:val="double" w:sz="4" w:space="0" w:color="auto"/>
            </w:tcBorders>
          </w:tcPr>
          <w:p w:rsidR="00C34CF8" w:rsidRPr="00AF204C" w:rsidRDefault="00C34CF8">
            <w:pPr>
              <w:jc w:val="center"/>
              <w:rPr>
                <w:b/>
                <w:i/>
                <w:sz w:val="20"/>
                <w:szCs w:val="20"/>
                <w:lang w:val="ro-MO"/>
              </w:rPr>
            </w:pPr>
            <w:r w:rsidRPr="00AF204C">
              <w:rPr>
                <w:b/>
                <w:i/>
                <w:sz w:val="20"/>
                <w:szCs w:val="20"/>
                <w:lang w:val="ro-MO"/>
              </w:rPr>
              <w:t>20810</w:t>
            </w:r>
          </w:p>
        </w:tc>
        <w:tc>
          <w:tcPr>
            <w:tcW w:w="850" w:type="dxa"/>
            <w:tcBorders>
              <w:top w:val="dashed" w:sz="4" w:space="0" w:color="auto"/>
              <w:bottom w:val="double" w:sz="4" w:space="0" w:color="auto"/>
              <w:right w:val="double" w:sz="4" w:space="0" w:color="auto"/>
            </w:tcBorders>
          </w:tcPr>
          <w:p w:rsidR="00C34CF8" w:rsidRPr="00AF204C" w:rsidRDefault="00C34CF8">
            <w:pPr>
              <w:jc w:val="center"/>
              <w:rPr>
                <w:b/>
                <w:i/>
                <w:sz w:val="20"/>
                <w:szCs w:val="20"/>
                <w:lang w:val="ro-MO"/>
              </w:rPr>
            </w:pPr>
            <w:r w:rsidRPr="00AF204C">
              <w:rPr>
                <w:b/>
                <w:i/>
                <w:sz w:val="20"/>
                <w:szCs w:val="20"/>
                <w:lang w:val="ro-MO"/>
              </w:rPr>
              <w:t>49.9</w:t>
            </w:r>
          </w:p>
        </w:tc>
        <w:tc>
          <w:tcPr>
            <w:tcW w:w="1050" w:type="dxa"/>
            <w:tcBorders>
              <w:top w:val="dashed" w:sz="4" w:space="0" w:color="auto"/>
              <w:left w:val="double" w:sz="4" w:space="0" w:color="auto"/>
              <w:bottom w:val="double" w:sz="4" w:space="0" w:color="auto"/>
            </w:tcBorders>
          </w:tcPr>
          <w:p w:rsidR="00C34CF8" w:rsidRPr="00AF204C" w:rsidRDefault="00C34CF8">
            <w:pPr>
              <w:jc w:val="center"/>
              <w:rPr>
                <w:b/>
                <w:i/>
                <w:sz w:val="20"/>
                <w:szCs w:val="20"/>
                <w:lang w:val="ro-MO"/>
              </w:rPr>
            </w:pPr>
            <w:r w:rsidRPr="00AF204C">
              <w:rPr>
                <w:b/>
                <w:i/>
                <w:sz w:val="20"/>
                <w:szCs w:val="20"/>
                <w:lang w:val="ro-MO"/>
              </w:rPr>
              <w:t>20595</w:t>
            </w:r>
          </w:p>
        </w:tc>
        <w:tc>
          <w:tcPr>
            <w:tcW w:w="960" w:type="dxa"/>
            <w:tcBorders>
              <w:top w:val="dashed" w:sz="4" w:space="0" w:color="auto"/>
              <w:bottom w:val="double" w:sz="4" w:space="0" w:color="auto"/>
            </w:tcBorders>
          </w:tcPr>
          <w:p w:rsidR="00C34CF8" w:rsidRPr="00AF204C" w:rsidRDefault="00C34CF8">
            <w:pPr>
              <w:jc w:val="center"/>
              <w:rPr>
                <w:b/>
                <w:i/>
                <w:sz w:val="20"/>
                <w:szCs w:val="20"/>
                <w:lang w:val="ro-MO"/>
              </w:rPr>
            </w:pPr>
            <w:r w:rsidRPr="00AF204C">
              <w:rPr>
                <w:b/>
                <w:i/>
                <w:sz w:val="20"/>
                <w:szCs w:val="20"/>
                <w:lang w:val="ro-MO"/>
              </w:rPr>
              <w:t>49,6</w:t>
            </w:r>
          </w:p>
        </w:tc>
        <w:tc>
          <w:tcPr>
            <w:tcW w:w="1320" w:type="dxa"/>
            <w:tcBorders>
              <w:top w:val="dashed" w:sz="4" w:space="0" w:color="auto"/>
              <w:bottom w:val="double" w:sz="4" w:space="0" w:color="auto"/>
            </w:tcBorders>
          </w:tcPr>
          <w:p w:rsidR="00C34CF8" w:rsidRPr="00AF204C" w:rsidRDefault="00C34CF8">
            <w:pPr>
              <w:jc w:val="center"/>
              <w:rPr>
                <w:i/>
                <w:sz w:val="20"/>
                <w:szCs w:val="20"/>
                <w:lang w:val="ro-MO"/>
              </w:rPr>
            </w:pPr>
          </w:p>
        </w:tc>
        <w:tc>
          <w:tcPr>
            <w:tcW w:w="1316" w:type="dxa"/>
            <w:tcBorders>
              <w:top w:val="dashed" w:sz="4" w:space="0" w:color="auto"/>
              <w:bottom w:val="double" w:sz="4" w:space="0" w:color="auto"/>
            </w:tcBorders>
          </w:tcPr>
          <w:p w:rsidR="00C34CF8" w:rsidRPr="00AF204C" w:rsidRDefault="00C34CF8">
            <w:pPr>
              <w:jc w:val="center"/>
              <w:rPr>
                <w:i/>
                <w:sz w:val="20"/>
                <w:szCs w:val="20"/>
                <w:lang w:val="ro-MO"/>
              </w:rPr>
            </w:pPr>
          </w:p>
        </w:tc>
      </w:tr>
      <w:tr w:rsidR="00C34CF8" w:rsidRPr="00AF204C" w:rsidTr="009740E4">
        <w:trPr>
          <w:trHeight w:val="276"/>
        </w:trPr>
        <w:tc>
          <w:tcPr>
            <w:tcW w:w="3959" w:type="dxa"/>
            <w:tcBorders>
              <w:top w:val="dashed" w:sz="4" w:space="0" w:color="auto"/>
              <w:bottom w:val="double" w:sz="4" w:space="0" w:color="auto"/>
              <w:right w:val="double" w:sz="4" w:space="0" w:color="auto"/>
            </w:tcBorders>
          </w:tcPr>
          <w:p w:rsidR="00C34CF8" w:rsidRPr="00AF204C" w:rsidRDefault="00C34CF8">
            <w:pPr>
              <w:rPr>
                <w:i/>
                <w:sz w:val="20"/>
                <w:szCs w:val="20"/>
                <w:lang w:val="ro-MO"/>
              </w:rPr>
            </w:pPr>
            <w:r w:rsidRPr="00AF204C">
              <w:rPr>
                <w:b/>
                <w:i/>
                <w:sz w:val="20"/>
                <w:szCs w:val="20"/>
                <w:lang w:val="ro-MO"/>
              </w:rPr>
              <w:t>Copii   0  -  17  ani</w:t>
            </w:r>
          </w:p>
        </w:tc>
        <w:tc>
          <w:tcPr>
            <w:tcW w:w="1041" w:type="dxa"/>
            <w:tcBorders>
              <w:top w:val="dashed" w:sz="4" w:space="0" w:color="auto"/>
              <w:left w:val="double" w:sz="4" w:space="0" w:color="auto"/>
              <w:bottom w:val="double" w:sz="4" w:space="0" w:color="auto"/>
            </w:tcBorders>
          </w:tcPr>
          <w:p w:rsidR="00C34CF8" w:rsidRPr="00AF204C" w:rsidRDefault="00C34CF8">
            <w:pPr>
              <w:jc w:val="center"/>
              <w:rPr>
                <w:b/>
                <w:i/>
                <w:sz w:val="20"/>
                <w:szCs w:val="20"/>
                <w:lang w:val="ro-MO"/>
              </w:rPr>
            </w:pPr>
            <w:r w:rsidRPr="00AF204C">
              <w:rPr>
                <w:b/>
                <w:i/>
                <w:sz w:val="20"/>
                <w:szCs w:val="20"/>
                <w:lang w:val="ro-MO"/>
              </w:rPr>
              <w:t>8889</w:t>
            </w:r>
          </w:p>
        </w:tc>
        <w:tc>
          <w:tcPr>
            <w:tcW w:w="850" w:type="dxa"/>
            <w:tcBorders>
              <w:top w:val="dashed" w:sz="4" w:space="0" w:color="auto"/>
              <w:bottom w:val="double" w:sz="4" w:space="0" w:color="auto"/>
              <w:right w:val="double" w:sz="4" w:space="0" w:color="auto"/>
            </w:tcBorders>
          </w:tcPr>
          <w:p w:rsidR="00C34CF8" w:rsidRPr="00AF204C" w:rsidRDefault="00C34CF8">
            <w:pPr>
              <w:jc w:val="center"/>
              <w:rPr>
                <w:b/>
                <w:i/>
                <w:sz w:val="20"/>
                <w:szCs w:val="20"/>
                <w:lang w:val="ro-MO"/>
              </w:rPr>
            </w:pPr>
            <w:r w:rsidRPr="00AF204C">
              <w:rPr>
                <w:b/>
                <w:i/>
                <w:sz w:val="20"/>
                <w:szCs w:val="20"/>
                <w:lang w:val="ro-MO"/>
              </w:rPr>
              <w:t>21.3</w:t>
            </w:r>
          </w:p>
        </w:tc>
        <w:tc>
          <w:tcPr>
            <w:tcW w:w="1050" w:type="dxa"/>
            <w:tcBorders>
              <w:top w:val="dashed" w:sz="4" w:space="0" w:color="auto"/>
              <w:left w:val="double" w:sz="4" w:space="0" w:color="auto"/>
              <w:bottom w:val="double" w:sz="4" w:space="0" w:color="auto"/>
            </w:tcBorders>
          </w:tcPr>
          <w:p w:rsidR="00C34CF8" w:rsidRPr="00AF204C" w:rsidRDefault="00C34CF8">
            <w:pPr>
              <w:jc w:val="center"/>
              <w:rPr>
                <w:b/>
                <w:i/>
                <w:sz w:val="20"/>
                <w:szCs w:val="20"/>
                <w:lang w:val="ro-MO"/>
              </w:rPr>
            </w:pPr>
            <w:r w:rsidRPr="00AF204C">
              <w:rPr>
                <w:b/>
                <w:i/>
                <w:sz w:val="20"/>
                <w:szCs w:val="20"/>
                <w:lang w:val="ro-MO"/>
              </w:rPr>
              <w:t>8885</w:t>
            </w:r>
          </w:p>
        </w:tc>
        <w:tc>
          <w:tcPr>
            <w:tcW w:w="960" w:type="dxa"/>
            <w:tcBorders>
              <w:top w:val="dashed" w:sz="4" w:space="0" w:color="auto"/>
              <w:bottom w:val="double" w:sz="4" w:space="0" w:color="auto"/>
            </w:tcBorders>
          </w:tcPr>
          <w:p w:rsidR="00C34CF8" w:rsidRPr="00AF204C" w:rsidRDefault="00C34CF8">
            <w:pPr>
              <w:jc w:val="center"/>
              <w:rPr>
                <w:b/>
                <w:i/>
                <w:sz w:val="20"/>
                <w:szCs w:val="20"/>
                <w:lang w:val="ro-MO"/>
              </w:rPr>
            </w:pPr>
            <w:r w:rsidRPr="00AF204C">
              <w:rPr>
                <w:b/>
                <w:i/>
                <w:sz w:val="20"/>
                <w:szCs w:val="20"/>
                <w:lang w:val="ro-MO"/>
              </w:rPr>
              <w:t>21,4</w:t>
            </w:r>
          </w:p>
        </w:tc>
        <w:tc>
          <w:tcPr>
            <w:tcW w:w="1320" w:type="dxa"/>
            <w:tcBorders>
              <w:top w:val="dashed" w:sz="4" w:space="0" w:color="auto"/>
              <w:bottom w:val="double" w:sz="4" w:space="0" w:color="auto"/>
            </w:tcBorders>
          </w:tcPr>
          <w:p w:rsidR="00C34CF8" w:rsidRPr="00AF204C" w:rsidRDefault="00C34CF8">
            <w:pPr>
              <w:jc w:val="center"/>
              <w:rPr>
                <w:i/>
                <w:sz w:val="20"/>
                <w:szCs w:val="20"/>
                <w:lang w:val="ro-MO"/>
              </w:rPr>
            </w:pPr>
            <w:r w:rsidRPr="00AF204C">
              <w:rPr>
                <w:i/>
                <w:sz w:val="20"/>
                <w:szCs w:val="20"/>
                <w:lang w:val="ro-MO"/>
              </w:rPr>
              <w:t>15410</w:t>
            </w:r>
          </w:p>
        </w:tc>
        <w:tc>
          <w:tcPr>
            <w:tcW w:w="1316" w:type="dxa"/>
            <w:tcBorders>
              <w:top w:val="dashed" w:sz="4" w:space="0" w:color="auto"/>
              <w:bottom w:val="double" w:sz="4" w:space="0" w:color="auto"/>
            </w:tcBorders>
          </w:tcPr>
          <w:p w:rsidR="00C34CF8" w:rsidRPr="00AF204C" w:rsidRDefault="00C34CF8">
            <w:pPr>
              <w:jc w:val="center"/>
              <w:rPr>
                <w:i/>
                <w:sz w:val="20"/>
                <w:szCs w:val="20"/>
                <w:lang w:val="ro-MO"/>
              </w:rPr>
            </w:pPr>
            <w:r w:rsidRPr="00AF204C">
              <w:rPr>
                <w:i/>
                <w:sz w:val="20"/>
                <w:szCs w:val="20"/>
                <w:lang w:val="ro-MO"/>
              </w:rPr>
              <w:t>1434770</w:t>
            </w:r>
          </w:p>
        </w:tc>
      </w:tr>
      <w:tr w:rsidR="00C34CF8" w:rsidRPr="00AF204C" w:rsidTr="009740E4">
        <w:trPr>
          <w:trHeight w:val="276"/>
        </w:trPr>
        <w:tc>
          <w:tcPr>
            <w:tcW w:w="3959" w:type="dxa"/>
            <w:tcBorders>
              <w:top w:val="dashed" w:sz="4" w:space="0" w:color="auto"/>
              <w:bottom w:val="double" w:sz="4" w:space="0" w:color="auto"/>
              <w:right w:val="double" w:sz="4" w:space="0" w:color="auto"/>
            </w:tcBorders>
          </w:tcPr>
          <w:p w:rsidR="00C34CF8" w:rsidRPr="00AF204C" w:rsidRDefault="00C34CF8">
            <w:pPr>
              <w:rPr>
                <w:b/>
                <w:bCs/>
                <w:i/>
                <w:sz w:val="20"/>
                <w:szCs w:val="20"/>
                <w:lang w:val="ro-MO"/>
              </w:rPr>
            </w:pPr>
            <w:r w:rsidRPr="00AF204C">
              <w:rPr>
                <w:b/>
                <w:bCs/>
                <w:i/>
                <w:sz w:val="20"/>
                <w:szCs w:val="20"/>
                <w:lang w:val="ro-MO"/>
              </w:rPr>
              <w:t xml:space="preserve"> </w:t>
            </w:r>
            <w:r w:rsidR="00AF204C" w:rsidRPr="00AF204C">
              <w:rPr>
                <w:b/>
                <w:i/>
                <w:sz w:val="20"/>
                <w:szCs w:val="20"/>
                <w:lang w:val="ro-MO"/>
              </w:rPr>
              <w:t>Vârsta</w:t>
            </w:r>
            <w:r w:rsidRPr="00AF204C">
              <w:rPr>
                <w:b/>
                <w:i/>
                <w:sz w:val="20"/>
                <w:szCs w:val="20"/>
                <w:lang w:val="ro-MO"/>
              </w:rPr>
              <w:t xml:space="preserve"> aptă de muncă</w:t>
            </w:r>
          </w:p>
        </w:tc>
        <w:tc>
          <w:tcPr>
            <w:tcW w:w="1041" w:type="dxa"/>
            <w:tcBorders>
              <w:top w:val="dashed" w:sz="4" w:space="0" w:color="auto"/>
              <w:left w:val="double" w:sz="4" w:space="0" w:color="auto"/>
              <w:bottom w:val="double" w:sz="4" w:space="0" w:color="auto"/>
            </w:tcBorders>
          </w:tcPr>
          <w:p w:rsidR="00C34CF8" w:rsidRPr="00AF204C" w:rsidRDefault="00C34CF8">
            <w:pPr>
              <w:jc w:val="center"/>
              <w:rPr>
                <w:b/>
                <w:i/>
                <w:sz w:val="20"/>
                <w:szCs w:val="20"/>
                <w:lang w:val="ro-MO"/>
              </w:rPr>
            </w:pPr>
            <w:r w:rsidRPr="00AF204C">
              <w:rPr>
                <w:b/>
                <w:i/>
                <w:sz w:val="20"/>
                <w:szCs w:val="20"/>
                <w:lang w:val="ro-MO"/>
              </w:rPr>
              <w:t>25013</w:t>
            </w:r>
          </w:p>
        </w:tc>
        <w:tc>
          <w:tcPr>
            <w:tcW w:w="850" w:type="dxa"/>
            <w:tcBorders>
              <w:top w:val="dashed" w:sz="4" w:space="0" w:color="auto"/>
              <w:bottom w:val="double" w:sz="4" w:space="0" w:color="auto"/>
              <w:right w:val="double" w:sz="4" w:space="0" w:color="auto"/>
            </w:tcBorders>
          </w:tcPr>
          <w:p w:rsidR="00C34CF8" w:rsidRPr="00AF204C" w:rsidRDefault="00C34CF8">
            <w:pPr>
              <w:jc w:val="center"/>
              <w:rPr>
                <w:b/>
                <w:i/>
                <w:sz w:val="20"/>
                <w:szCs w:val="20"/>
                <w:lang w:val="ro-MO"/>
              </w:rPr>
            </w:pPr>
            <w:r w:rsidRPr="00AF204C">
              <w:rPr>
                <w:b/>
                <w:i/>
                <w:sz w:val="20"/>
                <w:szCs w:val="20"/>
                <w:lang w:val="ro-MO"/>
              </w:rPr>
              <w:t>60.0</w:t>
            </w:r>
          </w:p>
        </w:tc>
        <w:tc>
          <w:tcPr>
            <w:tcW w:w="1050" w:type="dxa"/>
            <w:tcBorders>
              <w:top w:val="dashed" w:sz="4" w:space="0" w:color="auto"/>
              <w:left w:val="double" w:sz="4" w:space="0" w:color="auto"/>
              <w:bottom w:val="double" w:sz="4" w:space="0" w:color="auto"/>
            </w:tcBorders>
          </w:tcPr>
          <w:p w:rsidR="00C34CF8" w:rsidRPr="00AF204C" w:rsidRDefault="00C34CF8">
            <w:pPr>
              <w:jc w:val="center"/>
              <w:rPr>
                <w:b/>
                <w:i/>
                <w:sz w:val="20"/>
                <w:szCs w:val="20"/>
                <w:lang w:val="ro-MO"/>
              </w:rPr>
            </w:pPr>
            <w:r w:rsidRPr="00AF204C">
              <w:rPr>
                <w:b/>
                <w:i/>
                <w:sz w:val="20"/>
                <w:szCs w:val="20"/>
                <w:lang w:val="ro-MO"/>
              </w:rPr>
              <w:t>24590</w:t>
            </w:r>
          </w:p>
        </w:tc>
        <w:tc>
          <w:tcPr>
            <w:tcW w:w="960" w:type="dxa"/>
            <w:tcBorders>
              <w:top w:val="dashed" w:sz="4" w:space="0" w:color="auto"/>
              <w:bottom w:val="double" w:sz="4" w:space="0" w:color="auto"/>
            </w:tcBorders>
          </w:tcPr>
          <w:p w:rsidR="00C34CF8" w:rsidRPr="00AF204C" w:rsidRDefault="00C34CF8">
            <w:pPr>
              <w:jc w:val="center"/>
              <w:rPr>
                <w:b/>
                <w:i/>
                <w:sz w:val="20"/>
                <w:szCs w:val="20"/>
                <w:lang w:val="ro-MO"/>
              </w:rPr>
            </w:pPr>
            <w:r w:rsidRPr="00AF204C">
              <w:rPr>
                <w:b/>
                <w:i/>
                <w:sz w:val="20"/>
                <w:szCs w:val="20"/>
                <w:lang w:val="ro-MO"/>
              </w:rPr>
              <w:t>59,3</w:t>
            </w:r>
          </w:p>
        </w:tc>
        <w:tc>
          <w:tcPr>
            <w:tcW w:w="1320" w:type="dxa"/>
            <w:tcBorders>
              <w:top w:val="dashed" w:sz="4" w:space="0" w:color="auto"/>
              <w:bottom w:val="double" w:sz="4" w:space="0" w:color="auto"/>
            </w:tcBorders>
          </w:tcPr>
          <w:p w:rsidR="00C34CF8" w:rsidRPr="00AF204C" w:rsidRDefault="00C34CF8">
            <w:pPr>
              <w:jc w:val="center"/>
              <w:rPr>
                <w:i/>
                <w:sz w:val="20"/>
                <w:szCs w:val="20"/>
                <w:lang w:val="ro-MO"/>
              </w:rPr>
            </w:pPr>
            <w:r w:rsidRPr="00AF204C">
              <w:rPr>
                <w:i/>
                <w:sz w:val="20"/>
                <w:szCs w:val="20"/>
                <w:lang w:val="ro-MO"/>
              </w:rPr>
              <w:t>44645</w:t>
            </w:r>
          </w:p>
        </w:tc>
        <w:tc>
          <w:tcPr>
            <w:tcW w:w="1316" w:type="dxa"/>
            <w:tcBorders>
              <w:top w:val="dashed" w:sz="4" w:space="0" w:color="auto"/>
              <w:bottom w:val="double" w:sz="4" w:space="0" w:color="auto"/>
            </w:tcBorders>
          </w:tcPr>
          <w:p w:rsidR="00C34CF8" w:rsidRPr="00AF204C" w:rsidRDefault="00C34CF8">
            <w:pPr>
              <w:jc w:val="center"/>
              <w:rPr>
                <w:i/>
                <w:sz w:val="20"/>
                <w:szCs w:val="20"/>
                <w:lang w:val="ro-MO"/>
              </w:rPr>
            </w:pPr>
            <w:r w:rsidRPr="00AF204C">
              <w:rPr>
                <w:i/>
                <w:sz w:val="20"/>
                <w:szCs w:val="20"/>
                <w:lang w:val="ro-MO"/>
              </w:rPr>
              <w:t>1649821</w:t>
            </w:r>
          </w:p>
        </w:tc>
      </w:tr>
      <w:tr w:rsidR="00C34CF8" w:rsidRPr="00AF204C" w:rsidTr="009740E4">
        <w:trPr>
          <w:trHeight w:val="276"/>
        </w:trPr>
        <w:tc>
          <w:tcPr>
            <w:tcW w:w="3959" w:type="dxa"/>
            <w:tcBorders>
              <w:top w:val="dashed" w:sz="4" w:space="0" w:color="auto"/>
              <w:bottom w:val="double" w:sz="4" w:space="0" w:color="auto"/>
              <w:right w:val="double" w:sz="4" w:space="0" w:color="auto"/>
            </w:tcBorders>
          </w:tcPr>
          <w:p w:rsidR="00C34CF8" w:rsidRPr="00AF204C" w:rsidRDefault="00C34CF8">
            <w:pPr>
              <w:rPr>
                <w:b/>
                <w:bCs/>
                <w:i/>
                <w:sz w:val="20"/>
                <w:szCs w:val="20"/>
                <w:lang w:val="ro-MO"/>
              </w:rPr>
            </w:pPr>
            <w:r w:rsidRPr="00AF204C">
              <w:rPr>
                <w:b/>
                <w:bCs/>
                <w:i/>
                <w:sz w:val="20"/>
                <w:szCs w:val="20"/>
                <w:lang w:val="ro-MO"/>
              </w:rPr>
              <w:t xml:space="preserve"> </w:t>
            </w:r>
            <w:r w:rsidR="00AF204C" w:rsidRPr="00AF204C">
              <w:rPr>
                <w:b/>
                <w:i/>
                <w:sz w:val="20"/>
                <w:szCs w:val="20"/>
                <w:lang w:val="ro-MO"/>
              </w:rPr>
              <w:t>Vârsta</w:t>
            </w:r>
            <w:r w:rsidRPr="00AF204C">
              <w:rPr>
                <w:b/>
                <w:i/>
                <w:sz w:val="20"/>
                <w:szCs w:val="20"/>
                <w:lang w:val="ro-MO"/>
              </w:rPr>
              <w:t xml:space="preserve"> pensionară</w:t>
            </w:r>
          </w:p>
        </w:tc>
        <w:tc>
          <w:tcPr>
            <w:tcW w:w="1041" w:type="dxa"/>
            <w:tcBorders>
              <w:top w:val="dashed" w:sz="4" w:space="0" w:color="auto"/>
              <w:left w:val="double" w:sz="4" w:space="0" w:color="auto"/>
              <w:bottom w:val="double" w:sz="4" w:space="0" w:color="auto"/>
            </w:tcBorders>
          </w:tcPr>
          <w:p w:rsidR="00C34CF8" w:rsidRPr="00AF204C" w:rsidRDefault="00C34CF8">
            <w:pPr>
              <w:jc w:val="center"/>
              <w:rPr>
                <w:b/>
                <w:i/>
                <w:sz w:val="20"/>
                <w:szCs w:val="20"/>
                <w:lang w:val="ro-MO"/>
              </w:rPr>
            </w:pPr>
            <w:r w:rsidRPr="00AF204C">
              <w:rPr>
                <w:b/>
                <w:i/>
                <w:sz w:val="20"/>
                <w:szCs w:val="20"/>
                <w:lang w:val="ro-MO"/>
              </w:rPr>
              <w:t>7812</w:t>
            </w:r>
          </w:p>
        </w:tc>
        <w:tc>
          <w:tcPr>
            <w:tcW w:w="850" w:type="dxa"/>
            <w:tcBorders>
              <w:top w:val="dashed" w:sz="4" w:space="0" w:color="auto"/>
              <w:bottom w:val="double" w:sz="4" w:space="0" w:color="auto"/>
              <w:right w:val="double" w:sz="4" w:space="0" w:color="auto"/>
            </w:tcBorders>
          </w:tcPr>
          <w:p w:rsidR="00C34CF8" w:rsidRPr="00AF204C" w:rsidRDefault="00C34CF8">
            <w:pPr>
              <w:jc w:val="center"/>
              <w:rPr>
                <w:b/>
                <w:i/>
                <w:sz w:val="20"/>
                <w:szCs w:val="20"/>
                <w:lang w:val="ro-MO"/>
              </w:rPr>
            </w:pPr>
            <w:r w:rsidRPr="00AF204C">
              <w:rPr>
                <w:b/>
                <w:i/>
                <w:sz w:val="20"/>
                <w:szCs w:val="20"/>
                <w:lang w:val="ro-MO"/>
              </w:rPr>
              <w:t>18.7</w:t>
            </w:r>
          </w:p>
        </w:tc>
        <w:tc>
          <w:tcPr>
            <w:tcW w:w="1050" w:type="dxa"/>
            <w:tcBorders>
              <w:top w:val="dashed" w:sz="4" w:space="0" w:color="auto"/>
              <w:left w:val="double" w:sz="4" w:space="0" w:color="auto"/>
              <w:bottom w:val="double" w:sz="4" w:space="0" w:color="auto"/>
            </w:tcBorders>
          </w:tcPr>
          <w:p w:rsidR="00C34CF8" w:rsidRPr="00AF204C" w:rsidRDefault="00C34CF8">
            <w:pPr>
              <w:jc w:val="center"/>
              <w:rPr>
                <w:b/>
                <w:i/>
                <w:sz w:val="20"/>
                <w:szCs w:val="20"/>
                <w:lang w:val="ro-MO"/>
              </w:rPr>
            </w:pPr>
            <w:r w:rsidRPr="00AF204C">
              <w:rPr>
                <w:b/>
                <w:i/>
                <w:sz w:val="20"/>
                <w:szCs w:val="20"/>
                <w:lang w:val="ro-MO"/>
              </w:rPr>
              <w:t>8022</w:t>
            </w:r>
          </w:p>
        </w:tc>
        <w:tc>
          <w:tcPr>
            <w:tcW w:w="960" w:type="dxa"/>
            <w:tcBorders>
              <w:top w:val="dashed" w:sz="4" w:space="0" w:color="auto"/>
              <w:bottom w:val="double" w:sz="4" w:space="0" w:color="auto"/>
            </w:tcBorders>
          </w:tcPr>
          <w:p w:rsidR="00C34CF8" w:rsidRPr="00AF204C" w:rsidRDefault="00C34CF8">
            <w:pPr>
              <w:jc w:val="center"/>
              <w:rPr>
                <w:b/>
                <w:i/>
                <w:sz w:val="20"/>
                <w:szCs w:val="20"/>
                <w:lang w:val="ro-MO"/>
              </w:rPr>
            </w:pPr>
            <w:r w:rsidRPr="00AF204C">
              <w:rPr>
                <w:b/>
                <w:i/>
                <w:sz w:val="20"/>
                <w:szCs w:val="20"/>
                <w:lang w:val="ro-MO"/>
              </w:rPr>
              <w:t>19,3</w:t>
            </w:r>
          </w:p>
        </w:tc>
        <w:tc>
          <w:tcPr>
            <w:tcW w:w="1320" w:type="dxa"/>
            <w:tcBorders>
              <w:top w:val="dashed" w:sz="4" w:space="0" w:color="auto"/>
              <w:bottom w:val="double" w:sz="4" w:space="0" w:color="auto"/>
            </w:tcBorders>
          </w:tcPr>
          <w:p w:rsidR="00C34CF8" w:rsidRPr="00AF204C" w:rsidRDefault="00C34CF8">
            <w:pPr>
              <w:jc w:val="center"/>
              <w:rPr>
                <w:i/>
                <w:sz w:val="20"/>
                <w:szCs w:val="20"/>
                <w:lang w:val="ro-MO"/>
              </w:rPr>
            </w:pPr>
            <w:r w:rsidRPr="00AF204C">
              <w:rPr>
                <w:i/>
                <w:sz w:val="20"/>
                <w:szCs w:val="20"/>
                <w:lang w:val="ro-MO"/>
              </w:rPr>
              <w:t>12342</w:t>
            </w:r>
          </w:p>
        </w:tc>
        <w:tc>
          <w:tcPr>
            <w:tcW w:w="1316" w:type="dxa"/>
            <w:tcBorders>
              <w:top w:val="dashed" w:sz="4" w:space="0" w:color="auto"/>
              <w:bottom w:val="double" w:sz="4" w:space="0" w:color="auto"/>
            </w:tcBorders>
          </w:tcPr>
          <w:p w:rsidR="00C34CF8" w:rsidRPr="00AF204C" w:rsidRDefault="00C34CF8">
            <w:pPr>
              <w:jc w:val="center"/>
              <w:rPr>
                <w:i/>
                <w:sz w:val="20"/>
                <w:szCs w:val="20"/>
                <w:lang w:val="ro-MO"/>
              </w:rPr>
            </w:pPr>
            <w:r w:rsidRPr="00AF204C">
              <w:rPr>
                <w:i/>
                <w:sz w:val="20"/>
                <w:szCs w:val="20"/>
                <w:lang w:val="ro-MO"/>
              </w:rPr>
              <w:t>470568</w:t>
            </w:r>
          </w:p>
        </w:tc>
      </w:tr>
      <w:tr w:rsidR="00C34CF8" w:rsidRPr="00AF204C" w:rsidTr="009740E4">
        <w:trPr>
          <w:trHeight w:val="276"/>
        </w:trPr>
        <w:tc>
          <w:tcPr>
            <w:tcW w:w="3959" w:type="dxa"/>
            <w:tcBorders>
              <w:top w:val="dashed" w:sz="4" w:space="0" w:color="auto"/>
              <w:bottom w:val="double" w:sz="4" w:space="0" w:color="auto"/>
              <w:right w:val="double" w:sz="4" w:space="0" w:color="auto"/>
            </w:tcBorders>
          </w:tcPr>
          <w:p w:rsidR="00C34CF8" w:rsidRPr="00AF204C" w:rsidRDefault="00C34CF8">
            <w:pPr>
              <w:rPr>
                <w:i/>
                <w:sz w:val="20"/>
                <w:szCs w:val="20"/>
                <w:lang w:val="ro-MO"/>
              </w:rPr>
            </w:pPr>
            <w:r w:rsidRPr="00AF204C">
              <w:rPr>
                <w:b/>
                <w:i/>
                <w:sz w:val="20"/>
                <w:szCs w:val="20"/>
                <w:lang w:val="ro-MO"/>
              </w:rPr>
              <w:t>Total persoane asigurate</w:t>
            </w:r>
          </w:p>
        </w:tc>
        <w:tc>
          <w:tcPr>
            <w:tcW w:w="1041" w:type="dxa"/>
            <w:tcBorders>
              <w:top w:val="dashed" w:sz="4" w:space="0" w:color="auto"/>
              <w:left w:val="double" w:sz="4" w:space="0" w:color="auto"/>
              <w:bottom w:val="double" w:sz="4" w:space="0" w:color="auto"/>
            </w:tcBorders>
          </w:tcPr>
          <w:p w:rsidR="00C34CF8" w:rsidRPr="00AF204C" w:rsidRDefault="00C34CF8">
            <w:pPr>
              <w:jc w:val="center"/>
              <w:rPr>
                <w:b/>
                <w:i/>
                <w:sz w:val="20"/>
                <w:szCs w:val="20"/>
                <w:lang w:val="ro-MO"/>
              </w:rPr>
            </w:pPr>
            <w:r w:rsidRPr="00AF204C">
              <w:rPr>
                <w:b/>
                <w:i/>
                <w:sz w:val="20"/>
                <w:szCs w:val="20"/>
                <w:lang w:val="ro-MO"/>
              </w:rPr>
              <w:t>28295</w:t>
            </w:r>
          </w:p>
        </w:tc>
        <w:tc>
          <w:tcPr>
            <w:tcW w:w="850" w:type="dxa"/>
            <w:tcBorders>
              <w:top w:val="dashed" w:sz="4" w:space="0" w:color="auto"/>
              <w:bottom w:val="double" w:sz="4" w:space="0" w:color="auto"/>
              <w:right w:val="double" w:sz="4" w:space="0" w:color="auto"/>
            </w:tcBorders>
          </w:tcPr>
          <w:p w:rsidR="00C34CF8" w:rsidRPr="00AF204C" w:rsidRDefault="00C34CF8">
            <w:pPr>
              <w:jc w:val="center"/>
              <w:rPr>
                <w:b/>
                <w:i/>
                <w:sz w:val="20"/>
                <w:szCs w:val="20"/>
                <w:lang w:val="ro-MO"/>
              </w:rPr>
            </w:pPr>
            <w:r w:rsidRPr="00AF204C">
              <w:rPr>
                <w:b/>
                <w:i/>
                <w:sz w:val="20"/>
                <w:szCs w:val="20"/>
                <w:lang w:val="ro-MO"/>
              </w:rPr>
              <w:t>67.9</w:t>
            </w:r>
          </w:p>
        </w:tc>
        <w:tc>
          <w:tcPr>
            <w:tcW w:w="1050" w:type="dxa"/>
            <w:tcBorders>
              <w:top w:val="dashed" w:sz="4" w:space="0" w:color="auto"/>
              <w:left w:val="double" w:sz="4" w:space="0" w:color="auto"/>
              <w:bottom w:val="double" w:sz="4" w:space="0" w:color="auto"/>
            </w:tcBorders>
          </w:tcPr>
          <w:p w:rsidR="00C34CF8" w:rsidRPr="00AF204C" w:rsidRDefault="00C34CF8">
            <w:pPr>
              <w:jc w:val="center"/>
              <w:rPr>
                <w:b/>
                <w:i/>
                <w:sz w:val="20"/>
                <w:szCs w:val="20"/>
                <w:lang w:val="ro-MO"/>
              </w:rPr>
            </w:pPr>
            <w:r w:rsidRPr="00AF204C">
              <w:rPr>
                <w:b/>
                <w:i/>
                <w:sz w:val="20"/>
                <w:szCs w:val="20"/>
                <w:lang w:val="ro-MO"/>
              </w:rPr>
              <w:t>28345</w:t>
            </w:r>
          </w:p>
        </w:tc>
        <w:tc>
          <w:tcPr>
            <w:tcW w:w="960" w:type="dxa"/>
            <w:tcBorders>
              <w:top w:val="dashed" w:sz="4" w:space="0" w:color="auto"/>
              <w:bottom w:val="double" w:sz="4" w:space="0" w:color="auto"/>
            </w:tcBorders>
          </w:tcPr>
          <w:p w:rsidR="00C34CF8" w:rsidRPr="00AF204C" w:rsidRDefault="00C34CF8">
            <w:pPr>
              <w:jc w:val="center"/>
              <w:rPr>
                <w:b/>
                <w:i/>
                <w:sz w:val="20"/>
                <w:szCs w:val="20"/>
                <w:lang w:val="ro-MO"/>
              </w:rPr>
            </w:pPr>
            <w:r w:rsidRPr="00AF204C">
              <w:rPr>
                <w:b/>
                <w:i/>
                <w:sz w:val="20"/>
                <w:szCs w:val="20"/>
                <w:lang w:val="ro-MO"/>
              </w:rPr>
              <w:t>68,1</w:t>
            </w:r>
          </w:p>
        </w:tc>
        <w:tc>
          <w:tcPr>
            <w:tcW w:w="1320" w:type="dxa"/>
            <w:tcBorders>
              <w:top w:val="dashed" w:sz="4" w:space="0" w:color="auto"/>
              <w:bottom w:val="double" w:sz="4" w:space="0" w:color="auto"/>
            </w:tcBorders>
          </w:tcPr>
          <w:p w:rsidR="00C34CF8" w:rsidRPr="00AF204C" w:rsidRDefault="00C34CF8">
            <w:pPr>
              <w:jc w:val="center"/>
              <w:rPr>
                <w:i/>
                <w:sz w:val="20"/>
                <w:szCs w:val="20"/>
                <w:lang w:val="ro-MO"/>
              </w:rPr>
            </w:pPr>
            <w:r w:rsidRPr="00AF204C">
              <w:rPr>
                <w:i/>
                <w:sz w:val="20"/>
                <w:szCs w:val="20"/>
                <w:lang w:val="ro-MO"/>
              </w:rPr>
              <w:t>42030</w:t>
            </w:r>
          </w:p>
        </w:tc>
        <w:tc>
          <w:tcPr>
            <w:tcW w:w="1316" w:type="dxa"/>
            <w:tcBorders>
              <w:top w:val="dashed" w:sz="4" w:space="0" w:color="auto"/>
              <w:bottom w:val="double" w:sz="4" w:space="0" w:color="auto"/>
            </w:tcBorders>
          </w:tcPr>
          <w:p w:rsidR="00C34CF8" w:rsidRPr="00AF204C" w:rsidRDefault="00C34CF8">
            <w:pPr>
              <w:jc w:val="center"/>
              <w:rPr>
                <w:i/>
                <w:sz w:val="20"/>
                <w:szCs w:val="20"/>
                <w:lang w:val="ro-MO"/>
              </w:rPr>
            </w:pPr>
          </w:p>
        </w:tc>
      </w:tr>
    </w:tbl>
    <w:p w:rsidR="00C34CF8" w:rsidRPr="00AF204C" w:rsidRDefault="00C34CF8" w:rsidP="009740E4">
      <w:pPr>
        <w:jc w:val="both"/>
        <w:rPr>
          <w:b/>
          <w:lang w:val="ro-MO"/>
        </w:rPr>
      </w:pPr>
      <w:r w:rsidRPr="00AF204C">
        <w:rPr>
          <w:b/>
          <w:lang w:val="ro-MO"/>
        </w:rPr>
        <w:t xml:space="preserve">     </w:t>
      </w:r>
      <w:r w:rsidRPr="00AF204C">
        <w:rPr>
          <w:lang w:val="ro-MO"/>
        </w:rPr>
        <w:t xml:space="preserve"> Numărul persoanelor asigurate: a.2016 – 28345 / 67.9%, a.2017 -28295/ 68.1%</w:t>
      </w:r>
      <w:r w:rsidRPr="00AF204C">
        <w:rPr>
          <w:u w:val="single"/>
          <w:lang w:val="ro-MO"/>
        </w:rPr>
        <w:t xml:space="preserve"> .</w:t>
      </w:r>
    </w:p>
    <w:p w:rsidR="00C34CF8" w:rsidRPr="00AF204C" w:rsidRDefault="00C34CF8" w:rsidP="009740E4">
      <w:pPr>
        <w:rPr>
          <w:i/>
          <w:lang w:val="ro-MO"/>
        </w:rPr>
      </w:pPr>
      <w:r w:rsidRPr="00AF204C">
        <w:rPr>
          <w:i/>
          <w:lang w:val="ro-MO"/>
        </w:rPr>
        <w:t xml:space="preserve">                               </w:t>
      </w:r>
    </w:p>
    <w:p w:rsidR="00C34CF8" w:rsidRPr="00AF204C" w:rsidRDefault="00C34CF8" w:rsidP="009740E4">
      <w:pPr>
        <w:jc w:val="center"/>
        <w:rPr>
          <w:b/>
          <w:i/>
          <w:lang w:val="ro-MO"/>
        </w:rPr>
      </w:pPr>
      <w:r w:rsidRPr="00AF204C">
        <w:rPr>
          <w:b/>
          <w:i/>
          <w:lang w:val="ro-MO"/>
        </w:rPr>
        <w:t>Indicii demografici aa. 2015-2016 CS Stefan Vodă</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48"/>
        <w:gridCol w:w="1080"/>
        <w:gridCol w:w="1080"/>
        <w:gridCol w:w="1136"/>
        <w:gridCol w:w="1080"/>
        <w:gridCol w:w="1384"/>
        <w:gridCol w:w="1440"/>
      </w:tblGrid>
      <w:tr w:rsidR="00C34CF8" w:rsidRPr="00AF204C" w:rsidTr="009740E4">
        <w:tc>
          <w:tcPr>
            <w:tcW w:w="3348" w:type="dxa"/>
          </w:tcPr>
          <w:p w:rsidR="00C34CF8" w:rsidRPr="00AF204C" w:rsidRDefault="00C34CF8">
            <w:pPr>
              <w:rPr>
                <w:i/>
                <w:sz w:val="18"/>
                <w:szCs w:val="18"/>
                <w:lang w:val="ro-MO"/>
              </w:rPr>
            </w:pPr>
          </w:p>
        </w:tc>
        <w:tc>
          <w:tcPr>
            <w:tcW w:w="2160" w:type="dxa"/>
            <w:gridSpan w:val="2"/>
          </w:tcPr>
          <w:p w:rsidR="00C34CF8" w:rsidRPr="00AF204C" w:rsidRDefault="00C34CF8">
            <w:pPr>
              <w:jc w:val="center"/>
              <w:rPr>
                <w:b/>
                <w:i/>
                <w:sz w:val="18"/>
                <w:szCs w:val="18"/>
                <w:lang w:val="ro-MO"/>
              </w:rPr>
            </w:pPr>
            <w:r w:rsidRPr="00AF204C">
              <w:rPr>
                <w:b/>
                <w:i/>
                <w:sz w:val="18"/>
                <w:szCs w:val="18"/>
                <w:lang w:val="ro-MO"/>
              </w:rPr>
              <w:t>a.2016</w:t>
            </w:r>
          </w:p>
        </w:tc>
        <w:tc>
          <w:tcPr>
            <w:tcW w:w="2216" w:type="dxa"/>
            <w:gridSpan w:val="2"/>
          </w:tcPr>
          <w:p w:rsidR="00C34CF8" w:rsidRPr="00AF204C" w:rsidRDefault="00C34CF8">
            <w:pPr>
              <w:jc w:val="center"/>
              <w:rPr>
                <w:b/>
                <w:i/>
                <w:sz w:val="18"/>
                <w:szCs w:val="18"/>
                <w:lang w:val="ro-MO"/>
              </w:rPr>
            </w:pPr>
            <w:r w:rsidRPr="00AF204C">
              <w:rPr>
                <w:b/>
                <w:i/>
                <w:sz w:val="18"/>
                <w:szCs w:val="18"/>
                <w:lang w:val="ro-MO"/>
              </w:rPr>
              <w:t>a.2017</w:t>
            </w:r>
          </w:p>
        </w:tc>
        <w:tc>
          <w:tcPr>
            <w:tcW w:w="1384" w:type="dxa"/>
          </w:tcPr>
          <w:p w:rsidR="00C34CF8" w:rsidRPr="00AF204C" w:rsidRDefault="00C34CF8">
            <w:pPr>
              <w:jc w:val="center"/>
              <w:rPr>
                <w:b/>
                <w:i/>
                <w:sz w:val="18"/>
                <w:szCs w:val="18"/>
                <w:lang w:val="ro-MO"/>
              </w:rPr>
            </w:pPr>
            <w:r w:rsidRPr="00AF204C">
              <w:rPr>
                <w:b/>
                <w:i/>
                <w:sz w:val="18"/>
                <w:szCs w:val="18"/>
                <w:lang w:val="ro-MO"/>
              </w:rPr>
              <w:t>r-n  Stefan Vodă a.2016</w:t>
            </w:r>
          </w:p>
        </w:tc>
        <w:tc>
          <w:tcPr>
            <w:tcW w:w="1440" w:type="dxa"/>
          </w:tcPr>
          <w:p w:rsidR="00C34CF8" w:rsidRPr="00AF204C" w:rsidRDefault="00C34CF8">
            <w:pPr>
              <w:jc w:val="center"/>
              <w:rPr>
                <w:b/>
                <w:i/>
                <w:sz w:val="18"/>
                <w:szCs w:val="18"/>
                <w:lang w:val="ro-MO"/>
              </w:rPr>
            </w:pPr>
            <w:r w:rsidRPr="00AF204C">
              <w:rPr>
                <w:b/>
                <w:i/>
                <w:sz w:val="18"/>
                <w:szCs w:val="18"/>
                <w:lang w:val="ro-MO"/>
              </w:rPr>
              <w:t>r-nele RM</w:t>
            </w:r>
          </w:p>
          <w:p w:rsidR="00C34CF8" w:rsidRPr="00AF204C" w:rsidRDefault="00C34CF8">
            <w:pPr>
              <w:jc w:val="center"/>
              <w:rPr>
                <w:b/>
                <w:i/>
                <w:sz w:val="18"/>
                <w:szCs w:val="18"/>
                <w:lang w:val="ro-MO"/>
              </w:rPr>
            </w:pPr>
            <w:r w:rsidRPr="00AF204C">
              <w:rPr>
                <w:b/>
                <w:i/>
                <w:sz w:val="18"/>
                <w:szCs w:val="18"/>
                <w:lang w:val="ro-MO"/>
              </w:rPr>
              <w:t>a.2016</w:t>
            </w:r>
          </w:p>
        </w:tc>
      </w:tr>
      <w:tr w:rsidR="00C34CF8" w:rsidRPr="00AF204C" w:rsidTr="009740E4">
        <w:tc>
          <w:tcPr>
            <w:tcW w:w="3348" w:type="dxa"/>
          </w:tcPr>
          <w:p w:rsidR="00C34CF8" w:rsidRPr="00AF204C" w:rsidRDefault="00C34CF8">
            <w:pPr>
              <w:rPr>
                <w:i/>
                <w:lang w:val="ro-MO"/>
              </w:rPr>
            </w:pPr>
            <w:r w:rsidRPr="00AF204C">
              <w:rPr>
                <w:i/>
                <w:lang w:val="ro-MO"/>
              </w:rPr>
              <w:t>Natalitatea</w:t>
            </w:r>
          </w:p>
        </w:tc>
        <w:tc>
          <w:tcPr>
            <w:tcW w:w="1080" w:type="dxa"/>
          </w:tcPr>
          <w:p w:rsidR="00C34CF8" w:rsidRPr="00AF204C" w:rsidRDefault="00C34CF8">
            <w:pPr>
              <w:jc w:val="center"/>
              <w:rPr>
                <w:i/>
                <w:lang w:val="ro-MO"/>
              </w:rPr>
            </w:pPr>
            <w:r w:rsidRPr="00AF204C">
              <w:rPr>
                <w:i/>
                <w:lang w:val="ro-MO"/>
              </w:rPr>
              <w:t>505</w:t>
            </w:r>
          </w:p>
        </w:tc>
        <w:tc>
          <w:tcPr>
            <w:tcW w:w="1080" w:type="dxa"/>
          </w:tcPr>
          <w:p w:rsidR="00C34CF8" w:rsidRPr="00AF204C" w:rsidRDefault="00C34CF8">
            <w:pPr>
              <w:jc w:val="center"/>
              <w:rPr>
                <w:i/>
                <w:lang w:val="ro-MO"/>
              </w:rPr>
            </w:pPr>
            <w:r w:rsidRPr="00AF204C">
              <w:rPr>
                <w:i/>
                <w:lang w:val="ro-MO"/>
              </w:rPr>
              <w:t>12.1</w:t>
            </w:r>
          </w:p>
        </w:tc>
        <w:tc>
          <w:tcPr>
            <w:tcW w:w="1136" w:type="dxa"/>
          </w:tcPr>
          <w:p w:rsidR="00C34CF8" w:rsidRPr="00AF204C" w:rsidRDefault="00C34CF8">
            <w:pPr>
              <w:jc w:val="center"/>
              <w:rPr>
                <w:i/>
                <w:lang w:val="ro-MO"/>
              </w:rPr>
            </w:pPr>
            <w:r w:rsidRPr="00AF204C">
              <w:rPr>
                <w:i/>
                <w:lang w:val="ro-MO"/>
              </w:rPr>
              <w:t>390</w:t>
            </w:r>
          </w:p>
        </w:tc>
        <w:tc>
          <w:tcPr>
            <w:tcW w:w="1080" w:type="dxa"/>
          </w:tcPr>
          <w:p w:rsidR="00C34CF8" w:rsidRPr="00AF204C" w:rsidRDefault="00C34CF8">
            <w:pPr>
              <w:jc w:val="center"/>
              <w:rPr>
                <w:i/>
                <w:lang w:val="ro-MO"/>
              </w:rPr>
            </w:pPr>
            <w:r w:rsidRPr="00AF204C">
              <w:rPr>
                <w:i/>
                <w:lang w:val="ro-MO"/>
              </w:rPr>
              <w:t>9,1</w:t>
            </w:r>
          </w:p>
        </w:tc>
        <w:tc>
          <w:tcPr>
            <w:tcW w:w="1384" w:type="dxa"/>
          </w:tcPr>
          <w:p w:rsidR="00C34CF8" w:rsidRPr="00AF204C" w:rsidRDefault="00C34CF8">
            <w:pPr>
              <w:jc w:val="center"/>
              <w:rPr>
                <w:b/>
                <w:lang w:val="ro-MO"/>
              </w:rPr>
            </w:pPr>
            <w:r w:rsidRPr="00AF204C">
              <w:rPr>
                <w:b/>
                <w:lang w:val="ro-MO"/>
              </w:rPr>
              <w:t>12,9</w:t>
            </w:r>
          </w:p>
        </w:tc>
        <w:tc>
          <w:tcPr>
            <w:tcW w:w="1440" w:type="dxa"/>
          </w:tcPr>
          <w:p w:rsidR="00C34CF8" w:rsidRPr="00AF204C" w:rsidRDefault="00C34CF8">
            <w:pPr>
              <w:jc w:val="center"/>
              <w:rPr>
                <w:b/>
                <w:lang w:val="ro-MO"/>
              </w:rPr>
            </w:pPr>
            <w:r w:rsidRPr="00AF204C">
              <w:rPr>
                <w:b/>
                <w:lang w:val="ro-MO"/>
              </w:rPr>
              <w:t>11,1</w:t>
            </w:r>
          </w:p>
        </w:tc>
      </w:tr>
      <w:tr w:rsidR="00C34CF8" w:rsidRPr="00AF204C" w:rsidTr="009740E4">
        <w:tc>
          <w:tcPr>
            <w:tcW w:w="3348" w:type="dxa"/>
          </w:tcPr>
          <w:p w:rsidR="00C34CF8" w:rsidRPr="00AF204C" w:rsidRDefault="00C34CF8">
            <w:pPr>
              <w:rPr>
                <w:i/>
                <w:lang w:val="ro-MO"/>
              </w:rPr>
            </w:pPr>
            <w:r w:rsidRPr="00AF204C">
              <w:rPr>
                <w:i/>
                <w:lang w:val="ro-MO"/>
              </w:rPr>
              <w:t>Mortalitatea generală</w:t>
            </w:r>
          </w:p>
        </w:tc>
        <w:tc>
          <w:tcPr>
            <w:tcW w:w="1080" w:type="dxa"/>
          </w:tcPr>
          <w:p w:rsidR="00C34CF8" w:rsidRPr="00AF204C" w:rsidRDefault="00C34CF8">
            <w:pPr>
              <w:jc w:val="center"/>
              <w:rPr>
                <w:i/>
                <w:lang w:val="ro-MO"/>
              </w:rPr>
            </w:pPr>
            <w:r w:rsidRPr="00AF204C">
              <w:rPr>
                <w:i/>
                <w:lang w:val="ro-MO"/>
              </w:rPr>
              <w:t>485</w:t>
            </w:r>
          </w:p>
        </w:tc>
        <w:tc>
          <w:tcPr>
            <w:tcW w:w="1080" w:type="dxa"/>
          </w:tcPr>
          <w:p w:rsidR="00C34CF8" w:rsidRPr="00AF204C" w:rsidRDefault="00C34CF8">
            <w:pPr>
              <w:jc w:val="center"/>
              <w:rPr>
                <w:i/>
                <w:lang w:val="ro-MO"/>
              </w:rPr>
            </w:pPr>
            <w:r w:rsidRPr="00AF204C">
              <w:rPr>
                <w:i/>
                <w:lang w:val="ro-MO"/>
              </w:rPr>
              <w:t>11.7</w:t>
            </w:r>
          </w:p>
        </w:tc>
        <w:tc>
          <w:tcPr>
            <w:tcW w:w="1136" w:type="dxa"/>
          </w:tcPr>
          <w:p w:rsidR="00C34CF8" w:rsidRPr="00AF204C" w:rsidRDefault="00C34CF8">
            <w:pPr>
              <w:jc w:val="center"/>
              <w:rPr>
                <w:i/>
                <w:lang w:val="ro-MO"/>
              </w:rPr>
            </w:pPr>
            <w:r w:rsidRPr="00AF204C">
              <w:rPr>
                <w:i/>
                <w:lang w:val="ro-MO"/>
              </w:rPr>
              <w:t>485</w:t>
            </w:r>
          </w:p>
        </w:tc>
        <w:tc>
          <w:tcPr>
            <w:tcW w:w="1080" w:type="dxa"/>
          </w:tcPr>
          <w:p w:rsidR="00C34CF8" w:rsidRPr="00AF204C" w:rsidRDefault="00C34CF8">
            <w:pPr>
              <w:jc w:val="center"/>
              <w:rPr>
                <w:i/>
                <w:lang w:val="ro-MO"/>
              </w:rPr>
            </w:pPr>
            <w:r w:rsidRPr="00AF204C">
              <w:rPr>
                <w:i/>
                <w:lang w:val="ro-MO"/>
              </w:rPr>
              <w:t>11,3</w:t>
            </w:r>
          </w:p>
        </w:tc>
        <w:tc>
          <w:tcPr>
            <w:tcW w:w="1384" w:type="dxa"/>
          </w:tcPr>
          <w:p w:rsidR="00C34CF8" w:rsidRPr="00AF204C" w:rsidRDefault="00C34CF8">
            <w:pPr>
              <w:jc w:val="center"/>
              <w:rPr>
                <w:b/>
                <w:lang w:val="ro-MO"/>
              </w:rPr>
            </w:pPr>
            <w:r w:rsidRPr="00AF204C">
              <w:rPr>
                <w:b/>
                <w:lang w:val="ro-MO"/>
              </w:rPr>
              <w:t>11,2</w:t>
            </w:r>
          </w:p>
        </w:tc>
        <w:tc>
          <w:tcPr>
            <w:tcW w:w="1440" w:type="dxa"/>
          </w:tcPr>
          <w:p w:rsidR="00C34CF8" w:rsidRPr="00AF204C" w:rsidRDefault="00C34CF8">
            <w:pPr>
              <w:jc w:val="center"/>
              <w:rPr>
                <w:b/>
                <w:lang w:val="ro-MO"/>
              </w:rPr>
            </w:pPr>
            <w:r w:rsidRPr="00AF204C">
              <w:rPr>
                <w:b/>
                <w:lang w:val="ro-MO"/>
              </w:rPr>
              <w:t>11.9</w:t>
            </w:r>
          </w:p>
        </w:tc>
      </w:tr>
      <w:tr w:rsidR="00C34CF8" w:rsidRPr="00AF204C" w:rsidTr="009740E4">
        <w:tc>
          <w:tcPr>
            <w:tcW w:w="3348" w:type="dxa"/>
          </w:tcPr>
          <w:p w:rsidR="00C34CF8" w:rsidRPr="00AF204C" w:rsidRDefault="00C34CF8">
            <w:pPr>
              <w:rPr>
                <w:i/>
                <w:lang w:val="ro-MO"/>
              </w:rPr>
            </w:pPr>
            <w:r w:rsidRPr="00AF204C">
              <w:rPr>
                <w:i/>
                <w:lang w:val="ro-MO"/>
              </w:rPr>
              <w:t xml:space="preserve">Mortalitatea în </w:t>
            </w:r>
            <w:r w:rsidR="00AF204C" w:rsidRPr="00AF204C">
              <w:rPr>
                <w:i/>
                <w:lang w:val="ro-MO"/>
              </w:rPr>
              <w:t>vârstă</w:t>
            </w:r>
            <w:r w:rsidRPr="00AF204C">
              <w:rPr>
                <w:i/>
                <w:lang w:val="ro-MO"/>
              </w:rPr>
              <w:t xml:space="preserve"> aptă de muncă</w:t>
            </w:r>
          </w:p>
        </w:tc>
        <w:tc>
          <w:tcPr>
            <w:tcW w:w="1080" w:type="dxa"/>
          </w:tcPr>
          <w:p w:rsidR="00C34CF8" w:rsidRPr="00AF204C" w:rsidRDefault="00C34CF8">
            <w:pPr>
              <w:jc w:val="center"/>
              <w:rPr>
                <w:i/>
                <w:lang w:val="ro-MO"/>
              </w:rPr>
            </w:pPr>
            <w:r w:rsidRPr="00AF204C">
              <w:rPr>
                <w:i/>
                <w:lang w:val="ro-MO"/>
              </w:rPr>
              <w:t>143</w:t>
            </w:r>
          </w:p>
        </w:tc>
        <w:tc>
          <w:tcPr>
            <w:tcW w:w="1080" w:type="dxa"/>
          </w:tcPr>
          <w:p w:rsidR="00C34CF8" w:rsidRPr="00AF204C" w:rsidRDefault="00C34CF8">
            <w:pPr>
              <w:jc w:val="center"/>
              <w:rPr>
                <w:i/>
                <w:lang w:val="ro-MO"/>
              </w:rPr>
            </w:pPr>
            <w:r w:rsidRPr="00AF204C">
              <w:rPr>
                <w:i/>
                <w:lang w:val="ro-MO"/>
              </w:rPr>
              <w:t>29.4%</w:t>
            </w:r>
          </w:p>
        </w:tc>
        <w:tc>
          <w:tcPr>
            <w:tcW w:w="1136" w:type="dxa"/>
          </w:tcPr>
          <w:p w:rsidR="00C34CF8" w:rsidRPr="00AF204C" w:rsidRDefault="00C34CF8">
            <w:pPr>
              <w:jc w:val="center"/>
              <w:rPr>
                <w:i/>
                <w:lang w:val="ro-MO"/>
              </w:rPr>
            </w:pPr>
            <w:r w:rsidRPr="00AF204C">
              <w:rPr>
                <w:i/>
                <w:lang w:val="ro-MO"/>
              </w:rPr>
              <w:t>115</w:t>
            </w:r>
          </w:p>
        </w:tc>
        <w:tc>
          <w:tcPr>
            <w:tcW w:w="1080" w:type="dxa"/>
          </w:tcPr>
          <w:p w:rsidR="00C34CF8" w:rsidRPr="00AF204C" w:rsidRDefault="00C34CF8">
            <w:pPr>
              <w:jc w:val="center"/>
              <w:rPr>
                <w:i/>
                <w:lang w:val="ro-MO"/>
              </w:rPr>
            </w:pPr>
            <w:r w:rsidRPr="00AF204C">
              <w:rPr>
                <w:i/>
                <w:lang w:val="ro-MO"/>
              </w:rPr>
              <w:t>23,7</w:t>
            </w:r>
          </w:p>
        </w:tc>
        <w:tc>
          <w:tcPr>
            <w:tcW w:w="1384" w:type="dxa"/>
          </w:tcPr>
          <w:p w:rsidR="00C34CF8" w:rsidRPr="00AF204C" w:rsidRDefault="00C34CF8">
            <w:pPr>
              <w:jc w:val="center"/>
              <w:rPr>
                <w:i/>
                <w:lang w:val="ro-MO"/>
              </w:rPr>
            </w:pPr>
          </w:p>
        </w:tc>
        <w:tc>
          <w:tcPr>
            <w:tcW w:w="1440" w:type="dxa"/>
          </w:tcPr>
          <w:p w:rsidR="00C34CF8" w:rsidRPr="00AF204C" w:rsidRDefault="00C34CF8">
            <w:pPr>
              <w:jc w:val="center"/>
              <w:rPr>
                <w:i/>
                <w:lang w:val="ro-MO"/>
              </w:rPr>
            </w:pPr>
          </w:p>
        </w:tc>
      </w:tr>
      <w:tr w:rsidR="00C34CF8" w:rsidRPr="00AF204C" w:rsidTr="009740E4">
        <w:tc>
          <w:tcPr>
            <w:tcW w:w="3348" w:type="dxa"/>
          </w:tcPr>
          <w:p w:rsidR="00C34CF8" w:rsidRPr="00AF204C" w:rsidRDefault="00C34CF8">
            <w:pPr>
              <w:rPr>
                <w:i/>
                <w:lang w:val="ro-MO"/>
              </w:rPr>
            </w:pPr>
            <w:r w:rsidRPr="00AF204C">
              <w:rPr>
                <w:i/>
                <w:lang w:val="ro-MO"/>
              </w:rPr>
              <w:t>Mortalitatea copiilor 0-17 ani, inclusiv  infantilă</w:t>
            </w:r>
          </w:p>
        </w:tc>
        <w:tc>
          <w:tcPr>
            <w:tcW w:w="1080" w:type="dxa"/>
          </w:tcPr>
          <w:p w:rsidR="00C34CF8" w:rsidRPr="00AF204C" w:rsidRDefault="00C34CF8">
            <w:pPr>
              <w:jc w:val="center"/>
              <w:rPr>
                <w:i/>
                <w:lang w:val="ro-MO"/>
              </w:rPr>
            </w:pPr>
            <w:r w:rsidRPr="00AF204C">
              <w:rPr>
                <w:i/>
                <w:lang w:val="ro-MO"/>
              </w:rPr>
              <w:t>5/3</w:t>
            </w:r>
          </w:p>
        </w:tc>
        <w:tc>
          <w:tcPr>
            <w:tcW w:w="1080" w:type="dxa"/>
          </w:tcPr>
          <w:p w:rsidR="00C34CF8" w:rsidRPr="00AF204C" w:rsidRDefault="00C34CF8">
            <w:pPr>
              <w:jc w:val="center"/>
              <w:rPr>
                <w:i/>
                <w:lang w:val="ro-MO"/>
              </w:rPr>
            </w:pPr>
            <w:r w:rsidRPr="00AF204C">
              <w:rPr>
                <w:i/>
                <w:lang w:val="ro-MO"/>
              </w:rPr>
              <w:t>0.9 /5.9</w:t>
            </w:r>
          </w:p>
        </w:tc>
        <w:tc>
          <w:tcPr>
            <w:tcW w:w="1136" w:type="dxa"/>
          </w:tcPr>
          <w:p w:rsidR="00C34CF8" w:rsidRPr="00AF204C" w:rsidRDefault="00C34CF8">
            <w:pPr>
              <w:jc w:val="center"/>
              <w:rPr>
                <w:i/>
                <w:lang w:val="ro-MO"/>
              </w:rPr>
            </w:pPr>
            <w:r w:rsidRPr="00AF204C">
              <w:rPr>
                <w:i/>
                <w:lang w:val="ro-MO"/>
              </w:rPr>
              <w:t>9/5</w:t>
            </w:r>
          </w:p>
        </w:tc>
        <w:tc>
          <w:tcPr>
            <w:tcW w:w="1080" w:type="dxa"/>
          </w:tcPr>
          <w:p w:rsidR="00C34CF8" w:rsidRPr="00AF204C" w:rsidRDefault="00C34CF8">
            <w:pPr>
              <w:jc w:val="center"/>
              <w:rPr>
                <w:i/>
                <w:lang w:val="ro-MO"/>
              </w:rPr>
            </w:pPr>
            <w:r w:rsidRPr="00AF204C">
              <w:rPr>
                <w:i/>
                <w:lang w:val="ro-MO"/>
              </w:rPr>
              <w:t>1,0/12,8</w:t>
            </w:r>
          </w:p>
        </w:tc>
        <w:tc>
          <w:tcPr>
            <w:tcW w:w="1384" w:type="dxa"/>
          </w:tcPr>
          <w:p w:rsidR="00C34CF8" w:rsidRPr="00AF204C" w:rsidRDefault="00C34CF8">
            <w:pPr>
              <w:jc w:val="center"/>
              <w:rPr>
                <w:b/>
                <w:i/>
                <w:lang w:val="ro-MO"/>
              </w:rPr>
            </w:pPr>
            <w:r w:rsidRPr="00AF204C">
              <w:rPr>
                <w:b/>
                <w:i/>
                <w:lang w:val="ro-MO"/>
              </w:rPr>
              <w:t>0.9/6,6</w:t>
            </w:r>
          </w:p>
        </w:tc>
        <w:tc>
          <w:tcPr>
            <w:tcW w:w="1440" w:type="dxa"/>
          </w:tcPr>
          <w:p w:rsidR="00C34CF8" w:rsidRPr="00AF204C" w:rsidRDefault="00C34CF8">
            <w:pPr>
              <w:jc w:val="center"/>
              <w:rPr>
                <w:b/>
                <w:i/>
                <w:lang w:val="ro-MO"/>
              </w:rPr>
            </w:pPr>
            <w:r w:rsidRPr="00AF204C">
              <w:rPr>
                <w:b/>
                <w:i/>
                <w:lang w:val="ro-MO"/>
              </w:rPr>
              <w:t>6.9/9,3</w:t>
            </w:r>
          </w:p>
        </w:tc>
      </w:tr>
      <w:tr w:rsidR="00C34CF8" w:rsidRPr="00AF204C" w:rsidTr="009740E4">
        <w:tc>
          <w:tcPr>
            <w:tcW w:w="3348" w:type="dxa"/>
          </w:tcPr>
          <w:p w:rsidR="00C34CF8" w:rsidRPr="00AF204C" w:rsidRDefault="00C34CF8">
            <w:pPr>
              <w:rPr>
                <w:i/>
                <w:lang w:val="ro-MO"/>
              </w:rPr>
            </w:pPr>
            <w:r w:rsidRPr="00AF204C">
              <w:rPr>
                <w:i/>
                <w:lang w:val="ro-MO"/>
              </w:rPr>
              <w:t>Sporul natural</w:t>
            </w:r>
          </w:p>
        </w:tc>
        <w:tc>
          <w:tcPr>
            <w:tcW w:w="2160" w:type="dxa"/>
            <w:gridSpan w:val="2"/>
          </w:tcPr>
          <w:p w:rsidR="00C34CF8" w:rsidRPr="00AF204C" w:rsidRDefault="00C34CF8">
            <w:pPr>
              <w:jc w:val="center"/>
              <w:rPr>
                <w:i/>
                <w:lang w:val="ro-MO"/>
              </w:rPr>
            </w:pPr>
            <w:r w:rsidRPr="00AF204C">
              <w:rPr>
                <w:i/>
                <w:lang w:val="ro-MO"/>
              </w:rPr>
              <w:t>+ 0.4</w:t>
            </w:r>
          </w:p>
        </w:tc>
        <w:tc>
          <w:tcPr>
            <w:tcW w:w="2216" w:type="dxa"/>
            <w:gridSpan w:val="2"/>
          </w:tcPr>
          <w:p w:rsidR="00C34CF8" w:rsidRPr="00AF204C" w:rsidRDefault="00C34CF8">
            <w:pPr>
              <w:jc w:val="center"/>
              <w:rPr>
                <w:i/>
                <w:lang w:val="ro-MO"/>
              </w:rPr>
            </w:pPr>
            <w:r w:rsidRPr="00AF204C">
              <w:rPr>
                <w:i/>
                <w:lang w:val="ro-MO"/>
              </w:rPr>
              <w:t>-2,2</w:t>
            </w:r>
          </w:p>
        </w:tc>
        <w:tc>
          <w:tcPr>
            <w:tcW w:w="1384" w:type="dxa"/>
          </w:tcPr>
          <w:p w:rsidR="00C34CF8" w:rsidRPr="00AF204C" w:rsidRDefault="00C34CF8">
            <w:pPr>
              <w:jc w:val="center"/>
              <w:rPr>
                <w:b/>
                <w:i/>
                <w:lang w:val="ro-MO"/>
              </w:rPr>
            </w:pPr>
            <w:r w:rsidRPr="00AF204C">
              <w:rPr>
                <w:b/>
                <w:i/>
                <w:lang w:val="ro-MO"/>
              </w:rPr>
              <w:t>-1.8</w:t>
            </w:r>
          </w:p>
        </w:tc>
        <w:tc>
          <w:tcPr>
            <w:tcW w:w="1440" w:type="dxa"/>
          </w:tcPr>
          <w:p w:rsidR="00C34CF8" w:rsidRPr="00AF204C" w:rsidRDefault="00C34CF8">
            <w:pPr>
              <w:jc w:val="center"/>
              <w:rPr>
                <w:b/>
                <w:i/>
                <w:lang w:val="ro-MO"/>
              </w:rPr>
            </w:pPr>
            <w:r w:rsidRPr="00AF204C">
              <w:rPr>
                <w:b/>
                <w:i/>
                <w:lang w:val="ro-MO"/>
              </w:rPr>
              <w:t>-0,8</w:t>
            </w:r>
          </w:p>
        </w:tc>
      </w:tr>
      <w:tr w:rsidR="00C34CF8" w:rsidRPr="00AF204C" w:rsidTr="009740E4">
        <w:tc>
          <w:tcPr>
            <w:tcW w:w="3348" w:type="dxa"/>
          </w:tcPr>
          <w:p w:rsidR="00C34CF8" w:rsidRPr="00AF204C" w:rsidRDefault="00C34CF8">
            <w:pPr>
              <w:rPr>
                <w:i/>
                <w:lang w:val="ro-MO"/>
              </w:rPr>
            </w:pPr>
            <w:r w:rsidRPr="00AF204C">
              <w:rPr>
                <w:i/>
                <w:lang w:val="ro-MO"/>
              </w:rPr>
              <w:t xml:space="preserve">Durata medie de viaţă </w:t>
            </w:r>
          </w:p>
        </w:tc>
        <w:tc>
          <w:tcPr>
            <w:tcW w:w="2160" w:type="dxa"/>
            <w:gridSpan w:val="2"/>
          </w:tcPr>
          <w:p w:rsidR="00C34CF8" w:rsidRPr="00AF204C" w:rsidRDefault="00C34CF8">
            <w:pPr>
              <w:jc w:val="center"/>
              <w:rPr>
                <w:i/>
                <w:sz w:val="20"/>
                <w:szCs w:val="20"/>
                <w:lang w:val="ro-MO"/>
              </w:rPr>
            </w:pPr>
            <w:r w:rsidRPr="00AF204C">
              <w:rPr>
                <w:i/>
                <w:sz w:val="20"/>
                <w:szCs w:val="20"/>
                <w:lang w:val="ro-MO"/>
              </w:rPr>
              <w:t>67 ani</w:t>
            </w:r>
          </w:p>
          <w:p w:rsidR="00C34CF8" w:rsidRPr="00AF204C" w:rsidRDefault="00C34CF8">
            <w:pPr>
              <w:jc w:val="center"/>
              <w:rPr>
                <w:i/>
                <w:sz w:val="20"/>
                <w:szCs w:val="20"/>
                <w:lang w:val="ro-MO"/>
              </w:rPr>
            </w:pPr>
            <w:r w:rsidRPr="00AF204C">
              <w:rPr>
                <w:i/>
                <w:sz w:val="20"/>
                <w:szCs w:val="20"/>
                <w:lang w:val="ro-MO"/>
              </w:rPr>
              <w:t>/F-72.4 ani; B-63,2 ani/</w:t>
            </w:r>
          </w:p>
        </w:tc>
        <w:tc>
          <w:tcPr>
            <w:tcW w:w="2216" w:type="dxa"/>
            <w:gridSpan w:val="2"/>
          </w:tcPr>
          <w:p w:rsidR="00C34CF8" w:rsidRPr="00AF204C" w:rsidRDefault="00C34CF8">
            <w:pPr>
              <w:jc w:val="center"/>
              <w:rPr>
                <w:i/>
                <w:sz w:val="20"/>
                <w:szCs w:val="20"/>
                <w:lang w:val="ro-MO"/>
              </w:rPr>
            </w:pPr>
            <w:r w:rsidRPr="00AF204C">
              <w:rPr>
                <w:i/>
                <w:sz w:val="20"/>
                <w:szCs w:val="20"/>
                <w:lang w:val="ro-MO"/>
              </w:rPr>
              <w:t>67,6 ani</w:t>
            </w:r>
          </w:p>
          <w:p w:rsidR="00C34CF8" w:rsidRPr="00AF204C" w:rsidRDefault="00C34CF8">
            <w:pPr>
              <w:jc w:val="center"/>
              <w:rPr>
                <w:i/>
                <w:sz w:val="20"/>
                <w:szCs w:val="20"/>
                <w:lang w:val="ro-MO"/>
              </w:rPr>
            </w:pPr>
            <w:r w:rsidRPr="00AF204C">
              <w:rPr>
                <w:i/>
                <w:sz w:val="20"/>
                <w:szCs w:val="20"/>
                <w:lang w:val="ro-MO"/>
              </w:rPr>
              <w:t>/f-70,1ani;b 65,0 ani/</w:t>
            </w:r>
          </w:p>
        </w:tc>
        <w:tc>
          <w:tcPr>
            <w:tcW w:w="1384" w:type="dxa"/>
          </w:tcPr>
          <w:p w:rsidR="00C34CF8" w:rsidRPr="00AF204C" w:rsidRDefault="00C34CF8">
            <w:pPr>
              <w:jc w:val="center"/>
              <w:rPr>
                <w:i/>
                <w:sz w:val="20"/>
                <w:szCs w:val="20"/>
                <w:lang w:val="ro-MO"/>
              </w:rPr>
            </w:pPr>
          </w:p>
        </w:tc>
        <w:tc>
          <w:tcPr>
            <w:tcW w:w="1440" w:type="dxa"/>
          </w:tcPr>
          <w:p w:rsidR="00C34CF8" w:rsidRPr="00AF204C" w:rsidRDefault="00C34CF8">
            <w:pPr>
              <w:jc w:val="center"/>
              <w:rPr>
                <w:i/>
                <w:sz w:val="20"/>
                <w:szCs w:val="20"/>
                <w:lang w:val="ro-MO"/>
              </w:rPr>
            </w:pPr>
          </w:p>
        </w:tc>
      </w:tr>
      <w:tr w:rsidR="00C34CF8" w:rsidRPr="00AF204C" w:rsidTr="009740E4">
        <w:tc>
          <w:tcPr>
            <w:tcW w:w="3348" w:type="dxa"/>
          </w:tcPr>
          <w:p w:rsidR="00C34CF8" w:rsidRPr="00AF204C" w:rsidRDefault="00C34CF8">
            <w:pPr>
              <w:rPr>
                <w:i/>
                <w:lang w:val="ro-MO"/>
              </w:rPr>
            </w:pPr>
            <w:r w:rsidRPr="00AF204C">
              <w:rPr>
                <w:i/>
                <w:lang w:val="ro-MO"/>
              </w:rPr>
              <w:t>Speranţa la viaţă</w:t>
            </w:r>
          </w:p>
        </w:tc>
        <w:tc>
          <w:tcPr>
            <w:tcW w:w="2160" w:type="dxa"/>
            <w:gridSpan w:val="2"/>
          </w:tcPr>
          <w:p w:rsidR="00C34CF8" w:rsidRPr="00AF204C" w:rsidRDefault="00C34CF8">
            <w:pPr>
              <w:jc w:val="center"/>
              <w:rPr>
                <w:i/>
                <w:lang w:val="ro-MO"/>
              </w:rPr>
            </w:pPr>
            <w:r w:rsidRPr="00AF204C">
              <w:rPr>
                <w:i/>
                <w:lang w:val="ro-MO"/>
              </w:rPr>
              <w:t>15,6 ani</w:t>
            </w:r>
          </w:p>
          <w:p w:rsidR="00C34CF8" w:rsidRPr="00AF204C" w:rsidRDefault="00C34CF8">
            <w:pPr>
              <w:jc w:val="center"/>
              <w:rPr>
                <w:i/>
                <w:sz w:val="20"/>
                <w:szCs w:val="20"/>
                <w:lang w:val="ro-MO"/>
              </w:rPr>
            </w:pPr>
            <w:r w:rsidRPr="00AF204C">
              <w:rPr>
                <w:i/>
                <w:sz w:val="20"/>
                <w:szCs w:val="20"/>
                <w:lang w:val="ro-MO"/>
              </w:rPr>
              <w:t>/F- 19,2; B- 12,1/</w:t>
            </w:r>
          </w:p>
        </w:tc>
        <w:tc>
          <w:tcPr>
            <w:tcW w:w="2216" w:type="dxa"/>
            <w:gridSpan w:val="2"/>
          </w:tcPr>
          <w:p w:rsidR="00C34CF8" w:rsidRPr="00AF204C" w:rsidRDefault="00C34CF8">
            <w:pPr>
              <w:jc w:val="center"/>
              <w:rPr>
                <w:i/>
                <w:sz w:val="20"/>
                <w:szCs w:val="20"/>
                <w:lang w:val="ro-MO"/>
              </w:rPr>
            </w:pPr>
            <w:r w:rsidRPr="00AF204C">
              <w:rPr>
                <w:i/>
                <w:sz w:val="20"/>
                <w:szCs w:val="20"/>
                <w:lang w:val="ro-MO"/>
              </w:rPr>
              <w:t>15,5 ani</w:t>
            </w:r>
          </w:p>
          <w:p w:rsidR="00C34CF8" w:rsidRPr="00AF204C" w:rsidRDefault="00C34CF8">
            <w:pPr>
              <w:jc w:val="center"/>
              <w:rPr>
                <w:i/>
                <w:sz w:val="20"/>
                <w:szCs w:val="20"/>
                <w:lang w:val="ro-MO"/>
              </w:rPr>
            </w:pPr>
            <w:r w:rsidRPr="00AF204C">
              <w:rPr>
                <w:i/>
                <w:sz w:val="20"/>
                <w:szCs w:val="20"/>
                <w:lang w:val="ro-MO"/>
              </w:rPr>
              <w:t>/f-18,8; b-11,6/</w:t>
            </w:r>
          </w:p>
        </w:tc>
        <w:tc>
          <w:tcPr>
            <w:tcW w:w="1384" w:type="dxa"/>
          </w:tcPr>
          <w:p w:rsidR="00C34CF8" w:rsidRPr="00AF204C" w:rsidRDefault="00C34CF8">
            <w:pPr>
              <w:jc w:val="center"/>
              <w:rPr>
                <w:i/>
                <w:lang w:val="ro-MO"/>
              </w:rPr>
            </w:pPr>
          </w:p>
        </w:tc>
        <w:tc>
          <w:tcPr>
            <w:tcW w:w="1440" w:type="dxa"/>
          </w:tcPr>
          <w:p w:rsidR="00C34CF8" w:rsidRPr="00AF204C" w:rsidRDefault="00C34CF8">
            <w:pPr>
              <w:jc w:val="center"/>
              <w:rPr>
                <w:i/>
                <w:lang w:val="ro-MO"/>
              </w:rPr>
            </w:pPr>
          </w:p>
        </w:tc>
      </w:tr>
    </w:tbl>
    <w:p w:rsidR="00C34CF8" w:rsidRPr="00AF204C" w:rsidRDefault="00C34CF8" w:rsidP="009740E4">
      <w:pPr>
        <w:jc w:val="both"/>
        <w:rPr>
          <w:i/>
          <w:lang w:val="ro-MO"/>
        </w:rPr>
      </w:pPr>
      <w:r w:rsidRPr="00AF204C">
        <w:rPr>
          <w:i/>
          <w:lang w:val="ro-MO"/>
        </w:rPr>
        <w:t xml:space="preserve"> </w:t>
      </w:r>
    </w:p>
    <w:p w:rsidR="00C34CF8" w:rsidRPr="00AF204C" w:rsidRDefault="00C34CF8" w:rsidP="009740E4">
      <w:pPr>
        <w:jc w:val="both"/>
        <w:rPr>
          <w:b/>
          <w:i/>
          <w:lang w:val="ro-MO"/>
        </w:rPr>
      </w:pPr>
      <w:r w:rsidRPr="00AF204C">
        <w:rPr>
          <w:i/>
          <w:lang w:val="ro-MO"/>
        </w:rPr>
        <w:t xml:space="preserve">   </w:t>
      </w:r>
      <w:r w:rsidRPr="00AF204C">
        <w:rPr>
          <w:lang w:val="ro-MO"/>
        </w:rPr>
        <w:t xml:space="preserve">În perioada de  referință natalitatea este în scădere cu  115 copii născuţi şi constituie 9,1 %o comparativ cu a.2016 – 12,1 la 1000  copii născuți vii </w:t>
      </w:r>
      <w:r w:rsidRPr="00AF204C">
        <w:rPr>
          <w:b/>
          <w:lang w:val="ro-MO"/>
        </w:rPr>
        <w:t>.</w:t>
      </w:r>
      <w:r w:rsidRPr="00AF204C">
        <w:rPr>
          <w:lang w:val="ro-MO"/>
        </w:rPr>
        <w:t xml:space="preserve"> Cea mai înaltă natalitate se atestă în </w:t>
      </w:r>
      <w:r w:rsidR="00AF204C" w:rsidRPr="00AF204C">
        <w:rPr>
          <w:lang w:val="ro-MO"/>
        </w:rPr>
        <w:t>loc.</w:t>
      </w:r>
      <w:r w:rsidR="00AF204C">
        <w:rPr>
          <w:lang w:val="ro-MO"/>
        </w:rPr>
        <w:t xml:space="preserve"> </w:t>
      </w:r>
      <w:r w:rsidR="00AF204C" w:rsidRPr="00AF204C">
        <w:rPr>
          <w:lang w:val="ro-MO"/>
        </w:rPr>
        <w:t>R</w:t>
      </w:r>
      <w:r w:rsidR="00AF204C">
        <w:rPr>
          <w:lang w:val="ro-MO"/>
        </w:rPr>
        <w:t>ă</w:t>
      </w:r>
      <w:r w:rsidR="00AF204C" w:rsidRPr="00AF204C">
        <w:rPr>
          <w:lang w:val="ro-MO"/>
        </w:rPr>
        <w:t>scăie</w:t>
      </w:r>
      <w:r w:rsidR="00AF204C">
        <w:rPr>
          <w:lang w:val="ro-MO"/>
        </w:rPr>
        <w:t>ț</w:t>
      </w:r>
      <w:r w:rsidR="00AF204C" w:rsidRPr="00AF204C">
        <w:rPr>
          <w:lang w:val="ro-MO"/>
        </w:rPr>
        <w:t>i – 15.9, Ștefăneșt</w:t>
      </w:r>
      <w:r w:rsidR="00AF204C">
        <w:rPr>
          <w:lang w:val="ro-MO"/>
        </w:rPr>
        <w:t>i 13,8; Volintiri -12,5; Slobozi</w:t>
      </w:r>
      <w:r w:rsidR="00AF204C" w:rsidRPr="00AF204C">
        <w:rPr>
          <w:lang w:val="ro-MO"/>
        </w:rPr>
        <w:t xml:space="preserve">a -11,2; Popeasca  -11,9. </w:t>
      </w:r>
      <w:r w:rsidRPr="00AF204C">
        <w:rPr>
          <w:lang w:val="ro-MO"/>
        </w:rPr>
        <w:t xml:space="preserve">Sporul natural  este negativ </w:t>
      </w:r>
      <w:r w:rsidRPr="00AF204C">
        <w:rPr>
          <w:b/>
          <w:lang w:val="ro-MO"/>
        </w:rPr>
        <w:t>- 2,2</w:t>
      </w:r>
      <w:r w:rsidRPr="00AF204C">
        <w:rPr>
          <w:lang w:val="ro-MO"/>
        </w:rPr>
        <w:t xml:space="preserve">./a.2016 </w:t>
      </w:r>
      <w:r w:rsidRPr="00AF204C">
        <w:rPr>
          <w:b/>
          <w:lang w:val="ro-MO"/>
        </w:rPr>
        <w:t>+</w:t>
      </w:r>
      <w:r w:rsidRPr="00AF204C">
        <w:rPr>
          <w:lang w:val="ro-MO"/>
        </w:rPr>
        <w:t xml:space="preserve">0,4/. În Lazo pe parcursul ultimilor 5  ani nu s-au născut copii. </w:t>
      </w:r>
      <w:r w:rsidRPr="00AF204C">
        <w:rPr>
          <w:b/>
          <w:i/>
          <w:lang w:val="ro-MO"/>
        </w:rPr>
        <w:t xml:space="preserve"> </w:t>
      </w:r>
    </w:p>
    <w:p w:rsidR="00C34CF8" w:rsidRPr="00AF204C" w:rsidRDefault="00C34CF8" w:rsidP="009740E4">
      <w:pPr>
        <w:jc w:val="both"/>
        <w:rPr>
          <w:i/>
          <w:lang w:val="ro-MO"/>
        </w:rPr>
      </w:pPr>
    </w:p>
    <w:p w:rsidR="00C34CF8" w:rsidRPr="00AF204C" w:rsidRDefault="00C34CF8" w:rsidP="009740E4">
      <w:pPr>
        <w:jc w:val="center"/>
        <w:rPr>
          <w:b/>
          <w:lang w:val="ro-MO"/>
        </w:rPr>
      </w:pPr>
      <w:r w:rsidRPr="00AF204C">
        <w:rPr>
          <w:b/>
          <w:lang w:val="ro-MO"/>
        </w:rPr>
        <w:t xml:space="preserve">Asistenţa medicală acordată copiilor </w:t>
      </w:r>
    </w:p>
    <w:p w:rsidR="00C34CF8" w:rsidRPr="00AF204C" w:rsidRDefault="00C34CF8" w:rsidP="009740E4">
      <w:pPr>
        <w:jc w:val="both"/>
        <w:rPr>
          <w:i/>
          <w:lang w:val="ro-MO"/>
        </w:rPr>
      </w:pPr>
      <w:r w:rsidRPr="00AF204C">
        <w:rPr>
          <w:lang w:val="ro-MO"/>
        </w:rPr>
        <w:t xml:space="preserve">          S-au născut 390 copii /505 copii a.2016/, </w:t>
      </w:r>
      <w:r w:rsidRPr="00AF204C">
        <w:rPr>
          <w:i/>
          <w:lang w:val="ro-MO"/>
        </w:rPr>
        <w:t xml:space="preserve">au împlinit </w:t>
      </w:r>
      <w:r w:rsidR="00AF204C" w:rsidRPr="00AF204C">
        <w:rPr>
          <w:i/>
          <w:lang w:val="ro-MO"/>
        </w:rPr>
        <w:t>vârsta</w:t>
      </w:r>
      <w:r w:rsidRPr="00AF204C">
        <w:rPr>
          <w:i/>
          <w:lang w:val="ro-MO"/>
        </w:rPr>
        <w:t xml:space="preserve"> de 1 an în a. 2017- 473 copii .</w:t>
      </w:r>
    </w:p>
    <w:p w:rsidR="00C34CF8" w:rsidRPr="00AF204C" w:rsidRDefault="00C34CF8" w:rsidP="009740E4">
      <w:pPr>
        <w:jc w:val="both"/>
        <w:rPr>
          <w:i/>
          <w:lang w:val="ro-MO"/>
        </w:rPr>
      </w:pPr>
      <w:r w:rsidRPr="00AF204C">
        <w:rPr>
          <w:lang w:val="ro-MO"/>
        </w:rPr>
        <w:t xml:space="preserve"> a. 2016). </w:t>
      </w:r>
      <w:r w:rsidRPr="00AF204C">
        <w:rPr>
          <w:i/>
          <w:lang w:val="ro-MO"/>
        </w:rPr>
        <w:t xml:space="preserve">În CS Ştefan Vodă se află la evidenţă 8885 copii </w:t>
      </w:r>
      <w:r w:rsidR="00AF204C" w:rsidRPr="00AF204C">
        <w:rPr>
          <w:i/>
          <w:lang w:val="ro-MO"/>
        </w:rPr>
        <w:t>până</w:t>
      </w:r>
      <w:r w:rsidRPr="00AF204C">
        <w:rPr>
          <w:i/>
          <w:lang w:val="ro-MO"/>
        </w:rPr>
        <w:t xml:space="preserve"> la 18 ani.</w:t>
      </w:r>
    </w:p>
    <w:p w:rsidR="00C34CF8" w:rsidRPr="00AF204C" w:rsidRDefault="00C34CF8" w:rsidP="009740E4">
      <w:pPr>
        <w:jc w:val="both"/>
        <w:rPr>
          <w:lang w:val="ro-MO"/>
        </w:rPr>
      </w:pPr>
      <w:r w:rsidRPr="00AF204C">
        <w:rPr>
          <w:lang w:val="ro-MO"/>
        </w:rPr>
        <w:t xml:space="preserve">S-au alimentat natural </w:t>
      </w:r>
      <w:r w:rsidR="00AF204C" w:rsidRPr="00AF204C">
        <w:rPr>
          <w:lang w:val="ro-MO"/>
        </w:rPr>
        <w:t>până</w:t>
      </w:r>
      <w:r w:rsidRPr="00AF204C">
        <w:rPr>
          <w:lang w:val="ro-MO"/>
        </w:rPr>
        <w:t xml:space="preserve"> la 1 an 80.3 % din copii, </w:t>
      </w:r>
      <w:r w:rsidR="00AF204C" w:rsidRPr="00AF204C">
        <w:rPr>
          <w:lang w:val="ro-MO"/>
        </w:rPr>
        <w:t>până</w:t>
      </w:r>
      <w:r w:rsidRPr="00AF204C">
        <w:rPr>
          <w:lang w:val="ro-MO"/>
        </w:rPr>
        <w:t xml:space="preserve"> la 2 ani – 6.0%. Programul de imunizare a copiilor a fost realizat la 92.7 % .Imunizarea copiilor se </w:t>
      </w:r>
      <w:r w:rsidR="00AF204C" w:rsidRPr="00AF204C">
        <w:rPr>
          <w:lang w:val="ro-MO"/>
        </w:rPr>
        <w:t>efectuează</w:t>
      </w:r>
      <w:r w:rsidRPr="00AF204C">
        <w:rPr>
          <w:lang w:val="ro-MO"/>
        </w:rPr>
        <w:t xml:space="preserve"> cu dificultăţi din cauza multiplelor refuzuri , în special în localităţile Feşteliţa, Ştefan Vodă, Marianca , Răscăieţi.</w:t>
      </w:r>
    </w:p>
    <w:p w:rsidR="00C34CF8" w:rsidRPr="00AF204C" w:rsidRDefault="00C34CF8" w:rsidP="009740E4">
      <w:pPr>
        <w:jc w:val="both"/>
        <w:rPr>
          <w:b/>
          <w:bCs/>
          <w:lang w:val="ro-MO"/>
        </w:rPr>
      </w:pPr>
      <w:r w:rsidRPr="00AF204C">
        <w:rPr>
          <w:lang w:val="ro-MO"/>
        </w:rPr>
        <w:t xml:space="preserve">     In  </w:t>
      </w:r>
      <w:r w:rsidR="00AF204C" w:rsidRPr="00AF204C">
        <w:rPr>
          <w:lang w:val="ro-MO"/>
        </w:rPr>
        <w:t>creștere</w:t>
      </w:r>
      <w:r w:rsidRPr="00AF204C">
        <w:rPr>
          <w:lang w:val="ro-MO"/>
        </w:rPr>
        <w:t xml:space="preserve"> este N copiilor  infectați HIV de la 3 la 5 cazuri. Starea de sănătate a  copiilor </w:t>
      </w:r>
      <w:r w:rsidR="00AF204C" w:rsidRPr="00AF204C">
        <w:rPr>
          <w:lang w:val="ro-MO"/>
        </w:rPr>
        <w:t>până</w:t>
      </w:r>
      <w:r w:rsidRPr="00AF204C">
        <w:rPr>
          <w:lang w:val="ro-MO"/>
        </w:rPr>
        <w:t xml:space="preserve"> la 1 an se caracterizează prin maladii social determinate : malnutriție 22 cazuri,  </w:t>
      </w:r>
      <w:r w:rsidR="00AF204C" w:rsidRPr="00AF204C">
        <w:rPr>
          <w:lang w:val="ro-MO"/>
        </w:rPr>
        <w:t>anemie</w:t>
      </w:r>
      <w:r w:rsidR="00AF204C">
        <w:rPr>
          <w:lang w:val="ro-MO"/>
        </w:rPr>
        <w:t xml:space="preserve"> </w:t>
      </w:r>
      <w:r w:rsidR="00AF204C" w:rsidRPr="00AF204C">
        <w:rPr>
          <w:lang w:val="ro-MO"/>
        </w:rPr>
        <w:t>-</w:t>
      </w:r>
      <w:r w:rsidRPr="00AF204C">
        <w:rPr>
          <w:lang w:val="ro-MO"/>
        </w:rPr>
        <w:t xml:space="preserve"> 89 , ce indică la o alimentaţie şi condiţii de îngrijire deficiente .</w:t>
      </w:r>
      <w:r w:rsidRPr="00AF204C">
        <w:rPr>
          <w:b/>
          <w:bCs/>
          <w:lang w:val="ro-MO"/>
        </w:rPr>
        <w:t xml:space="preserve"> </w:t>
      </w:r>
    </w:p>
    <w:p w:rsidR="00C34CF8" w:rsidRPr="00AF204C" w:rsidRDefault="00C34CF8" w:rsidP="009740E4">
      <w:pPr>
        <w:jc w:val="both"/>
        <w:rPr>
          <w:lang w:val="ro-MO"/>
        </w:rPr>
      </w:pPr>
      <w:r w:rsidRPr="00AF204C">
        <w:rPr>
          <w:lang w:val="ro-MO"/>
        </w:rPr>
        <w:t xml:space="preserve">   Invaliditatea primară la copii este în descreştere de la 17 la 15 cazuri, ponderea principală o constituie anomaliile  de dezvoltare – 4 cazuri ; boli psihice - 2  cazuri, </w:t>
      </w:r>
      <w:r w:rsidR="00AF204C" w:rsidRPr="00AF204C">
        <w:rPr>
          <w:lang w:val="ro-MO"/>
        </w:rPr>
        <w:t>afecțiuni</w:t>
      </w:r>
      <w:r w:rsidRPr="00AF204C">
        <w:rPr>
          <w:lang w:val="ro-MO"/>
        </w:rPr>
        <w:t xml:space="preserve"> a s/nervos 2 cazuri , din ei  1 copil  cu paralizie cerebrală infantilă. În total în CS Ştefan Vodă se află la evidenţă 172 copii cu dizabilităţi.</w:t>
      </w:r>
    </w:p>
    <w:p w:rsidR="00C34CF8" w:rsidRPr="00AF204C" w:rsidRDefault="00C34CF8" w:rsidP="009740E4">
      <w:pPr>
        <w:jc w:val="both"/>
        <w:rPr>
          <w:lang w:val="ro-MO"/>
        </w:rPr>
      </w:pPr>
      <w:r w:rsidRPr="00AF204C">
        <w:rPr>
          <w:lang w:val="ro-MO"/>
        </w:rPr>
        <w:t xml:space="preserve">           În a.2017 medicina primară a activat în concordanță cu Directivele MS, CNAM </w:t>
      </w:r>
      <w:r w:rsidR="00AF204C" w:rsidRPr="00AF204C">
        <w:rPr>
          <w:lang w:val="ro-MO"/>
        </w:rPr>
        <w:t>repartizând</w:t>
      </w:r>
      <w:r w:rsidRPr="00AF204C">
        <w:rPr>
          <w:lang w:val="ro-MO"/>
        </w:rPr>
        <w:t xml:space="preserve"> un loc deosebit măsurilor de profilaxie. Un loc aparte în activitatea medicului de familie o constituie supravegherea stării sănătății copiilor, femeilor gravide, petrecerea măsurilor de profilaxie, în special ce ține de cancer, tuberculoză, hipertensiune arterială, diabet zaharat.</w:t>
      </w:r>
    </w:p>
    <w:p w:rsidR="00C34CF8" w:rsidRPr="00AF204C" w:rsidRDefault="00C34CF8" w:rsidP="009740E4">
      <w:pPr>
        <w:jc w:val="both"/>
        <w:rPr>
          <w:b/>
          <w:lang w:val="ro-MO"/>
        </w:rPr>
      </w:pPr>
      <w:r w:rsidRPr="00AF204C">
        <w:rPr>
          <w:b/>
          <w:lang w:val="ro-MO"/>
        </w:rPr>
        <w:t xml:space="preserve">          </w:t>
      </w:r>
      <w:r w:rsidRPr="00AF204C">
        <w:rPr>
          <w:lang w:val="ro-MO"/>
        </w:rPr>
        <w:t xml:space="preserve">În a.2017 au fost incluși în programul de  examinări  profilactice  7 categorii de persoane la 15 tipuri de investigaţii . În total au fost </w:t>
      </w:r>
      <w:r w:rsidR="00AF204C" w:rsidRPr="00AF204C">
        <w:rPr>
          <w:lang w:val="ro-MO"/>
        </w:rPr>
        <w:t>supuși</w:t>
      </w:r>
      <w:r w:rsidRPr="00AF204C">
        <w:rPr>
          <w:lang w:val="ro-MO"/>
        </w:rPr>
        <w:t xml:space="preserve"> examenelor profilactice ...persoane .</w:t>
      </w:r>
    </w:p>
    <w:p w:rsidR="00C34CF8" w:rsidRPr="00AF204C" w:rsidRDefault="00C34CF8" w:rsidP="009740E4">
      <w:pPr>
        <w:jc w:val="both"/>
        <w:rPr>
          <w:lang w:val="ro-MO"/>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2"/>
        <w:gridCol w:w="2920"/>
      </w:tblGrid>
      <w:tr w:rsidR="00C34CF8" w:rsidRPr="00AF204C" w:rsidTr="009740E4">
        <w:tc>
          <w:tcPr>
            <w:tcW w:w="6120" w:type="dxa"/>
          </w:tcPr>
          <w:p w:rsidR="00C34CF8" w:rsidRPr="00AF204C" w:rsidRDefault="00C34CF8">
            <w:pPr>
              <w:jc w:val="center"/>
              <w:rPr>
                <w:b/>
                <w:lang w:val="ro-MO"/>
              </w:rPr>
            </w:pPr>
            <w:r w:rsidRPr="00AF204C">
              <w:rPr>
                <w:b/>
                <w:lang w:val="ro-MO"/>
              </w:rPr>
              <w:t>Contingentul</w:t>
            </w:r>
          </w:p>
        </w:tc>
        <w:tc>
          <w:tcPr>
            <w:tcW w:w="3000" w:type="dxa"/>
          </w:tcPr>
          <w:p w:rsidR="00C34CF8" w:rsidRPr="00AF204C" w:rsidRDefault="00C34CF8">
            <w:pPr>
              <w:jc w:val="center"/>
              <w:rPr>
                <w:b/>
                <w:lang w:val="ro-MO"/>
              </w:rPr>
            </w:pPr>
            <w:r w:rsidRPr="00AF204C">
              <w:rPr>
                <w:b/>
                <w:lang w:val="ro-MO"/>
              </w:rPr>
              <w:t>Nr.abs.</w:t>
            </w:r>
          </w:p>
        </w:tc>
      </w:tr>
      <w:tr w:rsidR="00C34CF8" w:rsidRPr="00AF204C" w:rsidTr="009740E4">
        <w:tc>
          <w:tcPr>
            <w:tcW w:w="6120" w:type="dxa"/>
          </w:tcPr>
          <w:p w:rsidR="00C34CF8" w:rsidRPr="00AF204C" w:rsidRDefault="00C34CF8">
            <w:pPr>
              <w:jc w:val="both"/>
              <w:rPr>
                <w:i/>
                <w:lang w:val="ro-MO"/>
              </w:rPr>
            </w:pPr>
            <w:r w:rsidRPr="00AF204C">
              <w:rPr>
                <w:i/>
                <w:sz w:val="22"/>
                <w:szCs w:val="22"/>
                <w:lang w:val="ro-MO"/>
              </w:rPr>
              <w:t>- persoane mature</w:t>
            </w:r>
          </w:p>
        </w:tc>
        <w:tc>
          <w:tcPr>
            <w:tcW w:w="3000" w:type="dxa"/>
          </w:tcPr>
          <w:p w:rsidR="00C34CF8" w:rsidRPr="00AF204C" w:rsidRDefault="00C34CF8">
            <w:pPr>
              <w:jc w:val="center"/>
              <w:rPr>
                <w:i/>
                <w:lang w:val="ro-MO"/>
              </w:rPr>
            </w:pPr>
            <w:r w:rsidRPr="00AF204C">
              <w:rPr>
                <w:i/>
                <w:sz w:val="22"/>
                <w:szCs w:val="22"/>
                <w:lang w:val="ro-MO"/>
              </w:rPr>
              <w:t>32612</w:t>
            </w:r>
          </w:p>
        </w:tc>
      </w:tr>
      <w:tr w:rsidR="00C34CF8" w:rsidRPr="00AF204C" w:rsidTr="009740E4">
        <w:tc>
          <w:tcPr>
            <w:tcW w:w="6120" w:type="dxa"/>
          </w:tcPr>
          <w:p w:rsidR="00C34CF8" w:rsidRPr="00AF204C" w:rsidRDefault="00C34CF8">
            <w:pPr>
              <w:jc w:val="both"/>
              <w:rPr>
                <w:i/>
                <w:lang w:val="ro-MO"/>
              </w:rPr>
            </w:pPr>
            <w:r w:rsidRPr="00AF204C">
              <w:rPr>
                <w:i/>
                <w:sz w:val="22"/>
                <w:szCs w:val="22"/>
                <w:lang w:val="ro-MO"/>
              </w:rPr>
              <w:t xml:space="preserve">- copii cu </w:t>
            </w:r>
            <w:r w:rsidR="00AF204C" w:rsidRPr="00AF204C">
              <w:rPr>
                <w:i/>
                <w:sz w:val="22"/>
                <w:szCs w:val="22"/>
                <w:lang w:val="ro-MO"/>
              </w:rPr>
              <w:t>vârsta</w:t>
            </w:r>
            <w:r w:rsidRPr="00AF204C">
              <w:rPr>
                <w:i/>
                <w:sz w:val="22"/>
                <w:szCs w:val="22"/>
                <w:lang w:val="ro-MO"/>
              </w:rPr>
              <w:t xml:space="preserve"> </w:t>
            </w:r>
            <w:r w:rsidR="00AF204C" w:rsidRPr="00AF204C">
              <w:rPr>
                <w:i/>
                <w:sz w:val="22"/>
                <w:szCs w:val="22"/>
                <w:lang w:val="ro-MO"/>
              </w:rPr>
              <w:t>până</w:t>
            </w:r>
            <w:r w:rsidRPr="00AF204C">
              <w:rPr>
                <w:i/>
                <w:sz w:val="22"/>
                <w:szCs w:val="22"/>
                <w:lang w:val="ro-MO"/>
              </w:rPr>
              <w:t xml:space="preserve"> la 18 ani</w:t>
            </w:r>
          </w:p>
        </w:tc>
        <w:tc>
          <w:tcPr>
            <w:tcW w:w="3000" w:type="dxa"/>
          </w:tcPr>
          <w:p w:rsidR="00C34CF8" w:rsidRPr="00AF204C" w:rsidRDefault="00C34CF8">
            <w:pPr>
              <w:jc w:val="center"/>
              <w:rPr>
                <w:i/>
                <w:lang w:val="ro-MO"/>
              </w:rPr>
            </w:pPr>
            <w:r w:rsidRPr="00AF204C">
              <w:rPr>
                <w:i/>
                <w:sz w:val="22"/>
                <w:szCs w:val="22"/>
                <w:lang w:val="ro-MO"/>
              </w:rPr>
              <w:t>8885</w:t>
            </w:r>
          </w:p>
        </w:tc>
      </w:tr>
      <w:tr w:rsidR="00C34CF8" w:rsidRPr="00AF204C" w:rsidTr="009740E4">
        <w:tc>
          <w:tcPr>
            <w:tcW w:w="6120" w:type="dxa"/>
          </w:tcPr>
          <w:p w:rsidR="00C34CF8" w:rsidRPr="00AF204C" w:rsidRDefault="00C34CF8">
            <w:pPr>
              <w:jc w:val="both"/>
              <w:rPr>
                <w:i/>
                <w:lang w:val="ro-MO"/>
              </w:rPr>
            </w:pPr>
            <w:r w:rsidRPr="00AF204C">
              <w:rPr>
                <w:i/>
                <w:sz w:val="22"/>
                <w:szCs w:val="22"/>
                <w:lang w:val="ro-MO"/>
              </w:rPr>
              <w:t>- invalizi și veterani ai conflictelor armate</w:t>
            </w:r>
          </w:p>
        </w:tc>
        <w:tc>
          <w:tcPr>
            <w:tcW w:w="3000" w:type="dxa"/>
          </w:tcPr>
          <w:p w:rsidR="00C34CF8" w:rsidRPr="00AF204C" w:rsidRDefault="00C34CF8">
            <w:pPr>
              <w:jc w:val="center"/>
              <w:rPr>
                <w:i/>
                <w:lang w:val="ro-MO"/>
              </w:rPr>
            </w:pPr>
            <w:r w:rsidRPr="00AF204C">
              <w:rPr>
                <w:i/>
                <w:sz w:val="22"/>
                <w:szCs w:val="22"/>
                <w:lang w:val="ro-MO"/>
              </w:rPr>
              <w:t>423</w:t>
            </w:r>
          </w:p>
        </w:tc>
      </w:tr>
      <w:tr w:rsidR="00C34CF8" w:rsidRPr="00AF204C" w:rsidTr="009740E4">
        <w:tc>
          <w:tcPr>
            <w:tcW w:w="6120" w:type="dxa"/>
          </w:tcPr>
          <w:p w:rsidR="00C34CF8" w:rsidRPr="00AF204C" w:rsidRDefault="00C34CF8">
            <w:pPr>
              <w:jc w:val="both"/>
              <w:rPr>
                <w:i/>
                <w:lang w:val="ro-MO"/>
              </w:rPr>
            </w:pPr>
            <w:r w:rsidRPr="00AF204C">
              <w:rPr>
                <w:i/>
                <w:sz w:val="22"/>
                <w:szCs w:val="22"/>
                <w:lang w:val="ro-MO"/>
              </w:rPr>
              <w:t xml:space="preserve">- </w:t>
            </w:r>
            <w:r w:rsidR="00AF204C">
              <w:rPr>
                <w:i/>
                <w:sz w:val="22"/>
                <w:szCs w:val="22"/>
                <w:lang w:val="ro-MO"/>
              </w:rPr>
              <w:t>cernobâ</w:t>
            </w:r>
            <w:r w:rsidR="00AF204C" w:rsidRPr="00AF204C">
              <w:rPr>
                <w:i/>
                <w:sz w:val="22"/>
                <w:szCs w:val="22"/>
                <w:lang w:val="ro-MO"/>
              </w:rPr>
              <w:t>liști</w:t>
            </w:r>
          </w:p>
        </w:tc>
        <w:tc>
          <w:tcPr>
            <w:tcW w:w="3000" w:type="dxa"/>
          </w:tcPr>
          <w:p w:rsidR="00C34CF8" w:rsidRPr="00AF204C" w:rsidRDefault="00C34CF8">
            <w:pPr>
              <w:jc w:val="center"/>
              <w:rPr>
                <w:i/>
                <w:lang w:val="ro-MO"/>
              </w:rPr>
            </w:pPr>
            <w:r w:rsidRPr="00AF204C">
              <w:rPr>
                <w:i/>
                <w:sz w:val="22"/>
                <w:szCs w:val="22"/>
                <w:lang w:val="ro-MO"/>
              </w:rPr>
              <w:t xml:space="preserve">   20</w:t>
            </w:r>
          </w:p>
        </w:tc>
      </w:tr>
      <w:tr w:rsidR="00C34CF8" w:rsidRPr="00AF204C" w:rsidTr="009740E4">
        <w:tc>
          <w:tcPr>
            <w:tcW w:w="6120" w:type="dxa"/>
          </w:tcPr>
          <w:p w:rsidR="00C34CF8" w:rsidRPr="00AF204C" w:rsidRDefault="00C34CF8">
            <w:pPr>
              <w:jc w:val="both"/>
              <w:rPr>
                <w:i/>
                <w:lang w:val="ro-MO"/>
              </w:rPr>
            </w:pPr>
            <w:r w:rsidRPr="00AF204C">
              <w:rPr>
                <w:i/>
                <w:sz w:val="22"/>
                <w:szCs w:val="22"/>
                <w:lang w:val="ro-MO"/>
              </w:rPr>
              <w:t xml:space="preserve"> - persoane antrenate la lucru cu factori nocivi</w:t>
            </w:r>
          </w:p>
        </w:tc>
        <w:tc>
          <w:tcPr>
            <w:tcW w:w="3000" w:type="dxa"/>
          </w:tcPr>
          <w:p w:rsidR="00C34CF8" w:rsidRPr="00AF204C" w:rsidRDefault="00C34CF8">
            <w:pPr>
              <w:jc w:val="center"/>
              <w:rPr>
                <w:i/>
                <w:lang w:val="ro-MO"/>
              </w:rPr>
            </w:pPr>
            <w:r w:rsidRPr="00AF204C">
              <w:rPr>
                <w:i/>
                <w:sz w:val="22"/>
                <w:szCs w:val="22"/>
                <w:lang w:val="ro-MO"/>
              </w:rPr>
              <w:t>307</w:t>
            </w:r>
          </w:p>
        </w:tc>
      </w:tr>
      <w:tr w:rsidR="00C34CF8" w:rsidRPr="00AF204C" w:rsidTr="009740E4">
        <w:tc>
          <w:tcPr>
            <w:tcW w:w="6120" w:type="dxa"/>
          </w:tcPr>
          <w:p w:rsidR="00C34CF8" w:rsidRPr="00AF204C" w:rsidRDefault="00C34CF8">
            <w:pPr>
              <w:jc w:val="both"/>
              <w:rPr>
                <w:i/>
                <w:lang w:val="ro-MO"/>
              </w:rPr>
            </w:pPr>
            <w:r w:rsidRPr="00AF204C">
              <w:rPr>
                <w:i/>
                <w:sz w:val="22"/>
                <w:szCs w:val="22"/>
                <w:lang w:val="ro-MO"/>
              </w:rPr>
              <w:t>- persoane incluse în programul de vaccinare</w:t>
            </w:r>
          </w:p>
        </w:tc>
        <w:tc>
          <w:tcPr>
            <w:tcW w:w="3000" w:type="dxa"/>
          </w:tcPr>
          <w:p w:rsidR="00C34CF8" w:rsidRPr="00AF204C" w:rsidRDefault="00C34CF8">
            <w:pPr>
              <w:jc w:val="center"/>
              <w:rPr>
                <w:i/>
                <w:lang w:val="ro-MO"/>
              </w:rPr>
            </w:pPr>
            <w:r w:rsidRPr="00AF204C">
              <w:rPr>
                <w:i/>
                <w:sz w:val="22"/>
                <w:szCs w:val="22"/>
                <w:lang w:val="ro-MO"/>
              </w:rPr>
              <w:t>3810</w:t>
            </w:r>
          </w:p>
        </w:tc>
      </w:tr>
      <w:tr w:rsidR="00C34CF8" w:rsidRPr="00AF204C" w:rsidTr="009740E4">
        <w:tc>
          <w:tcPr>
            <w:tcW w:w="6120" w:type="dxa"/>
          </w:tcPr>
          <w:p w:rsidR="00C34CF8" w:rsidRPr="00AF204C" w:rsidRDefault="00C34CF8">
            <w:pPr>
              <w:jc w:val="both"/>
              <w:rPr>
                <w:i/>
                <w:lang w:val="ro-MO"/>
              </w:rPr>
            </w:pPr>
            <w:r w:rsidRPr="00AF204C">
              <w:rPr>
                <w:i/>
                <w:sz w:val="22"/>
                <w:szCs w:val="22"/>
                <w:lang w:val="ro-MO"/>
              </w:rPr>
              <w:t>- persoane- bugetari</w:t>
            </w:r>
          </w:p>
        </w:tc>
        <w:tc>
          <w:tcPr>
            <w:tcW w:w="3000" w:type="dxa"/>
          </w:tcPr>
          <w:p w:rsidR="00C34CF8" w:rsidRPr="00AF204C" w:rsidRDefault="00C34CF8">
            <w:pPr>
              <w:jc w:val="center"/>
              <w:rPr>
                <w:i/>
                <w:u w:val="single"/>
                <w:lang w:val="ro-MO"/>
              </w:rPr>
            </w:pPr>
            <w:r w:rsidRPr="00AF204C">
              <w:rPr>
                <w:i/>
                <w:sz w:val="22"/>
                <w:szCs w:val="22"/>
                <w:u w:val="single"/>
                <w:lang w:val="ro-MO"/>
              </w:rPr>
              <w:t>2157</w:t>
            </w:r>
          </w:p>
        </w:tc>
      </w:tr>
      <w:tr w:rsidR="00C34CF8" w:rsidRPr="00AF204C" w:rsidTr="009740E4">
        <w:tc>
          <w:tcPr>
            <w:tcW w:w="6120" w:type="dxa"/>
          </w:tcPr>
          <w:p w:rsidR="00C34CF8" w:rsidRPr="00AF204C" w:rsidRDefault="00C34CF8">
            <w:pPr>
              <w:jc w:val="both"/>
              <w:rPr>
                <w:i/>
                <w:lang w:val="ro-MO"/>
              </w:rPr>
            </w:pPr>
            <w:r w:rsidRPr="00AF204C">
              <w:rPr>
                <w:i/>
                <w:sz w:val="22"/>
                <w:szCs w:val="22"/>
                <w:lang w:val="ro-MO"/>
              </w:rPr>
              <w:t xml:space="preserve">        inclusiv: lucrători medicali </w:t>
            </w:r>
          </w:p>
        </w:tc>
        <w:tc>
          <w:tcPr>
            <w:tcW w:w="3000" w:type="dxa"/>
          </w:tcPr>
          <w:p w:rsidR="00C34CF8" w:rsidRPr="00AF204C" w:rsidRDefault="00C34CF8">
            <w:pPr>
              <w:jc w:val="center"/>
              <w:rPr>
                <w:i/>
                <w:u w:val="single"/>
                <w:lang w:val="ro-MO"/>
              </w:rPr>
            </w:pPr>
            <w:r w:rsidRPr="00AF204C">
              <w:rPr>
                <w:i/>
                <w:sz w:val="22"/>
                <w:szCs w:val="22"/>
                <w:u w:val="single"/>
                <w:lang w:val="ro-MO"/>
              </w:rPr>
              <w:t>632</w:t>
            </w:r>
          </w:p>
        </w:tc>
      </w:tr>
      <w:tr w:rsidR="00C34CF8" w:rsidRPr="00AF204C" w:rsidTr="009740E4">
        <w:tc>
          <w:tcPr>
            <w:tcW w:w="6120" w:type="dxa"/>
          </w:tcPr>
          <w:p w:rsidR="00C34CF8" w:rsidRPr="00AF204C" w:rsidRDefault="00C34CF8">
            <w:pPr>
              <w:jc w:val="both"/>
              <w:rPr>
                <w:i/>
                <w:lang w:val="ro-MO"/>
              </w:rPr>
            </w:pPr>
            <w:r w:rsidRPr="00AF204C">
              <w:rPr>
                <w:i/>
                <w:sz w:val="22"/>
                <w:szCs w:val="22"/>
                <w:lang w:val="ro-MO"/>
              </w:rPr>
              <w:t xml:space="preserve">                     profesori</w:t>
            </w:r>
          </w:p>
        </w:tc>
        <w:tc>
          <w:tcPr>
            <w:tcW w:w="3000" w:type="dxa"/>
          </w:tcPr>
          <w:p w:rsidR="00C34CF8" w:rsidRPr="00AF204C" w:rsidRDefault="00C34CF8">
            <w:pPr>
              <w:jc w:val="center"/>
              <w:rPr>
                <w:i/>
                <w:u w:val="single"/>
                <w:lang w:val="ro-MO"/>
              </w:rPr>
            </w:pPr>
            <w:r w:rsidRPr="00AF204C">
              <w:rPr>
                <w:i/>
                <w:sz w:val="22"/>
                <w:szCs w:val="22"/>
                <w:u w:val="single"/>
                <w:lang w:val="ro-MO"/>
              </w:rPr>
              <w:t>888</w:t>
            </w:r>
          </w:p>
        </w:tc>
      </w:tr>
      <w:tr w:rsidR="00C34CF8" w:rsidRPr="00AF204C" w:rsidTr="009740E4">
        <w:tc>
          <w:tcPr>
            <w:tcW w:w="6120" w:type="dxa"/>
          </w:tcPr>
          <w:p w:rsidR="00C34CF8" w:rsidRPr="00AF204C" w:rsidRDefault="00C34CF8">
            <w:pPr>
              <w:jc w:val="both"/>
              <w:rPr>
                <w:i/>
                <w:lang w:val="ro-MO"/>
              </w:rPr>
            </w:pPr>
            <w:r w:rsidRPr="00AF204C">
              <w:rPr>
                <w:i/>
                <w:sz w:val="22"/>
                <w:szCs w:val="22"/>
                <w:lang w:val="ro-MO"/>
              </w:rPr>
              <w:t xml:space="preserve">                    educatori  </w:t>
            </w:r>
          </w:p>
        </w:tc>
        <w:tc>
          <w:tcPr>
            <w:tcW w:w="3000" w:type="dxa"/>
          </w:tcPr>
          <w:p w:rsidR="00C34CF8" w:rsidRPr="00AF204C" w:rsidRDefault="00C34CF8">
            <w:pPr>
              <w:jc w:val="center"/>
              <w:rPr>
                <w:i/>
                <w:u w:val="single"/>
                <w:lang w:val="ro-MO"/>
              </w:rPr>
            </w:pPr>
            <w:r w:rsidRPr="00AF204C">
              <w:rPr>
                <w:i/>
                <w:sz w:val="22"/>
                <w:szCs w:val="22"/>
                <w:u w:val="single"/>
                <w:lang w:val="ro-MO"/>
              </w:rPr>
              <w:t>517</w:t>
            </w:r>
          </w:p>
        </w:tc>
      </w:tr>
    </w:tbl>
    <w:p w:rsidR="00C34CF8" w:rsidRPr="00AF204C" w:rsidRDefault="00C34CF8" w:rsidP="009740E4">
      <w:pPr>
        <w:jc w:val="center"/>
        <w:rPr>
          <w:b/>
          <w:sz w:val="28"/>
          <w:szCs w:val="28"/>
          <w:lang w:val="ro-MO"/>
        </w:rPr>
      </w:pPr>
      <w:r w:rsidRPr="00AF204C">
        <w:rPr>
          <w:b/>
          <w:sz w:val="28"/>
          <w:szCs w:val="28"/>
          <w:lang w:val="ro-MO"/>
        </w:rPr>
        <w:t xml:space="preserve">În urma </w:t>
      </w:r>
      <w:r w:rsidR="00AF204C" w:rsidRPr="00AF204C">
        <w:rPr>
          <w:b/>
          <w:sz w:val="28"/>
          <w:szCs w:val="28"/>
          <w:lang w:val="ro-MO"/>
        </w:rPr>
        <w:t>examinărilor</w:t>
      </w:r>
      <w:r w:rsidRPr="00AF204C">
        <w:rPr>
          <w:b/>
          <w:sz w:val="28"/>
          <w:szCs w:val="28"/>
          <w:lang w:val="ro-MO"/>
        </w:rPr>
        <w:t xml:space="preserve"> profilactice au fost depistați cu suspecţie la:</w:t>
      </w:r>
    </w:p>
    <w:p w:rsidR="00C34CF8" w:rsidRPr="00AF204C" w:rsidRDefault="00C34CF8" w:rsidP="009740E4">
      <w:pPr>
        <w:jc w:val="both"/>
        <w:rPr>
          <w:lang w:val="ro-MO"/>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37"/>
        <w:gridCol w:w="2925"/>
      </w:tblGrid>
      <w:tr w:rsidR="00C34CF8" w:rsidRPr="00AF204C" w:rsidTr="009740E4">
        <w:tc>
          <w:tcPr>
            <w:tcW w:w="6120" w:type="dxa"/>
          </w:tcPr>
          <w:p w:rsidR="00C34CF8" w:rsidRPr="00AF204C" w:rsidRDefault="00C34CF8">
            <w:pPr>
              <w:jc w:val="center"/>
              <w:rPr>
                <w:b/>
                <w:lang w:val="ro-MO"/>
              </w:rPr>
            </w:pPr>
            <w:r w:rsidRPr="00AF204C">
              <w:rPr>
                <w:b/>
                <w:sz w:val="22"/>
                <w:szCs w:val="22"/>
                <w:lang w:val="ro-MO"/>
              </w:rPr>
              <w:t>Maladii:</w:t>
            </w:r>
          </w:p>
        </w:tc>
        <w:tc>
          <w:tcPr>
            <w:tcW w:w="3000" w:type="dxa"/>
          </w:tcPr>
          <w:p w:rsidR="00C34CF8" w:rsidRPr="00AF204C" w:rsidRDefault="00C34CF8">
            <w:pPr>
              <w:jc w:val="center"/>
              <w:rPr>
                <w:b/>
                <w:lang w:val="ro-MO"/>
              </w:rPr>
            </w:pPr>
            <w:r w:rsidRPr="00AF204C">
              <w:rPr>
                <w:b/>
                <w:sz w:val="22"/>
                <w:szCs w:val="22"/>
                <w:lang w:val="ro-MO"/>
              </w:rPr>
              <w:t>Nr. abs. persoane</w:t>
            </w:r>
          </w:p>
        </w:tc>
      </w:tr>
      <w:tr w:rsidR="00C34CF8" w:rsidRPr="00AF204C" w:rsidTr="009740E4">
        <w:tc>
          <w:tcPr>
            <w:tcW w:w="6120" w:type="dxa"/>
          </w:tcPr>
          <w:p w:rsidR="00C34CF8" w:rsidRPr="00AF204C" w:rsidRDefault="00C34CF8">
            <w:pPr>
              <w:jc w:val="both"/>
              <w:rPr>
                <w:lang w:val="ro-MO"/>
              </w:rPr>
            </w:pPr>
            <w:r w:rsidRPr="00AF204C">
              <w:rPr>
                <w:sz w:val="22"/>
                <w:szCs w:val="22"/>
                <w:lang w:val="ro-MO"/>
              </w:rPr>
              <w:t xml:space="preserve">diabet zaharat </w:t>
            </w:r>
          </w:p>
        </w:tc>
        <w:tc>
          <w:tcPr>
            <w:tcW w:w="3000" w:type="dxa"/>
          </w:tcPr>
          <w:p w:rsidR="00C34CF8" w:rsidRPr="00AF204C" w:rsidRDefault="00C34CF8">
            <w:pPr>
              <w:jc w:val="center"/>
              <w:rPr>
                <w:b/>
                <w:lang w:val="ro-MO"/>
              </w:rPr>
            </w:pPr>
            <w:r w:rsidRPr="00AF204C">
              <w:rPr>
                <w:b/>
                <w:sz w:val="22"/>
                <w:szCs w:val="22"/>
                <w:lang w:val="ro-MO"/>
              </w:rPr>
              <w:t>564</w:t>
            </w:r>
          </w:p>
        </w:tc>
      </w:tr>
      <w:tr w:rsidR="00C34CF8" w:rsidRPr="00AF204C" w:rsidTr="009740E4">
        <w:tc>
          <w:tcPr>
            <w:tcW w:w="6120" w:type="dxa"/>
          </w:tcPr>
          <w:p w:rsidR="00C34CF8" w:rsidRPr="00AF204C" w:rsidRDefault="00C34CF8">
            <w:pPr>
              <w:jc w:val="both"/>
              <w:rPr>
                <w:lang w:val="ro-MO"/>
              </w:rPr>
            </w:pPr>
            <w:r w:rsidRPr="00AF204C">
              <w:rPr>
                <w:sz w:val="22"/>
                <w:szCs w:val="22"/>
                <w:lang w:val="ro-MO"/>
              </w:rPr>
              <w:t xml:space="preserve">hipertensiune arterială  </w:t>
            </w:r>
          </w:p>
        </w:tc>
        <w:tc>
          <w:tcPr>
            <w:tcW w:w="3000" w:type="dxa"/>
          </w:tcPr>
          <w:p w:rsidR="00C34CF8" w:rsidRPr="00AF204C" w:rsidRDefault="00C34CF8">
            <w:pPr>
              <w:jc w:val="center"/>
              <w:rPr>
                <w:b/>
                <w:lang w:val="ro-MO"/>
              </w:rPr>
            </w:pPr>
            <w:r w:rsidRPr="00AF204C">
              <w:rPr>
                <w:b/>
                <w:sz w:val="22"/>
                <w:szCs w:val="22"/>
                <w:lang w:val="ro-MO"/>
              </w:rPr>
              <w:t>886</w:t>
            </w:r>
          </w:p>
        </w:tc>
      </w:tr>
      <w:tr w:rsidR="00C34CF8" w:rsidRPr="00AF204C" w:rsidTr="009740E4">
        <w:tc>
          <w:tcPr>
            <w:tcW w:w="6120" w:type="dxa"/>
          </w:tcPr>
          <w:p w:rsidR="00C34CF8" w:rsidRPr="00AF204C" w:rsidRDefault="00AF204C">
            <w:pPr>
              <w:jc w:val="both"/>
              <w:rPr>
                <w:lang w:val="ro-MO"/>
              </w:rPr>
            </w:pPr>
            <w:r w:rsidRPr="00AF204C">
              <w:rPr>
                <w:sz w:val="22"/>
                <w:szCs w:val="22"/>
                <w:lang w:val="ro-MO"/>
              </w:rPr>
              <w:t>stări</w:t>
            </w:r>
            <w:r w:rsidR="00C34CF8" w:rsidRPr="00AF204C">
              <w:rPr>
                <w:sz w:val="22"/>
                <w:szCs w:val="22"/>
                <w:lang w:val="ro-MO"/>
              </w:rPr>
              <w:t xml:space="preserve"> de fon  oncologice  </w:t>
            </w:r>
          </w:p>
        </w:tc>
        <w:tc>
          <w:tcPr>
            <w:tcW w:w="3000" w:type="dxa"/>
          </w:tcPr>
          <w:p w:rsidR="00C34CF8" w:rsidRPr="00AF204C" w:rsidRDefault="00C34CF8">
            <w:pPr>
              <w:jc w:val="center"/>
              <w:rPr>
                <w:b/>
                <w:lang w:val="ro-MO"/>
              </w:rPr>
            </w:pPr>
            <w:r w:rsidRPr="00AF204C">
              <w:rPr>
                <w:b/>
                <w:sz w:val="22"/>
                <w:szCs w:val="22"/>
                <w:lang w:val="ro-MO"/>
              </w:rPr>
              <w:t>99</w:t>
            </w:r>
          </w:p>
        </w:tc>
      </w:tr>
      <w:tr w:rsidR="00C34CF8" w:rsidRPr="00AF204C" w:rsidTr="009740E4">
        <w:tc>
          <w:tcPr>
            <w:tcW w:w="6120" w:type="dxa"/>
          </w:tcPr>
          <w:p w:rsidR="00C34CF8" w:rsidRPr="00AF204C" w:rsidRDefault="00C34CF8">
            <w:pPr>
              <w:jc w:val="both"/>
              <w:rPr>
                <w:lang w:val="ro-MO"/>
              </w:rPr>
            </w:pPr>
            <w:r w:rsidRPr="00AF204C">
              <w:rPr>
                <w:sz w:val="22"/>
                <w:szCs w:val="22"/>
                <w:lang w:val="ro-MO"/>
              </w:rPr>
              <w:t xml:space="preserve">tensiune oculară sporită </w:t>
            </w:r>
          </w:p>
        </w:tc>
        <w:tc>
          <w:tcPr>
            <w:tcW w:w="3000" w:type="dxa"/>
          </w:tcPr>
          <w:p w:rsidR="00C34CF8" w:rsidRPr="00AF204C" w:rsidRDefault="00C34CF8">
            <w:pPr>
              <w:jc w:val="center"/>
              <w:rPr>
                <w:b/>
                <w:lang w:val="ro-MO"/>
              </w:rPr>
            </w:pPr>
            <w:r w:rsidRPr="00AF204C">
              <w:rPr>
                <w:b/>
                <w:sz w:val="22"/>
                <w:szCs w:val="22"/>
                <w:lang w:val="ro-MO"/>
              </w:rPr>
              <w:t>12</w:t>
            </w:r>
          </w:p>
        </w:tc>
      </w:tr>
      <w:tr w:rsidR="00C34CF8" w:rsidRPr="00AF204C" w:rsidTr="009740E4">
        <w:tc>
          <w:tcPr>
            <w:tcW w:w="6120" w:type="dxa"/>
          </w:tcPr>
          <w:p w:rsidR="00C34CF8" w:rsidRPr="00AF204C" w:rsidRDefault="00C34CF8">
            <w:pPr>
              <w:jc w:val="both"/>
              <w:rPr>
                <w:lang w:val="ro-MO"/>
              </w:rPr>
            </w:pPr>
            <w:r w:rsidRPr="00AF204C">
              <w:rPr>
                <w:sz w:val="22"/>
                <w:szCs w:val="22"/>
                <w:lang w:val="ro-MO"/>
              </w:rPr>
              <w:t xml:space="preserve">patologii la glanda mamară </w:t>
            </w:r>
          </w:p>
        </w:tc>
        <w:tc>
          <w:tcPr>
            <w:tcW w:w="3000" w:type="dxa"/>
          </w:tcPr>
          <w:p w:rsidR="00C34CF8" w:rsidRPr="00AF204C" w:rsidRDefault="00C34CF8">
            <w:pPr>
              <w:jc w:val="center"/>
              <w:rPr>
                <w:b/>
                <w:lang w:val="ro-MO"/>
              </w:rPr>
            </w:pPr>
            <w:r w:rsidRPr="00AF204C">
              <w:rPr>
                <w:b/>
                <w:sz w:val="22"/>
                <w:szCs w:val="22"/>
                <w:lang w:val="ro-MO"/>
              </w:rPr>
              <w:t>32</w:t>
            </w:r>
          </w:p>
        </w:tc>
      </w:tr>
      <w:tr w:rsidR="00C34CF8" w:rsidRPr="00AF204C" w:rsidTr="009740E4">
        <w:tc>
          <w:tcPr>
            <w:tcW w:w="6120" w:type="dxa"/>
          </w:tcPr>
          <w:p w:rsidR="00C34CF8" w:rsidRPr="00AF204C" w:rsidRDefault="00C34CF8">
            <w:pPr>
              <w:jc w:val="both"/>
              <w:rPr>
                <w:lang w:val="ro-MO"/>
              </w:rPr>
            </w:pPr>
            <w:r w:rsidRPr="00AF204C">
              <w:rPr>
                <w:sz w:val="22"/>
                <w:szCs w:val="22"/>
                <w:lang w:val="ro-MO"/>
              </w:rPr>
              <w:t xml:space="preserve"> persoane cu valori sporite ale colesterolului</w:t>
            </w:r>
          </w:p>
        </w:tc>
        <w:tc>
          <w:tcPr>
            <w:tcW w:w="3000" w:type="dxa"/>
          </w:tcPr>
          <w:p w:rsidR="00C34CF8" w:rsidRPr="00AF204C" w:rsidRDefault="00C34CF8">
            <w:pPr>
              <w:jc w:val="center"/>
              <w:rPr>
                <w:b/>
                <w:lang w:val="ro-MO"/>
              </w:rPr>
            </w:pPr>
            <w:r w:rsidRPr="00AF204C">
              <w:rPr>
                <w:b/>
                <w:sz w:val="22"/>
                <w:szCs w:val="22"/>
                <w:lang w:val="ro-MO"/>
              </w:rPr>
              <w:t>849</w:t>
            </w:r>
          </w:p>
        </w:tc>
      </w:tr>
      <w:tr w:rsidR="00C34CF8" w:rsidRPr="00AF204C" w:rsidTr="009740E4">
        <w:tc>
          <w:tcPr>
            <w:tcW w:w="6120" w:type="dxa"/>
          </w:tcPr>
          <w:p w:rsidR="00C34CF8" w:rsidRPr="00AF204C" w:rsidRDefault="00C34CF8">
            <w:pPr>
              <w:jc w:val="both"/>
              <w:rPr>
                <w:b/>
                <w:lang w:val="ro-MO"/>
              </w:rPr>
            </w:pPr>
            <w:r w:rsidRPr="00AF204C">
              <w:rPr>
                <w:sz w:val="22"/>
                <w:szCs w:val="22"/>
                <w:lang w:val="ro-MO"/>
              </w:rPr>
              <w:t xml:space="preserve"> cazuri tuberculoză</w:t>
            </w:r>
          </w:p>
        </w:tc>
        <w:tc>
          <w:tcPr>
            <w:tcW w:w="3000" w:type="dxa"/>
          </w:tcPr>
          <w:p w:rsidR="00C34CF8" w:rsidRPr="00AF204C" w:rsidRDefault="00C34CF8">
            <w:pPr>
              <w:jc w:val="center"/>
              <w:rPr>
                <w:b/>
                <w:lang w:val="ro-MO"/>
              </w:rPr>
            </w:pPr>
            <w:r w:rsidRPr="00AF204C">
              <w:rPr>
                <w:b/>
                <w:sz w:val="22"/>
                <w:szCs w:val="22"/>
                <w:lang w:val="ro-MO"/>
              </w:rPr>
              <w:t>19</w:t>
            </w:r>
          </w:p>
        </w:tc>
      </w:tr>
    </w:tbl>
    <w:p w:rsidR="00C34CF8" w:rsidRPr="00AF204C" w:rsidRDefault="00C34CF8" w:rsidP="009740E4">
      <w:pPr>
        <w:jc w:val="both"/>
        <w:rPr>
          <w:b/>
          <w:i/>
          <w:lang w:val="ro-MO"/>
        </w:rPr>
      </w:pPr>
    </w:p>
    <w:p w:rsidR="00C34CF8" w:rsidRPr="00AF204C" w:rsidRDefault="00C34CF8" w:rsidP="009740E4">
      <w:pPr>
        <w:jc w:val="both"/>
        <w:rPr>
          <w:lang w:val="ro-MO"/>
        </w:rPr>
      </w:pPr>
      <w:r w:rsidRPr="00AF204C">
        <w:rPr>
          <w:lang w:val="ro-MO"/>
        </w:rPr>
        <w:t xml:space="preserve">          În total în urma examenului profilactic au fost confirmate 1190  maladii, majoritatea fiind în stadii oportune.  În scop profilactic s-au efectuat  12690 examinări paraclinice .</w:t>
      </w:r>
    </w:p>
    <w:p w:rsidR="00C34CF8" w:rsidRPr="00AF204C" w:rsidRDefault="00C34CF8" w:rsidP="009740E4">
      <w:pPr>
        <w:jc w:val="both"/>
        <w:rPr>
          <w:i/>
          <w:lang w:val="ro-MO"/>
        </w:rPr>
      </w:pPr>
      <w:r w:rsidRPr="00AF204C">
        <w:rPr>
          <w:lang w:val="ro-MO"/>
        </w:rPr>
        <w:t>.</w:t>
      </w:r>
      <w:r w:rsidRPr="00AF204C">
        <w:rPr>
          <w:i/>
          <w:lang w:val="ro-MO"/>
        </w:rPr>
        <w:t xml:space="preserve">42930 /a.2016 - 40220/ examinări de laborator ;2476 radiologii /a.2016 -2027 ; 7483  tonometrii oculare , 6308 în a.2016 -5719 ; 2799 /a.2016 -2731 citologii. </w:t>
      </w:r>
    </w:p>
    <w:p w:rsidR="00C34CF8" w:rsidRPr="00AF204C" w:rsidRDefault="00C34CF8" w:rsidP="009740E4">
      <w:pPr>
        <w:rPr>
          <w:lang w:val="ro-MO"/>
        </w:rPr>
      </w:pPr>
      <w:r w:rsidRPr="00AF204C">
        <w:rPr>
          <w:lang w:val="ro-MO"/>
        </w:rPr>
        <w:t xml:space="preserve">                                                        </w:t>
      </w:r>
    </w:p>
    <w:p w:rsidR="00C34CF8" w:rsidRPr="00AF204C" w:rsidRDefault="00C34CF8" w:rsidP="009740E4">
      <w:pPr>
        <w:jc w:val="center"/>
        <w:rPr>
          <w:b/>
          <w:lang w:val="ro-MO"/>
        </w:rPr>
      </w:pPr>
      <w:r w:rsidRPr="00AF204C">
        <w:rPr>
          <w:b/>
          <w:lang w:val="ro-MO"/>
        </w:rPr>
        <w:t>Tuberculoza</w:t>
      </w:r>
    </w:p>
    <w:p w:rsidR="00C34CF8" w:rsidRPr="00AF204C" w:rsidRDefault="00C34CF8" w:rsidP="00497228">
      <w:pPr>
        <w:jc w:val="both"/>
        <w:rPr>
          <w:lang w:val="ro-MO"/>
        </w:rPr>
      </w:pPr>
      <w:r w:rsidRPr="00AF204C">
        <w:rPr>
          <w:lang w:val="ro-MO"/>
        </w:rPr>
        <w:t xml:space="preserve">În a. 2017 s-au înregistrat 23 cazuri noi de tuberculoză, </w:t>
      </w:r>
      <w:r w:rsidRPr="00AF204C">
        <w:rPr>
          <w:i/>
          <w:lang w:val="ro-MO"/>
        </w:rPr>
        <w:t>indicele  50.6</w:t>
      </w:r>
      <w:r w:rsidRPr="00AF204C">
        <w:rPr>
          <w:lang w:val="ro-MO"/>
        </w:rPr>
        <w:t xml:space="preserve"> şi este în scădere faţă de</w:t>
      </w:r>
      <w:r w:rsidR="00497228">
        <w:rPr>
          <w:lang w:val="ro-MO"/>
        </w:rPr>
        <w:t xml:space="preserve"> </w:t>
      </w:r>
      <w:r w:rsidRPr="00AF204C">
        <w:rPr>
          <w:lang w:val="ro-MO"/>
        </w:rPr>
        <w:t>2016</w:t>
      </w:r>
      <w:r w:rsidRPr="00AF204C">
        <w:rPr>
          <w:b/>
          <w:lang w:val="ro-MO"/>
        </w:rPr>
        <w:t xml:space="preserve"> </w:t>
      </w:r>
      <w:r w:rsidRPr="00AF204C">
        <w:rPr>
          <w:lang w:val="ro-MO"/>
        </w:rPr>
        <w:t xml:space="preserve">cu 33 cazuri . La evidenţă cu T .se află 27 persoane , a crescut ponderea persoanelor </w:t>
      </w:r>
      <w:r w:rsidR="00AF204C" w:rsidRPr="00AF204C">
        <w:rPr>
          <w:lang w:val="ro-MO"/>
        </w:rPr>
        <w:t>din</w:t>
      </w:r>
      <w:r w:rsidRPr="00AF204C">
        <w:rPr>
          <w:lang w:val="ro-MO"/>
        </w:rPr>
        <w:t xml:space="preserve"> condiţii rele de trai de la 77.8 % la 91.3%. În a. </w:t>
      </w:r>
      <w:smartTag w:uri="urn:schemas-microsoft-com:office:smarttags" w:element="metricconverter">
        <w:smartTagPr>
          <w:attr w:name="ProductID" w:val="2017 a"/>
        </w:smartTagPr>
        <w:r w:rsidRPr="00AF204C">
          <w:rPr>
            <w:lang w:val="ro-MO"/>
          </w:rPr>
          <w:t>2017 a</w:t>
        </w:r>
      </w:smartTag>
      <w:r w:rsidRPr="00AF204C">
        <w:rPr>
          <w:lang w:val="ro-MO"/>
        </w:rPr>
        <w:t xml:space="preserve"> scăzut N </w:t>
      </w:r>
      <w:r w:rsidR="00AF204C" w:rsidRPr="00AF204C">
        <w:rPr>
          <w:lang w:val="ro-MO"/>
        </w:rPr>
        <w:t>copiilor</w:t>
      </w:r>
      <w:r w:rsidRPr="00AF204C">
        <w:rPr>
          <w:lang w:val="ro-MO"/>
        </w:rPr>
        <w:t xml:space="preserve"> </w:t>
      </w:r>
      <w:r w:rsidR="00AF204C" w:rsidRPr="00AF204C">
        <w:rPr>
          <w:lang w:val="ro-MO"/>
        </w:rPr>
        <w:t>cu</w:t>
      </w:r>
      <w:r w:rsidRPr="00AF204C">
        <w:rPr>
          <w:lang w:val="ro-MO"/>
        </w:rPr>
        <w:t xml:space="preserve"> T . de la 3  la 1 copil ; au scăzut formele destructive de la 14 la 6 cazuri  . </w:t>
      </w:r>
    </w:p>
    <w:p w:rsidR="00C34CF8" w:rsidRPr="00AF204C" w:rsidRDefault="00C34CF8" w:rsidP="00497228">
      <w:pPr>
        <w:pStyle w:val="a3"/>
        <w:ind w:left="0"/>
        <w:jc w:val="both"/>
        <w:rPr>
          <w:lang w:val="ro-MO"/>
        </w:rPr>
      </w:pPr>
      <w:r w:rsidRPr="00AF204C">
        <w:rPr>
          <w:lang w:val="ro-MO"/>
        </w:rPr>
        <w:t>În fiecare an , la ordinul administraţiei , se petrec măsuri active masive de depistare a T. prin examinarea radiologică a populaţiei cu risc de îmbolnăvire .</w:t>
      </w:r>
    </w:p>
    <w:p w:rsidR="00C34CF8" w:rsidRPr="00AF204C" w:rsidRDefault="00C34CF8" w:rsidP="00F33A8C">
      <w:pPr>
        <w:jc w:val="both"/>
        <w:rPr>
          <w:b/>
          <w:lang w:val="ro-MO"/>
        </w:rPr>
      </w:pPr>
      <w:r w:rsidRPr="00AF204C">
        <w:rPr>
          <w:lang w:val="ro-MO"/>
        </w:rPr>
        <w:t xml:space="preserve">      Depistarea activă a T. este o activitate de primă importanţă în activitatea MF . În a. 2017 16 pacienţi din 23 cazuri de îmbolnăvire au fost depistaţi activ prin metoda radiologică . Mortalitate prin T. nu s-a înregistrat. Cele mai afectate localităţi pe parcursul anilor sunt : Purcari , </w:t>
      </w:r>
      <w:r w:rsidR="00AF204C" w:rsidRPr="00AF204C">
        <w:rPr>
          <w:lang w:val="ro-MO"/>
        </w:rPr>
        <w:t>Cioburciu</w:t>
      </w:r>
      <w:r w:rsidRPr="00AF204C">
        <w:rPr>
          <w:lang w:val="ro-MO"/>
        </w:rPr>
        <w:t xml:space="preserve"> , Slobozia , Ermoclia , Volintiri , Feşteliţa , Ştefăneşti . Tot odată , aceste sunt şi localităţile cu cele mai multe cazuri de T. Baciliferă , adică cu eliminare de microbi.</w:t>
      </w:r>
      <w:r w:rsidRPr="00AF204C">
        <w:rPr>
          <w:b/>
          <w:lang w:val="ro-MO"/>
        </w:rPr>
        <w:t xml:space="preserve"> </w:t>
      </w:r>
    </w:p>
    <w:p w:rsidR="00C34CF8" w:rsidRPr="00AF204C" w:rsidRDefault="00C34CF8" w:rsidP="00F33A8C">
      <w:pPr>
        <w:jc w:val="both"/>
        <w:rPr>
          <w:b/>
          <w:lang w:val="ro-MO"/>
        </w:rPr>
      </w:pPr>
    </w:p>
    <w:p w:rsidR="00C34CF8" w:rsidRPr="00AF204C" w:rsidRDefault="00C34CF8" w:rsidP="00F33A8C">
      <w:pPr>
        <w:jc w:val="both"/>
        <w:rPr>
          <w:lang w:val="ro-MO"/>
        </w:rPr>
      </w:pPr>
      <w:r w:rsidRPr="00AF204C">
        <w:rPr>
          <w:b/>
          <w:lang w:val="ro-MO"/>
        </w:rPr>
        <w:t xml:space="preserve">                                                                  Cancerul </w:t>
      </w:r>
    </w:p>
    <w:p w:rsidR="00C34CF8" w:rsidRPr="00AF204C" w:rsidRDefault="00C34CF8" w:rsidP="006A0053">
      <w:pPr>
        <w:jc w:val="both"/>
        <w:rPr>
          <w:lang w:val="ro-MO"/>
        </w:rPr>
      </w:pPr>
      <w:r w:rsidRPr="00AF204C">
        <w:rPr>
          <w:lang w:val="ro-MO"/>
        </w:rPr>
        <w:t xml:space="preserve">Pe parcursul a. 2017 s-au înregistrat 97 cazuri noi de cancer ; 2016-127 cazuri sau cu 24 % m. puţin. Cele mai multe cazuri proporţional N populaţie se înregistrează în loc. Brezoaia , </w:t>
      </w:r>
      <w:r w:rsidR="00AF204C">
        <w:rPr>
          <w:lang w:val="ro-MO"/>
        </w:rPr>
        <w:t>Semio</w:t>
      </w:r>
      <w:r w:rsidR="00AF204C" w:rsidRPr="00AF204C">
        <w:rPr>
          <w:lang w:val="ro-MO"/>
        </w:rPr>
        <w:t>n</w:t>
      </w:r>
      <w:r w:rsidR="00AF204C">
        <w:rPr>
          <w:lang w:val="ro-MO"/>
        </w:rPr>
        <w:t>ov</w:t>
      </w:r>
      <w:r w:rsidR="00AF204C" w:rsidRPr="00AF204C">
        <w:rPr>
          <w:lang w:val="ro-MO"/>
        </w:rPr>
        <w:t>ca</w:t>
      </w:r>
      <w:r w:rsidRPr="00AF204C">
        <w:rPr>
          <w:lang w:val="ro-MO"/>
        </w:rPr>
        <w:t xml:space="preserve">  , Răscăieţi, Purcari  Ştefăneşti .În total la evidenţă se află 637 persoane , la nivelul a. 2016. Pe I loc se află Ca mamar , urmat de ca.colul uterin  , pielea , glanda tiroidă . Se înregistrează 5 cazuri de Ca la copii.</w:t>
      </w:r>
    </w:p>
    <w:p w:rsidR="00C34CF8" w:rsidRPr="00AF204C" w:rsidRDefault="00C34CF8" w:rsidP="009740E4">
      <w:pPr>
        <w:jc w:val="both"/>
        <w:rPr>
          <w:lang w:val="ro-MO"/>
        </w:rPr>
      </w:pPr>
    </w:p>
    <w:p w:rsidR="00C34CF8" w:rsidRPr="00AF204C" w:rsidRDefault="00C34CF8" w:rsidP="002837EB">
      <w:pPr>
        <w:jc w:val="both"/>
        <w:rPr>
          <w:lang w:val="ro-MO"/>
        </w:rPr>
      </w:pPr>
      <w:r w:rsidRPr="00AF204C">
        <w:rPr>
          <w:b/>
          <w:i/>
          <w:lang w:val="ro-MO"/>
        </w:rPr>
        <w:t xml:space="preserve">   Mortalitatea generală </w:t>
      </w:r>
      <w:r w:rsidRPr="00AF204C">
        <w:rPr>
          <w:lang w:val="ro-MO"/>
        </w:rPr>
        <w:t xml:space="preserve">constituie 11.3 %o, au decedat </w:t>
      </w:r>
      <w:r w:rsidR="00AF204C" w:rsidRPr="00AF204C">
        <w:rPr>
          <w:lang w:val="ro-MO"/>
        </w:rPr>
        <w:t>câte</w:t>
      </w:r>
      <w:r w:rsidRPr="00AF204C">
        <w:rPr>
          <w:lang w:val="ro-MO"/>
        </w:rPr>
        <w:t xml:space="preserve"> 485 persoane în ambii ani de referinţă.  Cea mai înaltă mortalitate se înregistrează în localităţile Tudora , Ştefăneşti ,Brezoaia , </w:t>
      </w:r>
      <w:r w:rsidR="00AF204C" w:rsidRPr="00AF204C">
        <w:rPr>
          <w:lang w:val="ro-MO"/>
        </w:rPr>
        <w:t>Semionovca</w:t>
      </w:r>
      <w:r w:rsidRPr="00AF204C">
        <w:rPr>
          <w:lang w:val="ro-MO"/>
        </w:rPr>
        <w:t xml:space="preserve"> . Pe primele locuri în ierarhia </w:t>
      </w:r>
      <w:r w:rsidR="00AF204C" w:rsidRPr="00AF204C">
        <w:rPr>
          <w:lang w:val="ro-MO"/>
        </w:rPr>
        <w:t>mortalității</w:t>
      </w:r>
      <w:r w:rsidRPr="00AF204C">
        <w:rPr>
          <w:lang w:val="ro-MO"/>
        </w:rPr>
        <w:t xml:space="preserve"> se află bolile cardiovasculare , oncologia , traumele . În a.2016 mortalitatea generală pe rn Ştefan vodă a constituit 11.2 %o , RM- 11.9 %o.</w:t>
      </w:r>
    </w:p>
    <w:p w:rsidR="00C34CF8" w:rsidRPr="00AF204C" w:rsidRDefault="00C34CF8" w:rsidP="00B929D5">
      <w:pPr>
        <w:jc w:val="both"/>
        <w:rPr>
          <w:lang w:val="ro-MO"/>
        </w:rPr>
      </w:pPr>
    </w:p>
    <w:p w:rsidR="00C34CF8" w:rsidRPr="00AF204C" w:rsidRDefault="00C34CF8" w:rsidP="00B929D5">
      <w:pPr>
        <w:jc w:val="both"/>
        <w:rPr>
          <w:i/>
          <w:lang w:val="ro-MO"/>
        </w:rPr>
      </w:pPr>
      <w:r w:rsidRPr="00AF204C">
        <w:rPr>
          <w:b/>
          <w:lang w:val="ro-MO"/>
        </w:rPr>
        <w:t xml:space="preserve">În </w:t>
      </w:r>
      <w:r w:rsidR="00AF204C" w:rsidRPr="00AF204C">
        <w:rPr>
          <w:b/>
          <w:lang w:val="ro-MO"/>
        </w:rPr>
        <w:t>vârsta</w:t>
      </w:r>
      <w:r w:rsidRPr="00AF204C">
        <w:rPr>
          <w:b/>
          <w:lang w:val="ro-MO"/>
        </w:rPr>
        <w:t xml:space="preserve"> aptă de muncă</w:t>
      </w:r>
      <w:r w:rsidRPr="00AF204C">
        <w:rPr>
          <w:lang w:val="ro-MO"/>
        </w:rPr>
        <w:t xml:space="preserve"> au decedat 115 persoane, respectiv  23,7 %  din total decedaţi; în a. 2016 -28,3 %. Pe primele 3 locuri se </w:t>
      </w:r>
      <w:r w:rsidR="00AF204C" w:rsidRPr="00AF204C">
        <w:rPr>
          <w:lang w:val="ro-MO"/>
        </w:rPr>
        <w:t>situează</w:t>
      </w:r>
      <w:r w:rsidRPr="00AF204C">
        <w:rPr>
          <w:lang w:val="ro-MO"/>
        </w:rPr>
        <w:t xml:space="preserve"> cancerul  , PCV , traumele</w:t>
      </w:r>
      <w:r w:rsidRPr="00AF204C">
        <w:rPr>
          <w:i/>
          <w:lang w:val="ro-MO"/>
        </w:rPr>
        <w:t xml:space="preserve"> .</w:t>
      </w:r>
      <w:r w:rsidRPr="00AF204C">
        <w:rPr>
          <w:lang w:val="ro-MO"/>
        </w:rPr>
        <w:t>Cea mai înaltă MVA se înregistrează în loc. Volintiri , Brezoaia , Tudora , Ermoclia .</w:t>
      </w:r>
      <w:r w:rsidRPr="00AF204C">
        <w:rPr>
          <w:i/>
          <w:lang w:val="ro-MO"/>
        </w:rPr>
        <w:t xml:space="preserve">         </w:t>
      </w:r>
    </w:p>
    <w:p w:rsidR="00C34CF8" w:rsidRPr="00AF204C" w:rsidRDefault="00C34CF8" w:rsidP="00B929D5">
      <w:pPr>
        <w:keepNext/>
        <w:ind w:left="600"/>
        <w:jc w:val="center"/>
        <w:outlineLvl w:val="4"/>
        <w:rPr>
          <w:b/>
          <w:bCs/>
          <w:lang w:val="ro-MO"/>
        </w:rPr>
      </w:pPr>
      <w:r w:rsidRPr="00AF204C">
        <w:rPr>
          <w:b/>
          <w:i/>
          <w:lang w:val="ro-MO"/>
        </w:rPr>
        <w:t xml:space="preserve">   </w:t>
      </w:r>
      <w:r w:rsidRPr="00AF204C">
        <w:rPr>
          <w:b/>
          <w:bCs/>
          <w:lang w:val="ro-MO"/>
        </w:rPr>
        <w:t>Mortalitatea  infantilă</w:t>
      </w:r>
    </w:p>
    <w:p w:rsidR="00C34CF8" w:rsidRPr="00AF204C" w:rsidRDefault="00C34CF8" w:rsidP="00B929D5">
      <w:pPr>
        <w:keepNext/>
        <w:outlineLvl w:val="4"/>
        <w:rPr>
          <w:bCs/>
          <w:lang w:val="ro-MO"/>
        </w:rPr>
      </w:pPr>
      <w:r w:rsidRPr="00AF204C">
        <w:rPr>
          <w:bCs/>
          <w:lang w:val="ro-MO"/>
        </w:rPr>
        <w:t xml:space="preserve">    În a. 2017 au decedat în total 9 copii , inclusiv </w:t>
      </w:r>
      <w:r w:rsidR="00AF204C" w:rsidRPr="00AF204C">
        <w:rPr>
          <w:bCs/>
          <w:lang w:val="ro-MO"/>
        </w:rPr>
        <w:t>până</w:t>
      </w:r>
      <w:r w:rsidRPr="00AF204C">
        <w:rPr>
          <w:bCs/>
          <w:lang w:val="ro-MO"/>
        </w:rPr>
        <w:t xml:space="preserve"> la 1 an – 5 copii. Mortalitatea infantilă constituie 12.8 %o faţă de 3 copii 5.9 %o decedaţi în a. 2016.</w:t>
      </w:r>
    </w:p>
    <w:p w:rsidR="00C34CF8" w:rsidRPr="00AF204C" w:rsidRDefault="00C34CF8" w:rsidP="00B929D5">
      <w:pPr>
        <w:keepNext/>
        <w:outlineLvl w:val="4"/>
        <w:rPr>
          <w:bCs/>
          <w:lang w:val="ro-MO"/>
        </w:rPr>
      </w:pPr>
      <w:r w:rsidRPr="00AF204C">
        <w:rPr>
          <w:bCs/>
          <w:lang w:val="ro-MO"/>
        </w:rPr>
        <w:t xml:space="preserve">Au decedat în condiţii de spital /IMșiC Chișinău , SR Ştefan Vodă/ 3 copii , toţi în perioada </w:t>
      </w:r>
      <w:r w:rsidR="00AF204C" w:rsidRPr="00AF204C">
        <w:rPr>
          <w:bCs/>
          <w:lang w:val="ro-MO"/>
        </w:rPr>
        <w:t>până</w:t>
      </w:r>
      <w:r w:rsidRPr="00AF204C">
        <w:rPr>
          <w:bCs/>
          <w:lang w:val="ro-MO"/>
        </w:rPr>
        <w:t xml:space="preserve"> la 1 luna de viaţă . 2 copii au decedat ca urmare a accidentului rutier şi moarte subită.</w:t>
      </w:r>
    </w:p>
    <w:p w:rsidR="00C34CF8" w:rsidRPr="00AF204C" w:rsidRDefault="00C34CF8" w:rsidP="00B929D5">
      <w:pPr>
        <w:keepNext/>
        <w:outlineLvl w:val="4"/>
        <w:rPr>
          <w:bCs/>
          <w:lang w:val="ro-MO"/>
        </w:rPr>
      </w:pPr>
    </w:p>
    <w:p w:rsidR="00C34CF8" w:rsidRPr="00AF204C" w:rsidRDefault="00C34CF8" w:rsidP="00B929D5">
      <w:pPr>
        <w:keepNext/>
        <w:ind w:left="600"/>
        <w:jc w:val="center"/>
        <w:outlineLvl w:val="4"/>
        <w:rPr>
          <w:b/>
          <w:bCs/>
          <w:lang w:val="ro-MO"/>
        </w:rPr>
      </w:pPr>
      <w:r w:rsidRPr="00AF204C">
        <w:rPr>
          <w:b/>
          <w:bCs/>
          <w:lang w:val="ro-MO"/>
        </w:rPr>
        <w:t>Mortalitatea  infantilă</w:t>
      </w:r>
    </w:p>
    <w:tbl>
      <w:tblPr>
        <w:tblW w:w="100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13"/>
        <w:gridCol w:w="778"/>
        <w:gridCol w:w="780"/>
        <w:gridCol w:w="780"/>
        <w:gridCol w:w="780"/>
        <w:gridCol w:w="780"/>
        <w:gridCol w:w="780"/>
        <w:gridCol w:w="1225"/>
        <w:gridCol w:w="1079"/>
      </w:tblGrid>
      <w:tr w:rsidR="00C34CF8" w:rsidRPr="00AF204C" w:rsidTr="00BF51BE">
        <w:trPr>
          <w:trHeight w:val="645"/>
        </w:trPr>
        <w:tc>
          <w:tcPr>
            <w:tcW w:w="3113" w:type="dxa"/>
            <w:vMerge w:val="restart"/>
          </w:tcPr>
          <w:p w:rsidR="00C34CF8" w:rsidRPr="00AF204C" w:rsidRDefault="00C34CF8" w:rsidP="00DF3A0A">
            <w:pPr>
              <w:rPr>
                <w:b/>
                <w:sz w:val="18"/>
                <w:szCs w:val="18"/>
                <w:lang w:val="ro-MO"/>
              </w:rPr>
            </w:pPr>
          </w:p>
        </w:tc>
        <w:tc>
          <w:tcPr>
            <w:tcW w:w="2338" w:type="dxa"/>
            <w:gridSpan w:val="3"/>
            <w:vAlign w:val="center"/>
          </w:tcPr>
          <w:p w:rsidR="00C34CF8" w:rsidRPr="00AF204C" w:rsidRDefault="00C34CF8" w:rsidP="00DF3A0A">
            <w:pPr>
              <w:jc w:val="center"/>
              <w:rPr>
                <w:bCs/>
                <w:sz w:val="18"/>
                <w:szCs w:val="18"/>
                <w:lang w:val="ro-MO"/>
              </w:rPr>
            </w:pPr>
            <w:r w:rsidRPr="00AF204C">
              <w:rPr>
                <w:bCs/>
                <w:sz w:val="18"/>
                <w:szCs w:val="18"/>
                <w:lang w:val="ro-MO"/>
              </w:rPr>
              <w:t>a.2016</w:t>
            </w:r>
          </w:p>
        </w:tc>
        <w:tc>
          <w:tcPr>
            <w:tcW w:w="2340" w:type="dxa"/>
            <w:gridSpan w:val="3"/>
            <w:vAlign w:val="center"/>
          </w:tcPr>
          <w:p w:rsidR="00C34CF8" w:rsidRPr="00AF204C" w:rsidRDefault="00C34CF8" w:rsidP="00DF3A0A">
            <w:pPr>
              <w:jc w:val="center"/>
              <w:rPr>
                <w:b/>
                <w:bCs/>
                <w:sz w:val="18"/>
                <w:szCs w:val="18"/>
                <w:lang w:val="ro-MO"/>
              </w:rPr>
            </w:pPr>
            <w:r w:rsidRPr="00AF204C">
              <w:rPr>
                <w:b/>
                <w:bCs/>
                <w:sz w:val="18"/>
                <w:szCs w:val="18"/>
                <w:lang w:val="ro-MO"/>
              </w:rPr>
              <w:t>a.2017</w:t>
            </w:r>
          </w:p>
        </w:tc>
        <w:tc>
          <w:tcPr>
            <w:tcW w:w="1225" w:type="dxa"/>
          </w:tcPr>
          <w:p w:rsidR="00C34CF8" w:rsidRPr="00AF204C" w:rsidRDefault="00C34CF8" w:rsidP="00DF3A0A">
            <w:pPr>
              <w:rPr>
                <w:b/>
                <w:sz w:val="18"/>
                <w:szCs w:val="18"/>
                <w:lang w:val="ro-MO"/>
              </w:rPr>
            </w:pPr>
            <w:r w:rsidRPr="00AF204C">
              <w:rPr>
                <w:b/>
                <w:sz w:val="18"/>
                <w:szCs w:val="18"/>
                <w:lang w:val="ro-MO"/>
              </w:rPr>
              <w:t>R-n Stefan Vodă</w:t>
            </w:r>
          </w:p>
          <w:p w:rsidR="00C34CF8" w:rsidRPr="00AF204C" w:rsidRDefault="00C34CF8" w:rsidP="00DF3A0A">
            <w:pPr>
              <w:rPr>
                <w:b/>
                <w:sz w:val="18"/>
                <w:szCs w:val="18"/>
                <w:lang w:val="ro-MO"/>
              </w:rPr>
            </w:pPr>
            <w:r w:rsidRPr="00AF204C">
              <w:rPr>
                <w:b/>
                <w:sz w:val="18"/>
                <w:szCs w:val="18"/>
                <w:lang w:val="ro-MO"/>
              </w:rPr>
              <w:t>a.2016</w:t>
            </w:r>
          </w:p>
        </w:tc>
        <w:tc>
          <w:tcPr>
            <w:tcW w:w="1079" w:type="dxa"/>
          </w:tcPr>
          <w:p w:rsidR="00C34CF8" w:rsidRPr="00AF204C" w:rsidRDefault="00C34CF8" w:rsidP="00DF3A0A">
            <w:pPr>
              <w:rPr>
                <w:b/>
                <w:sz w:val="18"/>
                <w:szCs w:val="18"/>
                <w:lang w:val="ro-MO"/>
              </w:rPr>
            </w:pPr>
            <w:r w:rsidRPr="00AF204C">
              <w:rPr>
                <w:b/>
                <w:sz w:val="18"/>
                <w:szCs w:val="18"/>
                <w:lang w:val="ro-MO"/>
              </w:rPr>
              <w:t>RM</w:t>
            </w:r>
          </w:p>
        </w:tc>
      </w:tr>
      <w:tr w:rsidR="00C34CF8" w:rsidRPr="00AF204C" w:rsidTr="00BF51BE">
        <w:tc>
          <w:tcPr>
            <w:tcW w:w="3113" w:type="dxa"/>
            <w:vMerge/>
            <w:vAlign w:val="center"/>
          </w:tcPr>
          <w:p w:rsidR="00C34CF8" w:rsidRPr="00AF204C" w:rsidRDefault="00C34CF8" w:rsidP="00DF3A0A">
            <w:pPr>
              <w:rPr>
                <w:b/>
                <w:sz w:val="18"/>
                <w:szCs w:val="18"/>
                <w:lang w:val="ro-MO"/>
              </w:rPr>
            </w:pPr>
          </w:p>
        </w:tc>
        <w:tc>
          <w:tcPr>
            <w:tcW w:w="778" w:type="dxa"/>
          </w:tcPr>
          <w:p w:rsidR="00C34CF8" w:rsidRPr="00AF204C" w:rsidRDefault="00C34CF8" w:rsidP="00DF3A0A">
            <w:pPr>
              <w:jc w:val="center"/>
              <w:rPr>
                <w:sz w:val="18"/>
                <w:szCs w:val="18"/>
                <w:lang w:val="ro-MO"/>
              </w:rPr>
            </w:pPr>
            <w:r w:rsidRPr="00AF204C">
              <w:rPr>
                <w:sz w:val="18"/>
                <w:szCs w:val="18"/>
                <w:lang w:val="ro-MO"/>
              </w:rPr>
              <w:t>abs</w:t>
            </w:r>
          </w:p>
        </w:tc>
        <w:tc>
          <w:tcPr>
            <w:tcW w:w="780" w:type="dxa"/>
          </w:tcPr>
          <w:p w:rsidR="00C34CF8" w:rsidRPr="00AF204C" w:rsidRDefault="00C34CF8" w:rsidP="00DF3A0A">
            <w:pPr>
              <w:jc w:val="center"/>
              <w:rPr>
                <w:sz w:val="18"/>
                <w:szCs w:val="18"/>
                <w:lang w:val="ro-MO"/>
              </w:rPr>
            </w:pPr>
            <w:r w:rsidRPr="00AF204C">
              <w:rPr>
                <w:sz w:val="18"/>
                <w:szCs w:val="18"/>
                <w:lang w:val="ro-MO"/>
              </w:rPr>
              <w:t xml:space="preserve">La 1000 </w:t>
            </w:r>
          </w:p>
        </w:tc>
        <w:tc>
          <w:tcPr>
            <w:tcW w:w="780" w:type="dxa"/>
          </w:tcPr>
          <w:p w:rsidR="00C34CF8" w:rsidRPr="00AF204C" w:rsidRDefault="00C34CF8" w:rsidP="00DF3A0A">
            <w:pPr>
              <w:jc w:val="center"/>
              <w:rPr>
                <w:sz w:val="18"/>
                <w:szCs w:val="18"/>
                <w:lang w:val="ro-MO"/>
              </w:rPr>
            </w:pPr>
            <w:r w:rsidRPr="00AF204C">
              <w:rPr>
                <w:sz w:val="18"/>
                <w:szCs w:val="18"/>
                <w:lang w:val="ro-MO"/>
              </w:rPr>
              <w:t>%o</w:t>
            </w:r>
          </w:p>
        </w:tc>
        <w:tc>
          <w:tcPr>
            <w:tcW w:w="780" w:type="dxa"/>
          </w:tcPr>
          <w:p w:rsidR="00C34CF8" w:rsidRPr="00AF204C" w:rsidRDefault="00C34CF8" w:rsidP="00DF3A0A">
            <w:pPr>
              <w:jc w:val="center"/>
              <w:rPr>
                <w:b/>
                <w:sz w:val="18"/>
                <w:szCs w:val="18"/>
                <w:lang w:val="ro-MO"/>
              </w:rPr>
            </w:pPr>
            <w:r w:rsidRPr="00AF204C">
              <w:rPr>
                <w:b/>
                <w:sz w:val="18"/>
                <w:szCs w:val="18"/>
                <w:lang w:val="ro-MO"/>
              </w:rPr>
              <w:t>abs</w:t>
            </w:r>
          </w:p>
        </w:tc>
        <w:tc>
          <w:tcPr>
            <w:tcW w:w="780" w:type="dxa"/>
          </w:tcPr>
          <w:p w:rsidR="00C34CF8" w:rsidRPr="00AF204C" w:rsidRDefault="00C34CF8" w:rsidP="00DF3A0A">
            <w:pPr>
              <w:jc w:val="center"/>
              <w:rPr>
                <w:b/>
                <w:sz w:val="18"/>
                <w:szCs w:val="18"/>
                <w:lang w:val="ro-MO"/>
              </w:rPr>
            </w:pPr>
            <w:r w:rsidRPr="00AF204C">
              <w:rPr>
                <w:b/>
                <w:sz w:val="18"/>
                <w:szCs w:val="18"/>
                <w:lang w:val="ro-MO"/>
              </w:rPr>
              <w:t>La 1000</w:t>
            </w:r>
          </w:p>
        </w:tc>
        <w:tc>
          <w:tcPr>
            <w:tcW w:w="780" w:type="dxa"/>
          </w:tcPr>
          <w:p w:rsidR="00C34CF8" w:rsidRPr="00AF204C" w:rsidRDefault="00C34CF8" w:rsidP="00DF3A0A">
            <w:pPr>
              <w:jc w:val="center"/>
              <w:rPr>
                <w:b/>
                <w:sz w:val="18"/>
                <w:szCs w:val="18"/>
                <w:lang w:val="ro-MO"/>
              </w:rPr>
            </w:pPr>
            <w:r w:rsidRPr="00AF204C">
              <w:rPr>
                <w:b/>
                <w:sz w:val="18"/>
                <w:szCs w:val="18"/>
                <w:lang w:val="ro-MO"/>
              </w:rPr>
              <w:t>%o</w:t>
            </w:r>
          </w:p>
        </w:tc>
        <w:tc>
          <w:tcPr>
            <w:tcW w:w="1225" w:type="dxa"/>
          </w:tcPr>
          <w:p w:rsidR="00C34CF8" w:rsidRPr="00AF204C" w:rsidRDefault="00C34CF8" w:rsidP="00DF3A0A">
            <w:pPr>
              <w:rPr>
                <w:sz w:val="18"/>
                <w:szCs w:val="18"/>
                <w:lang w:val="ro-MO"/>
              </w:rPr>
            </w:pPr>
            <w:r w:rsidRPr="00AF204C">
              <w:rPr>
                <w:sz w:val="18"/>
                <w:szCs w:val="18"/>
                <w:lang w:val="ro-MO"/>
              </w:rPr>
              <w:t>abs/%o</w:t>
            </w:r>
          </w:p>
        </w:tc>
        <w:tc>
          <w:tcPr>
            <w:tcW w:w="1079" w:type="dxa"/>
          </w:tcPr>
          <w:p w:rsidR="00C34CF8" w:rsidRPr="00AF204C" w:rsidRDefault="00C34CF8" w:rsidP="00DF3A0A">
            <w:pPr>
              <w:jc w:val="center"/>
              <w:rPr>
                <w:sz w:val="18"/>
                <w:szCs w:val="18"/>
                <w:lang w:val="ro-MO"/>
              </w:rPr>
            </w:pPr>
          </w:p>
        </w:tc>
      </w:tr>
      <w:tr w:rsidR="00C34CF8" w:rsidRPr="00AF204C" w:rsidTr="00BF51BE">
        <w:tc>
          <w:tcPr>
            <w:tcW w:w="3113" w:type="dxa"/>
          </w:tcPr>
          <w:p w:rsidR="00C34CF8" w:rsidRPr="00AF204C" w:rsidRDefault="00C34CF8" w:rsidP="00DF3A0A">
            <w:pPr>
              <w:rPr>
                <w:b/>
                <w:sz w:val="20"/>
                <w:szCs w:val="20"/>
                <w:lang w:val="ro-MO"/>
              </w:rPr>
            </w:pPr>
            <w:r w:rsidRPr="00AF204C">
              <w:rPr>
                <w:b/>
                <w:sz w:val="20"/>
                <w:szCs w:val="20"/>
                <w:lang w:val="ro-MO"/>
              </w:rPr>
              <w:t xml:space="preserve">Total  decedați copii cu </w:t>
            </w:r>
            <w:r w:rsidR="00AF204C" w:rsidRPr="00AF204C">
              <w:rPr>
                <w:b/>
                <w:sz w:val="20"/>
                <w:szCs w:val="20"/>
                <w:lang w:val="ro-MO"/>
              </w:rPr>
              <w:t>vârsta</w:t>
            </w:r>
            <w:r w:rsidRPr="00AF204C">
              <w:rPr>
                <w:b/>
                <w:sz w:val="20"/>
                <w:szCs w:val="20"/>
                <w:lang w:val="ro-MO"/>
              </w:rPr>
              <w:t xml:space="preserve"> </w:t>
            </w:r>
            <w:r w:rsidR="00AF204C" w:rsidRPr="00AF204C">
              <w:rPr>
                <w:b/>
                <w:sz w:val="20"/>
                <w:szCs w:val="20"/>
                <w:lang w:val="ro-MO"/>
              </w:rPr>
              <w:t>până</w:t>
            </w:r>
            <w:r w:rsidRPr="00AF204C">
              <w:rPr>
                <w:b/>
                <w:sz w:val="20"/>
                <w:szCs w:val="20"/>
                <w:lang w:val="ro-MO"/>
              </w:rPr>
              <w:t xml:space="preserve"> la 1 an</w:t>
            </w:r>
          </w:p>
        </w:tc>
        <w:tc>
          <w:tcPr>
            <w:tcW w:w="778" w:type="dxa"/>
          </w:tcPr>
          <w:p w:rsidR="00C34CF8" w:rsidRPr="00AF204C" w:rsidRDefault="00C34CF8" w:rsidP="00DF3A0A">
            <w:pPr>
              <w:jc w:val="center"/>
              <w:rPr>
                <w:lang w:val="ro-MO"/>
              </w:rPr>
            </w:pPr>
            <w:r w:rsidRPr="00AF204C">
              <w:rPr>
                <w:lang w:val="ro-MO"/>
              </w:rPr>
              <w:t>3</w:t>
            </w:r>
          </w:p>
        </w:tc>
        <w:tc>
          <w:tcPr>
            <w:tcW w:w="780" w:type="dxa"/>
          </w:tcPr>
          <w:p w:rsidR="00C34CF8" w:rsidRPr="00AF204C" w:rsidRDefault="00C34CF8" w:rsidP="00DF3A0A">
            <w:pPr>
              <w:jc w:val="center"/>
              <w:rPr>
                <w:lang w:val="ro-MO"/>
              </w:rPr>
            </w:pPr>
            <w:r w:rsidRPr="00AF204C">
              <w:rPr>
                <w:lang w:val="ro-MO"/>
              </w:rPr>
              <w:t>5.9</w:t>
            </w:r>
          </w:p>
        </w:tc>
        <w:tc>
          <w:tcPr>
            <w:tcW w:w="780" w:type="dxa"/>
          </w:tcPr>
          <w:p w:rsidR="00C34CF8" w:rsidRPr="00AF204C" w:rsidRDefault="00C34CF8" w:rsidP="00DF3A0A">
            <w:pPr>
              <w:jc w:val="center"/>
              <w:rPr>
                <w:lang w:val="ro-MO"/>
              </w:rPr>
            </w:pPr>
            <w:r w:rsidRPr="00AF204C">
              <w:rPr>
                <w:lang w:val="ro-MO"/>
              </w:rPr>
              <w:t>0.6</w:t>
            </w:r>
          </w:p>
        </w:tc>
        <w:tc>
          <w:tcPr>
            <w:tcW w:w="780" w:type="dxa"/>
          </w:tcPr>
          <w:p w:rsidR="00C34CF8" w:rsidRPr="00AF204C" w:rsidRDefault="00C34CF8" w:rsidP="00DF3A0A">
            <w:pPr>
              <w:jc w:val="center"/>
              <w:rPr>
                <w:b/>
                <w:lang w:val="ro-MO"/>
              </w:rPr>
            </w:pPr>
            <w:r w:rsidRPr="00AF204C">
              <w:rPr>
                <w:b/>
                <w:lang w:val="ro-MO"/>
              </w:rPr>
              <w:t>5</w:t>
            </w:r>
          </w:p>
        </w:tc>
        <w:tc>
          <w:tcPr>
            <w:tcW w:w="780" w:type="dxa"/>
          </w:tcPr>
          <w:p w:rsidR="00C34CF8" w:rsidRPr="00AF204C" w:rsidRDefault="00C34CF8" w:rsidP="00DF3A0A">
            <w:pPr>
              <w:jc w:val="center"/>
              <w:rPr>
                <w:b/>
                <w:lang w:val="ro-MO"/>
              </w:rPr>
            </w:pPr>
            <w:r w:rsidRPr="00AF204C">
              <w:rPr>
                <w:b/>
                <w:lang w:val="ro-MO"/>
              </w:rPr>
              <w:t>12.8</w:t>
            </w:r>
          </w:p>
        </w:tc>
        <w:tc>
          <w:tcPr>
            <w:tcW w:w="780" w:type="dxa"/>
          </w:tcPr>
          <w:p w:rsidR="00C34CF8" w:rsidRPr="00AF204C" w:rsidRDefault="00C34CF8" w:rsidP="00DF3A0A">
            <w:pPr>
              <w:jc w:val="center"/>
              <w:rPr>
                <w:b/>
                <w:lang w:val="ro-MO"/>
              </w:rPr>
            </w:pPr>
            <w:r w:rsidRPr="00AF204C">
              <w:rPr>
                <w:b/>
                <w:lang w:val="ro-MO"/>
              </w:rPr>
              <w:t>1.3</w:t>
            </w:r>
          </w:p>
        </w:tc>
        <w:tc>
          <w:tcPr>
            <w:tcW w:w="1225" w:type="dxa"/>
          </w:tcPr>
          <w:p w:rsidR="00C34CF8" w:rsidRPr="00AF204C" w:rsidRDefault="00C34CF8" w:rsidP="00DF3A0A">
            <w:pPr>
              <w:jc w:val="center"/>
              <w:rPr>
                <w:lang w:val="ro-MO"/>
              </w:rPr>
            </w:pPr>
            <w:r w:rsidRPr="00AF204C">
              <w:rPr>
                <w:sz w:val="22"/>
                <w:szCs w:val="22"/>
                <w:lang w:val="ro-MO"/>
              </w:rPr>
              <w:t>4/5,7</w:t>
            </w:r>
          </w:p>
        </w:tc>
        <w:tc>
          <w:tcPr>
            <w:tcW w:w="1079" w:type="dxa"/>
          </w:tcPr>
          <w:p w:rsidR="00C34CF8" w:rsidRPr="00AF204C" w:rsidRDefault="00C34CF8" w:rsidP="00DF3A0A">
            <w:pPr>
              <w:jc w:val="center"/>
              <w:rPr>
                <w:lang w:val="ro-MO"/>
              </w:rPr>
            </w:pPr>
            <w:r w:rsidRPr="00AF204C">
              <w:rPr>
                <w:sz w:val="22"/>
                <w:szCs w:val="22"/>
                <w:lang w:val="ro-MO"/>
              </w:rPr>
              <w:t>9.7</w:t>
            </w:r>
          </w:p>
        </w:tc>
      </w:tr>
      <w:tr w:rsidR="00C34CF8" w:rsidRPr="00AF204C" w:rsidTr="00BF51BE">
        <w:trPr>
          <w:trHeight w:val="226"/>
        </w:trPr>
        <w:tc>
          <w:tcPr>
            <w:tcW w:w="3113" w:type="dxa"/>
          </w:tcPr>
          <w:p w:rsidR="00C34CF8" w:rsidRPr="00AF204C" w:rsidRDefault="00C34CF8" w:rsidP="00DF3A0A">
            <w:pPr>
              <w:rPr>
                <w:sz w:val="20"/>
                <w:szCs w:val="20"/>
                <w:lang w:val="ro-MO"/>
              </w:rPr>
            </w:pPr>
            <w:r w:rsidRPr="00AF204C">
              <w:rPr>
                <w:sz w:val="20"/>
                <w:szCs w:val="20"/>
                <w:lang w:val="ro-MO"/>
              </w:rPr>
              <w:t>domiciliu</w:t>
            </w:r>
          </w:p>
        </w:tc>
        <w:tc>
          <w:tcPr>
            <w:tcW w:w="778" w:type="dxa"/>
          </w:tcPr>
          <w:p w:rsidR="00C34CF8" w:rsidRPr="00AF204C" w:rsidRDefault="00C34CF8" w:rsidP="00DF3A0A">
            <w:pPr>
              <w:jc w:val="center"/>
              <w:rPr>
                <w:lang w:val="ro-MO"/>
              </w:rPr>
            </w:pPr>
            <w:r w:rsidRPr="00AF204C">
              <w:rPr>
                <w:lang w:val="ro-MO"/>
              </w:rPr>
              <w:t>-</w:t>
            </w:r>
          </w:p>
        </w:tc>
        <w:tc>
          <w:tcPr>
            <w:tcW w:w="780" w:type="dxa"/>
          </w:tcPr>
          <w:p w:rsidR="00C34CF8" w:rsidRPr="00AF204C" w:rsidRDefault="00C34CF8" w:rsidP="00DF3A0A">
            <w:pPr>
              <w:jc w:val="center"/>
              <w:rPr>
                <w:lang w:val="ro-MO"/>
              </w:rPr>
            </w:pPr>
          </w:p>
        </w:tc>
        <w:tc>
          <w:tcPr>
            <w:tcW w:w="780" w:type="dxa"/>
          </w:tcPr>
          <w:p w:rsidR="00C34CF8" w:rsidRPr="00AF204C" w:rsidRDefault="00C34CF8" w:rsidP="00DF3A0A">
            <w:pPr>
              <w:jc w:val="center"/>
              <w:rPr>
                <w:lang w:val="ro-MO"/>
              </w:rPr>
            </w:pPr>
          </w:p>
        </w:tc>
        <w:tc>
          <w:tcPr>
            <w:tcW w:w="780" w:type="dxa"/>
          </w:tcPr>
          <w:p w:rsidR="00C34CF8" w:rsidRPr="00AF204C" w:rsidRDefault="00C34CF8" w:rsidP="00DF3A0A">
            <w:pPr>
              <w:jc w:val="center"/>
              <w:rPr>
                <w:b/>
                <w:lang w:val="ro-MO"/>
              </w:rPr>
            </w:pPr>
            <w:r w:rsidRPr="00AF204C">
              <w:rPr>
                <w:b/>
                <w:lang w:val="ro-MO"/>
              </w:rPr>
              <w:t>2</w:t>
            </w:r>
          </w:p>
        </w:tc>
        <w:tc>
          <w:tcPr>
            <w:tcW w:w="780" w:type="dxa"/>
          </w:tcPr>
          <w:p w:rsidR="00C34CF8" w:rsidRPr="00AF204C" w:rsidRDefault="00C34CF8" w:rsidP="00DF3A0A">
            <w:pPr>
              <w:jc w:val="center"/>
              <w:rPr>
                <w:b/>
                <w:lang w:val="ro-MO"/>
              </w:rPr>
            </w:pPr>
            <w:r w:rsidRPr="00AF204C">
              <w:rPr>
                <w:b/>
                <w:lang w:val="ro-MO"/>
              </w:rPr>
              <w:t>5.1</w:t>
            </w:r>
          </w:p>
        </w:tc>
        <w:tc>
          <w:tcPr>
            <w:tcW w:w="780" w:type="dxa"/>
          </w:tcPr>
          <w:p w:rsidR="00C34CF8" w:rsidRPr="00AF204C" w:rsidRDefault="00C34CF8" w:rsidP="00DF3A0A">
            <w:pPr>
              <w:jc w:val="center"/>
              <w:rPr>
                <w:b/>
                <w:lang w:val="ro-MO"/>
              </w:rPr>
            </w:pPr>
            <w:r w:rsidRPr="00AF204C">
              <w:rPr>
                <w:b/>
                <w:lang w:val="ro-MO"/>
              </w:rPr>
              <w:t>40.0</w:t>
            </w:r>
          </w:p>
        </w:tc>
        <w:tc>
          <w:tcPr>
            <w:tcW w:w="1225" w:type="dxa"/>
          </w:tcPr>
          <w:p w:rsidR="00C34CF8" w:rsidRPr="00AF204C" w:rsidRDefault="00C34CF8" w:rsidP="00DF3A0A">
            <w:pPr>
              <w:jc w:val="center"/>
              <w:rPr>
                <w:lang w:val="ro-MO"/>
              </w:rPr>
            </w:pPr>
            <w:r w:rsidRPr="00AF204C">
              <w:rPr>
                <w:lang w:val="ro-MO"/>
              </w:rPr>
              <w:t>-</w:t>
            </w:r>
          </w:p>
        </w:tc>
        <w:tc>
          <w:tcPr>
            <w:tcW w:w="1079" w:type="dxa"/>
          </w:tcPr>
          <w:p w:rsidR="00C34CF8" w:rsidRPr="00AF204C" w:rsidRDefault="00C34CF8" w:rsidP="00DF3A0A">
            <w:pPr>
              <w:jc w:val="center"/>
              <w:rPr>
                <w:lang w:val="ro-MO"/>
              </w:rPr>
            </w:pPr>
          </w:p>
        </w:tc>
      </w:tr>
      <w:tr w:rsidR="00C34CF8" w:rsidRPr="00AF204C" w:rsidTr="00BF51BE">
        <w:trPr>
          <w:trHeight w:val="304"/>
        </w:trPr>
        <w:tc>
          <w:tcPr>
            <w:tcW w:w="3113" w:type="dxa"/>
          </w:tcPr>
          <w:p w:rsidR="00C34CF8" w:rsidRPr="00AF204C" w:rsidRDefault="00AF204C" w:rsidP="00DF3A0A">
            <w:pPr>
              <w:rPr>
                <w:sz w:val="20"/>
                <w:szCs w:val="20"/>
                <w:lang w:val="ro-MO"/>
              </w:rPr>
            </w:pPr>
            <w:r w:rsidRPr="00AF204C">
              <w:rPr>
                <w:sz w:val="20"/>
                <w:szCs w:val="20"/>
                <w:lang w:val="ro-MO"/>
              </w:rPr>
              <w:t>până</w:t>
            </w:r>
            <w:r w:rsidR="00C34CF8" w:rsidRPr="00AF204C">
              <w:rPr>
                <w:sz w:val="20"/>
                <w:szCs w:val="20"/>
                <w:lang w:val="ro-MO"/>
              </w:rPr>
              <w:t xml:space="preserve"> la 24 ore de la  spitalizare</w:t>
            </w:r>
          </w:p>
        </w:tc>
        <w:tc>
          <w:tcPr>
            <w:tcW w:w="778" w:type="dxa"/>
          </w:tcPr>
          <w:p w:rsidR="00C34CF8" w:rsidRPr="00AF204C" w:rsidRDefault="00C34CF8" w:rsidP="00DF3A0A">
            <w:pPr>
              <w:jc w:val="center"/>
              <w:rPr>
                <w:lang w:val="ro-MO"/>
              </w:rPr>
            </w:pPr>
            <w:r w:rsidRPr="00AF204C">
              <w:rPr>
                <w:lang w:val="ro-MO"/>
              </w:rPr>
              <w:t>-</w:t>
            </w:r>
          </w:p>
        </w:tc>
        <w:tc>
          <w:tcPr>
            <w:tcW w:w="780" w:type="dxa"/>
          </w:tcPr>
          <w:p w:rsidR="00C34CF8" w:rsidRPr="00AF204C" w:rsidRDefault="00C34CF8" w:rsidP="00DF3A0A">
            <w:pPr>
              <w:jc w:val="center"/>
              <w:rPr>
                <w:lang w:val="ro-MO"/>
              </w:rPr>
            </w:pPr>
          </w:p>
        </w:tc>
        <w:tc>
          <w:tcPr>
            <w:tcW w:w="780" w:type="dxa"/>
          </w:tcPr>
          <w:p w:rsidR="00C34CF8" w:rsidRPr="00AF204C" w:rsidRDefault="00C34CF8" w:rsidP="00DF3A0A">
            <w:pPr>
              <w:jc w:val="center"/>
              <w:rPr>
                <w:lang w:val="ro-MO"/>
              </w:rPr>
            </w:pPr>
          </w:p>
        </w:tc>
        <w:tc>
          <w:tcPr>
            <w:tcW w:w="780" w:type="dxa"/>
          </w:tcPr>
          <w:p w:rsidR="00C34CF8" w:rsidRPr="00AF204C" w:rsidRDefault="00C34CF8" w:rsidP="00DF3A0A">
            <w:pPr>
              <w:jc w:val="center"/>
              <w:rPr>
                <w:b/>
                <w:lang w:val="ro-MO"/>
              </w:rPr>
            </w:pPr>
          </w:p>
        </w:tc>
        <w:tc>
          <w:tcPr>
            <w:tcW w:w="780" w:type="dxa"/>
          </w:tcPr>
          <w:p w:rsidR="00C34CF8" w:rsidRPr="00AF204C" w:rsidRDefault="00C34CF8" w:rsidP="00DF3A0A">
            <w:pPr>
              <w:jc w:val="center"/>
              <w:rPr>
                <w:b/>
                <w:lang w:val="ro-MO"/>
              </w:rPr>
            </w:pPr>
          </w:p>
        </w:tc>
        <w:tc>
          <w:tcPr>
            <w:tcW w:w="780" w:type="dxa"/>
          </w:tcPr>
          <w:p w:rsidR="00C34CF8" w:rsidRPr="00AF204C" w:rsidRDefault="00C34CF8" w:rsidP="00DF3A0A">
            <w:pPr>
              <w:jc w:val="center"/>
              <w:rPr>
                <w:b/>
                <w:lang w:val="ro-MO"/>
              </w:rPr>
            </w:pPr>
          </w:p>
        </w:tc>
        <w:tc>
          <w:tcPr>
            <w:tcW w:w="1225" w:type="dxa"/>
          </w:tcPr>
          <w:p w:rsidR="00C34CF8" w:rsidRPr="00AF204C" w:rsidRDefault="00C34CF8" w:rsidP="00DF3A0A">
            <w:pPr>
              <w:jc w:val="center"/>
              <w:rPr>
                <w:lang w:val="ro-MO"/>
              </w:rPr>
            </w:pPr>
            <w:r w:rsidRPr="00AF204C">
              <w:rPr>
                <w:lang w:val="ro-MO"/>
              </w:rPr>
              <w:t>-</w:t>
            </w:r>
          </w:p>
        </w:tc>
        <w:tc>
          <w:tcPr>
            <w:tcW w:w="1079" w:type="dxa"/>
          </w:tcPr>
          <w:p w:rsidR="00C34CF8" w:rsidRPr="00AF204C" w:rsidRDefault="00C34CF8" w:rsidP="00DF3A0A">
            <w:pPr>
              <w:jc w:val="center"/>
              <w:rPr>
                <w:lang w:val="ro-MO"/>
              </w:rPr>
            </w:pPr>
          </w:p>
        </w:tc>
      </w:tr>
      <w:tr w:rsidR="00C34CF8" w:rsidRPr="00AF204C" w:rsidTr="00BF51BE">
        <w:tc>
          <w:tcPr>
            <w:tcW w:w="10095" w:type="dxa"/>
            <w:gridSpan w:val="9"/>
          </w:tcPr>
          <w:p w:rsidR="00C34CF8" w:rsidRPr="00AF204C" w:rsidRDefault="00C34CF8" w:rsidP="00DF3A0A">
            <w:pPr>
              <w:rPr>
                <w:b/>
                <w:sz w:val="20"/>
                <w:szCs w:val="20"/>
                <w:lang w:val="ro-MO"/>
              </w:rPr>
            </w:pPr>
            <w:r w:rsidRPr="00AF204C">
              <w:rPr>
                <w:b/>
                <w:sz w:val="20"/>
                <w:szCs w:val="20"/>
                <w:lang w:val="ro-MO"/>
              </w:rPr>
              <w:t xml:space="preserve">Structura  de  </w:t>
            </w:r>
            <w:r w:rsidR="00AF204C" w:rsidRPr="00AF204C">
              <w:rPr>
                <w:b/>
                <w:sz w:val="20"/>
                <w:szCs w:val="20"/>
                <w:lang w:val="ro-MO"/>
              </w:rPr>
              <w:t>vârstă</w:t>
            </w:r>
          </w:p>
        </w:tc>
      </w:tr>
      <w:tr w:rsidR="00C34CF8" w:rsidRPr="00AF204C" w:rsidTr="00BF51BE">
        <w:tc>
          <w:tcPr>
            <w:tcW w:w="3113" w:type="dxa"/>
          </w:tcPr>
          <w:p w:rsidR="00C34CF8" w:rsidRPr="00AF204C" w:rsidRDefault="00C34CF8" w:rsidP="00DF3A0A">
            <w:pPr>
              <w:rPr>
                <w:sz w:val="20"/>
                <w:szCs w:val="20"/>
                <w:lang w:val="ro-MO"/>
              </w:rPr>
            </w:pPr>
            <w:r w:rsidRPr="00AF204C">
              <w:rPr>
                <w:sz w:val="20"/>
                <w:szCs w:val="20"/>
                <w:lang w:val="ro-MO"/>
              </w:rPr>
              <w:t>0  -  6  zile</w:t>
            </w:r>
          </w:p>
        </w:tc>
        <w:tc>
          <w:tcPr>
            <w:tcW w:w="778" w:type="dxa"/>
          </w:tcPr>
          <w:p w:rsidR="00C34CF8" w:rsidRPr="00AF204C" w:rsidRDefault="00C34CF8" w:rsidP="00DF3A0A">
            <w:pPr>
              <w:jc w:val="center"/>
              <w:rPr>
                <w:sz w:val="20"/>
                <w:szCs w:val="20"/>
                <w:lang w:val="ro-MO"/>
              </w:rPr>
            </w:pPr>
            <w:r w:rsidRPr="00AF204C">
              <w:rPr>
                <w:sz w:val="20"/>
                <w:szCs w:val="20"/>
                <w:lang w:val="ro-MO"/>
              </w:rPr>
              <w:t>-</w:t>
            </w:r>
          </w:p>
        </w:tc>
        <w:tc>
          <w:tcPr>
            <w:tcW w:w="780" w:type="dxa"/>
          </w:tcPr>
          <w:p w:rsidR="00C34CF8" w:rsidRPr="00AF204C" w:rsidRDefault="00C34CF8" w:rsidP="00DF3A0A">
            <w:pPr>
              <w:jc w:val="center"/>
              <w:rPr>
                <w:sz w:val="20"/>
                <w:szCs w:val="20"/>
                <w:lang w:val="ro-MO"/>
              </w:rPr>
            </w:pPr>
            <w:r w:rsidRPr="00AF204C">
              <w:rPr>
                <w:sz w:val="20"/>
                <w:szCs w:val="20"/>
                <w:lang w:val="ro-MO"/>
              </w:rPr>
              <w:t>-</w:t>
            </w:r>
          </w:p>
        </w:tc>
        <w:tc>
          <w:tcPr>
            <w:tcW w:w="780" w:type="dxa"/>
          </w:tcPr>
          <w:p w:rsidR="00C34CF8" w:rsidRPr="00AF204C" w:rsidRDefault="00C34CF8" w:rsidP="00DF3A0A">
            <w:pPr>
              <w:jc w:val="center"/>
              <w:rPr>
                <w:sz w:val="20"/>
                <w:szCs w:val="20"/>
                <w:lang w:val="ro-MO"/>
              </w:rPr>
            </w:pPr>
            <w:r w:rsidRPr="00AF204C">
              <w:rPr>
                <w:sz w:val="20"/>
                <w:szCs w:val="20"/>
                <w:lang w:val="ro-MO"/>
              </w:rPr>
              <w:t>-</w:t>
            </w:r>
          </w:p>
        </w:tc>
        <w:tc>
          <w:tcPr>
            <w:tcW w:w="780" w:type="dxa"/>
          </w:tcPr>
          <w:p w:rsidR="00C34CF8" w:rsidRPr="00AF204C" w:rsidRDefault="00C34CF8" w:rsidP="00DF3A0A">
            <w:pPr>
              <w:jc w:val="center"/>
              <w:rPr>
                <w:sz w:val="20"/>
                <w:szCs w:val="20"/>
                <w:lang w:val="ro-MO"/>
              </w:rPr>
            </w:pPr>
            <w:r w:rsidRPr="00AF204C">
              <w:rPr>
                <w:sz w:val="20"/>
                <w:szCs w:val="20"/>
                <w:lang w:val="ro-MO"/>
              </w:rPr>
              <w:t>-</w:t>
            </w:r>
          </w:p>
        </w:tc>
        <w:tc>
          <w:tcPr>
            <w:tcW w:w="780" w:type="dxa"/>
          </w:tcPr>
          <w:p w:rsidR="00C34CF8" w:rsidRPr="00AF204C" w:rsidRDefault="00C34CF8" w:rsidP="00DF3A0A">
            <w:pPr>
              <w:jc w:val="center"/>
              <w:rPr>
                <w:sz w:val="20"/>
                <w:szCs w:val="20"/>
                <w:lang w:val="ro-MO"/>
              </w:rPr>
            </w:pPr>
          </w:p>
        </w:tc>
        <w:tc>
          <w:tcPr>
            <w:tcW w:w="780" w:type="dxa"/>
          </w:tcPr>
          <w:p w:rsidR="00C34CF8" w:rsidRPr="00AF204C" w:rsidRDefault="00C34CF8" w:rsidP="00DF3A0A">
            <w:pPr>
              <w:jc w:val="center"/>
              <w:rPr>
                <w:sz w:val="20"/>
                <w:szCs w:val="20"/>
                <w:lang w:val="ro-MO"/>
              </w:rPr>
            </w:pPr>
          </w:p>
        </w:tc>
        <w:tc>
          <w:tcPr>
            <w:tcW w:w="1225" w:type="dxa"/>
          </w:tcPr>
          <w:p w:rsidR="00C34CF8" w:rsidRPr="00AF204C" w:rsidRDefault="00C34CF8" w:rsidP="00DF3A0A">
            <w:pPr>
              <w:jc w:val="center"/>
              <w:rPr>
                <w:sz w:val="20"/>
                <w:szCs w:val="20"/>
                <w:lang w:val="ro-MO"/>
              </w:rPr>
            </w:pPr>
            <w:r w:rsidRPr="00AF204C">
              <w:rPr>
                <w:sz w:val="20"/>
                <w:szCs w:val="20"/>
                <w:lang w:val="ro-MO"/>
              </w:rPr>
              <w:t>-</w:t>
            </w:r>
          </w:p>
        </w:tc>
        <w:tc>
          <w:tcPr>
            <w:tcW w:w="1079" w:type="dxa"/>
          </w:tcPr>
          <w:p w:rsidR="00C34CF8" w:rsidRPr="00AF204C" w:rsidRDefault="00C34CF8" w:rsidP="00DF3A0A">
            <w:pPr>
              <w:jc w:val="center"/>
              <w:rPr>
                <w:sz w:val="20"/>
                <w:szCs w:val="20"/>
                <w:lang w:val="ro-MO"/>
              </w:rPr>
            </w:pPr>
          </w:p>
        </w:tc>
      </w:tr>
      <w:tr w:rsidR="00C34CF8" w:rsidRPr="00AF204C" w:rsidTr="00BF51BE">
        <w:tc>
          <w:tcPr>
            <w:tcW w:w="3113" w:type="dxa"/>
          </w:tcPr>
          <w:p w:rsidR="00C34CF8" w:rsidRPr="00AF204C" w:rsidRDefault="00C34CF8" w:rsidP="00DF3A0A">
            <w:pPr>
              <w:rPr>
                <w:sz w:val="20"/>
                <w:szCs w:val="20"/>
                <w:lang w:val="ro-MO"/>
              </w:rPr>
            </w:pPr>
            <w:r w:rsidRPr="00AF204C">
              <w:rPr>
                <w:sz w:val="20"/>
                <w:szCs w:val="20"/>
                <w:lang w:val="ro-MO"/>
              </w:rPr>
              <w:t>7 zile – 3 luni</w:t>
            </w:r>
          </w:p>
        </w:tc>
        <w:tc>
          <w:tcPr>
            <w:tcW w:w="778" w:type="dxa"/>
          </w:tcPr>
          <w:p w:rsidR="00C34CF8" w:rsidRPr="00AF204C" w:rsidRDefault="00C34CF8" w:rsidP="00DF3A0A">
            <w:pPr>
              <w:jc w:val="center"/>
              <w:rPr>
                <w:sz w:val="20"/>
                <w:szCs w:val="20"/>
                <w:lang w:val="ro-MO"/>
              </w:rPr>
            </w:pPr>
            <w:r w:rsidRPr="00AF204C">
              <w:rPr>
                <w:sz w:val="20"/>
                <w:szCs w:val="20"/>
                <w:lang w:val="ro-MO"/>
              </w:rPr>
              <w:t>3</w:t>
            </w:r>
          </w:p>
        </w:tc>
        <w:tc>
          <w:tcPr>
            <w:tcW w:w="780" w:type="dxa"/>
          </w:tcPr>
          <w:p w:rsidR="00C34CF8" w:rsidRPr="00AF204C" w:rsidRDefault="00C34CF8" w:rsidP="00DF3A0A">
            <w:pPr>
              <w:jc w:val="center"/>
              <w:rPr>
                <w:sz w:val="20"/>
                <w:szCs w:val="20"/>
                <w:lang w:val="ro-MO"/>
              </w:rPr>
            </w:pPr>
            <w:r w:rsidRPr="00AF204C">
              <w:rPr>
                <w:sz w:val="20"/>
                <w:szCs w:val="20"/>
                <w:lang w:val="ro-MO"/>
              </w:rPr>
              <w:t>5.9</w:t>
            </w:r>
          </w:p>
        </w:tc>
        <w:tc>
          <w:tcPr>
            <w:tcW w:w="780" w:type="dxa"/>
          </w:tcPr>
          <w:p w:rsidR="00C34CF8" w:rsidRPr="00AF204C" w:rsidRDefault="00C34CF8" w:rsidP="00DF3A0A">
            <w:pPr>
              <w:jc w:val="center"/>
              <w:rPr>
                <w:sz w:val="20"/>
                <w:szCs w:val="20"/>
                <w:lang w:val="ro-MO"/>
              </w:rPr>
            </w:pPr>
            <w:r w:rsidRPr="00AF204C">
              <w:rPr>
                <w:sz w:val="20"/>
                <w:szCs w:val="20"/>
                <w:lang w:val="ro-MO"/>
              </w:rPr>
              <w:t>100.0</w:t>
            </w:r>
          </w:p>
        </w:tc>
        <w:tc>
          <w:tcPr>
            <w:tcW w:w="780" w:type="dxa"/>
          </w:tcPr>
          <w:p w:rsidR="00C34CF8" w:rsidRPr="00AF204C" w:rsidRDefault="00C34CF8" w:rsidP="00DF3A0A">
            <w:pPr>
              <w:jc w:val="center"/>
              <w:rPr>
                <w:b/>
                <w:lang w:val="ro-MO"/>
              </w:rPr>
            </w:pPr>
            <w:r w:rsidRPr="00AF204C">
              <w:rPr>
                <w:b/>
                <w:lang w:val="ro-MO"/>
              </w:rPr>
              <w:t>4</w:t>
            </w:r>
          </w:p>
        </w:tc>
        <w:tc>
          <w:tcPr>
            <w:tcW w:w="780" w:type="dxa"/>
          </w:tcPr>
          <w:p w:rsidR="00C34CF8" w:rsidRPr="00AF204C" w:rsidRDefault="00C34CF8" w:rsidP="00DF3A0A">
            <w:pPr>
              <w:jc w:val="center"/>
              <w:rPr>
                <w:b/>
                <w:lang w:val="ro-MO"/>
              </w:rPr>
            </w:pPr>
            <w:r w:rsidRPr="00AF204C">
              <w:rPr>
                <w:b/>
                <w:lang w:val="ro-MO"/>
              </w:rPr>
              <w:t>10.2</w:t>
            </w:r>
          </w:p>
        </w:tc>
        <w:tc>
          <w:tcPr>
            <w:tcW w:w="780" w:type="dxa"/>
          </w:tcPr>
          <w:p w:rsidR="00C34CF8" w:rsidRPr="00AF204C" w:rsidRDefault="00C34CF8" w:rsidP="00DF3A0A">
            <w:pPr>
              <w:jc w:val="center"/>
              <w:rPr>
                <w:b/>
                <w:lang w:val="ro-MO"/>
              </w:rPr>
            </w:pPr>
            <w:r w:rsidRPr="00AF204C">
              <w:rPr>
                <w:b/>
                <w:lang w:val="ro-MO"/>
              </w:rPr>
              <w:t>80.0</w:t>
            </w:r>
          </w:p>
        </w:tc>
        <w:tc>
          <w:tcPr>
            <w:tcW w:w="1225" w:type="dxa"/>
          </w:tcPr>
          <w:p w:rsidR="00C34CF8" w:rsidRPr="00AF204C" w:rsidRDefault="00C34CF8" w:rsidP="00DF3A0A">
            <w:pPr>
              <w:jc w:val="center"/>
              <w:rPr>
                <w:sz w:val="20"/>
                <w:szCs w:val="20"/>
                <w:lang w:val="ro-MO"/>
              </w:rPr>
            </w:pPr>
            <w:r w:rsidRPr="00AF204C">
              <w:rPr>
                <w:sz w:val="20"/>
                <w:szCs w:val="20"/>
                <w:lang w:val="ro-MO"/>
              </w:rPr>
              <w:t>4/100%</w:t>
            </w:r>
          </w:p>
        </w:tc>
        <w:tc>
          <w:tcPr>
            <w:tcW w:w="1079" w:type="dxa"/>
          </w:tcPr>
          <w:p w:rsidR="00C34CF8" w:rsidRPr="00AF204C" w:rsidRDefault="00C34CF8" w:rsidP="00DF3A0A">
            <w:pPr>
              <w:jc w:val="center"/>
              <w:rPr>
                <w:sz w:val="20"/>
                <w:szCs w:val="20"/>
                <w:lang w:val="ro-MO"/>
              </w:rPr>
            </w:pPr>
          </w:p>
        </w:tc>
      </w:tr>
      <w:tr w:rsidR="00C34CF8" w:rsidRPr="00AF204C" w:rsidTr="00BF51BE">
        <w:tc>
          <w:tcPr>
            <w:tcW w:w="3113" w:type="dxa"/>
          </w:tcPr>
          <w:p w:rsidR="00C34CF8" w:rsidRPr="00AF204C" w:rsidRDefault="00C34CF8" w:rsidP="00DF3A0A">
            <w:pPr>
              <w:rPr>
                <w:sz w:val="20"/>
                <w:szCs w:val="20"/>
                <w:lang w:val="ro-MO"/>
              </w:rPr>
            </w:pPr>
            <w:r w:rsidRPr="00AF204C">
              <w:rPr>
                <w:sz w:val="20"/>
                <w:szCs w:val="20"/>
                <w:lang w:val="ro-MO"/>
              </w:rPr>
              <w:t>3 luni  -  6 luni</w:t>
            </w:r>
          </w:p>
        </w:tc>
        <w:tc>
          <w:tcPr>
            <w:tcW w:w="778" w:type="dxa"/>
          </w:tcPr>
          <w:p w:rsidR="00C34CF8" w:rsidRPr="00AF204C" w:rsidRDefault="00C34CF8" w:rsidP="00DF3A0A">
            <w:pPr>
              <w:jc w:val="center"/>
              <w:rPr>
                <w:sz w:val="20"/>
                <w:szCs w:val="20"/>
                <w:lang w:val="ro-MO"/>
              </w:rPr>
            </w:pPr>
          </w:p>
        </w:tc>
        <w:tc>
          <w:tcPr>
            <w:tcW w:w="780" w:type="dxa"/>
          </w:tcPr>
          <w:p w:rsidR="00C34CF8" w:rsidRPr="00AF204C" w:rsidRDefault="00C34CF8" w:rsidP="00DF3A0A">
            <w:pPr>
              <w:jc w:val="center"/>
              <w:rPr>
                <w:sz w:val="20"/>
                <w:szCs w:val="20"/>
                <w:lang w:val="ro-MO"/>
              </w:rPr>
            </w:pPr>
          </w:p>
        </w:tc>
        <w:tc>
          <w:tcPr>
            <w:tcW w:w="780" w:type="dxa"/>
          </w:tcPr>
          <w:p w:rsidR="00C34CF8" w:rsidRPr="00AF204C" w:rsidRDefault="00C34CF8" w:rsidP="00DF3A0A">
            <w:pPr>
              <w:jc w:val="center"/>
              <w:rPr>
                <w:sz w:val="20"/>
                <w:szCs w:val="20"/>
                <w:lang w:val="ro-MO"/>
              </w:rPr>
            </w:pPr>
          </w:p>
        </w:tc>
        <w:tc>
          <w:tcPr>
            <w:tcW w:w="780" w:type="dxa"/>
          </w:tcPr>
          <w:p w:rsidR="00C34CF8" w:rsidRPr="00AF204C" w:rsidRDefault="00C34CF8" w:rsidP="00DF3A0A">
            <w:pPr>
              <w:jc w:val="center"/>
              <w:rPr>
                <w:b/>
                <w:sz w:val="20"/>
                <w:szCs w:val="20"/>
                <w:lang w:val="ro-MO"/>
              </w:rPr>
            </w:pPr>
            <w:r w:rsidRPr="00AF204C">
              <w:rPr>
                <w:b/>
                <w:sz w:val="20"/>
                <w:szCs w:val="20"/>
                <w:lang w:val="ro-MO"/>
              </w:rPr>
              <w:t>1</w:t>
            </w:r>
          </w:p>
        </w:tc>
        <w:tc>
          <w:tcPr>
            <w:tcW w:w="780" w:type="dxa"/>
          </w:tcPr>
          <w:p w:rsidR="00C34CF8" w:rsidRPr="00AF204C" w:rsidRDefault="00C34CF8" w:rsidP="00DF3A0A">
            <w:pPr>
              <w:jc w:val="center"/>
              <w:rPr>
                <w:b/>
                <w:sz w:val="20"/>
                <w:szCs w:val="20"/>
                <w:lang w:val="ro-MO"/>
              </w:rPr>
            </w:pPr>
            <w:r w:rsidRPr="00AF204C">
              <w:rPr>
                <w:b/>
                <w:sz w:val="20"/>
                <w:szCs w:val="20"/>
                <w:lang w:val="ro-MO"/>
              </w:rPr>
              <w:t>2.6</w:t>
            </w:r>
          </w:p>
        </w:tc>
        <w:tc>
          <w:tcPr>
            <w:tcW w:w="780" w:type="dxa"/>
          </w:tcPr>
          <w:p w:rsidR="00C34CF8" w:rsidRPr="00AF204C" w:rsidRDefault="00C34CF8" w:rsidP="00DF3A0A">
            <w:pPr>
              <w:jc w:val="center"/>
              <w:rPr>
                <w:b/>
                <w:sz w:val="20"/>
                <w:szCs w:val="20"/>
                <w:lang w:val="ro-MO"/>
              </w:rPr>
            </w:pPr>
            <w:r w:rsidRPr="00AF204C">
              <w:rPr>
                <w:b/>
                <w:sz w:val="20"/>
                <w:szCs w:val="20"/>
                <w:lang w:val="ro-MO"/>
              </w:rPr>
              <w:t>20.0</w:t>
            </w:r>
          </w:p>
        </w:tc>
        <w:tc>
          <w:tcPr>
            <w:tcW w:w="1225" w:type="dxa"/>
          </w:tcPr>
          <w:p w:rsidR="00C34CF8" w:rsidRPr="00AF204C" w:rsidRDefault="00C34CF8" w:rsidP="00DF3A0A">
            <w:pPr>
              <w:jc w:val="center"/>
              <w:rPr>
                <w:sz w:val="20"/>
                <w:szCs w:val="20"/>
                <w:lang w:val="ro-MO"/>
              </w:rPr>
            </w:pPr>
            <w:r w:rsidRPr="00AF204C">
              <w:rPr>
                <w:sz w:val="20"/>
                <w:szCs w:val="20"/>
                <w:lang w:val="ro-MO"/>
              </w:rPr>
              <w:t>-</w:t>
            </w:r>
          </w:p>
        </w:tc>
        <w:tc>
          <w:tcPr>
            <w:tcW w:w="1079" w:type="dxa"/>
          </w:tcPr>
          <w:p w:rsidR="00C34CF8" w:rsidRPr="00AF204C" w:rsidRDefault="00C34CF8" w:rsidP="00DF3A0A">
            <w:pPr>
              <w:jc w:val="center"/>
              <w:rPr>
                <w:sz w:val="20"/>
                <w:szCs w:val="20"/>
                <w:lang w:val="ro-MO"/>
              </w:rPr>
            </w:pPr>
          </w:p>
        </w:tc>
      </w:tr>
      <w:tr w:rsidR="00C34CF8" w:rsidRPr="00AF204C" w:rsidTr="00BF51BE">
        <w:tc>
          <w:tcPr>
            <w:tcW w:w="3113" w:type="dxa"/>
          </w:tcPr>
          <w:p w:rsidR="00C34CF8" w:rsidRPr="00AF204C" w:rsidRDefault="00C34CF8" w:rsidP="00DF3A0A">
            <w:pPr>
              <w:rPr>
                <w:sz w:val="20"/>
                <w:szCs w:val="20"/>
                <w:lang w:val="ro-MO"/>
              </w:rPr>
            </w:pPr>
            <w:r w:rsidRPr="00AF204C">
              <w:rPr>
                <w:sz w:val="20"/>
                <w:szCs w:val="20"/>
                <w:lang w:val="ro-MO"/>
              </w:rPr>
              <w:t>6 luni  -  12 luni</w:t>
            </w:r>
          </w:p>
        </w:tc>
        <w:tc>
          <w:tcPr>
            <w:tcW w:w="778" w:type="dxa"/>
          </w:tcPr>
          <w:p w:rsidR="00C34CF8" w:rsidRPr="00AF204C" w:rsidRDefault="00C34CF8" w:rsidP="00DF3A0A">
            <w:pPr>
              <w:jc w:val="center"/>
              <w:rPr>
                <w:sz w:val="20"/>
                <w:szCs w:val="20"/>
                <w:lang w:val="ro-MO"/>
              </w:rPr>
            </w:pPr>
          </w:p>
        </w:tc>
        <w:tc>
          <w:tcPr>
            <w:tcW w:w="780" w:type="dxa"/>
          </w:tcPr>
          <w:p w:rsidR="00C34CF8" w:rsidRPr="00AF204C" w:rsidRDefault="00C34CF8" w:rsidP="00DF3A0A">
            <w:pPr>
              <w:jc w:val="center"/>
              <w:rPr>
                <w:sz w:val="20"/>
                <w:szCs w:val="20"/>
                <w:lang w:val="ro-MO"/>
              </w:rPr>
            </w:pPr>
          </w:p>
        </w:tc>
        <w:tc>
          <w:tcPr>
            <w:tcW w:w="780" w:type="dxa"/>
          </w:tcPr>
          <w:p w:rsidR="00C34CF8" w:rsidRPr="00AF204C" w:rsidRDefault="00C34CF8" w:rsidP="00DF3A0A">
            <w:pPr>
              <w:jc w:val="center"/>
              <w:rPr>
                <w:sz w:val="20"/>
                <w:szCs w:val="20"/>
                <w:lang w:val="ro-MO"/>
              </w:rPr>
            </w:pPr>
          </w:p>
        </w:tc>
        <w:tc>
          <w:tcPr>
            <w:tcW w:w="780" w:type="dxa"/>
          </w:tcPr>
          <w:p w:rsidR="00C34CF8" w:rsidRPr="00AF204C" w:rsidRDefault="00C34CF8" w:rsidP="00DF3A0A">
            <w:pPr>
              <w:jc w:val="center"/>
              <w:rPr>
                <w:b/>
                <w:sz w:val="20"/>
                <w:szCs w:val="20"/>
                <w:lang w:val="ro-MO"/>
              </w:rPr>
            </w:pPr>
            <w:r w:rsidRPr="00AF204C">
              <w:rPr>
                <w:b/>
                <w:sz w:val="20"/>
                <w:szCs w:val="20"/>
                <w:lang w:val="ro-MO"/>
              </w:rPr>
              <w:t>-</w:t>
            </w:r>
          </w:p>
        </w:tc>
        <w:tc>
          <w:tcPr>
            <w:tcW w:w="780" w:type="dxa"/>
          </w:tcPr>
          <w:p w:rsidR="00C34CF8" w:rsidRPr="00AF204C" w:rsidRDefault="00C34CF8" w:rsidP="00DF3A0A">
            <w:pPr>
              <w:jc w:val="center"/>
              <w:rPr>
                <w:b/>
                <w:sz w:val="20"/>
                <w:szCs w:val="20"/>
                <w:lang w:val="ro-MO"/>
              </w:rPr>
            </w:pPr>
          </w:p>
        </w:tc>
        <w:tc>
          <w:tcPr>
            <w:tcW w:w="780" w:type="dxa"/>
          </w:tcPr>
          <w:p w:rsidR="00C34CF8" w:rsidRPr="00AF204C" w:rsidRDefault="00C34CF8" w:rsidP="00DF3A0A">
            <w:pPr>
              <w:jc w:val="center"/>
              <w:rPr>
                <w:b/>
                <w:sz w:val="20"/>
                <w:szCs w:val="20"/>
                <w:lang w:val="ro-MO"/>
              </w:rPr>
            </w:pPr>
          </w:p>
        </w:tc>
        <w:tc>
          <w:tcPr>
            <w:tcW w:w="1225" w:type="dxa"/>
          </w:tcPr>
          <w:p w:rsidR="00C34CF8" w:rsidRPr="00AF204C" w:rsidRDefault="00C34CF8" w:rsidP="00DF3A0A">
            <w:pPr>
              <w:jc w:val="center"/>
              <w:rPr>
                <w:sz w:val="20"/>
                <w:szCs w:val="20"/>
                <w:lang w:val="ro-MO"/>
              </w:rPr>
            </w:pPr>
            <w:r w:rsidRPr="00AF204C">
              <w:rPr>
                <w:sz w:val="20"/>
                <w:szCs w:val="20"/>
                <w:lang w:val="ro-MO"/>
              </w:rPr>
              <w:t>-</w:t>
            </w:r>
          </w:p>
        </w:tc>
        <w:tc>
          <w:tcPr>
            <w:tcW w:w="1079" w:type="dxa"/>
          </w:tcPr>
          <w:p w:rsidR="00C34CF8" w:rsidRPr="00AF204C" w:rsidRDefault="00C34CF8" w:rsidP="00DF3A0A">
            <w:pPr>
              <w:jc w:val="center"/>
              <w:rPr>
                <w:sz w:val="20"/>
                <w:szCs w:val="20"/>
                <w:lang w:val="ro-MO"/>
              </w:rPr>
            </w:pPr>
          </w:p>
        </w:tc>
      </w:tr>
      <w:tr w:rsidR="00C34CF8" w:rsidRPr="00AF204C" w:rsidTr="00BF51BE">
        <w:tc>
          <w:tcPr>
            <w:tcW w:w="10095" w:type="dxa"/>
            <w:gridSpan w:val="9"/>
          </w:tcPr>
          <w:p w:rsidR="00C34CF8" w:rsidRPr="00AF204C" w:rsidRDefault="00C34CF8" w:rsidP="00DF3A0A">
            <w:pPr>
              <w:rPr>
                <w:b/>
                <w:sz w:val="20"/>
                <w:szCs w:val="20"/>
                <w:lang w:val="ro-MO"/>
              </w:rPr>
            </w:pPr>
            <w:r w:rsidRPr="00AF204C">
              <w:rPr>
                <w:b/>
                <w:sz w:val="20"/>
                <w:szCs w:val="20"/>
                <w:lang w:val="ro-MO"/>
              </w:rPr>
              <w:t>Structura  nozologică</w:t>
            </w:r>
          </w:p>
        </w:tc>
      </w:tr>
      <w:tr w:rsidR="00C34CF8" w:rsidRPr="00AF204C" w:rsidTr="00BF51BE">
        <w:tc>
          <w:tcPr>
            <w:tcW w:w="3113" w:type="dxa"/>
          </w:tcPr>
          <w:p w:rsidR="00C34CF8" w:rsidRPr="00AF204C" w:rsidRDefault="00C34CF8" w:rsidP="00DF3A0A">
            <w:pPr>
              <w:rPr>
                <w:sz w:val="20"/>
                <w:szCs w:val="20"/>
                <w:lang w:val="ro-MO"/>
              </w:rPr>
            </w:pPr>
            <w:r w:rsidRPr="00AF204C">
              <w:rPr>
                <w:sz w:val="20"/>
                <w:szCs w:val="20"/>
                <w:lang w:val="ro-MO"/>
              </w:rPr>
              <w:t>-afecţiunile perinatale</w:t>
            </w:r>
          </w:p>
        </w:tc>
        <w:tc>
          <w:tcPr>
            <w:tcW w:w="778" w:type="dxa"/>
          </w:tcPr>
          <w:p w:rsidR="00C34CF8" w:rsidRPr="00AF204C" w:rsidRDefault="00C34CF8" w:rsidP="00DF3A0A">
            <w:pPr>
              <w:jc w:val="center"/>
              <w:rPr>
                <w:sz w:val="20"/>
                <w:szCs w:val="20"/>
                <w:lang w:val="ro-MO"/>
              </w:rPr>
            </w:pPr>
          </w:p>
        </w:tc>
        <w:tc>
          <w:tcPr>
            <w:tcW w:w="780" w:type="dxa"/>
          </w:tcPr>
          <w:p w:rsidR="00C34CF8" w:rsidRPr="00AF204C" w:rsidRDefault="00C34CF8" w:rsidP="00DF3A0A">
            <w:pPr>
              <w:jc w:val="center"/>
              <w:rPr>
                <w:sz w:val="20"/>
                <w:szCs w:val="20"/>
                <w:lang w:val="ro-MO"/>
              </w:rPr>
            </w:pPr>
          </w:p>
        </w:tc>
        <w:tc>
          <w:tcPr>
            <w:tcW w:w="780" w:type="dxa"/>
          </w:tcPr>
          <w:p w:rsidR="00C34CF8" w:rsidRPr="00AF204C" w:rsidRDefault="00C34CF8" w:rsidP="00DF3A0A">
            <w:pPr>
              <w:jc w:val="center"/>
              <w:rPr>
                <w:sz w:val="20"/>
                <w:szCs w:val="20"/>
                <w:lang w:val="ro-MO"/>
              </w:rPr>
            </w:pPr>
          </w:p>
        </w:tc>
        <w:tc>
          <w:tcPr>
            <w:tcW w:w="780" w:type="dxa"/>
          </w:tcPr>
          <w:p w:rsidR="00C34CF8" w:rsidRPr="00AF204C" w:rsidRDefault="00C34CF8" w:rsidP="00DF3A0A">
            <w:pPr>
              <w:jc w:val="center"/>
              <w:rPr>
                <w:b/>
                <w:sz w:val="20"/>
                <w:szCs w:val="20"/>
                <w:lang w:val="ro-MO"/>
              </w:rPr>
            </w:pPr>
            <w:r w:rsidRPr="00AF204C">
              <w:rPr>
                <w:b/>
                <w:sz w:val="20"/>
                <w:szCs w:val="20"/>
                <w:lang w:val="ro-MO"/>
              </w:rPr>
              <w:t>2</w:t>
            </w:r>
          </w:p>
        </w:tc>
        <w:tc>
          <w:tcPr>
            <w:tcW w:w="780" w:type="dxa"/>
          </w:tcPr>
          <w:p w:rsidR="00C34CF8" w:rsidRPr="00AF204C" w:rsidRDefault="00C34CF8" w:rsidP="00DF3A0A">
            <w:pPr>
              <w:jc w:val="center"/>
              <w:rPr>
                <w:b/>
                <w:sz w:val="20"/>
                <w:szCs w:val="20"/>
                <w:lang w:val="ro-MO"/>
              </w:rPr>
            </w:pPr>
            <w:r w:rsidRPr="00AF204C">
              <w:rPr>
                <w:b/>
                <w:sz w:val="20"/>
                <w:szCs w:val="20"/>
                <w:lang w:val="ro-MO"/>
              </w:rPr>
              <w:t>5.1</w:t>
            </w:r>
          </w:p>
        </w:tc>
        <w:tc>
          <w:tcPr>
            <w:tcW w:w="780" w:type="dxa"/>
          </w:tcPr>
          <w:p w:rsidR="00C34CF8" w:rsidRPr="00AF204C" w:rsidRDefault="00C34CF8" w:rsidP="00DF3A0A">
            <w:pPr>
              <w:jc w:val="center"/>
              <w:rPr>
                <w:b/>
                <w:sz w:val="20"/>
                <w:szCs w:val="20"/>
                <w:lang w:val="ro-MO"/>
              </w:rPr>
            </w:pPr>
            <w:r w:rsidRPr="00AF204C">
              <w:rPr>
                <w:b/>
                <w:sz w:val="20"/>
                <w:szCs w:val="20"/>
                <w:lang w:val="ro-MO"/>
              </w:rPr>
              <w:t>40.0</w:t>
            </w:r>
          </w:p>
        </w:tc>
        <w:tc>
          <w:tcPr>
            <w:tcW w:w="1225" w:type="dxa"/>
          </w:tcPr>
          <w:p w:rsidR="00C34CF8" w:rsidRPr="00AF204C" w:rsidRDefault="00C34CF8" w:rsidP="00DF3A0A">
            <w:pPr>
              <w:jc w:val="center"/>
              <w:rPr>
                <w:sz w:val="20"/>
                <w:szCs w:val="20"/>
                <w:lang w:val="ro-MO"/>
              </w:rPr>
            </w:pPr>
          </w:p>
        </w:tc>
        <w:tc>
          <w:tcPr>
            <w:tcW w:w="1079" w:type="dxa"/>
          </w:tcPr>
          <w:p w:rsidR="00C34CF8" w:rsidRPr="00AF204C" w:rsidRDefault="00C34CF8" w:rsidP="00DF3A0A">
            <w:pPr>
              <w:jc w:val="center"/>
              <w:rPr>
                <w:sz w:val="20"/>
                <w:szCs w:val="20"/>
                <w:lang w:val="ro-MO"/>
              </w:rPr>
            </w:pPr>
            <w:r w:rsidRPr="00AF204C">
              <w:rPr>
                <w:sz w:val="20"/>
                <w:szCs w:val="20"/>
                <w:lang w:val="ro-MO"/>
              </w:rPr>
              <w:t>2.4</w:t>
            </w:r>
          </w:p>
        </w:tc>
      </w:tr>
      <w:tr w:rsidR="00C34CF8" w:rsidRPr="00AF204C" w:rsidTr="00BF51BE">
        <w:tc>
          <w:tcPr>
            <w:tcW w:w="3113" w:type="dxa"/>
          </w:tcPr>
          <w:p w:rsidR="00C34CF8" w:rsidRPr="00AF204C" w:rsidRDefault="00C34CF8" w:rsidP="00DF3A0A">
            <w:pPr>
              <w:rPr>
                <w:sz w:val="20"/>
                <w:szCs w:val="20"/>
                <w:lang w:val="ro-MO"/>
              </w:rPr>
            </w:pPr>
            <w:r w:rsidRPr="00AF204C">
              <w:rPr>
                <w:sz w:val="20"/>
                <w:szCs w:val="20"/>
                <w:lang w:val="ro-MO"/>
              </w:rPr>
              <w:t>-anomalii congenitale</w:t>
            </w:r>
          </w:p>
        </w:tc>
        <w:tc>
          <w:tcPr>
            <w:tcW w:w="778" w:type="dxa"/>
          </w:tcPr>
          <w:p w:rsidR="00C34CF8" w:rsidRPr="00AF204C" w:rsidRDefault="00C34CF8" w:rsidP="00DF3A0A">
            <w:pPr>
              <w:jc w:val="center"/>
              <w:rPr>
                <w:sz w:val="20"/>
                <w:szCs w:val="20"/>
                <w:lang w:val="ro-MO"/>
              </w:rPr>
            </w:pPr>
            <w:r w:rsidRPr="00AF204C">
              <w:rPr>
                <w:sz w:val="20"/>
                <w:szCs w:val="20"/>
                <w:lang w:val="ro-MO"/>
              </w:rPr>
              <w:t>2</w:t>
            </w:r>
          </w:p>
        </w:tc>
        <w:tc>
          <w:tcPr>
            <w:tcW w:w="780" w:type="dxa"/>
          </w:tcPr>
          <w:p w:rsidR="00C34CF8" w:rsidRPr="00AF204C" w:rsidRDefault="00C34CF8" w:rsidP="00DF3A0A">
            <w:pPr>
              <w:jc w:val="center"/>
              <w:rPr>
                <w:sz w:val="20"/>
                <w:szCs w:val="20"/>
                <w:lang w:val="ro-MO"/>
              </w:rPr>
            </w:pPr>
            <w:r w:rsidRPr="00AF204C">
              <w:rPr>
                <w:sz w:val="20"/>
                <w:szCs w:val="20"/>
                <w:lang w:val="ro-MO"/>
              </w:rPr>
              <w:t>4.0</w:t>
            </w:r>
          </w:p>
        </w:tc>
        <w:tc>
          <w:tcPr>
            <w:tcW w:w="780" w:type="dxa"/>
          </w:tcPr>
          <w:p w:rsidR="00C34CF8" w:rsidRPr="00AF204C" w:rsidRDefault="00C34CF8" w:rsidP="00DF3A0A">
            <w:pPr>
              <w:jc w:val="center"/>
              <w:rPr>
                <w:sz w:val="20"/>
                <w:szCs w:val="20"/>
                <w:lang w:val="ro-MO"/>
              </w:rPr>
            </w:pPr>
            <w:r w:rsidRPr="00AF204C">
              <w:rPr>
                <w:sz w:val="20"/>
                <w:szCs w:val="20"/>
                <w:lang w:val="ro-MO"/>
              </w:rPr>
              <w:t>66.7</w:t>
            </w:r>
          </w:p>
        </w:tc>
        <w:tc>
          <w:tcPr>
            <w:tcW w:w="780" w:type="dxa"/>
          </w:tcPr>
          <w:p w:rsidR="00C34CF8" w:rsidRPr="00AF204C" w:rsidRDefault="00C34CF8" w:rsidP="00DF3A0A">
            <w:pPr>
              <w:jc w:val="center"/>
              <w:rPr>
                <w:b/>
                <w:sz w:val="20"/>
                <w:szCs w:val="20"/>
                <w:lang w:val="ro-MO"/>
              </w:rPr>
            </w:pPr>
            <w:r w:rsidRPr="00AF204C">
              <w:rPr>
                <w:b/>
                <w:sz w:val="20"/>
                <w:szCs w:val="20"/>
                <w:lang w:val="ro-MO"/>
              </w:rPr>
              <w:t>1</w:t>
            </w:r>
          </w:p>
        </w:tc>
        <w:tc>
          <w:tcPr>
            <w:tcW w:w="780" w:type="dxa"/>
          </w:tcPr>
          <w:p w:rsidR="00C34CF8" w:rsidRPr="00AF204C" w:rsidRDefault="00C34CF8" w:rsidP="00DF3A0A">
            <w:pPr>
              <w:jc w:val="center"/>
              <w:rPr>
                <w:b/>
                <w:sz w:val="20"/>
                <w:szCs w:val="20"/>
                <w:lang w:val="ro-MO"/>
              </w:rPr>
            </w:pPr>
            <w:r w:rsidRPr="00AF204C">
              <w:rPr>
                <w:b/>
                <w:sz w:val="20"/>
                <w:szCs w:val="20"/>
                <w:lang w:val="ro-MO"/>
              </w:rPr>
              <w:t>2.6</w:t>
            </w:r>
          </w:p>
        </w:tc>
        <w:tc>
          <w:tcPr>
            <w:tcW w:w="780" w:type="dxa"/>
          </w:tcPr>
          <w:p w:rsidR="00C34CF8" w:rsidRPr="00AF204C" w:rsidRDefault="00C34CF8" w:rsidP="00DF3A0A">
            <w:pPr>
              <w:jc w:val="center"/>
              <w:rPr>
                <w:b/>
                <w:sz w:val="20"/>
                <w:szCs w:val="20"/>
                <w:lang w:val="ro-MO"/>
              </w:rPr>
            </w:pPr>
            <w:r w:rsidRPr="00AF204C">
              <w:rPr>
                <w:b/>
                <w:sz w:val="20"/>
                <w:szCs w:val="20"/>
                <w:lang w:val="ro-MO"/>
              </w:rPr>
              <w:t>20.0</w:t>
            </w:r>
          </w:p>
        </w:tc>
        <w:tc>
          <w:tcPr>
            <w:tcW w:w="1225" w:type="dxa"/>
          </w:tcPr>
          <w:p w:rsidR="00C34CF8" w:rsidRPr="00AF204C" w:rsidRDefault="00C34CF8" w:rsidP="00DF3A0A">
            <w:pPr>
              <w:jc w:val="center"/>
              <w:rPr>
                <w:sz w:val="20"/>
                <w:szCs w:val="20"/>
                <w:lang w:val="ro-MO"/>
              </w:rPr>
            </w:pPr>
            <w:r w:rsidRPr="00AF204C">
              <w:rPr>
                <w:sz w:val="20"/>
                <w:szCs w:val="20"/>
                <w:lang w:val="ro-MO"/>
              </w:rPr>
              <w:t>2/50,0</w:t>
            </w:r>
          </w:p>
        </w:tc>
        <w:tc>
          <w:tcPr>
            <w:tcW w:w="1079" w:type="dxa"/>
          </w:tcPr>
          <w:p w:rsidR="00C34CF8" w:rsidRPr="00AF204C" w:rsidRDefault="00C34CF8" w:rsidP="00DF3A0A">
            <w:pPr>
              <w:jc w:val="center"/>
              <w:rPr>
                <w:sz w:val="20"/>
                <w:szCs w:val="20"/>
                <w:lang w:val="ro-MO"/>
              </w:rPr>
            </w:pPr>
            <w:r w:rsidRPr="00AF204C">
              <w:rPr>
                <w:sz w:val="20"/>
                <w:szCs w:val="20"/>
                <w:lang w:val="ro-MO"/>
              </w:rPr>
              <w:t>25.3</w:t>
            </w:r>
          </w:p>
        </w:tc>
      </w:tr>
      <w:tr w:rsidR="00C34CF8" w:rsidRPr="00AF204C" w:rsidTr="00BF51BE">
        <w:tc>
          <w:tcPr>
            <w:tcW w:w="3113" w:type="dxa"/>
          </w:tcPr>
          <w:p w:rsidR="00C34CF8" w:rsidRPr="00AF204C" w:rsidRDefault="00C34CF8" w:rsidP="00DF3A0A">
            <w:pPr>
              <w:rPr>
                <w:sz w:val="20"/>
                <w:szCs w:val="20"/>
                <w:lang w:val="ro-MO"/>
              </w:rPr>
            </w:pPr>
            <w:r w:rsidRPr="00AF204C">
              <w:rPr>
                <w:sz w:val="20"/>
                <w:szCs w:val="20"/>
                <w:lang w:val="ro-MO"/>
              </w:rPr>
              <w:t>-af.s/nervos</w:t>
            </w:r>
          </w:p>
        </w:tc>
        <w:tc>
          <w:tcPr>
            <w:tcW w:w="778" w:type="dxa"/>
          </w:tcPr>
          <w:p w:rsidR="00C34CF8" w:rsidRPr="00AF204C" w:rsidRDefault="00C34CF8" w:rsidP="00DF3A0A">
            <w:pPr>
              <w:jc w:val="center"/>
              <w:rPr>
                <w:sz w:val="20"/>
                <w:szCs w:val="20"/>
                <w:lang w:val="ro-MO"/>
              </w:rPr>
            </w:pPr>
          </w:p>
        </w:tc>
        <w:tc>
          <w:tcPr>
            <w:tcW w:w="780" w:type="dxa"/>
          </w:tcPr>
          <w:p w:rsidR="00C34CF8" w:rsidRPr="00AF204C" w:rsidRDefault="00C34CF8" w:rsidP="00DF3A0A">
            <w:pPr>
              <w:jc w:val="center"/>
              <w:rPr>
                <w:sz w:val="20"/>
                <w:szCs w:val="20"/>
                <w:lang w:val="ro-MO"/>
              </w:rPr>
            </w:pPr>
          </w:p>
        </w:tc>
        <w:tc>
          <w:tcPr>
            <w:tcW w:w="780" w:type="dxa"/>
          </w:tcPr>
          <w:p w:rsidR="00C34CF8" w:rsidRPr="00AF204C" w:rsidRDefault="00C34CF8" w:rsidP="00DF3A0A">
            <w:pPr>
              <w:jc w:val="center"/>
              <w:rPr>
                <w:sz w:val="20"/>
                <w:szCs w:val="20"/>
                <w:lang w:val="ro-MO"/>
              </w:rPr>
            </w:pPr>
          </w:p>
        </w:tc>
        <w:tc>
          <w:tcPr>
            <w:tcW w:w="780" w:type="dxa"/>
          </w:tcPr>
          <w:p w:rsidR="00C34CF8" w:rsidRPr="00AF204C" w:rsidRDefault="00C34CF8" w:rsidP="00DF3A0A">
            <w:pPr>
              <w:jc w:val="center"/>
              <w:rPr>
                <w:b/>
                <w:sz w:val="20"/>
                <w:szCs w:val="20"/>
                <w:lang w:val="ro-MO"/>
              </w:rPr>
            </w:pPr>
            <w:r w:rsidRPr="00AF204C">
              <w:rPr>
                <w:b/>
                <w:sz w:val="20"/>
                <w:szCs w:val="20"/>
                <w:lang w:val="ro-MO"/>
              </w:rPr>
              <w:t>-</w:t>
            </w:r>
          </w:p>
        </w:tc>
        <w:tc>
          <w:tcPr>
            <w:tcW w:w="780" w:type="dxa"/>
          </w:tcPr>
          <w:p w:rsidR="00C34CF8" w:rsidRPr="00AF204C" w:rsidRDefault="00C34CF8" w:rsidP="00DF3A0A">
            <w:pPr>
              <w:jc w:val="center"/>
              <w:rPr>
                <w:b/>
                <w:sz w:val="20"/>
                <w:szCs w:val="20"/>
                <w:lang w:val="ro-MO"/>
              </w:rPr>
            </w:pPr>
          </w:p>
        </w:tc>
        <w:tc>
          <w:tcPr>
            <w:tcW w:w="780" w:type="dxa"/>
          </w:tcPr>
          <w:p w:rsidR="00C34CF8" w:rsidRPr="00AF204C" w:rsidRDefault="00C34CF8" w:rsidP="00DF3A0A">
            <w:pPr>
              <w:jc w:val="center"/>
              <w:rPr>
                <w:b/>
                <w:sz w:val="20"/>
                <w:szCs w:val="20"/>
                <w:lang w:val="ro-MO"/>
              </w:rPr>
            </w:pPr>
          </w:p>
        </w:tc>
        <w:tc>
          <w:tcPr>
            <w:tcW w:w="1225" w:type="dxa"/>
          </w:tcPr>
          <w:p w:rsidR="00C34CF8" w:rsidRPr="00AF204C" w:rsidRDefault="00C34CF8" w:rsidP="00DF3A0A">
            <w:pPr>
              <w:jc w:val="center"/>
              <w:rPr>
                <w:sz w:val="20"/>
                <w:szCs w:val="20"/>
                <w:lang w:val="ro-MO"/>
              </w:rPr>
            </w:pPr>
          </w:p>
        </w:tc>
        <w:tc>
          <w:tcPr>
            <w:tcW w:w="1079" w:type="dxa"/>
          </w:tcPr>
          <w:p w:rsidR="00C34CF8" w:rsidRPr="00AF204C" w:rsidRDefault="00C34CF8" w:rsidP="00DF3A0A">
            <w:pPr>
              <w:jc w:val="center"/>
              <w:rPr>
                <w:sz w:val="20"/>
                <w:szCs w:val="20"/>
                <w:lang w:val="ro-MO"/>
              </w:rPr>
            </w:pPr>
            <w:r w:rsidRPr="00AF204C">
              <w:rPr>
                <w:sz w:val="20"/>
                <w:szCs w:val="20"/>
                <w:lang w:val="ro-MO"/>
              </w:rPr>
              <w:t>1.3</w:t>
            </w:r>
          </w:p>
        </w:tc>
      </w:tr>
      <w:tr w:rsidR="00C34CF8" w:rsidRPr="00AF204C" w:rsidTr="00BF51BE">
        <w:tc>
          <w:tcPr>
            <w:tcW w:w="3113" w:type="dxa"/>
          </w:tcPr>
          <w:p w:rsidR="00C34CF8" w:rsidRPr="00AF204C" w:rsidRDefault="00C34CF8" w:rsidP="00DF3A0A">
            <w:pPr>
              <w:rPr>
                <w:sz w:val="20"/>
                <w:szCs w:val="20"/>
                <w:lang w:val="ro-MO"/>
              </w:rPr>
            </w:pPr>
            <w:r w:rsidRPr="00AF204C">
              <w:rPr>
                <w:sz w:val="20"/>
                <w:szCs w:val="20"/>
                <w:lang w:val="ro-MO"/>
              </w:rPr>
              <w:t>-boli infecțioase</w:t>
            </w:r>
          </w:p>
        </w:tc>
        <w:tc>
          <w:tcPr>
            <w:tcW w:w="778" w:type="dxa"/>
          </w:tcPr>
          <w:p w:rsidR="00C34CF8" w:rsidRPr="00AF204C" w:rsidRDefault="00C34CF8" w:rsidP="00DF3A0A">
            <w:pPr>
              <w:jc w:val="center"/>
              <w:rPr>
                <w:sz w:val="20"/>
                <w:szCs w:val="20"/>
                <w:lang w:val="ro-MO"/>
              </w:rPr>
            </w:pPr>
            <w:r w:rsidRPr="00AF204C">
              <w:rPr>
                <w:sz w:val="20"/>
                <w:szCs w:val="20"/>
                <w:lang w:val="ro-MO"/>
              </w:rPr>
              <w:t>1</w:t>
            </w:r>
          </w:p>
        </w:tc>
        <w:tc>
          <w:tcPr>
            <w:tcW w:w="780" w:type="dxa"/>
          </w:tcPr>
          <w:p w:rsidR="00C34CF8" w:rsidRPr="00AF204C" w:rsidRDefault="00C34CF8" w:rsidP="00DF3A0A">
            <w:pPr>
              <w:jc w:val="center"/>
              <w:rPr>
                <w:sz w:val="20"/>
                <w:szCs w:val="20"/>
                <w:lang w:val="ro-MO"/>
              </w:rPr>
            </w:pPr>
            <w:r w:rsidRPr="00AF204C">
              <w:rPr>
                <w:sz w:val="20"/>
                <w:szCs w:val="20"/>
                <w:lang w:val="ro-MO"/>
              </w:rPr>
              <w:t>2.0</w:t>
            </w:r>
          </w:p>
        </w:tc>
        <w:tc>
          <w:tcPr>
            <w:tcW w:w="780" w:type="dxa"/>
          </w:tcPr>
          <w:p w:rsidR="00C34CF8" w:rsidRPr="00AF204C" w:rsidRDefault="00C34CF8" w:rsidP="00DF3A0A">
            <w:pPr>
              <w:jc w:val="center"/>
              <w:rPr>
                <w:sz w:val="20"/>
                <w:szCs w:val="20"/>
                <w:lang w:val="ro-MO"/>
              </w:rPr>
            </w:pPr>
            <w:r w:rsidRPr="00AF204C">
              <w:rPr>
                <w:sz w:val="20"/>
                <w:szCs w:val="20"/>
                <w:lang w:val="ro-MO"/>
              </w:rPr>
              <w:t>33.3</w:t>
            </w:r>
          </w:p>
        </w:tc>
        <w:tc>
          <w:tcPr>
            <w:tcW w:w="780" w:type="dxa"/>
          </w:tcPr>
          <w:p w:rsidR="00C34CF8" w:rsidRPr="00AF204C" w:rsidRDefault="00C34CF8" w:rsidP="00DF3A0A">
            <w:pPr>
              <w:jc w:val="center"/>
              <w:rPr>
                <w:b/>
                <w:sz w:val="20"/>
                <w:szCs w:val="20"/>
                <w:lang w:val="ro-MO"/>
              </w:rPr>
            </w:pPr>
            <w:r w:rsidRPr="00AF204C">
              <w:rPr>
                <w:b/>
                <w:sz w:val="20"/>
                <w:szCs w:val="20"/>
                <w:lang w:val="ro-MO"/>
              </w:rPr>
              <w:t>-</w:t>
            </w:r>
          </w:p>
        </w:tc>
        <w:tc>
          <w:tcPr>
            <w:tcW w:w="780" w:type="dxa"/>
          </w:tcPr>
          <w:p w:rsidR="00C34CF8" w:rsidRPr="00AF204C" w:rsidRDefault="00C34CF8" w:rsidP="00DF3A0A">
            <w:pPr>
              <w:jc w:val="center"/>
              <w:rPr>
                <w:b/>
                <w:sz w:val="20"/>
                <w:szCs w:val="20"/>
                <w:lang w:val="ro-MO"/>
              </w:rPr>
            </w:pPr>
          </w:p>
        </w:tc>
        <w:tc>
          <w:tcPr>
            <w:tcW w:w="780" w:type="dxa"/>
          </w:tcPr>
          <w:p w:rsidR="00C34CF8" w:rsidRPr="00AF204C" w:rsidRDefault="00C34CF8" w:rsidP="00DF3A0A">
            <w:pPr>
              <w:jc w:val="center"/>
              <w:rPr>
                <w:b/>
                <w:sz w:val="20"/>
                <w:szCs w:val="20"/>
                <w:lang w:val="ro-MO"/>
              </w:rPr>
            </w:pPr>
          </w:p>
        </w:tc>
        <w:tc>
          <w:tcPr>
            <w:tcW w:w="1225" w:type="dxa"/>
          </w:tcPr>
          <w:p w:rsidR="00C34CF8" w:rsidRPr="00AF204C" w:rsidRDefault="00C34CF8" w:rsidP="00DF3A0A">
            <w:pPr>
              <w:jc w:val="center"/>
              <w:rPr>
                <w:sz w:val="20"/>
                <w:szCs w:val="20"/>
                <w:lang w:val="ro-MO"/>
              </w:rPr>
            </w:pPr>
            <w:r w:rsidRPr="00AF204C">
              <w:rPr>
                <w:sz w:val="20"/>
                <w:szCs w:val="20"/>
                <w:lang w:val="ro-MO"/>
              </w:rPr>
              <w:t>2/50,0</w:t>
            </w:r>
          </w:p>
        </w:tc>
        <w:tc>
          <w:tcPr>
            <w:tcW w:w="1079" w:type="dxa"/>
          </w:tcPr>
          <w:p w:rsidR="00C34CF8" w:rsidRPr="00AF204C" w:rsidRDefault="00C34CF8" w:rsidP="00DF3A0A">
            <w:pPr>
              <w:jc w:val="center"/>
              <w:rPr>
                <w:sz w:val="20"/>
                <w:szCs w:val="20"/>
                <w:lang w:val="ro-MO"/>
              </w:rPr>
            </w:pPr>
            <w:r w:rsidRPr="00AF204C">
              <w:rPr>
                <w:sz w:val="20"/>
                <w:szCs w:val="20"/>
                <w:lang w:val="ro-MO"/>
              </w:rPr>
              <w:t>6.1</w:t>
            </w:r>
          </w:p>
        </w:tc>
      </w:tr>
      <w:tr w:rsidR="00C34CF8" w:rsidRPr="00AF204C" w:rsidTr="00BF51BE">
        <w:tc>
          <w:tcPr>
            <w:tcW w:w="3113" w:type="dxa"/>
          </w:tcPr>
          <w:p w:rsidR="00C34CF8" w:rsidRPr="00AF204C" w:rsidRDefault="00C34CF8" w:rsidP="00DF3A0A">
            <w:pPr>
              <w:rPr>
                <w:sz w:val="20"/>
                <w:szCs w:val="20"/>
                <w:lang w:val="ro-MO"/>
              </w:rPr>
            </w:pPr>
            <w:r w:rsidRPr="00AF204C">
              <w:rPr>
                <w:sz w:val="20"/>
                <w:szCs w:val="20"/>
                <w:lang w:val="ro-MO"/>
              </w:rPr>
              <w:t>-traume</w:t>
            </w:r>
          </w:p>
        </w:tc>
        <w:tc>
          <w:tcPr>
            <w:tcW w:w="778" w:type="dxa"/>
          </w:tcPr>
          <w:p w:rsidR="00C34CF8" w:rsidRPr="00AF204C" w:rsidRDefault="00C34CF8" w:rsidP="00DF3A0A">
            <w:pPr>
              <w:jc w:val="center"/>
              <w:rPr>
                <w:sz w:val="20"/>
                <w:szCs w:val="20"/>
                <w:lang w:val="ro-MO"/>
              </w:rPr>
            </w:pPr>
          </w:p>
        </w:tc>
        <w:tc>
          <w:tcPr>
            <w:tcW w:w="780" w:type="dxa"/>
          </w:tcPr>
          <w:p w:rsidR="00C34CF8" w:rsidRPr="00AF204C" w:rsidRDefault="00C34CF8" w:rsidP="00DF3A0A">
            <w:pPr>
              <w:jc w:val="center"/>
              <w:rPr>
                <w:sz w:val="20"/>
                <w:szCs w:val="20"/>
                <w:lang w:val="ro-MO"/>
              </w:rPr>
            </w:pPr>
          </w:p>
        </w:tc>
        <w:tc>
          <w:tcPr>
            <w:tcW w:w="780" w:type="dxa"/>
          </w:tcPr>
          <w:p w:rsidR="00C34CF8" w:rsidRPr="00AF204C" w:rsidRDefault="00C34CF8" w:rsidP="00DF3A0A">
            <w:pPr>
              <w:jc w:val="center"/>
              <w:rPr>
                <w:sz w:val="20"/>
                <w:szCs w:val="20"/>
                <w:lang w:val="ro-MO"/>
              </w:rPr>
            </w:pPr>
          </w:p>
        </w:tc>
        <w:tc>
          <w:tcPr>
            <w:tcW w:w="780" w:type="dxa"/>
          </w:tcPr>
          <w:p w:rsidR="00C34CF8" w:rsidRPr="00AF204C" w:rsidRDefault="00C34CF8" w:rsidP="00DF3A0A">
            <w:pPr>
              <w:jc w:val="center"/>
              <w:rPr>
                <w:b/>
                <w:sz w:val="20"/>
                <w:szCs w:val="20"/>
                <w:lang w:val="ro-MO"/>
              </w:rPr>
            </w:pPr>
            <w:r w:rsidRPr="00AF204C">
              <w:rPr>
                <w:b/>
                <w:sz w:val="20"/>
                <w:szCs w:val="20"/>
                <w:lang w:val="ro-MO"/>
              </w:rPr>
              <w:t>1</w:t>
            </w:r>
          </w:p>
        </w:tc>
        <w:tc>
          <w:tcPr>
            <w:tcW w:w="780" w:type="dxa"/>
          </w:tcPr>
          <w:p w:rsidR="00C34CF8" w:rsidRPr="00AF204C" w:rsidRDefault="00C34CF8" w:rsidP="00DF3A0A">
            <w:pPr>
              <w:jc w:val="center"/>
              <w:rPr>
                <w:b/>
                <w:sz w:val="20"/>
                <w:szCs w:val="20"/>
                <w:lang w:val="ro-MO"/>
              </w:rPr>
            </w:pPr>
            <w:r w:rsidRPr="00AF204C">
              <w:rPr>
                <w:b/>
                <w:sz w:val="20"/>
                <w:szCs w:val="20"/>
                <w:lang w:val="ro-MO"/>
              </w:rPr>
              <w:t>2.6</w:t>
            </w:r>
          </w:p>
        </w:tc>
        <w:tc>
          <w:tcPr>
            <w:tcW w:w="780" w:type="dxa"/>
          </w:tcPr>
          <w:p w:rsidR="00C34CF8" w:rsidRPr="00AF204C" w:rsidRDefault="00C34CF8" w:rsidP="00DF3A0A">
            <w:pPr>
              <w:jc w:val="center"/>
              <w:rPr>
                <w:b/>
                <w:sz w:val="20"/>
                <w:szCs w:val="20"/>
                <w:lang w:val="ro-MO"/>
              </w:rPr>
            </w:pPr>
            <w:r w:rsidRPr="00AF204C">
              <w:rPr>
                <w:b/>
                <w:sz w:val="20"/>
                <w:szCs w:val="20"/>
                <w:lang w:val="ro-MO"/>
              </w:rPr>
              <w:t>20.0</w:t>
            </w:r>
          </w:p>
        </w:tc>
        <w:tc>
          <w:tcPr>
            <w:tcW w:w="1225" w:type="dxa"/>
          </w:tcPr>
          <w:p w:rsidR="00C34CF8" w:rsidRPr="00AF204C" w:rsidRDefault="00C34CF8" w:rsidP="00DF3A0A">
            <w:pPr>
              <w:jc w:val="center"/>
              <w:rPr>
                <w:sz w:val="20"/>
                <w:szCs w:val="20"/>
                <w:lang w:val="ro-MO"/>
              </w:rPr>
            </w:pPr>
          </w:p>
        </w:tc>
        <w:tc>
          <w:tcPr>
            <w:tcW w:w="1079" w:type="dxa"/>
          </w:tcPr>
          <w:p w:rsidR="00C34CF8" w:rsidRPr="00AF204C" w:rsidRDefault="00C34CF8" w:rsidP="00DF3A0A">
            <w:pPr>
              <w:jc w:val="center"/>
              <w:rPr>
                <w:sz w:val="20"/>
                <w:szCs w:val="20"/>
                <w:lang w:val="ro-MO"/>
              </w:rPr>
            </w:pPr>
            <w:r w:rsidRPr="00AF204C">
              <w:rPr>
                <w:sz w:val="20"/>
                <w:szCs w:val="20"/>
                <w:lang w:val="ro-MO"/>
              </w:rPr>
              <w:t>4.5</w:t>
            </w:r>
          </w:p>
        </w:tc>
      </w:tr>
      <w:tr w:rsidR="00C34CF8" w:rsidRPr="00AF204C" w:rsidTr="00BF51BE">
        <w:tc>
          <w:tcPr>
            <w:tcW w:w="3113" w:type="dxa"/>
          </w:tcPr>
          <w:p w:rsidR="00C34CF8" w:rsidRPr="00AF204C" w:rsidRDefault="00C34CF8" w:rsidP="00DF3A0A">
            <w:pPr>
              <w:rPr>
                <w:sz w:val="20"/>
                <w:szCs w:val="20"/>
                <w:lang w:val="ro-MO"/>
              </w:rPr>
            </w:pPr>
            <w:r w:rsidRPr="00AF204C">
              <w:rPr>
                <w:sz w:val="20"/>
                <w:szCs w:val="20"/>
                <w:lang w:val="ro-MO"/>
              </w:rPr>
              <w:t>-af.sm respirator</w:t>
            </w:r>
          </w:p>
        </w:tc>
        <w:tc>
          <w:tcPr>
            <w:tcW w:w="778" w:type="dxa"/>
          </w:tcPr>
          <w:p w:rsidR="00C34CF8" w:rsidRPr="00AF204C" w:rsidRDefault="00C34CF8" w:rsidP="00DF3A0A">
            <w:pPr>
              <w:jc w:val="center"/>
              <w:rPr>
                <w:sz w:val="20"/>
                <w:szCs w:val="20"/>
                <w:lang w:val="ro-MO"/>
              </w:rPr>
            </w:pPr>
            <w:r w:rsidRPr="00AF204C">
              <w:rPr>
                <w:sz w:val="20"/>
                <w:szCs w:val="20"/>
                <w:lang w:val="ro-MO"/>
              </w:rPr>
              <w:t>-</w:t>
            </w:r>
          </w:p>
        </w:tc>
        <w:tc>
          <w:tcPr>
            <w:tcW w:w="780" w:type="dxa"/>
          </w:tcPr>
          <w:p w:rsidR="00C34CF8" w:rsidRPr="00AF204C" w:rsidRDefault="00C34CF8" w:rsidP="00DF3A0A">
            <w:pPr>
              <w:jc w:val="center"/>
              <w:rPr>
                <w:sz w:val="20"/>
                <w:szCs w:val="20"/>
                <w:lang w:val="ro-MO"/>
              </w:rPr>
            </w:pPr>
          </w:p>
        </w:tc>
        <w:tc>
          <w:tcPr>
            <w:tcW w:w="780" w:type="dxa"/>
          </w:tcPr>
          <w:p w:rsidR="00C34CF8" w:rsidRPr="00AF204C" w:rsidRDefault="00C34CF8" w:rsidP="00DF3A0A">
            <w:pPr>
              <w:jc w:val="center"/>
              <w:rPr>
                <w:sz w:val="20"/>
                <w:szCs w:val="20"/>
                <w:lang w:val="ro-MO"/>
              </w:rPr>
            </w:pPr>
          </w:p>
        </w:tc>
        <w:tc>
          <w:tcPr>
            <w:tcW w:w="780" w:type="dxa"/>
          </w:tcPr>
          <w:p w:rsidR="00C34CF8" w:rsidRPr="00AF204C" w:rsidRDefault="00C34CF8" w:rsidP="00DF3A0A">
            <w:pPr>
              <w:jc w:val="center"/>
              <w:rPr>
                <w:sz w:val="20"/>
                <w:szCs w:val="20"/>
                <w:lang w:val="ro-MO"/>
              </w:rPr>
            </w:pPr>
            <w:r w:rsidRPr="00AF204C">
              <w:rPr>
                <w:sz w:val="20"/>
                <w:szCs w:val="20"/>
                <w:lang w:val="ro-MO"/>
              </w:rPr>
              <w:t>-</w:t>
            </w:r>
          </w:p>
        </w:tc>
        <w:tc>
          <w:tcPr>
            <w:tcW w:w="780" w:type="dxa"/>
          </w:tcPr>
          <w:p w:rsidR="00C34CF8" w:rsidRPr="00AF204C" w:rsidRDefault="00C34CF8" w:rsidP="00DF3A0A">
            <w:pPr>
              <w:jc w:val="center"/>
              <w:rPr>
                <w:sz w:val="20"/>
                <w:szCs w:val="20"/>
                <w:lang w:val="ro-MO"/>
              </w:rPr>
            </w:pPr>
            <w:r w:rsidRPr="00AF204C">
              <w:rPr>
                <w:sz w:val="20"/>
                <w:szCs w:val="20"/>
                <w:lang w:val="ro-MO"/>
              </w:rPr>
              <w:t>-</w:t>
            </w:r>
          </w:p>
        </w:tc>
        <w:tc>
          <w:tcPr>
            <w:tcW w:w="780" w:type="dxa"/>
          </w:tcPr>
          <w:p w:rsidR="00C34CF8" w:rsidRPr="00AF204C" w:rsidRDefault="00C34CF8" w:rsidP="00DF3A0A">
            <w:pPr>
              <w:jc w:val="center"/>
              <w:rPr>
                <w:sz w:val="20"/>
                <w:szCs w:val="20"/>
                <w:lang w:val="ro-MO"/>
              </w:rPr>
            </w:pPr>
            <w:r w:rsidRPr="00AF204C">
              <w:rPr>
                <w:sz w:val="20"/>
                <w:szCs w:val="20"/>
                <w:lang w:val="ro-MO"/>
              </w:rPr>
              <w:t>-</w:t>
            </w:r>
          </w:p>
        </w:tc>
        <w:tc>
          <w:tcPr>
            <w:tcW w:w="1225" w:type="dxa"/>
          </w:tcPr>
          <w:p w:rsidR="00C34CF8" w:rsidRPr="00AF204C" w:rsidRDefault="00C34CF8" w:rsidP="00DF3A0A">
            <w:pPr>
              <w:jc w:val="center"/>
              <w:rPr>
                <w:sz w:val="20"/>
                <w:szCs w:val="20"/>
                <w:lang w:val="ro-MO"/>
              </w:rPr>
            </w:pPr>
          </w:p>
        </w:tc>
        <w:tc>
          <w:tcPr>
            <w:tcW w:w="1079" w:type="dxa"/>
          </w:tcPr>
          <w:p w:rsidR="00C34CF8" w:rsidRPr="00AF204C" w:rsidRDefault="00C34CF8" w:rsidP="00DF3A0A">
            <w:pPr>
              <w:jc w:val="center"/>
              <w:rPr>
                <w:sz w:val="20"/>
                <w:szCs w:val="20"/>
                <w:lang w:val="ro-MO"/>
              </w:rPr>
            </w:pPr>
            <w:r w:rsidRPr="00AF204C">
              <w:rPr>
                <w:sz w:val="20"/>
                <w:szCs w:val="20"/>
                <w:lang w:val="ro-MO"/>
              </w:rPr>
              <w:t>10.9</w:t>
            </w:r>
          </w:p>
        </w:tc>
      </w:tr>
      <w:tr w:rsidR="00C34CF8" w:rsidRPr="00AF204C" w:rsidTr="00BF51BE">
        <w:tc>
          <w:tcPr>
            <w:tcW w:w="3113" w:type="dxa"/>
          </w:tcPr>
          <w:p w:rsidR="00C34CF8" w:rsidRPr="00AF204C" w:rsidRDefault="00C34CF8" w:rsidP="00DF3A0A">
            <w:pPr>
              <w:rPr>
                <w:sz w:val="20"/>
                <w:szCs w:val="20"/>
                <w:lang w:val="ro-MO"/>
              </w:rPr>
            </w:pPr>
            <w:r w:rsidRPr="00AF204C">
              <w:rPr>
                <w:sz w:val="20"/>
                <w:szCs w:val="20"/>
                <w:lang w:val="ro-MO"/>
              </w:rPr>
              <w:t>-alte cauze</w:t>
            </w:r>
          </w:p>
        </w:tc>
        <w:tc>
          <w:tcPr>
            <w:tcW w:w="778" w:type="dxa"/>
          </w:tcPr>
          <w:p w:rsidR="00C34CF8" w:rsidRPr="00AF204C" w:rsidRDefault="00C34CF8" w:rsidP="00DF3A0A">
            <w:pPr>
              <w:jc w:val="center"/>
              <w:rPr>
                <w:b/>
                <w:sz w:val="20"/>
                <w:szCs w:val="20"/>
                <w:lang w:val="ro-MO"/>
              </w:rPr>
            </w:pPr>
            <w:r w:rsidRPr="00AF204C">
              <w:rPr>
                <w:b/>
                <w:sz w:val="20"/>
                <w:szCs w:val="20"/>
                <w:lang w:val="ro-MO"/>
              </w:rPr>
              <w:t>-</w:t>
            </w:r>
          </w:p>
        </w:tc>
        <w:tc>
          <w:tcPr>
            <w:tcW w:w="780" w:type="dxa"/>
          </w:tcPr>
          <w:p w:rsidR="00C34CF8" w:rsidRPr="00AF204C" w:rsidRDefault="00C34CF8" w:rsidP="00DF3A0A">
            <w:pPr>
              <w:jc w:val="center"/>
              <w:rPr>
                <w:b/>
                <w:sz w:val="20"/>
                <w:szCs w:val="20"/>
                <w:lang w:val="ro-MO"/>
              </w:rPr>
            </w:pPr>
            <w:r w:rsidRPr="00AF204C">
              <w:rPr>
                <w:b/>
                <w:sz w:val="20"/>
                <w:szCs w:val="20"/>
                <w:lang w:val="ro-MO"/>
              </w:rPr>
              <w:t>-</w:t>
            </w:r>
          </w:p>
        </w:tc>
        <w:tc>
          <w:tcPr>
            <w:tcW w:w="780" w:type="dxa"/>
          </w:tcPr>
          <w:p w:rsidR="00C34CF8" w:rsidRPr="00AF204C" w:rsidRDefault="00C34CF8" w:rsidP="00DF3A0A">
            <w:pPr>
              <w:jc w:val="center"/>
              <w:rPr>
                <w:b/>
                <w:sz w:val="20"/>
                <w:szCs w:val="20"/>
                <w:lang w:val="ro-MO"/>
              </w:rPr>
            </w:pPr>
            <w:r w:rsidRPr="00AF204C">
              <w:rPr>
                <w:b/>
                <w:sz w:val="20"/>
                <w:szCs w:val="20"/>
                <w:lang w:val="ro-MO"/>
              </w:rPr>
              <w:t>-</w:t>
            </w:r>
          </w:p>
        </w:tc>
        <w:tc>
          <w:tcPr>
            <w:tcW w:w="780" w:type="dxa"/>
          </w:tcPr>
          <w:p w:rsidR="00C34CF8" w:rsidRPr="00AF204C" w:rsidRDefault="00C34CF8" w:rsidP="00DF3A0A">
            <w:pPr>
              <w:jc w:val="center"/>
              <w:rPr>
                <w:b/>
                <w:sz w:val="20"/>
                <w:szCs w:val="20"/>
                <w:lang w:val="ro-MO"/>
              </w:rPr>
            </w:pPr>
            <w:r w:rsidRPr="00AF204C">
              <w:rPr>
                <w:b/>
                <w:sz w:val="20"/>
                <w:szCs w:val="20"/>
                <w:lang w:val="ro-MO"/>
              </w:rPr>
              <w:t>1</w:t>
            </w:r>
          </w:p>
        </w:tc>
        <w:tc>
          <w:tcPr>
            <w:tcW w:w="780" w:type="dxa"/>
          </w:tcPr>
          <w:p w:rsidR="00C34CF8" w:rsidRPr="00AF204C" w:rsidRDefault="00C34CF8" w:rsidP="00DF3A0A">
            <w:pPr>
              <w:jc w:val="center"/>
              <w:rPr>
                <w:b/>
                <w:sz w:val="20"/>
                <w:szCs w:val="20"/>
                <w:lang w:val="ro-MO"/>
              </w:rPr>
            </w:pPr>
            <w:r w:rsidRPr="00AF204C">
              <w:rPr>
                <w:b/>
                <w:sz w:val="20"/>
                <w:szCs w:val="20"/>
                <w:lang w:val="ro-MO"/>
              </w:rPr>
              <w:t>2.6</w:t>
            </w:r>
          </w:p>
        </w:tc>
        <w:tc>
          <w:tcPr>
            <w:tcW w:w="780" w:type="dxa"/>
          </w:tcPr>
          <w:p w:rsidR="00C34CF8" w:rsidRPr="00AF204C" w:rsidRDefault="00C34CF8" w:rsidP="00DF3A0A">
            <w:pPr>
              <w:jc w:val="center"/>
              <w:rPr>
                <w:b/>
                <w:sz w:val="20"/>
                <w:szCs w:val="20"/>
                <w:lang w:val="ro-MO"/>
              </w:rPr>
            </w:pPr>
            <w:r w:rsidRPr="00AF204C">
              <w:rPr>
                <w:b/>
                <w:sz w:val="20"/>
                <w:szCs w:val="20"/>
                <w:lang w:val="ro-MO"/>
              </w:rPr>
              <w:t>20.0</w:t>
            </w:r>
          </w:p>
        </w:tc>
        <w:tc>
          <w:tcPr>
            <w:tcW w:w="1225" w:type="dxa"/>
          </w:tcPr>
          <w:p w:rsidR="00C34CF8" w:rsidRPr="00AF204C" w:rsidRDefault="00C34CF8" w:rsidP="00DF3A0A">
            <w:pPr>
              <w:jc w:val="center"/>
              <w:rPr>
                <w:sz w:val="20"/>
                <w:szCs w:val="20"/>
                <w:lang w:val="ro-MO"/>
              </w:rPr>
            </w:pPr>
          </w:p>
        </w:tc>
        <w:tc>
          <w:tcPr>
            <w:tcW w:w="1079" w:type="dxa"/>
          </w:tcPr>
          <w:p w:rsidR="00C34CF8" w:rsidRPr="00AF204C" w:rsidRDefault="00C34CF8" w:rsidP="00DF3A0A">
            <w:pPr>
              <w:jc w:val="center"/>
              <w:rPr>
                <w:sz w:val="20"/>
                <w:szCs w:val="20"/>
                <w:lang w:val="ro-MO"/>
              </w:rPr>
            </w:pPr>
            <w:r w:rsidRPr="00AF204C">
              <w:rPr>
                <w:sz w:val="20"/>
                <w:szCs w:val="20"/>
                <w:lang w:val="ro-MO"/>
              </w:rPr>
              <w:t>5.0</w:t>
            </w:r>
          </w:p>
        </w:tc>
      </w:tr>
    </w:tbl>
    <w:p w:rsidR="00C34CF8" w:rsidRPr="00AF204C" w:rsidRDefault="00C34CF8" w:rsidP="00B929D5">
      <w:pPr>
        <w:jc w:val="center"/>
        <w:rPr>
          <w:b/>
          <w:lang w:val="ro-MO"/>
        </w:rPr>
      </w:pPr>
    </w:p>
    <w:p w:rsidR="00C34CF8" w:rsidRPr="00AF204C" w:rsidRDefault="00C34CF8" w:rsidP="00B929D5">
      <w:pPr>
        <w:jc w:val="center"/>
        <w:rPr>
          <w:b/>
          <w:lang w:val="ro-MO"/>
        </w:rPr>
      </w:pPr>
      <w:r w:rsidRPr="00AF204C">
        <w:rPr>
          <w:b/>
          <w:lang w:val="ro-MO"/>
        </w:rPr>
        <w:t xml:space="preserve">Lista copiilor decedați în </w:t>
      </w:r>
      <w:r w:rsidR="00AF204C" w:rsidRPr="00AF204C">
        <w:rPr>
          <w:b/>
          <w:lang w:val="ro-MO"/>
        </w:rPr>
        <w:t>vârstă</w:t>
      </w:r>
      <w:r w:rsidRPr="00AF204C">
        <w:rPr>
          <w:b/>
          <w:lang w:val="ro-MO"/>
        </w:rPr>
        <w:t xml:space="preserve"> </w:t>
      </w:r>
      <w:r w:rsidR="00AF204C" w:rsidRPr="00AF204C">
        <w:rPr>
          <w:b/>
          <w:lang w:val="ro-MO"/>
        </w:rPr>
        <w:t>până</w:t>
      </w:r>
      <w:r w:rsidRPr="00AF204C">
        <w:rPr>
          <w:b/>
          <w:lang w:val="ro-MO"/>
        </w:rPr>
        <w:t xml:space="preserve"> la 1 an  a.2017</w:t>
      </w: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
        <w:gridCol w:w="900"/>
        <w:gridCol w:w="992"/>
        <w:gridCol w:w="1134"/>
        <w:gridCol w:w="1134"/>
        <w:gridCol w:w="1134"/>
        <w:gridCol w:w="1276"/>
        <w:gridCol w:w="3493"/>
      </w:tblGrid>
      <w:tr w:rsidR="00C34CF8" w:rsidRPr="00AF204C" w:rsidTr="00DF3A0A">
        <w:tc>
          <w:tcPr>
            <w:tcW w:w="483" w:type="dxa"/>
          </w:tcPr>
          <w:p w:rsidR="00C34CF8" w:rsidRPr="00AF204C" w:rsidRDefault="00C34CF8" w:rsidP="00DF3A0A">
            <w:pPr>
              <w:jc w:val="center"/>
              <w:rPr>
                <w:b/>
                <w:sz w:val="16"/>
                <w:szCs w:val="16"/>
                <w:lang w:val="ro-MO"/>
              </w:rPr>
            </w:pPr>
            <w:r w:rsidRPr="00AF204C">
              <w:rPr>
                <w:b/>
                <w:sz w:val="16"/>
                <w:szCs w:val="16"/>
                <w:lang w:val="ro-MO"/>
              </w:rPr>
              <w:t>Nr d/o</w:t>
            </w:r>
          </w:p>
        </w:tc>
        <w:tc>
          <w:tcPr>
            <w:tcW w:w="901" w:type="dxa"/>
          </w:tcPr>
          <w:p w:rsidR="00C34CF8" w:rsidRPr="00AF204C" w:rsidRDefault="00C34CF8" w:rsidP="00DF3A0A">
            <w:pPr>
              <w:jc w:val="center"/>
              <w:rPr>
                <w:b/>
                <w:sz w:val="16"/>
                <w:szCs w:val="16"/>
                <w:lang w:val="ro-MO"/>
              </w:rPr>
            </w:pPr>
            <w:r w:rsidRPr="00AF204C">
              <w:rPr>
                <w:b/>
                <w:sz w:val="16"/>
                <w:szCs w:val="16"/>
                <w:lang w:val="ro-MO"/>
              </w:rPr>
              <w:t>N.P copilului</w:t>
            </w:r>
          </w:p>
        </w:tc>
        <w:tc>
          <w:tcPr>
            <w:tcW w:w="992" w:type="dxa"/>
          </w:tcPr>
          <w:p w:rsidR="00C34CF8" w:rsidRPr="00AF204C" w:rsidRDefault="00C34CF8" w:rsidP="00DF3A0A">
            <w:pPr>
              <w:jc w:val="center"/>
              <w:rPr>
                <w:b/>
                <w:sz w:val="16"/>
                <w:szCs w:val="16"/>
                <w:lang w:val="ro-MO"/>
              </w:rPr>
            </w:pPr>
            <w:r w:rsidRPr="00AF204C">
              <w:rPr>
                <w:b/>
                <w:sz w:val="16"/>
                <w:szCs w:val="16"/>
                <w:lang w:val="ro-MO"/>
              </w:rPr>
              <w:t>Domiciliul</w:t>
            </w:r>
          </w:p>
        </w:tc>
        <w:tc>
          <w:tcPr>
            <w:tcW w:w="1134" w:type="dxa"/>
          </w:tcPr>
          <w:p w:rsidR="00C34CF8" w:rsidRPr="00AF204C" w:rsidRDefault="00C34CF8" w:rsidP="00DF3A0A">
            <w:pPr>
              <w:jc w:val="center"/>
              <w:rPr>
                <w:b/>
                <w:sz w:val="16"/>
                <w:szCs w:val="16"/>
                <w:lang w:val="ro-MO"/>
              </w:rPr>
            </w:pPr>
            <w:r w:rsidRPr="00AF204C">
              <w:rPr>
                <w:b/>
                <w:sz w:val="16"/>
                <w:szCs w:val="16"/>
                <w:lang w:val="ro-MO"/>
              </w:rPr>
              <w:t>Data nașterii</w:t>
            </w:r>
          </w:p>
        </w:tc>
        <w:tc>
          <w:tcPr>
            <w:tcW w:w="1134" w:type="dxa"/>
          </w:tcPr>
          <w:p w:rsidR="00C34CF8" w:rsidRPr="00AF204C" w:rsidRDefault="00C34CF8" w:rsidP="00DF3A0A">
            <w:pPr>
              <w:jc w:val="center"/>
              <w:rPr>
                <w:b/>
                <w:sz w:val="16"/>
                <w:szCs w:val="16"/>
                <w:lang w:val="ro-MO"/>
              </w:rPr>
            </w:pPr>
            <w:r w:rsidRPr="00AF204C">
              <w:rPr>
                <w:b/>
                <w:sz w:val="16"/>
                <w:szCs w:val="16"/>
                <w:lang w:val="ro-MO"/>
              </w:rPr>
              <w:t>Data decesului</w:t>
            </w:r>
          </w:p>
        </w:tc>
        <w:tc>
          <w:tcPr>
            <w:tcW w:w="1134" w:type="dxa"/>
          </w:tcPr>
          <w:p w:rsidR="00C34CF8" w:rsidRPr="00AF204C" w:rsidRDefault="00AF204C" w:rsidP="00DF3A0A">
            <w:pPr>
              <w:jc w:val="center"/>
              <w:rPr>
                <w:b/>
                <w:sz w:val="16"/>
                <w:szCs w:val="16"/>
                <w:lang w:val="ro-MO"/>
              </w:rPr>
            </w:pPr>
            <w:r w:rsidRPr="00AF204C">
              <w:rPr>
                <w:b/>
                <w:sz w:val="16"/>
                <w:szCs w:val="16"/>
                <w:lang w:val="ro-MO"/>
              </w:rPr>
              <w:t>vârsta</w:t>
            </w:r>
          </w:p>
        </w:tc>
        <w:tc>
          <w:tcPr>
            <w:tcW w:w="1276" w:type="dxa"/>
          </w:tcPr>
          <w:p w:rsidR="00C34CF8" w:rsidRPr="00AF204C" w:rsidRDefault="00C34CF8" w:rsidP="00DF3A0A">
            <w:pPr>
              <w:jc w:val="center"/>
              <w:rPr>
                <w:b/>
                <w:sz w:val="16"/>
                <w:szCs w:val="16"/>
                <w:lang w:val="ro-MO"/>
              </w:rPr>
            </w:pPr>
            <w:r w:rsidRPr="00AF204C">
              <w:rPr>
                <w:b/>
                <w:sz w:val="16"/>
                <w:szCs w:val="16"/>
                <w:lang w:val="ro-MO"/>
              </w:rPr>
              <w:t>Locul decesului</w:t>
            </w:r>
          </w:p>
        </w:tc>
        <w:tc>
          <w:tcPr>
            <w:tcW w:w="3494" w:type="dxa"/>
          </w:tcPr>
          <w:p w:rsidR="00C34CF8" w:rsidRPr="00AF204C" w:rsidRDefault="00C34CF8" w:rsidP="00DF3A0A">
            <w:pPr>
              <w:jc w:val="center"/>
              <w:rPr>
                <w:b/>
                <w:sz w:val="16"/>
                <w:szCs w:val="16"/>
                <w:lang w:val="ro-MO"/>
              </w:rPr>
            </w:pPr>
            <w:r w:rsidRPr="00AF204C">
              <w:rPr>
                <w:b/>
                <w:sz w:val="16"/>
                <w:szCs w:val="16"/>
                <w:lang w:val="ro-MO"/>
              </w:rPr>
              <w:t>Dza patomorfologică</w:t>
            </w:r>
          </w:p>
        </w:tc>
      </w:tr>
      <w:tr w:rsidR="00C34CF8" w:rsidRPr="00AF204C" w:rsidTr="00DF3A0A">
        <w:trPr>
          <w:trHeight w:val="359"/>
        </w:trPr>
        <w:tc>
          <w:tcPr>
            <w:tcW w:w="483" w:type="dxa"/>
          </w:tcPr>
          <w:p w:rsidR="00C34CF8" w:rsidRPr="00AF204C" w:rsidRDefault="00C34CF8" w:rsidP="00DF3A0A">
            <w:pPr>
              <w:jc w:val="center"/>
              <w:rPr>
                <w:b/>
                <w:sz w:val="20"/>
                <w:szCs w:val="20"/>
                <w:lang w:val="ro-MO"/>
              </w:rPr>
            </w:pPr>
            <w:r w:rsidRPr="00AF204C">
              <w:rPr>
                <w:b/>
                <w:sz w:val="20"/>
                <w:szCs w:val="20"/>
                <w:lang w:val="ro-MO"/>
              </w:rPr>
              <w:t>1.</w:t>
            </w:r>
          </w:p>
        </w:tc>
        <w:tc>
          <w:tcPr>
            <w:tcW w:w="901" w:type="dxa"/>
          </w:tcPr>
          <w:p w:rsidR="00C34CF8" w:rsidRPr="00AF204C" w:rsidRDefault="00C34CF8" w:rsidP="00DF3A0A">
            <w:pPr>
              <w:rPr>
                <w:lang w:val="ro-MO"/>
              </w:rPr>
            </w:pPr>
            <w:r w:rsidRPr="00AF204C">
              <w:rPr>
                <w:lang w:val="ro-MO"/>
              </w:rPr>
              <w:t>C. O.</w:t>
            </w:r>
          </w:p>
          <w:p w:rsidR="00C34CF8" w:rsidRPr="00AF204C" w:rsidRDefault="00C34CF8" w:rsidP="00DF3A0A">
            <w:pPr>
              <w:jc w:val="center"/>
              <w:rPr>
                <w:lang w:val="ro-MO"/>
              </w:rPr>
            </w:pPr>
          </w:p>
        </w:tc>
        <w:tc>
          <w:tcPr>
            <w:tcW w:w="992" w:type="dxa"/>
          </w:tcPr>
          <w:p w:rsidR="00C34CF8" w:rsidRPr="00AF204C" w:rsidRDefault="00C34CF8" w:rsidP="00DF3A0A">
            <w:pPr>
              <w:jc w:val="center"/>
              <w:rPr>
                <w:sz w:val="20"/>
                <w:szCs w:val="20"/>
                <w:lang w:val="ro-MO"/>
              </w:rPr>
            </w:pPr>
            <w:r w:rsidRPr="00AF204C">
              <w:rPr>
                <w:sz w:val="20"/>
                <w:szCs w:val="20"/>
                <w:lang w:val="ro-MO"/>
              </w:rPr>
              <w:t>Stefan Voda</w:t>
            </w:r>
          </w:p>
        </w:tc>
        <w:tc>
          <w:tcPr>
            <w:tcW w:w="1134" w:type="dxa"/>
          </w:tcPr>
          <w:p w:rsidR="00C34CF8" w:rsidRPr="00AF204C" w:rsidRDefault="00C34CF8" w:rsidP="00DF3A0A">
            <w:pPr>
              <w:rPr>
                <w:sz w:val="20"/>
                <w:szCs w:val="20"/>
                <w:lang w:val="ro-MO"/>
              </w:rPr>
            </w:pPr>
            <w:r w:rsidRPr="00AF204C">
              <w:rPr>
                <w:sz w:val="20"/>
                <w:szCs w:val="20"/>
                <w:lang w:val="ro-MO"/>
              </w:rPr>
              <w:t>16.03.2017</w:t>
            </w:r>
          </w:p>
        </w:tc>
        <w:tc>
          <w:tcPr>
            <w:tcW w:w="1134" w:type="dxa"/>
          </w:tcPr>
          <w:p w:rsidR="00C34CF8" w:rsidRPr="00AF204C" w:rsidRDefault="00C34CF8" w:rsidP="00DF3A0A">
            <w:pPr>
              <w:jc w:val="center"/>
              <w:rPr>
                <w:sz w:val="20"/>
                <w:szCs w:val="20"/>
                <w:lang w:val="ro-MO"/>
              </w:rPr>
            </w:pPr>
            <w:r w:rsidRPr="00AF204C">
              <w:rPr>
                <w:sz w:val="20"/>
                <w:szCs w:val="20"/>
                <w:lang w:val="ro-MO"/>
              </w:rPr>
              <w:t>16.03.2017</w:t>
            </w:r>
          </w:p>
        </w:tc>
        <w:tc>
          <w:tcPr>
            <w:tcW w:w="1134" w:type="dxa"/>
          </w:tcPr>
          <w:p w:rsidR="00C34CF8" w:rsidRPr="00AF204C" w:rsidRDefault="00C34CF8" w:rsidP="00DF3A0A">
            <w:pPr>
              <w:jc w:val="center"/>
              <w:rPr>
                <w:sz w:val="20"/>
                <w:szCs w:val="20"/>
                <w:vertAlign w:val="superscript"/>
                <w:lang w:val="ro-MO"/>
              </w:rPr>
            </w:pPr>
            <w:r w:rsidRPr="00AF204C">
              <w:rPr>
                <w:sz w:val="20"/>
                <w:szCs w:val="20"/>
                <w:lang w:val="ro-MO"/>
              </w:rPr>
              <w:t>57 minute</w:t>
            </w:r>
          </w:p>
        </w:tc>
        <w:tc>
          <w:tcPr>
            <w:tcW w:w="1276" w:type="dxa"/>
          </w:tcPr>
          <w:p w:rsidR="00C34CF8" w:rsidRPr="00AF204C" w:rsidRDefault="00C34CF8" w:rsidP="00DF3A0A">
            <w:pPr>
              <w:jc w:val="center"/>
              <w:rPr>
                <w:sz w:val="20"/>
                <w:szCs w:val="20"/>
                <w:lang w:val="ro-MO"/>
              </w:rPr>
            </w:pPr>
            <w:r w:rsidRPr="00AF204C">
              <w:rPr>
                <w:sz w:val="20"/>
                <w:szCs w:val="20"/>
                <w:lang w:val="ro-MO"/>
              </w:rPr>
              <w:t>IMșiC</w:t>
            </w:r>
          </w:p>
        </w:tc>
        <w:tc>
          <w:tcPr>
            <w:tcW w:w="3494" w:type="dxa"/>
          </w:tcPr>
          <w:p w:rsidR="00C34CF8" w:rsidRPr="00AF204C" w:rsidRDefault="00AF204C" w:rsidP="00DF3A0A">
            <w:pPr>
              <w:jc w:val="center"/>
              <w:rPr>
                <w:sz w:val="20"/>
                <w:szCs w:val="20"/>
                <w:lang w:val="ro-MO"/>
              </w:rPr>
            </w:pPr>
            <w:r w:rsidRPr="00AF204C">
              <w:rPr>
                <w:sz w:val="20"/>
                <w:szCs w:val="20"/>
                <w:lang w:val="ro-MO"/>
              </w:rPr>
              <w:t>Malformație</w:t>
            </w:r>
            <w:r w:rsidR="00C34CF8" w:rsidRPr="00AF204C">
              <w:rPr>
                <w:sz w:val="20"/>
                <w:szCs w:val="20"/>
                <w:lang w:val="ro-MO"/>
              </w:rPr>
              <w:t xml:space="preserve">  congenitala cardiaca</w:t>
            </w:r>
          </w:p>
        </w:tc>
      </w:tr>
      <w:tr w:rsidR="00C34CF8" w:rsidRPr="00AF204C" w:rsidTr="00DF3A0A">
        <w:tc>
          <w:tcPr>
            <w:tcW w:w="483" w:type="dxa"/>
          </w:tcPr>
          <w:p w:rsidR="00C34CF8" w:rsidRPr="00AF204C" w:rsidRDefault="00C34CF8" w:rsidP="00DF3A0A">
            <w:pPr>
              <w:rPr>
                <w:b/>
                <w:sz w:val="20"/>
                <w:szCs w:val="20"/>
                <w:lang w:val="ro-MO"/>
              </w:rPr>
            </w:pPr>
            <w:r w:rsidRPr="00AF204C">
              <w:rPr>
                <w:b/>
                <w:sz w:val="20"/>
                <w:szCs w:val="20"/>
                <w:lang w:val="ro-MO"/>
              </w:rPr>
              <w:t>2</w:t>
            </w:r>
          </w:p>
        </w:tc>
        <w:tc>
          <w:tcPr>
            <w:tcW w:w="901" w:type="dxa"/>
          </w:tcPr>
          <w:p w:rsidR="00C34CF8" w:rsidRPr="00AF204C" w:rsidRDefault="00C34CF8" w:rsidP="00DF3A0A">
            <w:pPr>
              <w:rPr>
                <w:lang w:val="ro-MO"/>
              </w:rPr>
            </w:pPr>
            <w:r w:rsidRPr="00AF204C">
              <w:rPr>
                <w:lang w:val="ro-MO"/>
              </w:rPr>
              <w:t>T. A.</w:t>
            </w:r>
          </w:p>
          <w:p w:rsidR="00C34CF8" w:rsidRPr="00AF204C" w:rsidRDefault="00C34CF8" w:rsidP="00DF3A0A">
            <w:pPr>
              <w:rPr>
                <w:lang w:val="ro-MO"/>
              </w:rPr>
            </w:pPr>
          </w:p>
        </w:tc>
        <w:tc>
          <w:tcPr>
            <w:tcW w:w="992" w:type="dxa"/>
          </w:tcPr>
          <w:p w:rsidR="00C34CF8" w:rsidRPr="00AF204C" w:rsidRDefault="00AF204C" w:rsidP="00DF3A0A">
            <w:pPr>
              <w:rPr>
                <w:sz w:val="20"/>
                <w:szCs w:val="20"/>
                <w:lang w:val="ro-MO"/>
              </w:rPr>
            </w:pPr>
            <w:r w:rsidRPr="00AF204C">
              <w:rPr>
                <w:sz w:val="20"/>
                <w:szCs w:val="20"/>
                <w:lang w:val="ro-MO"/>
              </w:rPr>
              <w:t>Feștelita</w:t>
            </w:r>
          </w:p>
        </w:tc>
        <w:tc>
          <w:tcPr>
            <w:tcW w:w="1134" w:type="dxa"/>
          </w:tcPr>
          <w:p w:rsidR="00C34CF8" w:rsidRPr="00AF204C" w:rsidRDefault="00C34CF8" w:rsidP="00DF3A0A">
            <w:pPr>
              <w:rPr>
                <w:sz w:val="20"/>
                <w:szCs w:val="20"/>
                <w:lang w:val="ro-MO"/>
              </w:rPr>
            </w:pPr>
            <w:r w:rsidRPr="00AF204C">
              <w:rPr>
                <w:sz w:val="20"/>
                <w:szCs w:val="20"/>
                <w:lang w:val="ro-MO"/>
              </w:rPr>
              <w:t>27.03.2017</w:t>
            </w:r>
          </w:p>
        </w:tc>
        <w:tc>
          <w:tcPr>
            <w:tcW w:w="1134" w:type="dxa"/>
          </w:tcPr>
          <w:p w:rsidR="00C34CF8" w:rsidRPr="00AF204C" w:rsidRDefault="00C34CF8" w:rsidP="00DF3A0A">
            <w:pPr>
              <w:rPr>
                <w:sz w:val="20"/>
                <w:szCs w:val="20"/>
                <w:lang w:val="ro-MO"/>
              </w:rPr>
            </w:pPr>
            <w:r w:rsidRPr="00AF204C">
              <w:rPr>
                <w:sz w:val="20"/>
                <w:szCs w:val="20"/>
                <w:lang w:val="ro-MO"/>
              </w:rPr>
              <w:t>04.06.2017</w:t>
            </w:r>
          </w:p>
        </w:tc>
        <w:tc>
          <w:tcPr>
            <w:tcW w:w="1134" w:type="dxa"/>
          </w:tcPr>
          <w:p w:rsidR="00C34CF8" w:rsidRPr="00AF204C" w:rsidRDefault="00C34CF8" w:rsidP="00DF3A0A">
            <w:pPr>
              <w:jc w:val="center"/>
              <w:rPr>
                <w:sz w:val="20"/>
                <w:szCs w:val="20"/>
                <w:lang w:val="ro-MO"/>
              </w:rPr>
            </w:pPr>
            <w:r w:rsidRPr="00AF204C">
              <w:rPr>
                <w:sz w:val="20"/>
                <w:szCs w:val="20"/>
                <w:lang w:val="ro-MO"/>
              </w:rPr>
              <w:t>2 luni 7 zile</w:t>
            </w:r>
          </w:p>
        </w:tc>
        <w:tc>
          <w:tcPr>
            <w:tcW w:w="1276" w:type="dxa"/>
          </w:tcPr>
          <w:p w:rsidR="00C34CF8" w:rsidRPr="00AF204C" w:rsidRDefault="00C34CF8" w:rsidP="00DF3A0A">
            <w:pPr>
              <w:jc w:val="center"/>
              <w:rPr>
                <w:sz w:val="20"/>
                <w:szCs w:val="20"/>
                <w:lang w:val="ro-MO"/>
              </w:rPr>
            </w:pPr>
            <w:r w:rsidRPr="00AF204C">
              <w:rPr>
                <w:sz w:val="20"/>
                <w:szCs w:val="20"/>
                <w:lang w:val="ro-MO"/>
              </w:rPr>
              <w:t>domiciliu</w:t>
            </w:r>
          </w:p>
        </w:tc>
        <w:tc>
          <w:tcPr>
            <w:tcW w:w="3494" w:type="dxa"/>
          </w:tcPr>
          <w:p w:rsidR="00C34CF8" w:rsidRPr="00AF204C" w:rsidRDefault="00C34CF8" w:rsidP="00DF3A0A">
            <w:pPr>
              <w:jc w:val="center"/>
              <w:rPr>
                <w:sz w:val="20"/>
                <w:szCs w:val="20"/>
                <w:lang w:val="ro-MO"/>
              </w:rPr>
            </w:pPr>
            <w:r w:rsidRPr="00AF204C">
              <w:rPr>
                <w:sz w:val="20"/>
                <w:szCs w:val="20"/>
                <w:lang w:val="ro-MO"/>
              </w:rPr>
              <w:t xml:space="preserve">Sindromul  </w:t>
            </w:r>
            <w:r w:rsidR="00AF204C" w:rsidRPr="00AF204C">
              <w:rPr>
                <w:sz w:val="20"/>
                <w:szCs w:val="20"/>
                <w:lang w:val="ro-MO"/>
              </w:rPr>
              <w:t>morții</w:t>
            </w:r>
            <w:r w:rsidRPr="00AF204C">
              <w:rPr>
                <w:sz w:val="20"/>
                <w:szCs w:val="20"/>
                <w:lang w:val="ro-MO"/>
              </w:rPr>
              <w:t xml:space="preserve"> subite</w:t>
            </w:r>
          </w:p>
        </w:tc>
      </w:tr>
      <w:tr w:rsidR="00C34CF8" w:rsidRPr="00AF204C" w:rsidTr="00DF3A0A">
        <w:tc>
          <w:tcPr>
            <w:tcW w:w="483" w:type="dxa"/>
          </w:tcPr>
          <w:p w:rsidR="00C34CF8" w:rsidRPr="00AF204C" w:rsidRDefault="00C34CF8" w:rsidP="00DF3A0A">
            <w:pPr>
              <w:rPr>
                <w:b/>
                <w:sz w:val="20"/>
                <w:szCs w:val="20"/>
                <w:lang w:val="ro-MO"/>
              </w:rPr>
            </w:pPr>
            <w:r w:rsidRPr="00AF204C">
              <w:rPr>
                <w:b/>
                <w:sz w:val="20"/>
                <w:szCs w:val="20"/>
                <w:lang w:val="ro-MO"/>
              </w:rPr>
              <w:t>3</w:t>
            </w:r>
          </w:p>
        </w:tc>
        <w:tc>
          <w:tcPr>
            <w:tcW w:w="901" w:type="dxa"/>
          </w:tcPr>
          <w:p w:rsidR="00C34CF8" w:rsidRPr="00AF204C" w:rsidRDefault="00C34CF8" w:rsidP="00DF3A0A">
            <w:pPr>
              <w:rPr>
                <w:lang w:val="ro-MO"/>
              </w:rPr>
            </w:pPr>
            <w:r w:rsidRPr="00AF204C">
              <w:rPr>
                <w:lang w:val="ro-MO"/>
              </w:rPr>
              <w:t>C. G</w:t>
            </w:r>
          </w:p>
        </w:tc>
        <w:tc>
          <w:tcPr>
            <w:tcW w:w="992" w:type="dxa"/>
          </w:tcPr>
          <w:p w:rsidR="00C34CF8" w:rsidRPr="00AF204C" w:rsidRDefault="00C34CF8" w:rsidP="00DF3A0A">
            <w:pPr>
              <w:rPr>
                <w:sz w:val="20"/>
                <w:szCs w:val="20"/>
                <w:lang w:val="ro-MO"/>
              </w:rPr>
            </w:pPr>
            <w:r w:rsidRPr="00AF204C">
              <w:rPr>
                <w:sz w:val="20"/>
                <w:szCs w:val="20"/>
                <w:lang w:val="ro-MO"/>
              </w:rPr>
              <w:t>Brezoaia</w:t>
            </w:r>
          </w:p>
        </w:tc>
        <w:tc>
          <w:tcPr>
            <w:tcW w:w="1134" w:type="dxa"/>
          </w:tcPr>
          <w:p w:rsidR="00C34CF8" w:rsidRPr="00AF204C" w:rsidRDefault="00C34CF8" w:rsidP="00DF3A0A">
            <w:pPr>
              <w:rPr>
                <w:sz w:val="20"/>
                <w:szCs w:val="20"/>
                <w:lang w:val="ro-MO"/>
              </w:rPr>
            </w:pPr>
            <w:r w:rsidRPr="00AF204C">
              <w:rPr>
                <w:sz w:val="20"/>
                <w:szCs w:val="20"/>
                <w:lang w:val="ro-MO"/>
              </w:rPr>
              <w:t>18.04.2017</w:t>
            </w:r>
          </w:p>
        </w:tc>
        <w:tc>
          <w:tcPr>
            <w:tcW w:w="1134" w:type="dxa"/>
          </w:tcPr>
          <w:p w:rsidR="00C34CF8" w:rsidRPr="00AF204C" w:rsidRDefault="00C34CF8" w:rsidP="00DF3A0A">
            <w:pPr>
              <w:rPr>
                <w:sz w:val="20"/>
                <w:szCs w:val="20"/>
                <w:lang w:val="ro-MO"/>
              </w:rPr>
            </w:pPr>
            <w:r w:rsidRPr="00AF204C">
              <w:rPr>
                <w:sz w:val="20"/>
                <w:szCs w:val="20"/>
                <w:lang w:val="ro-MO"/>
              </w:rPr>
              <w:t>20.08.2017</w:t>
            </w:r>
          </w:p>
        </w:tc>
        <w:tc>
          <w:tcPr>
            <w:tcW w:w="1134" w:type="dxa"/>
          </w:tcPr>
          <w:p w:rsidR="00C34CF8" w:rsidRPr="00AF204C" w:rsidRDefault="00C34CF8" w:rsidP="00DF3A0A">
            <w:pPr>
              <w:jc w:val="center"/>
              <w:rPr>
                <w:sz w:val="20"/>
                <w:szCs w:val="20"/>
                <w:lang w:val="ro-MO"/>
              </w:rPr>
            </w:pPr>
            <w:r w:rsidRPr="00AF204C">
              <w:rPr>
                <w:sz w:val="20"/>
                <w:szCs w:val="20"/>
                <w:lang w:val="ro-MO"/>
              </w:rPr>
              <w:t>4 luni</w:t>
            </w:r>
          </w:p>
        </w:tc>
        <w:tc>
          <w:tcPr>
            <w:tcW w:w="1276" w:type="dxa"/>
          </w:tcPr>
          <w:p w:rsidR="00C34CF8" w:rsidRPr="00AF204C" w:rsidRDefault="00C34CF8" w:rsidP="00DF3A0A">
            <w:pPr>
              <w:jc w:val="center"/>
              <w:rPr>
                <w:sz w:val="20"/>
                <w:szCs w:val="20"/>
                <w:lang w:val="ro-MO"/>
              </w:rPr>
            </w:pPr>
            <w:r w:rsidRPr="00AF204C">
              <w:rPr>
                <w:sz w:val="20"/>
                <w:szCs w:val="20"/>
                <w:lang w:val="ro-MO"/>
              </w:rPr>
              <w:t>Alt loc</w:t>
            </w:r>
          </w:p>
        </w:tc>
        <w:tc>
          <w:tcPr>
            <w:tcW w:w="3494" w:type="dxa"/>
          </w:tcPr>
          <w:p w:rsidR="00C34CF8" w:rsidRPr="00AF204C" w:rsidRDefault="00C34CF8" w:rsidP="00DF3A0A">
            <w:pPr>
              <w:jc w:val="center"/>
              <w:rPr>
                <w:sz w:val="20"/>
                <w:szCs w:val="20"/>
                <w:lang w:val="ro-MO"/>
              </w:rPr>
            </w:pPr>
            <w:r w:rsidRPr="00AF204C">
              <w:rPr>
                <w:sz w:val="20"/>
                <w:szCs w:val="20"/>
                <w:lang w:val="ro-MO"/>
              </w:rPr>
              <w:t>Trauma cranio cerebrala/rutiera/.</w:t>
            </w:r>
          </w:p>
        </w:tc>
      </w:tr>
      <w:tr w:rsidR="00C34CF8" w:rsidRPr="00AF204C" w:rsidTr="00DF3A0A">
        <w:tc>
          <w:tcPr>
            <w:tcW w:w="483" w:type="dxa"/>
          </w:tcPr>
          <w:p w:rsidR="00C34CF8" w:rsidRPr="00AF204C" w:rsidRDefault="00C34CF8" w:rsidP="00DF3A0A">
            <w:pPr>
              <w:rPr>
                <w:b/>
                <w:sz w:val="20"/>
                <w:szCs w:val="20"/>
                <w:lang w:val="ro-MO"/>
              </w:rPr>
            </w:pPr>
            <w:r w:rsidRPr="00AF204C">
              <w:rPr>
                <w:b/>
                <w:sz w:val="20"/>
                <w:szCs w:val="20"/>
                <w:lang w:val="ro-MO"/>
              </w:rPr>
              <w:t>4</w:t>
            </w:r>
          </w:p>
        </w:tc>
        <w:tc>
          <w:tcPr>
            <w:tcW w:w="901" w:type="dxa"/>
          </w:tcPr>
          <w:p w:rsidR="00C34CF8" w:rsidRPr="00AF204C" w:rsidRDefault="00C34CF8" w:rsidP="00DF3A0A">
            <w:pPr>
              <w:rPr>
                <w:lang w:val="ro-MO"/>
              </w:rPr>
            </w:pPr>
            <w:r w:rsidRPr="00AF204C">
              <w:rPr>
                <w:lang w:val="ro-MO"/>
              </w:rPr>
              <w:t>P. A.</w:t>
            </w:r>
          </w:p>
        </w:tc>
        <w:tc>
          <w:tcPr>
            <w:tcW w:w="992" w:type="dxa"/>
          </w:tcPr>
          <w:p w:rsidR="00C34CF8" w:rsidRPr="00AF204C" w:rsidRDefault="00C34CF8" w:rsidP="00DF3A0A">
            <w:pPr>
              <w:rPr>
                <w:sz w:val="20"/>
                <w:szCs w:val="20"/>
                <w:lang w:val="ro-MO"/>
              </w:rPr>
            </w:pPr>
            <w:r w:rsidRPr="00AF204C">
              <w:rPr>
                <w:sz w:val="20"/>
                <w:szCs w:val="20"/>
                <w:lang w:val="ro-MO"/>
              </w:rPr>
              <w:t>Stefan Voda</w:t>
            </w:r>
          </w:p>
        </w:tc>
        <w:tc>
          <w:tcPr>
            <w:tcW w:w="1134" w:type="dxa"/>
          </w:tcPr>
          <w:p w:rsidR="00C34CF8" w:rsidRPr="00AF204C" w:rsidRDefault="00C34CF8" w:rsidP="00DF3A0A">
            <w:pPr>
              <w:rPr>
                <w:sz w:val="20"/>
                <w:szCs w:val="20"/>
                <w:lang w:val="ro-MO"/>
              </w:rPr>
            </w:pPr>
            <w:r w:rsidRPr="00AF204C">
              <w:rPr>
                <w:sz w:val="20"/>
                <w:szCs w:val="20"/>
                <w:lang w:val="ro-MO"/>
              </w:rPr>
              <w:t>12.10.2017</w:t>
            </w:r>
          </w:p>
        </w:tc>
        <w:tc>
          <w:tcPr>
            <w:tcW w:w="1134" w:type="dxa"/>
          </w:tcPr>
          <w:p w:rsidR="00C34CF8" w:rsidRPr="00AF204C" w:rsidRDefault="00C34CF8" w:rsidP="00DF3A0A">
            <w:pPr>
              <w:rPr>
                <w:sz w:val="20"/>
                <w:szCs w:val="20"/>
                <w:lang w:val="ro-MO"/>
              </w:rPr>
            </w:pPr>
            <w:r w:rsidRPr="00AF204C">
              <w:rPr>
                <w:sz w:val="20"/>
                <w:szCs w:val="20"/>
                <w:lang w:val="ro-MO"/>
              </w:rPr>
              <w:t>12.10.2017</w:t>
            </w:r>
          </w:p>
        </w:tc>
        <w:tc>
          <w:tcPr>
            <w:tcW w:w="1134" w:type="dxa"/>
          </w:tcPr>
          <w:p w:rsidR="00C34CF8" w:rsidRPr="00AF204C" w:rsidRDefault="00C34CF8" w:rsidP="00DF3A0A">
            <w:pPr>
              <w:jc w:val="center"/>
              <w:rPr>
                <w:sz w:val="20"/>
                <w:szCs w:val="20"/>
                <w:lang w:val="ro-MO"/>
              </w:rPr>
            </w:pPr>
            <w:r w:rsidRPr="00AF204C">
              <w:rPr>
                <w:sz w:val="20"/>
                <w:szCs w:val="20"/>
                <w:lang w:val="ro-MO"/>
              </w:rPr>
              <w:t>20 minute</w:t>
            </w:r>
          </w:p>
        </w:tc>
        <w:tc>
          <w:tcPr>
            <w:tcW w:w="1276" w:type="dxa"/>
          </w:tcPr>
          <w:p w:rsidR="00C34CF8" w:rsidRPr="00AF204C" w:rsidRDefault="00C34CF8" w:rsidP="00DF3A0A">
            <w:pPr>
              <w:jc w:val="center"/>
              <w:rPr>
                <w:sz w:val="20"/>
                <w:szCs w:val="20"/>
                <w:lang w:val="ro-MO"/>
              </w:rPr>
            </w:pPr>
            <w:r w:rsidRPr="00AF204C">
              <w:rPr>
                <w:sz w:val="20"/>
                <w:szCs w:val="20"/>
                <w:lang w:val="ro-MO"/>
              </w:rPr>
              <w:t xml:space="preserve">Maternitate </w:t>
            </w:r>
          </w:p>
          <w:p w:rsidR="00C34CF8" w:rsidRPr="00AF204C" w:rsidRDefault="00C34CF8" w:rsidP="00DF3A0A">
            <w:pPr>
              <w:jc w:val="center"/>
              <w:rPr>
                <w:sz w:val="20"/>
                <w:szCs w:val="20"/>
                <w:lang w:val="ro-MO"/>
              </w:rPr>
            </w:pPr>
            <w:r w:rsidRPr="00AF204C">
              <w:rPr>
                <w:sz w:val="20"/>
                <w:szCs w:val="20"/>
                <w:lang w:val="ro-MO"/>
              </w:rPr>
              <w:t>SR.St. Voda</w:t>
            </w:r>
          </w:p>
        </w:tc>
        <w:tc>
          <w:tcPr>
            <w:tcW w:w="3494" w:type="dxa"/>
          </w:tcPr>
          <w:p w:rsidR="00C34CF8" w:rsidRPr="00AF204C" w:rsidRDefault="00C34CF8" w:rsidP="00DF3A0A">
            <w:pPr>
              <w:jc w:val="center"/>
              <w:rPr>
                <w:sz w:val="20"/>
                <w:szCs w:val="20"/>
                <w:lang w:val="ro-MO"/>
              </w:rPr>
            </w:pPr>
            <w:r w:rsidRPr="00AF204C">
              <w:rPr>
                <w:sz w:val="20"/>
                <w:szCs w:val="20"/>
                <w:lang w:val="ro-MO"/>
              </w:rPr>
              <w:t xml:space="preserve">Asfixie severa. </w:t>
            </w:r>
            <w:r w:rsidR="00AF204C" w:rsidRPr="00AF204C">
              <w:rPr>
                <w:sz w:val="20"/>
                <w:szCs w:val="20"/>
                <w:lang w:val="ro-MO"/>
              </w:rPr>
              <w:t>Aspirație</w:t>
            </w:r>
            <w:r w:rsidRPr="00AF204C">
              <w:rPr>
                <w:sz w:val="20"/>
                <w:szCs w:val="20"/>
                <w:lang w:val="ro-MO"/>
              </w:rPr>
              <w:t xml:space="preserve"> meconiana</w:t>
            </w:r>
          </w:p>
        </w:tc>
      </w:tr>
      <w:tr w:rsidR="00C34CF8" w:rsidRPr="00AF204C" w:rsidTr="00DF3A0A">
        <w:tc>
          <w:tcPr>
            <w:tcW w:w="483" w:type="dxa"/>
          </w:tcPr>
          <w:p w:rsidR="00C34CF8" w:rsidRPr="00AF204C" w:rsidRDefault="00C34CF8" w:rsidP="00DF3A0A">
            <w:pPr>
              <w:rPr>
                <w:b/>
                <w:sz w:val="20"/>
                <w:szCs w:val="20"/>
                <w:lang w:val="ro-MO"/>
              </w:rPr>
            </w:pPr>
            <w:r w:rsidRPr="00AF204C">
              <w:rPr>
                <w:b/>
                <w:sz w:val="20"/>
                <w:szCs w:val="20"/>
                <w:lang w:val="ro-MO"/>
              </w:rPr>
              <w:t>5</w:t>
            </w:r>
          </w:p>
        </w:tc>
        <w:tc>
          <w:tcPr>
            <w:tcW w:w="901" w:type="dxa"/>
          </w:tcPr>
          <w:p w:rsidR="00C34CF8" w:rsidRPr="00AF204C" w:rsidRDefault="00C34CF8" w:rsidP="00DF3A0A">
            <w:pPr>
              <w:rPr>
                <w:lang w:val="ro-MO"/>
              </w:rPr>
            </w:pPr>
            <w:r w:rsidRPr="00AF204C">
              <w:rPr>
                <w:lang w:val="ro-MO"/>
              </w:rPr>
              <w:t>C. D.</w:t>
            </w:r>
          </w:p>
        </w:tc>
        <w:tc>
          <w:tcPr>
            <w:tcW w:w="992" w:type="dxa"/>
          </w:tcPr>
          <w:p w:rsidR="00C34CF8" w:rsidRPr="00AF204C" w:rsidRDefault="00AF204C" w:rsidP="00DF3A0A">
            <w:pPr>
              <w:rPr>
                <w:sz w:val="20"/>
                <w:szCs w:val="20"/>
                <w:lang w:val="ro-MO"/>
              </w:rPr>
            </w:pPr>
            <w:r>
              <w:rPr>
                <w:sz w:val="20"/>
                <w:szCs w:val="20"/>
                <w:lang w:val="ro-MO"/>
              </w:rPr>
              <w:t>Ră</w:t>
            </w:r>
            <w:r w:rsidRPr="00AF204C">
              <w:rPr>
                <w:sz w:val="20"/>
                <w:szCs w:val="20"/>
                <w:lang w:val="ro-MO"/>
              </w:rPr>
              <w:t>sc</w:t>
            </w:r>
            <w:r>
              <w:rPr>
                <w:sz w:val="20"/>
                <w:szCs w:val="20"/>
                <w:lang w:val="ro-MO"/>
              </w:rPr>
              <w:t>ăi</w:t>
            </w:r>
            <w:r w:rsidRPr="00AF204C">
              <w:rPr>
                <w:sz w:val="20"/>
                <w:szCs w:val="20"/>
                <w:lang w:val="ro-MO"/>
              </w:rPr>
              <w:t>e</w:t>
            </w:r>
            <w:r>
              <w:rPr>
                <w:sz w:val="20"/>
                <w:szCs w:val="20"/>
                <w:lang w:val="ro-MO"/>
              </w:rPr>
              <w:t>ț</w:t>
            </w:r>
            <w:r w:rsidRPr="00AF204C">
              <w:rPr>
                <w:sz w:val="20"/>
                <w:szCs w:val="20"/>
                <w:lang w:val="ro-MO"/>
              </w:rPr>
              <w:t>i</w:t>
            </w:r>
          </w:p>
        </w:tc>
        <w:tc>
          <w:tcPr>
            <w:tcW w:w="1134" w:type="dxa"/>
          </w:tcPr>
          <w:p w:rsidR="00C34CF8" w:rsidRPr="00AF204C" w:rsidRDefault="00C34CF8" w:rsidP="00DF3A0A">
            <w:pPr>
              <w:rPr>
                <w:sz w:val="20"/>
                <w:szCs w:val="20"/>
                <w:lang w:val="ro-MO"/>
              </w:rPr>
            </w:pPr>
            <w:r w:rsidRPr="00AF204C">
              <w:rPr>
                <w:sz w:val="20"/>
                <w:szCs w:val="20"/>
                <w:lang w:val="ro-MO"/>
              </w:rPr>
              <w:t>08.11.2017</w:t>
            </w:r>
          </w:p>
        </w:tc>
        <w:tc>
          <w:tcPr>
            <w:tcW w:w="1134" w:type="dxa"/>
          </w:tcPr>
          <w:p w:rsidR="00C34CF8" w:rsidRPr="00AF204C" w:rsidRDefault="00C34CF8" w:rsidP="00DF3A0A">
            <w:pPr>
              <w:rPr>
                <w:sz w:val="20"/>
                <w:szCs w:val="20"/>
                <w:lang w:val="ro-MO"/>
              </w:rPr>
            </w:pPr>
            <w:r w:rsidRPr="00AF204C">
              <w:rPr>
                <w:sz w:val="20"/>
                <w:szCs w:val="20"/>
                <w:lang w:val="ro-MO"/>
              </w:rPr>
              <w:t>19.11.2017</w:t>
            </w:r>
          </w:p>
        </w:tc>
        <w:tc>
          <w:tcPr>
            <w:tcW w:w="1134" w:type="dxa"/>
          </w:tcPr>
          <w:p w:rsidR="00C34CF8" w:rsidRPr="00AF204C" w:rsidRDefault="00C34CF8" w:rsidP="00DF3A0A">
            <w:pPr>
              <w:jc w:val="center"/>
              <w:rPr>
                <w:sz w:val="20"/>
                <w:szCs w:val="20"/>
                <w:lang w:val="ro-MO"/>
              </w:rPr>
            </w:pPr>
            <w:r w:rsidRPr="00AF204C">
              <w:rPr>
                <w:sz w:val="20"/>
                <w:szCs w:val="20"/>
                <w:lang w:val="ro-MO"/>
              </w:rPr>
              <w:t>11 zile</w:t>
            </w:r>
          </w:p>
        </w:tc>
        <w:tc>
          <w:tcPr>
            <w:tcW w:w="1276" w:type="dxa"/>
          </w:tcPr>
          <w:p w:rsidR="00C34CF8" w:rsidRPr="00AF204C" w:rsidRDefault="00C34CF8" w:rsidP="00DF3A0A">
            <w:pPr>
              <w:jc w:val="center"/>
              <w:rPr>
                <w:sz w:val="20"/>
                <w:szCs w:val="20"/>
                <w:lang w:val="ro-MO"/>
              </w:rPr>
            </w:pPr>
            <w:r w:rsidRPr="00AF204C">
              <w:rPr>
                <w:sz w:val="20"/>
                <w:szCs w:val="20"/>
                <w:lang w:val="ro-MO"/>
              </w:rPr>
              <w:t>IMşi C</w:t>
            </w:r>
          </w:p>
        </w:tc>
        <w:tc>
          <w:tcPr>
            <w:tcW w:w="3494" w:type="dxa"/>
          </w:tcPr>
          <w:p w:rsidR="00C34CF8" w:rsidRPr="00AF204C" w:rsidRDefault="00C34CF8" w:rsidP="00DF3A0A">
            <w:pPr>
              <w:jc w:val="center"/>
              <w:rPr>
                <w:sz w:val="20"/>
                <w:szCs w:val="20"/>
                <w:lang w:val="ro-MO"/>
              </w:rPr>
            </w:pPr>
            <w:r w:rsidRPr="00AF204C">
              <w:rPr>
                <w:sz w:val="20"/>
                <w:szCs w:val="20"/>
                <w:lang w:val="ro-MO"/>
              </w:rPr>
              <w:t>Pneumonie congenitală</w:t>
            </w:r>
          </w:p>
          <w:p w:rsidR="00C34CF8" w:rsidRPr="00AF204C" w:rsidRDefault="00C34CF8" w:rsidP="00DF3A0A">
            <w:pPr>
              <w:jc w:val="center"/>
              <w:rPr>
                <w:sz w:val="20"/>
                <w:szCs w:val="20"/>
                <w:lang w:val="ro-MO"/>
              </w:rPr>
            </w:pPr>
            <w:r w:rsidRPr="00AF204C">
              <w:rPr>
                <w:sz w:val="20"/>
                <w:szCs w:val="20"/>
                <w:lang w:val="ro-MO"/>
              </w:rPr>
              <w:t>Detres  respiratoriu</w:t>
            </w:r>
          </w:p>
        </w:tc>
      </w:tr>
    </w:tbl>
    <w:p w:rsidR="00C34CF8" w:rsidRPr="00AF204C" w:rsidRDefault="00C34CF8" w:rsidP="00B929D5">
      <w:pPr>
        <w:jc w:val="both"/>
        <w:rPr>
          <w:lang w:val="ro-MO"/>
        </w:rPr>
      </w:pPr>
      <w:r w:rsidRPr="00AF204C">
        <w:rPr>
          <w:lang w:val="ro-MO"/>
        </w:rPr>
        <w:t xml:space="preserve">După </w:t>
      </w:r>
      <w:r w:rsidR="00AF204C" w:rsidRPr="00AF204C">
        <w:rPr>
          <w:lang w:val="ro-MO"/>
        </w:rPr>
        <w:t>vârsta</w:t>
      </w:r>
      <w:r w:rsidRPr="00AF204C">
        <w:rPr>
          <w:lang w:val="ro-MO"/>
        </w:rPr>
        <w:t xml:space="preserve"> de 1 an au decedat  4 copii, inclusiv:</w:t>
      </w:r>
    </w:p>
    <w:p w:rsidR="00C34CF8" w:rsidRPr="00AF204C" w:rsidRDefault="00C34CF8" w:rsidP="00B929D5">
      <w:pPr>
        <w:keepNext/>
        <w:jc w:val="center"/>
        <w:outlineLvl w:val="4"/>
        <w:rPr>
          <w:b/>
          <w:bCs/>
          <w:u w:val="single"/>
          <w:lang w:val="ro-MO"/>
        </w:rPr>
      </w:pPr>
    </w:p>
    <w:p w:rsidR="00C34CF8" w:rsidRPr="00AF204C" w:rsidRDefault="00C34CF8" w:rsidP="00B929D5">
      <w:pPr>
        <w:rPr>
          <w:b/>
          <w:sz w:val="22"/>
          <w:szCs w:val="22"/>
          <w:lang w:val="ro-MO"/>
        </w:rPr>
      </w:pPr>
      <w:r w:rsidRPr="00AF204C">
        <w:rPr>
          <w:b/>
          <w:sz w:val="32"/>
          <w:szCs w:val="32"/>
          <w:lang w:val="ro-MO"/>
        </w:rPr>
        <w:t xml:space="preserve">                                 </w:t>
      </w:r>
      <w:r w:rsidRPr="00AF204C">
        <w:rPr>
          <w:b/>
          <w:sz w:val="22"/>
          <w:szCs w:val="22"/>
          <w:lang w:val="ro-MO"/>
        </w:rPr>
        <w:t xml:space="preserve">Lista copiilor decedați în </w:t>
      </w:r>
      <w:r w:rsidR="00AF204C" w:rsidRPr="00AF204C">
        <w:rPr>
          <w:b/>
          <w:sz w:val="22"/>
          <w:szCs w:val="22"/>
          <w:lang w:val="ro-MO"/>
        </w:rPr>
        <w:t>vârstă</w:t>
      </w:r>
      <w:r w:rsidRPr="00AF204C">
        <w:rPr>
          <w:b/>
          <w:sz w:val="22"/>
          <w:szCs w:val="22"/>
          <w:lang w:val="ro-MO"/>
        </w:rPr>
        <w:t xml:space="preserve"> 1-17 ani  a.2016</w:t>
      </w:r>
    </w:p>
    <w:tbl>
      <w:tblPr>
        <w:tblW w:w="14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
        <w:gridCol w:w="1340"/>
        <w:gridCol w:w="1206"/>
        <w:gridCol w:w="1206"/>
        <w:gridCol w:w="1206"/>
        <w:gridCol w:w="1115"/>
        <w:gridCol w:w="1653"/>
        <w:gridCol w:w="4640"/>
        <w:gridCol w:w="1217"/>
      </w:tblGrid>
      <w:tr w:rsidR="00C34CF8" w:rsidRPr="00AF204C" w:rsidTr="00DF3A0A">
        <w:tc>
          <w:tcPr>
            <w:tcW w:w="623" w:type="dxa"/>
          </w:tcPr>
          <w:p w:rsidR="00C34CF8" w:rsidRPr="00AF204C" w:rsidRDefault="00C34CF8" w:rsidP="00DF3A0A">
            <w:pPr>
              <w:rPr>
                <w:b/>
                <w:sz w:val="18"/>
                <w:szCs w:val="18"/>
                <w:lang w:val="ro-MO"/>
              </w:rPr>
            </w:pPr>
            <w:r w:rsidRPr="00AF204C">
              <w:rPr>
                <w:b/>
                <w:sz w:val="18"/>
                <w:szCs w:val="18"/>
                <w:lang w:val="ro-MO"/>
              </w:rPr>
              <w:t>Nr d/o</w:t>
            </w:r>
          </w:p>
        </w:tc>
        <w:tc>
          <w:tcPr>
            <w:tcW w:w="1340" w:type="dxa"/>
          </w:tcPr>
          <w:p w:rsidR="00C34CF8" w:rsidRPr="00AF204C" w:rsidRDefault="00C34CF8" w:rsidP="00DF3A0A">
            <w:pPr>
              <w:jc w:val="center"/>
              <w:rPr>
                <w:b/>
                <w:sz w:val="18"/>
                <w:szCs w:val="18"/>
                <w:lang w:val="ro-MO"/>
              </w:rPr>
            </w:pPr>
            <w:r w:rsidRPr="00AF204C">
              <w:rPr>
                <w:b/>
                <w:sz w:val="18"/>
                <w:szCs w:val="18"/>
                <w:lang w:val="ro-MO"/>
              </w:rPr>
              <w:t>N.P copilului</w:t>
            </w:r>
          </w:p>
        </w:tc>
        <w:tc>
          <w:tcPr>
            <w:tcW w:w="1206" w:type="dxa"/>
          </w:tcPr>
          <w:p w:rsidR="00C34CF8" w:rsidRPr="00AF204C" w:rsidRDefault="00C34CF8" w:rsidP="00DF3A0A">
            <w:pPr>
              <w:jc w:val="center"/>
              <w:rPr>
                <w:b/>
                <w:sz w:val="18"/>
                <w:szCs w:val="18"/>
                <w:lang w:val="ro-MO"/>
              </w:rPr>
            </w:pPr>
            <w:r w:rsidRPr="00AF204C">
              <w:rPr>
                <w:b/>
                <w:sz w:val="18"/>
                <w:szCs w:val="18"/>
                <w:lang w:val="ro-MO"/>
              </w:rPr>
              <w:t>Domiciliul</w:t>
            </w:r>
          </w:p>
        </w:tc>
        <w:tc>
          <w:tcPr>
            <w:tcW w:w="1206" w:type="dxa"/>
          </w:tcPr>
          <w:p w:rsidR="00C34CF8" w:rsidRPr="00AF204C" w:rsidRDefault="00C34CF8" w:rsidP="00DF3A0A">
            <w:pPr>
              <w:jc w:val="center"/>
              <w:rPr>
                <w:b/>
                <w:sz w:val="18"/>
                <w:szCs w:val="18"/>
                <w:lang w:val="ro-MO"/>
              </w:rPr>
            </w:pPr>
            <w:r w:rsidRPr="00AF204C">
              <w:rPr>
                <w:b/>
                <w:sz w:val="18"/>
                <w:szCs w:val="18"/>
                <w:lang w:val="ro-MO"/>
              </w:rPr>
              <w:t>Data nașterii</w:t>
            </w:r>
          </w:p>
        </w:tc>
        <w:tc>
          <w:tcPr>
            <w:tcW w:w="1206" w:type="dxa"/>
          </w:tcPr>
          <w:p w:rsidR="00C34CF8" w:rsidRPr="00AF204C" w:rsidRDefault="00C34CF8" w:rsidP="00DF3A0A">
            <w:pPr>
              <w:jc w:val="center"/>
              <w:rPr>
                <w:b/>
                <w:sz w:val="18"/>
                <w:szCs w:val="18"/>
                <w:lang w:val="ro-MO"/>
              </w:rPr>
            </w:pPr>
            <w:r w:rsidRPr="00AF204C">
              <w:rPr>
                <w:b/>
                <w:sz w:val="18"/>
                <w:szCs w:val="18"/>
                <w:lang w:val="ro-MO"/>
              </w:rPr>
              <w:t xml:space="preserve">Data </w:t>
            </w:r>
          </w:p>
          <w:p w:rsidR="00C34CF8" w:rsidRPr="00AF204C" w:rsidRDefault="00C34CF8" w:rsidP="00DF3A0A">
            <w:pPr>
              <w:jc w:val="center"/>
              <w:rPr>
                <w:b/>
                <w:sz w:val="18"/>
                <w:szCs w:val="18"/>
                <w:lang w:val="ro-MO"/>
              </w:rPr>
            </w:pPr>
            <w:r w:rsidRPr="00AF204C">
              <w:rPr>
                <w:b/>
                <w:sz w:val="18"/>
                <w:szCs w:val="18"/>
                <w:lang w:val="ro-MO"/>
              </w:rPr>
              <w:t>decesului</w:t>
            </w:r>
          </w:p>
        </w:tc>
        <w:tc>
          <w:tcPr>
            <w:tcW w:w="1115" w:type="dxa"/>
          </w:tcPr>
          <w:p w:rsidR="00C34CF8" w:rsidRPr="00AF204C" w:rsidRDefault="00AF204C" w:rsidP="00DF3A0A">
            <w:pPr>
              <w:jc w:val="center"/>
              <w:rPr>
                <w:b/>
                <w:sz w:val="18"/>
                <w:szCs w:val="18"/>
                <w:lang w:val="ro-MO"/>
              </w:rPr>
            </w:pPr>
            <w:r w:rsidRPr="00AF204C">
              <w:rPr>
                <w:b/>
                <w:sz w:val="18"/>
                <w:szCs w:val="18"/>
                <w:lang w:val="ro-MO"/>
              </w:rPr>
              <w:t>vârsta</w:t>
            </w:r>
          </w:p>
        </w:tc>
        <w:tc>
          <w:tcPr>
            <w:tcW w:w="1653" w:type="dxa"/>
          </w:tcPr>
          <w:p w:rsidR="00C34CF8" w:rsidRPr="00AF204C" w:rsidRDefault="00C34CF8" w:rsidP="00DF3A0A">
            <w:pPr>
              <w:jc w:val="center"/>
              <w:rPr>
                <w:b/>
                <w:sz w:val="18"/>
                <w:szCs w:val="18"/>
                <w:lang w:val="ro-MO"/>
              </w:rPr>
            </w:pPr>
            <w:r w:rsidRPr="00AF204C">
              <w:rPr>
                <w:b/>
                <w:sz w:val="18"/>
                <w:szCs w:val="18"/>
                <w:lang w:val="ro-MO"/>
              </w:rPr>
              <w:t>Locul decesului</w:t>
            </w:r>
          </w:p>
        </w:tc>
        <w:tc>
          <w:tcPr>
            <w:tcW w:w="4640" w:type="dxa"/>
          </w:tcPr>
          <w:p w:rsidR="00C34CF8" w:rsidRPr="00AF204C" w:rsidRDefault="00C34CF8" w:rsidP="00DF3A0A">
            <w:pPr>
              <w:rPr>
                <w:b/>
                <w:sz w:val="18"/>
                <w:szCs w:val="18"/>
                <w:lang w:val="ro-MO"/>
              </w:rPr>
            </w:pPr>
            <w:r w:rsidRPr="00AF204C">
              <w:rPr>
                <w:b/>
                <w:sz w:val="18"/>
                <w:szCs w:val="18"/>
                <w:lang w:val="ro-MO"/>
              </w:rPr>
              <w:t>Dza patomorfologică</w:t>
            </w:r>
          </w:p>
        </w:tc>
        <w:tc>
          <w:tcPr>
            <w:tcW w:w="1217" w:type="dxa"/>
          </w:tcPr>
          <w:p w:rsidR="00C34CF8" w:rsidRPr="00AF204C" w:rsidRDefault="00C34CF8" w:rsidP="00DF3A0A">
            <w:pPr>
              <w:rPr>
                <w:b/>
                <w:lang w:val="ro-MO"/>
              </w:rPr>
            </w:pPr>
            <w:r w:rsidRPr="00AF204C">
              <w:rPr>
                <w:b/>
                <w:sz w:val="22"/>
                <w:szCs w:val="22"/>
                <w:lang w:val="ro-MO"/>
              </w:rPr>
              <w:t>Notă</w:t>
            </w:r>
          </w:p>
          <w:p w:rsidR="00C34CF8" w:rsidRPr="00AF204C" w:rsidRDefault="00C34CF8" w:rsidP="00DF3A0A">
            <w:pPr>
              <w:rPr>
                <w:b/>
                <w:lang w:val="ro-MO"/>
              </w:rPr>
            </w:pPr>
            <w:r w:rsidRPr="00AF204C">
              <w:rPr>
                <w:b/>
                <w:sz w:val="22"/>
                <w:szCs w:val="22"/>
                <w:lang w:val="ro-MO"/>
              </w:rPr>
              <w:t>F-112</w:t>
            </w:r>
          </w:p>
        </w:tc>
      </w:tr>
      <w:tr w:rsidR="00C34CF8" w:rsidRPr="00AF204C" w:rsidTr="00DF3A0A">
        <w:tc>
          <w:tcPr>
            <w:tcW w:w="623" w:type="dxa"/>
          </w:tcPr>
          <w:p w:rsidR="00C34CF8" w:rsidRPr="00AF204C" w:rsidRDefault="00C34CF8" w:rsidP="00DF3A0A">
            <w:pPr>
              <w:rPr>
                <w:lang w:val="ro-MO"/>
              </w:rPr>
            </w:pPr>
            <w:r w:rsidRPr="00AF204C">
              <w:rPr>
                <w:sz w:val="22"/>
                <w:szCs w:val="22"/>
                <w:lang w:val="ro-MO"/>
              </w:rPr>
              <w:t>1</w:t>
            </w:r>
          </w:p>
        </w:tc>
        <w:tc>
          <w:tcPr>
            <w:tcW w:w="1340" w:type="dxa"/>
          </w:tcPr>
          <w:p w:rsidR="00C34CF8" w:rsidRPr="00AF204C" w:rsidRDefault="00C34CF8" w:rsidP="00DF3A0A">
            <w:pPr>
              <w:rPr>
                <w:lang w:val="ro-MO"/>
              </w:rPr>
            </w:pPr>
            <w:r w:rsidRPr="00AF204C">
              <w:rPr>
                <w:sz w:val="22"/>
                <w:szCs w:val="22"/>
                <w:lang w:val="ro-MO"/>
              </w:rPr>
              <w:t>P. I.</w:t>
            </w:r>
          </w:p>
        </w:tc>
        <w:tc>
          <w:tcPr>
            <w:tcW w:w="1206" w:type="dxa"/>
          </w:tcPr>
          <w:p w:rsidR="00C34CF8" w:rsidRPr="00AF204C" w:rsidRDefault="00C34CF8" w:rsidP="00DF3A0A">
            <w:pPr>
              <w:rPr>
                <w:lang w:val="ro-MO"/>
              </w:rPr>
            </w:pPr>
            <w:r w:rsidRPr="00AF204C">
              <w:rPr>
                <w:sz w:val="22"/>
                <w:szCs w:val="22"/>
                <w:lang w:val="ro-MO"/>
              </w:rPr>
              <w:t>Cioburciu</w:t>
            </w:r>
          </w:p>
        </w:tc>
        <w:tc>
          <w:tcPr>
            <w:tcW w:w="1206" w:type="dxa"/>
          </w:tcPr>
          <w:p w:rsidR="00C34CF8" w:rsidRPr="00AF204C" w:rsidRDefault="00C34CF8" w:rsidP="00DF3A0A">
            <w:pPr>
              <w:rPr>
                <w:lang w:val="ro-MO"/>
              </w:rPr>
            </w:pPr>
            <w:r w:rsidRPr="00AF204C">
              <w:rPr>
                <w:sz w:val="22"/>
                <w:szCs w:val="22"/>
                <w:lang w:val="ro-MO"/>
              </w:rPr>
              <w:t>06.09.2008</w:t>
            </w:r>
          </w:p>
        </w:tc>
        <w:tc>
          <w:tcPr>
            <w:tcW w:w="1206" w:type="dxa"/>
          </w:tcPr>
          <w:p w:rsidR="00C34CF8" w:rsidRPr="00AF204C" w:rsidRDefault="00C34CF8" w:rsidP="00DF3A0A">
            <w:pPr>
              <w:rPr>
                <w:lang w:val="ro-MO"/>
              </w:rPr>
            </w:pPr>
            <w:r w:rsidRPr="00AF204C">
              <w:rPr>
                <w:sz w:val="22"/>
                <w:szCs w:val="22"/>
                <w:lang w:val="ro-MO"/>
              </w:rPr>
              <w:t>14.02.2017</w:t>
            </w:r>
          </w:p>
        </w:tc>
        <w:tc>
          <w:tcPr>
            <w:tcW w:w="1115" w:type="dxa"/>
          </w:tcPr>
          <w:p w:rsidR="00C34CF8" w:rsidRPr="00AF204C" w:rsidRDefault="00C34CF8" w:rsidP="00DF3A0A">
            <w:pPr>
              <w:rPr>
                <w:sz w:val="18"/>
                <w:szCs w:val="18"/>
                <w:lang w:val="ro-MO"/>
              </w:rPr>
            </w:pPr>
            <w:r w:rsidRPr="00AF204C">
              <w:rPr>
                <w:sz w:val="18"/>
                <w:szCs w:val="18"/>
                <w:lang w:val="ro-MO"/>
              </w:rPr>
              <w:t xml:space="preserve">8 ani 5 luni </w:t>
            </w:r>
          </w:p>
        </w:tc>
        <w:tc>
          <w:tcPr>
            <w:tcW w:w="1653" w:type="dxa"/>
          </w:tcPr>
          <w:p w:rsidR="00C34CF8" w:rsidRPr="00AF204C" w:rsidRDefault="00C34CF8" w:rsidP="00DF3A0A">
            <w:pPr>
              <w:rPr>
                <w:lang w:val="ro-MO"/>
              </w:rPr>
            </w:pPr>
            <w:r w:rsidRPr="00AF204C">
              <w:rPr>
                <w:sz w:val="22"/>
                <w:szCs w:val="22"/>
                <w:lang w:val="ro-MO"/>
              </w:rPr>
              <w:t>domiciliu</w:t>
            </w:r>
          </w:p>
        </w:tc>
        <w:tc>
          <w:tcPr>
            <w:tcW w:w="4640" w:type="dxa"/>
          </w:tcPr>
          <w:p w:rsidR="00C34CF8" w:rsidRPr="00AF204C" w:rsidRDefault="00C34CF8" w:rsidP="00DF3A0A">
            <w:pPr>
              <w:rPr>
                <w:lang w:val="ro-MO"/>
              </w:rPr>
            </w:pPr>
            <w:r w:rsidRPr="00AF204C">
              <w:rPr>
                <w:sz w:val="22"/>
                <w:szCs w:val="22"/>
                <w:lang w:val="ro-MO"/>
              </w:rPr>
              <w:t>Isuf.cardiorespiratorie</w:t>
            </w:r>
          </w:p>
          <w:p w:rsidR="00C34CF8" w:rsidRPr="00AF204C" w:rsidRDefault="00C34CF8" w:rsidP="00DF3A0A">
            <w:pPr>
              <w:rPr>
                <w:lang w:val="ro-MO"/>
              </w:rPr>
            </w:pPr>
            <w:r w:rsidRPr="00AF204C">
              <w:rPr>
                <w:sz w:val="22"/>
                <w:szCs w:val="22"/>
                <w:lang w:val="ro-MO"/>
              </w:rPr>
              <w:t xml:space="preserve">Pneumonie bilaterala </w:t>
            </w:r>
          </w:p>
          <w:p w:rsidR="00C34CF8" w:rsidRPr="00AF204C" w:rsidRDefault="00C34CF8" w:rsidP="00DF3A0A">
            <w:pPr>
              <w:rPr>
                <w:lang w:val="ro-MO"/>
              </w:rPr>
            </w:pPr>
            <w:r w:rsidRPr="00AF204C">
              <w:rPr>
                <w:sz w:val="22"/>
                <w:szCs w:val="22"/>
                <w:lang w:val="ro-MO"/>
              </w:rPr>
              <w:t>PCI , epilepsie.</w:t>
            </w:r>
          </w:p>
        </w:tc>
        <w:tc>
          <w:tcPr>
            <w:tcW w:w="1217" w:type="dxa"/>
          </w:tcPr>
          <w:p w:rsidR="00C34CF8" w:rsidRPr="00AF204C" w:rsidRDefault="00C34CF8" w:rsidP="00DF3A0A">
            <w:pPr>
              <w:rPr>
                <w:lang w:val="ro-MO"/>
              </w:rPr>
            </w:pPr>
          </w:p>
          <w:p w:rsidR="00C34CF8" w:rsidRPr="00AF204C" w:rsidRDefault="00C34CF8" w:rsidP="00DF3A0A">
            <w:pPr>
              <w:rPr>
                <w:lang w:val="ro-MO"/>
              </w:rPr>
            </w:pPr>
          </w:p>
        </w:tc>
      </w:tr>
      <w:tr w:rsidR="00C34CF8" w:rsidRPr="00AF204C" w:rsidTr="00DF3A0A">
        <w:trPr>
          <w:trHeight w:val="166"/>
        </w:trPr>
        <w:tc>
          <w:tcPr>
            <w:tcW w:w="623" w:type="dxa"/>
          </w:tcPr>
          <w:p w:rsidR="00C34CF8" w:rsidRPr="00AF204C" w:rsidRDefault="00C34CF8" w:rsidP="00DF3A0A">
            <w:pPr>
              <w:rPr>
                <w:lang w:val="ro-MO"/>
              </w:rPr>
            </w:pPr>
            <w:r w:rsidRPr="00AF204C">
              <w:rPr>
                <w:sz w:val="22"/>
                <w:szCs w:val="22"/>
                <w:lang w:val="ro-MO"/>
              </w:rPr>
              <w:t>2</w:t>
            </w:r>
          </w:p>
        </w:tc>
        <w:tc>
          <w:tcPr>
            <w:tcW w:w="1340" w:type="dxa"/>
          </w:tcPr>
          <w:p w:rsidR="00C34CF8" w:rsidRPr="00AF204C" w:rsidRDefault="00C34CF8" w:rsidP="00DF3A0A">
            <w:pPr>
              <w:rPr>
                <w:lang w:val="ro-MO"/>
              </w:rPr>
            </w:pPr>
            <w:r w:rsidRPr="00AF204C">
              <w:rPr>
                <w:sz w:val="22"/>
                <w:szCs w:val="22"/>
                <w:lang w:val="ro-MO"/>
              </w:rPr>
              <w:t>T. R.</w:t>
            </w:r>
          </w:p>
        </w:tc>
        <w:tc>
          <w:tcPr>
            <w:tcW w:w="1206" w:type="dxa"/>
          </w:tcPr>
          <w:p w:rsidR="00C34CF8" w:rsidRPr="00AF204C" w:rsidRDefault="00AF204C" w:rsidP="00DF3A0A">
            <w:pPr>
              <w:rPr>
                <w:lang w:val="ro-MO"/>
              </w:rPr>
            </w:pPr>
            <w:r w:rsidRPr="00AF204C">
              <w:rPr>
                <w:sz w:val="22"/>
                <w:szCs w:val="22"/>
                <w:lang w:val="ro-MO"/>
              </w:rPr>
              <w:t>Răscăieți</w:t>
            </w:r>
          </w:p>
        </w:tc>
        <w:tc>
          <w:tcPr>
            <w:tcW w:w="1206" w:type="dxa"/>
          </w:tcPr>
          <w:p w:rsidR="00C34CF8" w:rsidRPr="00AF204C" w:rsidRDefault="00C34CF8" w:rsidP="00DF3A0A">
            <w:pPr>
              <w:rPr>
                <w:lang w:val="ro-MO"/>
              </w:rPr>
            </w:pPr>
            <w:r w:rsidRPr="00AF204C">
              <w:rPr>
                <w:sz w:val="22"/>
                <w:szCs w:val="22"/>
                <w:lang w:val="ro-MO"/>
              </w:rPr>
              <w:t>16.09.2007</w:t>
            </w:r>
          </w:p>
        </w:tc>
        <w:tc>
          <w:tcPr>
            <w:tcW w:w="1206" w:type="dxa"/>
          </w:tcPr>
          <w:p w:rsidR="00C34CF8" w:rsidRPr="00AF204C" w:rsidRDefault="00C34CF8" w:rsidP="00DF3A0A">
            <w:pPr>
              <w:rPr>
                <w:lang w:val="ro-MO"/>
              </w:rPr>
            </w:pPr>
            <w:r w:rsidRPr="00AF204C">
              <w:rPr>
                <w:sz w:val="22"/>
                <w:szCs w:val="22"/>
                <w:lang w:val="ro-MO"/>
              </w:rPr>
              <w:t>17.02.2017</w:t>
            </w:r>
          </w:p>
        </w:tc>
        <w:tc>
          <w:tcPr>
            <w:tcW w:w="1115" w:type="dxa"/>
          </w:tcPr>
          <w:p w:rsidR="00C34CF8" w:rsidRPr="00AF204C" w:rsidRDefault="00C34CF8" w:rsidP="00DF3A0A">
            <w:pPr>
              <w:rPr>
                <w:sz w:val="18"/>
                <w:szCs w:val="18"/>
                <w:lang w:val="ro-MO"/>
              </w:rPr>
            </w:pPr>
            <w:r w:rsidRPr="00AF204C">
              <w:rPr>
                <w:sz w:val="18"/>
                <w:szCs w:val="18"/>
                <w:lang w:val="ro-MO"/>
              </w:rPr>
              <w:t>9 ani 5 luni</w:t>
            </w:r>
          </w:p>
        </w:tc>
        <w:tc>
          <w:tcPr>
            <w:tcW w:w="1653" w:type="dxa"/>
          </w:tcPr>
          <w:p w:rsidR="00C34CF8" w:rsidRPr="00AF204C" w:rsidRDefault="00C34CF8" w:rsidP="00DF3A0A">
            <w:pPr>
              <w:rPr>
                <w:lang w:val="ro-MO"/>
              </w:rPr>
            </w:pPr>
            <w:r w:rsidRPr="00AF204C">
              <w:rPr>
                <w:sz w:val="22"/>
                <w:szCs w:val="22"/>
                <w:lang w:val="ro-MO"/>
              </w:rPr>
              <w:t>SR.St.Voda</w:t>
            </w:r>
          </w:p>
        </w:tc>
        <w:tc>
          <w:tcPr>
            <w:tcW w:w="4640" w:type="dxa"/>
          </w:tcPr>
          <w:p w:rsidR="00C34CF8" w:rsidRPr="00AF204C" w:rsidRDefault="00C34CF8" w:rsidP="00DF3A0A">
            <w:pPr>
              <w:rPr>
                <w:lang w:val="ro-MO"/>
              </w:rPr>
            </w:pPr>
            <w:r w:rsidRPr="00AF204C">
              <w:rPr>
                <w:sz w:val="22"/>
                <w:szCs w:val="22"/>
                <w:lang w:val="ro-MO"/>
              </w:rPr>
              <w:t>Isuf. cardiopulmonara.</w:t>
            </w:r>
          </w:p>
          <w:p w:rsidR="00C34CF8" w:rsidRPr="00AF204C" w:rsidRDefault="00C34CF8" w:rsidP="00DF3A0A">
            <w:pPr>
              <w:rPr>
                <w:lang w:val="ro-MO"/>
              </w:rPr>
            </w:pPr>
            <w:r w:rsidRPr="00AF204C">
              <w:rPr>
                <w:sz w:val="22"/>
                <w:szCs w:val="22"/>
                <w:lang w:val="ro-MO"/>
              </w:rPr>
              <w:t>Pneumonie bilaterala.</w:t>
            </w:r>
          </w:p>
          <w:p w:rsidR="00C34CF8" w:rsidRPr="00AF204C" w:rsidRDefault="00C34CF8" w:rsidP="00DF3A0A">
            <w:pPr>
              <w:rPr>
                <w:lang w:val="ro-MO"/>
              </w:rPr>
            </w:pPr>
            <w:r w:rsidRPr="00AF204C">
              <w:rPr>
                <w:sz w:val="22"/>
                <w:szCs w:val="22"/>
                <w:lang w:val="ro-MO"/>
              </w:rPr>
              <w:t>Epilepsie.</w:t>
            </w:r>
          </w:p>
        </w:tc>
        <w:tc>
          <w:tcPr>
            <w:tcW w:w="1217" w:type="dxa"/>
          </w:tcPr>
          <w:p w:rsidR="00C34CF8" w:rsidRPr="00AF204C" w:rsidRDefault="00C34CF8" w:rsidP="00DF3A0A">
            <w:pPr>
              <w:rPr>
                <w:lang w:val="ro-MO"/>
              </w:rPr>
            </w:pPr>
          </w:p>
          <w:p w:rsidR="00C34CF8" w:rsidRPr="00AF204C" w:rsidRDefault="00C34CF8" w:rsidP="00DF3A0A">
            <w:pPr>
              <w:rPr>
                <w:lang w:val="ro-MO"/>
              </w:rPr>
            </w:pPr>
          </w:p>
        </w:tc>
      </w:tr>
      <w:tr w:rsidR="00C34CF8" w:rsidRPr="00AF204C" w:rsidTr="00DF3A0A">
        <w:tc>
          <w:tcPr>
            <w:tcW w:w="623" w:type="dxa"/>
          </w:tcPr>
          <w:p w:rsidR="00C34CF8" w:rsidRPr="00AF204C" w:rsidRDefault="00C34CF8" w:rsidP="00DF3A0A">
            <w:pPr>
              <w:rPr>
                <w:lang w:val="ro-MO"/>
              </w:rPr>
            </w:pPr>
            <w:r w:rsidRPr="00AF204C">
              <w:rPr>
                <w:sz w:val="22"/>
                <w:szCs w:val="22"/>
                <w:lang w:val="ro-MO"/>
              </w:rPr>
              <w:t>3</w:t>
            </w:r>
          </w:p>
        </w:tc>
        <w:tc>
          <w:tcPr>
            <w:tcW w:w="1340" w:type="dxa"/>
          </w:tcPr>
          <w:p w:rsidR="00C34CF8" w:rsidRPr="00AF204C" w:rsidRDefault="00C34CF8" w:rsidP="00DF3A0A">
            <w:pPr>
              <w:rPr>
                <w:lang w:val="ro-MO"/>
              </w:rPr>
            </w:pPr>
            <w:r w:rsidRPr="00AF204C">
              <w:rPr>
                <w:sz w:val="22"/>
                <w:szCs w:val="22"/>
                <w:lang w:val="ro-MO"/>
              </w:rPr>
              <w:t>M. Iu.</w:t>
            </w:r>
          </w:p>
        </w:tc>
        <w:tc>
          <w:tcPr>
            <w:tcW w:w="1206" w:type="dxa"/>
          </w:tcPr>
          <w:p w:rsidR="00C34CF8" w:rsidRPr="00AF204C" w:rsidRDefault="00C34CF8" w:rsidP="00DF3A0A">
            <w:pPr>
              <w:rPr>
                <w:lang w:val="ro-MO"/>
              </w:rPr>
            </w:pPr>
            <w:r w:rsidRPr="00AF204C">
              <w:rPr>
                <w:sz w:val="22"/>
                <w:szCs w:val="22"/>
                <w:lang w:val="ro-MO"/>
              </w:rPr>
              <w:t>Volontiri</w:t>
            </w:r>
          </w:p>
        </w:tc>
        <w:tc>
          <w:tcPr>
            <w:tcW w:w="1206" w:type="dxa"/>
          </w:tcPr>
          <w:p w:rsidR="00C34CF8" w:rsidRPr="00AF204C" w:rsidRDefault="00C34CF8" w:rsidP="00DF3A0A">
            <w:pPr>
              <w:rPr>
                <w:lang w:val="ro-MO"/>
              </w:rPr>
            </w:pPr>
            <w:r w:rsidRPr="00AF204C">
              <w:rPr>
                <w:sz w:val="22"/>
                <w:szCs w:val="22"/>
                <w:lang w:val="ro-MO"/>
              </w:rPr>
              <w:t>20.08.2005</w:t>
            </w:r>
          </w:p>
        </w:tc>
        <w:tc>
          <w:tcPr>
            <w:tcW w:w="1206" w:type="dxa"/>
          </w:tcPr>
          <w:p w:rsidR="00C34CF8" w:rsidRPr="00AF204C" w:rsidRDefault="00C34CF8" w:rsidP="00DF3A0A">
            <w:pPr>
              <w:rPr>
                <w:lang w:val="ro-MO"/>
              </w:rPr>
            </w:pPr>
            <w:r w:rsidRPr="00AF204C">
              <w:rPr>
                <w:sz w:val="22"/>
                <w:szCs w:val="22"/>
                <w:lang w:val="ro-MO"/>
              </w:rPr>
              <w:t>23.06.2017</w:t>
            </w:r>
          </w:p>
        </w:tc>
        <w:tc>
          <w:tcPr>
            <w:tcW w:w="1115" w:type="dxa"/>
          </w:tcPr>
          <w:p w:rsidR="00C34CF8" w:rsidRPr="00AF204C" w:rsidRDefault="00C34CF8" w:rsidP="00DF3A0A">
            <w:pPr>
              <w:jc w:val="center"/>
              <w:rPr>
                <w:sz w:val="18"/>
                <w:szCs w:val="18"/>
                <w:lang w:val="ro-MO"/>
              </w:rPr>
            </w:pPr>
            <w:r w:rsidRPr="00AF204C">
              <w:rPr>
                <w:sz w:val="18"/>
                <w:szCs w:val="18"/>
                <w:lang w:val="ro-MO"/>
              </w:rPr>
              <w:t>11 ani</w:t>
            </w:r>
          </w:p>
        </w:tc>
        <w:tc>
          <w:tcPr>
            <w:tcW w:w="1653" w:type="dxa"/>
          </w:tcPr>
          <w:p w:rsidR="00C34CF8" w:rsidRPr="00AF204C" w:rsidRDefault="00C34CF8" w:rsidP="00DF3A0A">
            <w:pPr>
              <w:jc w:val="center"/>
              <w:rPr>
                <w:lang w:val="ro-MO"/>
              </w:rPr>
            </w:pPr>
            <w:r w:rsidRPr="00AF204C">
              <w:rPr>
                <w:sz w:val="22"/>
                <w:szCs w:val="22"/>
                <w:lang w:val="ro-MO"/>
              </w:rPr>
              <w:t>Alt loc</w:t>
            </w:r>
          </w:p>
        </w:tc>
        <w:tc>
          <w:tcPr>
            <w:tcW w:w="4640" w:type="dxa"/>
          </w:tcPr>
          <w:p w:rsidR="00C34CF8" w:rsidRPr="00AF204C" w:rsidRDefault="00C34CF8" w:rsidP="00DF3A0A">
            <w:pPr>
              <w:rPr>
                <w:lang w:val="ro-MO"/>
              </w:rPr>
            </w:pPr>
            <w:r w:rsidRPr="00AF204C">
              <w:rPr>
                <w:sz w:val="22"/>
                <w:szCs w:val="22"/>
                <w:lang w:val="ro-MO"/>
              </w:rPr>
              <w:t>Electrotrauma</w:t>
            </w:r>
          </w:p>
        </w:tc>
        <w:tc>
          <w:tcPr>
            <w:tcW w:w="1217" w:type="dxa"/>
          </w:tcPr>
          <w:p w:rsidR="00C34CF8" w:rsidRPr="00AF204C" w:rsidRDefault="00C34CF8" w:rsidP="00DF3A0A">
            <w:pPr>
              <w:rPr>
                <w:lang w:val="ro-MO"/>
              </w:rPr>
            </w:pPr>
          </w:p>
        </w:tc>
      </w:tr>
      <w:tr w:rsidR="00C34CF8" w:rsidRPr="00AF204C" w:rsidTr="00DF3A0A">
        <w:tc>
          <w:tcPr>
            <w:tcW w:w="623" w:type="dxa"/>
          </w:tcPr>
          <w:p w:rsidR="00C34CF8" w:rsidRPr="00AF204C" w:rsidRDefault="00C34CF8" w:rsidP="00DF3A0A">
            <w:pPr>
              <w:rPr>
                <w:lang w:val="ro-MO"/>
              </w:rPr>
            </w:pPr>
            <w:r w:rsidRPr="00AF204C">
              <w:rPr>
                <w:sz w:val="22"/>
                <w:szCs w:val="22"/>
                <w:lang w:val="ro-MO"/>
              </w:rPr>
              <w:t>4</w:t>
            </w:r>
          </w:p>
        </w:tc>
        <w:tc>
          <w:tcPr>
            <w:tcW w:w="1340" w:type="dxa"/>
          </w:tcPr>
          <w:p w:rsidR="00C34CF8" w:rsidRPr="00AF204C" w:rsidRDefault="00C34CF8" w:rsidP="00DF3A0A">
            <w:pPr>
              <w:rPr>
                <w:lang w:val="ro-MO"/>
              </w:rPr>
            </w:pPr>
            <w:r w:rsidRPr="00AF204C">
              <w:rPr>
                <w:sz w:val="22"/>
                <w:szCs w:val="22"/>
                <w:lang w:val="ro-MO"/>
              </w:rPr>
              <w:t>R. M.</w:t>
            </w:r>
          </w:p>
        </w:tc>
        <w:tc>
          <w:tcPr>
            <w:tcW w:w="1206" w:type="dxa"/>
          </w:tcPr>
          <w:p w:rsidR="00C34CF8" w:rsidRPr="00AF204C" w:rsidRDefault="00C34CF8" w:rsidP="00DF3A0A">
            <w:pPr>
              <w:rPr>
                <w:lang w:val="ro-MO"/>
              </w:rPr>
            </w:pPr>
            <w:r w:rsidRPr="00AF204C">
              <w:rPr>
                <w:sz w:val="22"/>
                <w:szCs w:val="22"/>
                <w:lang w:val="ro-MO"/>
              </w:rPr>
              <w:t>Stefan Voda</w:t>
            </w:r>
          </w:p>
        </w:tc>
        <w:tc>
          <w:tcPr>
            <w:tcW w:w="1206" w:type="dxa"/>
          </w:tcPr>
          <w:p w:rsidR="00C34CF8" w:rsidRPr="00AF204C" w:rsidRDefault="00C34CF8" w:rsidP="00DF3A0A">
            <w:pPr>
              <w:rPr>
                <w:lang w:val="ro-MO"/>
              </w:rPr>
            </w:pPr>
            <w:r w:rsidRPr="00AF204C">
              <w:rPr>
                <w:sz w:val="22"/>
                <w:szCs w:val="22"/>
                <w:lang w:val="ro-MO"/>
              </w:rPr>
              <w:t>08.05.2013</w:t>
            </w:r>
          </w:p>
        </w:tc>
        <w:tc>
          <w:tcPr>
            <w:tcW w:w="1206" w:type="dxa"/>
          </w:tcPr>
          <w:p w:rsidR="00C34CF8" w:rsidRPr="00AF204C" w:rsidRDefault="00C34CF8" w:rsidP="00DF3A0A">
            <w:pPr>
              <w:rPr>
                <w:lang w:val="ro-MO"/>
              </w:rPr>
            </w:pPr>
            <w:r w:rsidRPr="00AF204C">
              <w:rPr>
                <w:sz w:val="22"/>
                <w:szCs w:val="22"/>
                <w:lang w:val="ro-MO"/>
              </w:rPr>
              <w:t>31.08.2017</w:t>
            </w:r>
          </w:p>
        </w:tc>
        <w:tc>
          <w:tcPr>
            <w:tcW w:w="1115" w:type="dxa"/>
          </w:tcPr>
          <w:p w:rsidR="00C34CF8" w:rsidRPr="00AF204C" w:rsidRDefault="00C34CF8" w:rsidP="00DF3A0A">
            <w:pPr>
              <w:rPr>
                <w:sz w:val="18"/>
                <w:szCs w:val="18"/>
                <w:lang w:val="ro-MO"/>
              </w:rPr>
            </w:pPr>
            <w:r w:rsidRPr="00AF204C">
              <w:rPr>
                <w:sz w:val="18"/>
                <w:szCs w:val="18"/>
                <w:lang w:val="ro-MO"/>
              </w:rPr>
              <w:t>4 ani 5 luni</w:t>
            </w:r>
          </w:p>
        </w:tc>
        <w:tc>
          <w:tcPr>
            <w:tcW w:w="1653" w:type="dxa"/>
          </w:tcPr>
          <w:p w:rsidR="00C34CF8" w:rsidRPr="00AF204C" w:rsidRDefault="00C34CF8" w:rsidP="00DF3A0A">
            <w:pPr>
              <w:jc w:val="center"/>
              <w:rPr>
                <w:lang w:val="ro-MO"/>
              </w:rPr>
            </w:pPr>
            <w:r w:rsidRPr="00AF204C">
              <w:rPr>
                <w:sz w:val="22"/>
                <w:szCs w:val="22"/>
                <w:lang w:val="ro-MO"/>
              </w:rPr>
              <w:t>domiciliu</w:t>
            </w:r>
          </w:p>
        </w:tc>
        <w:tc>
          <w:tcPr>
            <w:tcW w:w="4640" w:type="dxa"/>
          </w:tcPr>
          <w:p w:rsidR="00C34CF8" w:rsidRPr="00AF204C" w:rsidRDefault="00C34CF8" w:rsidP="00DF3A0A">
            <w:pPr>
              <w:rPr>
                <w:lang w:val="ro-MO"/>
              </w:rPr>
            </w:pPr>
            <w:r w:rsidRPr="00AF204C">
              <w:rPr>
                <w:sz w:val="22"/>
                <w:szCs w:val="22"/>
                <w:lang w:val="ro-MO"/>
              </w:rPr>
              <w:t>Stop  cardiac</w:t>
            </w:r>
          </w:p>
        </w:tc>
        <w:tc>
          <w:tcPr>
            <w:tcW w:w="1217" w:type="dxa"/>
          </w:tcPr>
          <w:p w:rsidR="00C34CF8" w:rsidRPr="00AF204C" w:rsidRDefault="00C34CF8" w:rsidP="00DF3A0A">
            <w:pPr>
              <w:rPr>
                <w:lang w:val="ro-MO"/>
              </w:rPr>
            </w:pPr>
          </w:p>
        </w:tc>
      </w:tr>
    </w:tbl>
    <w:p w:rsidR="00C34CF8" w:rsidRPr="00AF204C" w:rsidRDefault="00C34CF8" w:rsidP="00B929D5">
      <w:pPr>
        <w:rPr>
          <w:lang w:val="ro-MO"/>
        </w:rPr>
      </w:pPr>
      <w:r w:rsidRPr="00AF204C">
        <w:rPr>
          <w:lang w:val="ro-MO"/>
        </w:rPr>
        <w:t xml:space="preserve">                                                    </w:t>
      </w:r>
    </w:p>
    <w:p w:rsidR="00C34CF8" w:rsidRPr="00AF204C" w:rsidRDefault="00C34CF8" w:rsidP="002E107E">
      <w:pPr>
        <w:jc w:val="both"/>
        <w:rPr>
          <w:lang w:val="ro-MO"/>
        </w:rPr>
      </w:pPr>
      <w:r w:rsidRPr="00AF204C">
        <w:rPr>
          <w:b/>
          <w:i/>
          <w:lang w:val="ro-MO"/>
        </w:rPr>
        <w:t xml:space="preserve">     </w:t>
      </w:r>
    </w:p>
    <w:p w:rsidR="00C34CF8" w:rsidRPr="00AF204C" w:rsidRDefault="00C34CF8" w:rsidP="002E107E">
      <w:pPr>
        <w:jc w:val="both"/>
        <w:rPr>
          <w:b/>
          <w:lang w:val="ro-MO"/>
        </w:rPr>
      </w:pPr>
      <w:r w:rsidRPr="00AF204C">
        <w:rPr>
          <w:b/>
          <w:lang w:val="ro-MO"/>
        </w:rPr>
        <w:t xml:space="preserve">       Servicii de diagnostică acordate CS Ştefan Vodă </w:t>
      </w:r>
    </w:p>
    <w:p w:rsidR="00C34CF8" w:rsidRPr="00AF204C" w:rsidRDefault="00C34CF8" w:rsidP="002E107E">
      <w:pPr>
        <w:jc w:val="both"/>
        <w:rPr>
          <w:lang w:val="ro-MO"/>
        </w:rPr>
      </w:pPr>
      <w:r w:rsidRPr="00AF204C">
        <w:rPr>
          <w:lang w:val="ro-MO"/>
        </w:rPr>
        <w:t xml:space="preserve">Programul Unic conţine lista investigaţiilor la nivelul </w:t>
      </w:r>
      <w:r w:rsidR="00AF204C" w:rsidRPr="00AF204C">
        <w:rPr>
          <w:lang w:val="ro-MO"/>
        </w:rPr>
        <w:t>medicinii</w:t>
      </w:r>
      <w:r w:rsidRPr="00AF204C">
        <w:rPr>
          <w:lang w:val="ro-MO"/>
        </w:rPr>
        <w:t xml:space="preserve"> primare . CS Ştefan Vodă are capacitatea de a acorda 85% din lista menţionată , ceia ce este un indicator bun pentru asigurarea accesibilităţii pacienţilor la serviciile medicale şi </w:t>
      </w:r>
      <w:r w:rsidR="00AF204C" w:rsidRPr="00AF204C">
        <w:rPr>
          <w:lang w:val="ro-MO"/>
        </w:rPr>
        <w:t>generând</w:t>
      </w:r>
      <w:r w:rsidRPr="00AF204C">
        <w:rPr>
          <w:lang w:val="ro-MO"/>
        </w:rPr>
        <w:t xml:space="preserve"> economii financiare substanţiale pentru instituţie , </w:t>
      </w:r>
      <w:r w:rsidR="00AF204C" w:rsidRPr="00AF204C">
        <w:rPr>
          <w:lang w:val="ro-MO"/>
        </w:rPr>
        <w:t>când</w:t>
      </w:r>
      <w:r w:rsidRPr="00AF204C">
        <w:rPr>
          <w:lang w:val="ro-MO"/>
        </w:rPr>
        <w:t xml:space="preserve"> investigaţiile nu sunt cumpărate de la alte instituţii , ci se </w:t>
      </w:r>
      <w:r w:rsidR="00AF204C" w:rsidRPr="00AF204C">
        <w:rPr>
          <w:lang w:val="ro-MO"/>
        </w:rPr>
        <w:t>efectuează</w:t>
      </w:r>
      <w:r w:rsidRPr="00AF204C">
        <w:rPr>
          <w:lang w:val="ro-MO"/>
        </w:rPr>
        <w:t xml:space="preserve"> în CS cu sinecosturi mult mai mici . CS acordă următoarele servicii de diagnostică :</w:t>
      </w:r>
    </w:p>
    <w:p w:rsidR="00C34CF8" w:rsidRPr="00AF204C" w:rsidRDefault="00C34CF8" w:rsidP="002E107E">
      <w:pPr>
        <w:jc w:val="both"/>
        <w:rPr>
          <w:lang w:val="ro-MO"/>
        </w:rPr>
      </w:pPr>
      <w:r w:rsidRPr="00AF204C">
        <w:rPr>
          <w:lang w:val="ro-MO"/>
        </w:rPr>
        <w:t xml:space="preserve"> Laborator</w:t>
      </w:r>
    </w:p>
    <w:p w:rsidR="00C34CF8" w:rsidRPr="00AF204C" w:rsidRDefault="00C34CF8" w:rsidP="002E107E">
      <w:pPr>
        <w:ind w:left="600"/>
        <w:jc w:val="both"/>
        <w:rPr>
          <w:lang w:val="ro-MO"/>
        </w:rPr>
      </w:pPr>
      <w:r w:rsidRPr="00AF204C">
        <w:rPr>
          <w:lang w:val="ro-MO"/>
        </w:rPr>
        <w:t xml:space="preserve">Investigaţii citologice </w:t>
      </w:r>
    </w:p>
    <w:p w:rsidR="00C34CF8" w:rsidRPr="00AF204C" w:rsidRDefault="00C34CF8" w:rsidP="002E107E">
      <w:pPr>
        <w:ind w:left="600"/>
        <w:jc w:val="both"/>
        <w:rPr>
          <w:lang w:val="ro-MO"/>
        </w:rPr>
      </w:pPr>
      <w:r w:rsidRPr="00AF204C">
        <w:rPr>
          <w:lang w:val="ro-MO"/>
        </w:rPr>
        <w:t xml:space="preserve"> Radiologia </w:t>
      </w:r>
    </w:p>
    <w:p w:rsidR="00C34CF8" w:rsidRPr="00AF204C" w:rsidRDefault="00C34CF8" w:rsidP="002E107E">
      <w:pPr>
        <w:ind w:left="600"/>
        <w:jc w:val="both"/>
        <w:rPr>
          <w:lang w:val="ro-MO"/>
        </w:rPr>
      </w:pPr>
      <w:r w:rsidRPr="00AF204C">
        <w:rPr>
          <w:lang w:val="ro-MO"/>
        </w:rPr>
        <w:t xml:space="preserve"> Ultrasonografia</w:t>
      </w:r>
    </w:p>
    <w:p w:rsidR="00C34CF8" w:rsidRPr="00AF204C" w:rsidRDefault="00C34CF8" w:rsidP="002E107E">
      <w:pPr>
        <w:ind w:left="600"/>
        <w:jc w:val="both"/>
        <w:rPr>
          <w:lang w:val="ro-MO"/>
        </w:rPr>
      </w:pPr>
      <w:r w:rsidRPr="00AF204C">
        <w:rPr>
          <w:lang w:val="ro-MO"/>
        </w:rPr>
        <w:t xml:space="preserve"> Electrocardiografia </w:t>
      </w:r>
    </w:p>
    <w:p w:rsidR="00C34CF8" w:rsidRPr="00AF204C" w:rsidRDefault="00C34CF8" w:rsidP="002E107E">
      <w:pPr>
        <w:ind w:left="600"/>
        <w:jc w:val="both"/>
        <w:rPr>
          <w:lang w:val="ro-MO"/>
        </w:rPr>
      </w:pPr>
      <w:r w:rsidRPr="00AF204C">
        <w:rPr>
          <w:lang w:val="ro-MO"/>
        </w:rPr>
        <w:t xml:space="preserve"> Tonometria oculară</w:t>
      </w:r>
    </w:p>
    <w:p w:rsidR="00C34CF8" w:rsidRPr="00AF204C" w:rsidRDefault="00C34CF8" w:rsidP="00B929D5">
      <w:pPr>
        <w:jc w:val="both"/>
        <w:rPr>
          <w:i/>
          <w:lang w:val="ro-MO"/>
        </w:rPr>
      </w:pPr>
    </w:p>
    <w:p w:rsidR="00C34CF8" w:rsidRPr="00AF204C" w:rsidRDefault="00C34CF8" w:rsidP="009740E4">
      <w:pPr>
        <w:jc w:val="both"/>
        <w:rPr>
          <w:b/>
          <w:lang w:val="ro-MO"/>
        </w:rPr>
      </w:pPr>
      <w:r w:rsidRPr="00AF204C">
        <w:rPr>
          <w:b/>
          <w:lang w:val="ro-MO"/>
        </w:rPr>
        <w:t xml:space="preserve">Laboratorul: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2340"/>
        <w:gridCol w:w="2520"/>
      </w:tblGrid>
      <w:tr w:rsidR="00C34CF8" w:rsidRPr="00AF204C" w:rsidTr="009740E4">
        <w:tc>
          <w:tcPr>
            <w:tcW w:w="4788" w:type="dxa"/>
          </w:tcPr>
          <w:p w:rsidR="00C34CF8" w:rsidRPr="00AF204C" w:rsidRDefault="00C34CF8">
            <w:pPr>
              <w:rPr>
                <w:b/>
                <w:sz w:val="18"/>
                <w:szCs w:val="18"/>
                <w:lang w:val="ro-MO"/>
              </w:rPr>
            </w:pPr>
          </w:p>
        </w:tc>
        <w:tc>
          <w:tcPr>
            <w:tcW w:w="2340" w:type="dxa"/>
          </w:tcPr>
          <w:p w:rsidR="00C34CF8" w:rsidRPr="00AF204C" w:rsidRDefault="00C34CF8">
            <w:pPr>
              <w:jc w:val="center"/>
              <w:rPr>
                <w:b/>
                <w:sz w:val="18"/>
                <w:szCs w:val="18"/>
                <w:lang w:val="ro-MO"/>
              </w:rPr>
            </w:pPr>
            <w:r w:rsidRPr="00AF204C">
              <w:rPr>
                <w:b/>
                <w:sz w:val="18"/>
                <w:szCs w:val="18"/>
                <w:lang w:val="ro-MO"/>
              </w:rPr>
              <w:t>a.2016</w:t>
            </w:r>
          </w:p>
        </w:tc>
        <w:tc>
          <w:tcPr>
            <w:tcW w:w="2520" w:type="dxa"/>
          </w:tcPr>
          <w:p w:rsidR="00C34CF8" w:rsidRPr="00AF204C" w:rsidRDefault="00C34CF8">
            <w:pPr>
              <w:jc w:val="center"/>
              <w:rPr>
                <w:b/>
                <w:sz w:val="18"/>
                <w:szCs w:val="18"/>
                <w:lang w:val="ro-MO"/>
              </w:rPr>
            </w:pPr>
            <w:r w:rsidRPr="00AF204C">
              <w:rPr>
                <w:b/>
                <w:sz w:val="18"/>
                <w:szCs w:val="18"/>
                <w:lang w:val="ro-MO"/>
              </w:rPr>
              <w:t>a.2017</w:t>
            </w:r>
          </w:p>
        </w:tc>
      </w:tr>
      <w:tr w:rsidR="00C34CF8" w:rsidRPr="00AF204C" w:rsidTr="009740E4">
        <w:tc>
          <w:tcPr>
            <w:tcW w:w="4788" w:type="dxa"/>
          </w:tcPr>
          <w:p w:rsidR="00C34CF8" w:rsidRPr="00AF204C" w:rsidRDefault="00C34CF8">
            <w:pPr>
              <w:rPr>
                <w:b/>
                <w:lang w:val="ro-MO"/>
              </w:rPr>
            </w:pPr>
            <w:r w:rsidRPr="00AF204C">
              <w:rPr>
                <w:b/>
                <w:lang w:val="ro-MO"/>
              </w:rPr>
              <w:t>Total analize</w:t>
            </w:r>
          </w:p>
        </w:tc>
        <w:tc>
          <w:tcPr>
            <w:tcW w:w="2340" w:type="dxa"/>
          </w:tcPr>
          <w:p w:rsidR="00C34CF8" w:rsidRPr="00AF204C" w:rsidRDefault="00C34CF8">
            <w:pPr>
              <w:jc w:val="center"/>
              <w:rPr>
                <w:b/>
                <w:lang w:val="ro-MO"/>
              </w:rPr>
            </w:pPr>
            <w:r w:rsidRPr="00AF204C">
              <w:rPr>
                <w:b/>
                <w:lang w:val="ro-MO"/>
              </w:rPr>
              <w:t>327080</w:t>
            </w:r>
          </w:p>
        </w:tc>
        <w:tc>
          <w:tcPr>
            <w:tcW w:w="2520" w:type="dxa"/>
          </w:tcPr>
          <w:p w:rsidR="00C34CF8" w:rsidRPr="00AF204C" w:rsidRDefault="00C34CF8">
            <w:pPr>
              <w:jc w:val="center"/>
              <w:rPr>
                <w:b/>
                <w:lang w:val="ro-MO"/>
              </w:rPr>
            </w:pPr>
            <w:r w:rsidRPr="00AF204C">
              <w:rPr>
                <w:b/>
                <w:lang w:val="ro-MO"/>
              </w:rPr>
              <w:t>282482</w:t>
            </w:r>
          </w:p>
        </w:tc>
      </w:tr>
      <w:tr w:rsidR="00C34CF8" w:rsidRPr="00AF204C" w:rsidTr="009740E4">
        <w:trPr>
          <w:trHeight w:val="453"/>
        </w:trPr>
        <w:tc>
          <w:tcPr>
            <w:tcW w:w="4788" w:type="dxa"/>
          </w:tcPr>
          <w:p w:rsidR="00C34CF8" w:rsidRPr="00AF204C" w:rsidRDefault="00C34CF8">
            <w:pPr>
              <w:rPr>
                <w:b/>
                <w:lang w:val="ro-MO"/>
              </w:rPr>
            </w:pPr>
            <w:r w:rsidRPr="00AF204C">
              <w:rPr>
                <w:b/>
                <w:lang w:val="ro-MO"/>
              </w:rPr>
              <w:t xml:space="preserve">Citologie </w:t>
            </w:r>
          </w:p>
          <w:p w:rsidR="00C34CF8" w:rsidRPr="00AF204C" w:rsidRDefault="00C34CF8">
            <w:pPr>
              <w:rPr>
                <w:b/>
                <w:lang w:val="ro-MO"/>
              </w:rPr>
            </w:pPr>
            <w:r w:rsidRPr="00AF204C">
              <w:rPr>
                <w:i/>
                <w:lang w:val="ro-MO"/>
              </w:rPr>
              <w:t>inclusiv profilactice</w:t>
            </w:r>
          </w:p>
        </w:tc>
        <w:tc>
          <w:tcPr>
            <w:tcW w:w="2340" w:type="dxa"/>
          </w:tcPr>
          <w:p w:rsidR="00C34CF8" w:rsidRPr="00AF204C" w:rsidRDefault="00C34CF8">
            <w:pPr>
              <w:jc w:val="center"/>
              <w:rPr>
                <w:b/>
                <w:lang w:val="ro-MO"/>
              </w:rPr>
            </w:pPr>
            <w:r w:rsidRPr="00AF204C">
              <w:rPr>
                <w:b/>
                <w:lang w:val="ro-MO"/>
              </w:rPr>
              <w:t xml:space="preserve">7826 </w:t>
            </w:r>
          </w:p>
          <w:p w:rsidR="00C34CF8" w:rsidRPr="00AF204C" w:rsidRDefault="00C34CF8">
            <w:pPr>
              <w:jc w:val="center"/>
              <w:rPr>
                <w:i/>
                <w:lang w:val="ro-MO"/>
              </w:rPr>
            </w:pPr>
            <w:r w:rsidRPr="00AF204C">
              <w:rPr>
                <w:i/>
                <w:lang w:val="ro-MO"/>
              </w:rPr>
              <w:t>2305</w:t>
            </w:r>
          </w:p>
        </w:tc>
        <w:tc>
          <w:tcPr>
            <w:tcW w:w="2520" w:type="dxa"/>
          </w:tcPr>
          <w:p w:rsidR="00C34CF8" w:rsidRPr="00AF204C" w:rsidRDefault="00C34CF8">
            <w:pPr>
              <w:jc w:val="center"/>
              <w:rPr>
                <w:b/>
                <w:i/>
                <w:lang w:val="ro-MO"/>
              </w:rPr>
            </w:pPr>
            <w:r w:rsidRPr="00AF204C">
              <w:rPr>
                <w:b/>
                <w:i/>
                <w:lang w:val="ro-MO"/>
              </w:rPr>
              <w:t>7595</w:t>
            </w:r>
          </w:p>
          <w:p w:rsidR="00C34CF8" w:rsidRPr="00AF204C" w:rsidRDefault="00C34CF8">
            <w:pPr>
              <w:jc w:val="center"/>
              <w:rPr>
                <w:i/>
                <w:lang w:val="ro-MO"/>
              </w:rPr>
            </w:pPr>
            <w:r w:rsidRPr="00AF204C">
              <w:rPr>
                <w:i/>
                <w:lang w:val="ro-MO"/>
              </w:rPr>
              <w:t>7402</w:t>
            </w:r>
          </w:p>
        </w:tc>
      </w:tr>
    </w:tbl>
    <w:p w:rsidR="00C34CF8" w:rsidRPr="00AF204C" w:rsidRDefault="00C34CF8" w:rsidP="009740E4">
      <w:pPr>
        <w:jc w:val="both"/>
        <w:rPr>
          <w:lang w:val="ro-MO"/>
        </w:rPr>
      </w:pPr>
      <w:r w:rsidRPr="00AF204C">
        <w:rPr>
          <w:lang w:val="ro-MO"/>
        </w:rPr>
        <w:t xml:space="preserve">       </w:t>
      </w:r>
    </w:p>
    <w:p w:rsidR="00C34CF8" w:rsidRPr="00AF204C" w:rsidRDefault="00C34CF8" w:rsidP="009740E4">
      <w:pPr>
        <w:jc w:val="both"/>
        <w:rPr>
          <w:lang w:val="ro-MO"/>
        </w:rPr>
      </w:pPr>
      <w:r w:rsidRPr="00AF204C">
        <w:rPr>
          <w:lang w:val="ro-MO"/>
        </w:rPr>
        <w:t xml:space="preserve"> Pe parcursul a.2017  în CS Ștefan Vodă activează laboratorul central mixt din SAMF şi 9 laboratoare rurale. Pe parcursul a. 2017 au fost efectuate 282482  analize , inclusiv în laboratorul Ştefan Vodă -219950 analize (sau 78%) şi în 8 laboratoare  rurale – 62532 analize. Capacitatea zilnică a laboratorului din SAMF Ştefan Vodă este de 926 analize.    Se </w:t>
      </w:r>
      <w:r w:rsidR="00AF204C" w:rsidRPr="00AF204C">
        <w:rPr>
          <w:lang w:val="ro-MO"/>
        </w:rPr>
        <w:t>efectuează</w:t>
      </w:r>
      <w:r w:rsidRPr="00AF204C">
        <w:rPr>
          <w:lang w:val="ro-MO"/>
        </w:rPr>
        <w:t xml:space="preserve"> 60   tipuri   investigații de  laborator. Analize citologice s-au efectuat în volum de 7595 .</w:t>
      </w:r>
    </w:p>
    <w:p w:rsidR="00C34CF8" w:rsidRPr="00AF204C" w:rsidRDefault="00C34CF8" w:rsidP="009740E4">
      <w:pPr>
        <w:ind w:left="600"/>
        <w:jc w:val="both"/>
        <w:rPr>
          <w:lang w:val="ro-MO"/>
        </w:rPr>
      </w:pPr>
    </w:p>
    <w:p w:rsidR="00C34CF8" w:rsidRPr="00AF204C" w:rsidRDefault="00C34CF8" w:rsidP="009740E4">
      <w:pPr>
        <w:jc w:val="center"/>
        <w:rPr>
          <w:lang w:val="ro-MO"/>
        </w:rPr>
      </w:pPr>
      <w:r w:rsidRPr="00AF204C">
        <w:rPr>
          <w:b/>
          <w:lang w:val="ro-MO"/>
        </w:rPr>
        <w:t>Secția radiologie</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3420"/>
        <w:gridCol w:w="2520"/>
      </w:tblGrid>
      <w:tr w:rsidR="00C34CF8" w:rsidRPr="00AF204C" w:rsidTr="009740E4">
        <w:tc>
          <w:tcPr>
            <w:tcW w:w="3708" w:type="dxa"/>
          </w:tcPr>
          <w:p w:rsidR="00C34CF8" w:rsidRPr="00AF204C" w:rsidRDefault="00C34CF8">
            <w:pPr>
              <w:rPr>
                <w:b/>
                <w:sz w:val="18"/>
                <w:szCs w:val="18"/>
                <w:lang w:val="ro-MO"/>
              </w:rPr>
            </w:pPr>
          </w:p>
        </w:tc>
        <w:tc>
          <w:tcPr>
            <w:tcW w:w="3420" w:type="dxa"/>
          </w:tcPr>
          <w:p w:rsidR="00C34CF8" w:rsidRPr="00AF204C" w:rsidRDefault="00C34CF8">
            <w:pPr>
              <w:jc w:val="center"/>
              <w:rPr>
                <w:b/>
                <w:sz w:val="18"/>
                <w:szCs w:val="18"/>
                <w:lang w:val="ro-MO"/>
              </w:rPr>
            </w:pPr>
            <w:r w:rsidRPr="00AF204C">
              <w:rPr>
                <w:b/>
                <w:sz w:val="18"/>
                <w:szCs w:val="18"/>
                <w:lang w:val="ro-MO"/>
              </w:rPr>
              <w:t>a.2016</w:t>
            </w:r>
          </w:p>
        </w:tc>
        <w:tc>
          <w:tcPr>
            <w:tcW w:w="2520" w:type="dxa"/>
          </w:tcPr>
          <w:p w:rsidR="00C34CF8" w:rsidRPr="00AF204C" w:rsidRDefault="00C34CF8">
            <w:pPr>
              <w:jc w:val="center"/>
              <w:rPr>
                <w:b/>
                <w:sz w:val="18"/>
                <w:szCs w:val="18"/>
                <w:lang w:val="ro-MO"/>
              </w:rPr>
            </w:pPr>
            <w:r w:rsidRPr="00AF204C">
              <w:rPr>
                <w:b/>
                <w:sz w:val="18"/>
                <w:szCs w:val="18"/>
                <w:lang w:val="ro-MO"/>
              </w:rPr>
              <w:t>a.2017</w:t>
            </w:r>
          </w:p>
        </w:tc>
      </w:tr>
      <w:tr w:rsidR="00C34CF8" w:rsidRPr="00AF204C" w:rsidTr="009740E4">
        <w:tc>
          <w:tcPr>
            <w:tcW w:w="3708" w:type="dxa"/>
          </w:tcPr>
          <w:p w:rsidR="00C34CF8" w:rsidRPr="00AF204C" w:rsidRDefault="00C34CF8">
            <w:pPr>
              <w:rPr>
                <w:b/>
                <w:lang w:val="ro-MO"/>
              </w:rPr>
            </w:pPr>
            <w:r w:rsidRPr="00AF204C">
              <w:rPr>
                <w:b/>
                <w:lang w:val="ro-MO"/>
              </w:rPr>
              <w:t xml:space="preserve">Total investigații radiologice </w:t>
            </w:r>
            <w:r w:rsidRPr="00AF204C">
              <w:rPr>
                <w:lang w:val="ro-MO"/>
              </w:rPr>
              <w:t>CS</w:t>
            </w:r>
          </w:p>
        </w:tc>
        <w:tc>
          <w:tcPr>
            <w:tcW w:w="3420" w:type="dxa"/>
          </w:tcPr>
          <w:p w:rsidR="00C34CF8" w:rsidRPr="00AF204C" w:rsidRDefault="00C34CF8">
            <w:pPr>
              <w:jc w:val="center"/>
              <w:rPr>
                <w:lang w:val="ro-MO"/>
              </w:rPr>
            </w:pPr>
            <w:r w:rsidRPr="00AF204C">
              <w:rPr>
                <w:lang w:val="ro-MO"/>
              </w:rPr>
              <w:t>6608</w:t>
            </w:r>
          </w:p>
          <w:p w:rsidR="00C34CF8" w:rsidRPr="00AF204C" w:rsidRDefault="00C34CF8">
            <w:pPr>
              <w:jc w:val="center"/>
              <w:rPr>
                <w:lang w:val="ro-MO"/>
              </w:rPr>
            </w:pPr>
            <w:r w:rsidRPr="00AF204C">
              <w:rPr>
                <w:lang w:val="ro-MO"/>
              </w:rPr>
              <w:t>inclusiv</w:t>
            </w:r>
          </w:p>
          <w:p w:rsidR="00C34CF8" w:rsidRPr="00AF204C" w:rsidRDefault="00C34CF8">
            <w:pPr>
              <w:jc w:val="center"/>
              <w:rPr>
                <w:lang w:val="ro-MO"/>
              </w:rPr>
            </w:pPr>
            <w:r w:rsidRPr="00AF204C">
              <w:rPr>
                <w:lang w:val="ro-MO"/>
              </w:rPr>
              <w:t>profilactice -2027</w:t>
            </w:r>
          </w:p>
          <w:p w:rsidR="00C34CF8" w:rsidRPr="00AF204C" w:rsidRDefault="00C34CF8">
            <w:pPr>
              <w:jc w:val="center"/>
              <w:rPr>
                <w:b/>
                <w:lang w:val="ro-MO"/>
              </w:rPr>
            </w:pPr>
            <w:r w:rsidRPr="00AF204C">
              <w:rPr>
                <w:lang w:val="ro-MO"/>
              </w:rPr>
              <w:t>diagnostice - 4581</w:t>
            </w:r>
          </w:p>
        </w:tc>
        <w:tc>
          <w:tcPr>
            <w:tcW w:w="2520" w:type="dxa"/>
          </w:tcPr>
          <w:p w:rsidR="00C34CF8" w:rsidRPr="00AF204C" w:rsidRDefault="00C34CF8">
            <w:pPr>
              <w:jc w:val="center"/>
              <w:rPr>
                <w:lang w:val="ro-MO"/>
              </w:rPr>
            </w:pPr>
            <w:r w:rsidRPr="00AF204C">
              <w:rPr>
                <w:lang w:val="ro-MO"/>
              </w:rPr>
              <w:t>8306</w:t>
            </w:r>
          </w:p>
          <w:p w:rsidR="00C34CF8" w:rsidRPr="00AF204C" w:rsidRDefault="00C34CF8">
            <w:pPr>
              <w:jc w:val="center"/>
              <w:rPr>
                <w:lang w:val="ro-MO"/>
              </w:rPr>
            </w:pPr>
            <w:r w:rsidRPr="00AF204C">
              <w:rPr>
                <w:lang w:val="ro-MO"/>
              </w:rPr>
              <w:t xml:space="preserve"> inclusiv</w:t>
            </w:r>
          </w:p>
          <w:p w:rsidR="00C34CF8" w:rsidRPr="00AF204C" w:rsidRDefault="00C34CF8">
            <w:pPr>
              <w:jc w:val="center"/>
              <w:rPr>
                <w:lang w:val="ro-MO"/>
              </w:rPr>
            </w:pPr>
            <w:r w:rsidRPr="00AF204C">
              <w:rPr>
                <w:lang w:val="ro-MO"/>
              </w:rPr>
              <w:t>profilactice 2223</w:t>
            </w:r>
          </w:p>
          <w:p w:rsidR="00C34CF8" w:rsidRPr="00AF204C" w:rsidRDefault="00C34CF8">
            <w:pPr>
              <w:jc w:val="center"/>
              <w:rPr>
                <w:lang w:val="ro-MO"/>
              </w:rPr>
            </w:pPr>
            <w:r w:rsidRPr="00AF204C">
              <w:rPr>
                <w:lang w:val="ro-MO"/>
              </w:rPr>
              <w:t>diagnostice 6083</w:t>
            </w:r>
          </w:p>
        </w:tc>
      </w:tr>
    </w:tbl>
    <w:p w:rsidR="00C34CF8" w:rsidRPr="00AF204C" w:rsidRDefault="00C34CF8" w:rsidP="009740E4">
      <w:pPr>
        <w:jc w:val="both"/>
        <w:rPr>
          <w:b/>
          <w:lang w:val="ro-MO"/>
        </w:rPr>
      </w:pPr>
    </w:p>
    <w:p w:rsidR="00C34CF8" w:rsidRPr="00AF204C" w:rsidRDefault="00C34CF8" w:rsidP="009740E4">
      <w:pPr>
        <w:jc w:val="both"/>
        <w:rPr>
          <w:lang w:val="ro-MO"/>
        </w:rPr>
      </w:pPr>
      <w:r w:rsidRPr="00AF204C">
        <w:rPr>
          <w:b/>
          <w:lang w:val="ro-MO"/>
        </w:rPr>
        <w:t xml:space="preserve">     </w:t>
      </w:r>
      <w:r w:rsidRPr="00AF204C">
        <w:rPr>
          <w:lang w:val="ro-MO"/>
        </w:rPr>
        <w:t xml:space="preserve">În an.2017 au fost examinaţi radiologic 8306 persoane , cu 20.4 % mai mult </w:t>
      </w:r>
      <w:r w:rsidR="00AF204C" w:rsidRPr="00AF204C">
        <w:rPr>
          <w:lang w:val="ro-MO"/>
        </w:rPr>
        <w:t>decât</w:t>
      </w:r>
      <w:r w:rsidRPr="00AF204C">
        <w:rPr>
          <w:lang w:val="ro-MO"/>
        </w:rPr>
        <w:t xml:space="preserve"> în 2016 . Cu scop profilactic au fost efectuate 2223 examinări , cu 8.8 % mai mult </w:t>
      </w:r>
      <w:r w:rsidR="00AF204C" w:rsidRPr="00AF204C">
        <w:rPr>
          <w:lang w:val="ro-MO"/>
        </w:rPr>
        <w:t>decât</w:t>
      </w:r>
      <w:r w:rsidRPr="00AF204C">
        <w:rPr>
          <w:lang w:val="ro-MO"/>
        </w:rPr>
        <w:t xml:space="preserve"> în a. 2016 ce se lămureşte prin includerea grupelor noi </w:t>
      </w:r>
      <w:r w:rsidR="00AF204C" w:rsidRPr="00AF204C">
        <w:rPr>
          <w:lang w:val="ro-MO"/>
        </w:rPr>
        <w:t>periclitante</w:t>
      </w:r>
      <w:r w:rsidRPr="00AF204C">
        <w:rPr>
          <w:lang w:val="ro-MO"/>
        </w:rPr>
        <w:t xml:space="preserve"> de examinare şi sporirea N contacţi cu bolnavii de tuberculoză.</w:t>
      </w:r>
    </w:p>
    <w:p w:rsidR="00C34CF8" w:rsidRPr="00AF204C" w:rsidRDefault="00C34CF8" w:rsidP="009740E4">
      <w:pPr>
        <w:jc w:val="both"/>
        <w:rPr>
          <w:b/>
          <w:lang w:val="ro-MO"/>
        </w:rPr>
      </w:pPr>
      <w:r w:rsidRPr="00AF204C">
        <w:rPr>
          <w:b/>
          <w:lang w:val="ro-MO"/>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2340"/>
        <w:gridCol w:w="2520"/>
      </w:tblGrid>
      <w:tr w:rsidR="00C34CF8" w:rsidRPr="00AF204C" w:rsidTr="009740E4">
        <w:tc>
          <w:tcPr>
            <w:tcW w:w="4788" w:type="dxa"/>
          </w:tcPr>
          <w:p w:rsidR="00C34CF8" w:rsidRPr="00AF204C" w:rsidRDefault="00C34CF8">
            <w:pPr>
              <w:rPr>
                <w:b/>
                <w:lang w:val="ro-MO"/>
              </w:rPr>
            </w:pPr>
          </w:p>
        </w:tc>
        <w:tc>
          <w:tcPr>
            <w:tcW w:w="2340" w:type="dxa"/>
          </w:tcPr>
          <w:p w:rsidR="00C34CF8" w:rsidRPr="00AF204C" w:rsidRDefault="00C34CF8">
            <w:pPr>
              <w:jc w:val="center"/>
              <w:rPr>
                <w:b/>
                <w:sz w:val="20"/>
                <w:szCs w:val="20"/>
                <w:lang w:val="ro-MO"/>
              </w:rPr>
            </w:pPr>
            <w:r w:rsidRPr="00AF204C">
              <w:rPr>
                <w:b/>
                <w:sz w:val="20"/>
                <w:szCs w:val="20"/>
                <w:lang w:val="ro-MO"/>
              </w:rPr>
              <w:t>a.2016</w:t>
            </w:r>
          </w:p>
        </w:tc>
        <w:tc>
          <w:tcPr>
            <w:tcW w:w="2520" w:type="dxa"/>
          </w:tcPr>
          <w:p w:rsidR="00C34CF8" w:rsidRPr="00AF204C" w:rsidRDefault="00C34CF8">
            <w:pPr>
              <w:jc w:val="center"/>
              <w:rPr>
                <w:b/>
                <w:sz w:val="20"/>
                <w:szCs w:val="20"/>
                <w:lang w:val="ro-MO"/>
              </w:rPr>
            </w:pPr>
            <w:r w:rsidRPr="00AF204C">
              <w:rPr>
                <w:b/>
                <w:sz w:val="20"/>
                <w:szCs w:val="20"/>
                <w:lang w:val="ro-MO"/>
              </w:rPr>
              <w:t>a.2017</w:t>
            </w:r>
          </w:p>
        </w:tc>
      </w:tr>
      <w:tr w:rsidR="00C34CF8" w:rsidRPr="00AF204C" w:rsidTr="009740E4">
        <w:tc>
          <w:tcPr>
            <w:tcW w:w="4788" w:type="dxa"/>
          </w:tcPr>
          <w:p w:rsidR="00C34CF8" w:rsidRPr="00AF204C" w:rsidRDefault="00C34CF8">
            <w:pPr>
              <w:rPr>
                <w:b/>
                <w:lang w:val="ro-MO"/>
              </w:rPr>
            </w:pPr>
            <w:r w:rsidRPr="00AF204C">
              <w:rPr>
                <w:b/>
                <w:lang w:val="ro-MO"/>
              </w:rPr>
              <w:t xml:space="preserve">Ultrasonografie </w:t>
            </w:r>
          </w:p>
        </w:tc>
        <w:tc>
          <w:tcPr>
            <w:tcW w:w="2340" w:type="dxa"/>
          </w:tcPr>
          <w:p w:rsidR="00C34CF8" w:rsidRPr="00AF204C" w:rsidRDefault="00C34CF8">
            <w:pPr>
              <w:jc w:val="center"/>
              <w:rPr>
                <w:lang w:val="ro-MO"/>
              </w:rPr>
            </w:pPr>
            <w:r w:rsidRPr="00AF204C">
              <w:rPr>
                <w:lang w:val="ro-MO"/>
              </w:rPr>
              <w:t>2490</w:t>
            </w:r>
          </w:p>
        </w:tc>
        <w:tc>
          <w:tcPr>
            <w:tcW w:w="2520" w:type="dxa"/>
          </w:tcPr>
          <w:p w:rsidR="00C34CF8" w:rsidRPr="00AF204C" w:rsidRDefault="00C34CF8">
            <w:pPr>
              <w:jc w:val="center"/>
              <w:rPr>
                <w:lang w:val="ro-MO"/>
              </w:rPr>
            </w:pPr>
            <w:r w:rsidRPr="00AF204C">
              <w:rPr>
                <w:lang w:val="ro-MO"/>
              </w:rPr>
              <w:t>2410</w:t>
            </w:r>
          </w:p>
        </w:tc>
      </w:tr>
      <w:tr w:rsidR="00C34CF8" w:rsidRPr="00AF204C" w:rsidTr="009740E4">
        <w:tc>
          <w:tcPr>
            <w:tcW w:w="4788" w:type="dxa"/>
          </w:tcPr>
          <w:p w:rsidR="00C34CF8" w:rsidRPr="00AF204C" w:rsidRDefault="00C34CF8">
            <w:pPr>
              <w:rPr>
                <w:b/>
                <w:lang w:val="ro-MO"/>
              </w:rPr>
            </w:pPr>
            <w:r w:rsidRPr="00AF204C">
              <w:rPr>
                <w:b/>
                <w:lang w:val="ro-MO"/>
              </w:rPr>
              <w:t xml:space="preserve">tonometrie oculară </w:t>
            </w:r>
          </w:p>
        </w:tc>
        <w:tc>
          <w:tcPr>
            <w:tcW w:w="2340" w:type="dxa"/>
          </w:tcPr>
          <w:p w:rsidR="00C34CF8" w:rsidRPr="00AF204C" w:rsidRDefault="00C34CF8">
            <w:pPr>
              <w:jc w:val="center"/>
              <w:rPr>
                <w:lang w:val="ro-MO"/>
              </w:rPr>
            </w:pPr>
            <w:r w:rsidRPr="00AF204C">
              <w:rPr>
                <w:lang w:val="ro-MO"/>
              </w:rPr>
              <w:t>7483</w:t>
            </w:r>
          </w:p>
        </w:tc>
        <w:tc>
          <w:tcPr>
            <w:tcW w:w="2520" w:type="dxa"/>
          </w:tcPr>
          <w:p w:rsidR="00C34CF8" w:rsidRPr="00AF204C" w:rsidRDefault="00C34CF8">
            <w:pPr>
              <w:jc w:val="center"/>
              <w:rPr>
                <w:lang w:val="ro-MO"/>
              </w:rPr>
            </w:pPr>
            <w:r w:rsidRPr="00AF204C">
              <w:rPr>
                <w:lang w:val="ro-MO"/>
              </w:rPr>
              <w:t>7504</w:t>
            </w:r>
          </w:p>
        </w:tc>
      </w:tr>
      <w:tr w:rsidR="00C34CF8" w:rsidRPr="00AF204C" w:rsidTr="009740E4">
        <w:tc>
          <w:tcPr>
            <w:tcW w:w="4788" w:type="dxa"/>
          </w:tcPr>
          <w:p w:rsidR="00C34CF8" w:rsidRPr="00AF204C" w:rsidRDefault="00C34CF8">
            <w:pPr>
              <w:rPr>
                <w:b/>
                <w:lang w:val="ro-MO"/>
              </w:rPr>
            </w:pPr>
            <w:r w:rsidRPr="00AF204C">
              <w:rPr>
                <w:b/>
                <w:lang w:val="ro-MO"/>
              </w:rPr>
              <w:t>ECG</w:t>
            </w:r>
          </w:p>
        </w:tc>
        <w:tc>
          <w:tcPr>
            <w:tcW w:w="2340" w:type="dxa"/>
          </w:tcPr>
          <w:p w:rsidR="00C34CF8" w:rsidRPr="00AF204C" w:rsidRDefault="00C34CF8">
            <w:pPr>
              <w:jc w:val="center"/>
              <w:rPr>
                <w:lang w:val="ro-MO"/>
              </w:rPr>
            </w:pPr>
            <w:r w:rsidRPr="00AF204C">
              <w:rPr>
                <w:lang w:val="ro-MO"/>
              </w:rPr>
              <w:t>3415</w:t>
            </w:r>
          </w:p>
        </w:tc>
        <w:tc>
          <w:tcPr>
            <w:tcW w:w="2520" w:type="dxa"/>
          </w:tcPr>
          <w:p w:rsidR="00C34CF8" w:rsidRPr="00AF204C" w:rsidRDefault="00C34CF8">
            <w:pPr>
              <w:jc w:val="center"/>
              <w:rPr>
                <w:lang w:val="ro-MO"/>
              </w:rPr>
            </w:pPr>
            <w:r w:rsidRPr="00AF204C">
              <w:rPr>
                <w:lang w:val="ro-MO"/>
              </w:rPr>
              <w:t>4432</w:t>
            </w:r>
          </w:p>
        </w:tc>
      </w:tr>
    </w:tbl>
    <w:p w:rsidR="00C34CF8" w:rsidRPr="00AF204C" w:rsidRDefault="00C34CF8" w:rsidP="009740E4">
      <w:pPr>
        <w:rPr>
          <w:lang w:val="ro-MO"/>
        </w:rPr>
      </w:pPr>
    </w:p>
    <w:p w:rsidR="00C34CF8" w:rsidRPr="00AF204C" w:rsidRDefault="00C34CF8" w:rsidP="009740E4">
      <w:pPr>
        <w:rPr>
          <w:lang w:val="ro-MO"/>
        </w:rPr>
      </w:pPr>
      <w:r w:rsidRPr="00AF204C">
        <w:rPr>
          <w:lang w:val="ro-MO"/>
        </w:rPr>
        <w:t xml:space="preserve">    Au fost acordate  2410  servicii ultrasonografice .</w:t>
      </w:r>
    </w:p>
    <w:p w:rsidR="00C34CF8" w:rsidRPr="00AF204C" w:rsidRDefault="00C34CF8" w:rsidP="009740E4">
      <w:pPr>
        <w:rPr>
          <w:lang w:val="ro-MO"/>
        </w:rPr>
      </w:pPr>
      <w:r w:rsidRPr="00AF204C">
        <w:rPr>
          <w:lang w:val="ro-MO"/>
        </w:rPr>
        <w:t>S- a majorat volumul examinărilor electrocardiografice de la 3415  la 4432 .</w:t>
      </w:r>
    </w:p>
    <w:p w:rsidR="00C34CF8" w:rsidRPr="00AF204C" w:rsidRDefault="00C34CF8" w:rsidP="009740E4">
      <w:pPr>
        <w:jc w:val="both"/>
        <w:rPr>
          <w:lang w:val="ro-MO"/>
        </w:rPr>
      </w:pPr>
    </w:p>
    <w:p w:rsidR="00C34CF8" w:rsidRPr="00AF204C" w:rsidRDefault="00C34CF8" w:rsidP="009740E4">
      <w:pPr>
        <w:jc w:val="both"/>
        <w:rPr>
          <w:lang w:val="ro-MO"/>
        </w:rPr>
      </w:pPr>
      <w:r w:rsidRPr="00AF204C">
        <w:rPr>
          <w:lang w:val="ro-MO"/>
        </w:rPr>
        <w:t xml:space="preserve">Pacienţii CS Ştefan Vodă au beneficiat de servicii de înaltă </w:t>
      </w:r>
      <w:r w:rsidR="00AF204C" w:rsidRPr="00AF204C">
        <w:rPr>
          <w:lang w:val="ro-MO"/>
        </w:rPr>
        <w:t>performanță</w:t>
      </w:r>
      <w:r w:rsidRPr="00AF204C">
        <w:rPr>
          <w:lang w:val="ro-MO"/>
        </w:rPr>
        <w:t xml:space="preserve"> la trimiterea medicilor de familie în instituţiile republicane după cum urmează :</w:t>
      </w:r>
    </w:p>
    <w:p w:rsidR="00C34CF8" w:rsidRPr="00AF204C" w:rsidRDefault="00C34CF8" w:rsidP="009740E4">
      <w:pPr>
        <w:jc w:val="both"/>
        <w:rPr>
          <w:lang w:val="ro-MO"/>
        </w:rPr>
      </w:pPr>
      <w:r w:rsidRPr="00AF204C">
        <w:rPr>
          <w:lang w:val="ro-MO"/>
        </w:rPr>
        <w:t>Servicii de laborator – 1034</w:t>
      </w:r>
    </w:p>
    <w:p w:rsidR="00C34CF8" w:rsidRPr="00AF204C" w:rsidRDefault="00C34CF8" w:rsidP="009740E4">
      <w:pPr>
        <w:jc w:val="both"/>
        <w:rPr>
          <w:i/>
          <w:lang w:val="ro-MO"/>
        </w:rPr>
      </w:pPr>
      <w:r w:rsidRPr="00AF204C">
        <w:rPr>
          <w:lang w:val="ro-MO"/>
        </w:rPr>
        <w:t xml:space="preserve">Alte investigaţii de diagnostică- 137 </w:t>
      </w:r>
    </w:p>
    <w:p w:rsidR="00C34CF8" w:rsidRPr="00AF204C" w:rsidRDefault="00C34CF8" w:rsidP="009740E4">
      <w:pPr>
        <w:rPr>
          <w:lang w:val="ro-MO"/>
        </w:rPr>
      </w:pPr>
      <w:r w:rsidRPr="00AF204C">
        <w:rPr>
          <w:lang w:val="ro-MO"/>
        </w:rPr>
        <w:t xml:space="preserve">                                 </w:t>
      </w:r>
    </w:p>
    <w:p w:rsidR="00497228" w:rsidRDefault="00C34CF8" w:rsidP="009740E4">
      <w:pPr>
        <w:rPr>
          <w:b/>
          <w:lang w:val="ro-MO"/>
        </w:rPr>
      </w:pPr>
      <w:r w:rsidRPr="00AF204C">
        <w:rPr>
          <w:b/>
          <w:lang w:val="ro-MO"/>
        </w:rPr>
        <w:t xml:space="preserve">Tratamentul în instituţiile Centrului de Sănătate Ştefan Vodă </w:t>
      </w:r>
    </w:p>
    <w:p w:rsidR="00C34CF8" w:rsidRPr="00AF204C" w:rsidRDefault="00C34CF8" w:rsidP="009740E4">
      <w:pPr>
        <w:rPr>
          <w:lang w:val="ro-MO"/>
        </w:rPr>
      </w:pPr>
      <w:r w:rsidRPr="00AF204C">
        <w:rPr>
          <w:lang w:val="ro-MO"/>
        </w:rPr>
        <w:t xml:space="preserve">se </w:t>
      </w:r>
      <w:r w:rsidR="00AF204C" w:rsidRPr="00AF204C">
        <w:rPr>
          <w:lang w:val="ro-MO"/>
        </w:rPr>
        <w:t>efectuează</w:t>
      </w:r>
      <w:r w:rsidRPr="00AF204C">
        <w:rPr>
          <w:lang w:val="ro-MO"/>
        </w:rPr>
        <w:t xml:space="preserve"> la nivelul cabinetelor de proceduri , 8 staţionare de zi , la domiciliu . Din octombrie  a. 2016 MF au posibilitatea de a prescrie medicamente compensate în complex pentru 18 maladii . Lista medicamentelor compensate conţine 144 grupe  preparate generice sau 1300 denumiri medicamente .</w:t>
      </w:r>
    </w:p>
    <w:p w:rsidR="00C34CF8" w:rsidRPr="00AF204C" w:rsidRDefault="00C34CF8" w:rsidP="009740E4">
      <w:pPr>
        <w:rPr>
          <w:b/>
          <w:lang w:val="ro-MO"/>
        </w:rPr>
      </w:pPr>
    </w:p>
    <w:p w:rsidR="00C34CF8" w:rsidRPr="00AF204C" w:rsidRDefault="00C34CF8" w:rsidP="009740E4">
      <w:pPr>
        <w:rPr>
          <w:b/>
          <w:i/>
          <w:lang w:val="ro-MO"/>
        </w:rPr>
      </w:pPr>
      <w:r w:rsidRPr="00AF204C">
        <w:rPr>
          <w:b/>
          <w:lang w:val="ro-MO"/>
        </w:rPr>
        <w:t xml:space="preserve">  </w:t>
      </w:r>
      <w:r w:rsidRPr="00AF204C">
        <w:rPr>
          <w:b/>
          <w:i/>
          <w:lang w:val="ro-MO"/>
        </w:rPr>
        <w:t>Volumul de servicii medicale acordate :</w:t>
      </w:r>
    </w:p>
    <w:p w:rsidR="00C34CF8" w:rsidRPr="00AF204C" w:rsidRDefault="00C34CF8" w:rsidP="009740E4">
      <w:pPr>
        <w:jc w:val="both"/>
        <w:rPr>
          <w:lang w:val="ro-M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35"/>
        <w:gridCol w:w="2412"/>
        <w:gridCol w:w="1620"/>
        <w:gridCol w:w="1881"/>
        <w:gridCol w:w="1179"/>
      </w:tblGrid>
      <w:tr w:rsidR="00C34CF8" w:rsidRPr="00AF204C" w:rsidTr="009740E4">
        <w:tc>
          <w:tcPr>
            <w:tcW w:w="2835" w:type="dxa"/>
            <w:vMerge w:val="restart"/>
          </w:tcPr>
          <w:p w:rsidR="00C34CF8" w:rsidRPr="00AF204C" w:rsidRDefault="00C34CF8">
            <w:pPr>
              <w:jc w:val="both"/>
              <w:rPr>
                <w:b/>
                <w:lang w:val="ro-MO"/>
              </w:rPr>
            </w:pPr>
            <w:r w:rsidRPr="00AF204C">
              <w:rPr>
                <w:b/>
                <w:lang w:val="ro-MO"/>
              </w:rPr>
              <w:t xml:space="preserve">  </w:t>
            </w:r>
          </w:p>
        </w:tc>
        <w:tc>
          <w:tcPr>
            <w:tcW w:w="2412" w:type="dxa"/>
          </w:tcPr>
          <w:p w:rsidR="00C34CF8" w:rsidRPr="00AF204C" w:rsidRDefault="00C34CF8">
            <w:pPr>
              <w:jc w:val="center"/>
              <w:rPr>
                <w:b/>
                <w:sz w:val="20"/>
                <w:szCs w:val="20"/>
                <w:lang w:val="ro-MO"/>
              </w:rPr>
            </w:pPr>
            <w:r w:rsidRPr="00AF204C">
              <w:rPr>
                <w:b/>
                <w:sz w:val="20"/>
                <w:szCs w:val="20"/>
                <w:lang w:val="ro-MO"/>
              </w:rPr>
              <w:t>a.2016</w:t>
            </w:r>
          </w:p>
        </w:tc>
        <w:tc>
          <w:tcPr>
            <w:tcW w:w="4680" w:type="dxa"/>
            <w:gridSpan w:val="3"/>
          </w:tcPr>
          <w:p w:rsidR="00C34CF8" w:rsidRPr="00AF204C" w:rsidRDefault="00C34CF8">
            <w:pPr>
              <w:jc w:val="center"/>
              <w:rPr>
                <w:b/>
                <w:sz w:val="20"/>
                <w:szCs w:val="20"/>
                <w:lang w:val="ro-MO"/>
              </w:rPr>
            </w:pPr>
            <w:r w:rsidRPr="00AF204C">
              <w:rPr>
                <w:b/>
                <w:sz w:val="20"/>
                <w:szCs w:val="20"/>
                <w:lang w:val="ro-MO"/>
              </w:rPr>
              <w:t>a.2017</w:t>
            </w:r>
          </w:p>
        </w:tc>
      </w:tr>
      <w:tr w:rsidR="00C34CF8" w:rsidRPr="00AF204C" w:rsidTr="009740E4">
        <w:tc>
          <w:tcPr>
            <w:tcW w:w="2835" w:type="dxa"/>
            <w:vMerge/>
            <w:vAlign w:val="center"/>
          </w:tcPr>
          <w:p w:rsidR="00C34CF8" w:rsidRPr="00AF204C" w:rsidRDefault="00C34CF8">
            <w:pPr>
              <w:rPr>
                <w:b/>
                <w:lang w:val="ro-MO"/>
              </w:rPr>
            </w:pPr>
          </w:p>
        </w:tc>
        <w:tc>
          <w:tcPr>
            <w:tcW w:w="2412" w:type="dxa"/>
          </w:tcPr>
          <w:p w:rsidR="00C34CF8" w:rsidRPr="00AF204C" w:rsidRDefault="00C34CF8">
            <w:pPr>
              <w:jc w:val="center"/>
              <w:rPr>
                <w:b/>
                <w:sz w:val="20"/>
                <w:szCs w:val="20"/>
                <w:lang w:val="ro-MO"/>
              </w:rPr>
            </w:pPr>
            <w:r w:rsidRPr="00AF204C">
              <w:rPr>
                <w:b/>
                <w:sz w:val="20"/>
                <w:szCs w:val="20"/>
                <w:lang w:val="ro-MO"/>
              </w:rPr>
              <w:t>plan/lei/</w:t>
            </w:r>
          </w:p>
        </w:tc>
        <w:tc>
          <w:tcPr>
            <w:tcW w:w="1620" w:type="dxa"/>
          </w:tcPr>
          <w:p w:rsidR="00C34CF8" w:rsidRPr="00AF204C" w:rsidRDefault="00C34CF8">
            <w:pPr>
              <w:jc w:val="center"/>
              <w:rPr>
                <w:b/>
                <w:sz w:val="20"/>
                <w:szCs w:val="20"/>
                <w:lang w:val="ro-MO"/>
              </w:rPr>
            </w:pPr>
            <w:r w:rsidRPr="00AF204C">
              <w:rPr>
                <w:b/>
                <w:sz w:val="20"/>
                <w:szCs w:val="20"/>
                <w:lang w:val="ro-MO"/>
              </w:rPr>
              <w:t>plan/lei/</w:t>
            </w:r>
          </w:p>
        </w:tc>
        <w:tc>
          <w:tcPr>
            <w:tcW w:w="1881" w:type="dxa"/>
          </w:tcPr>
          <w:p w:rsidR="00C34CF8" w:rsidRPr="00AF204C" w:rsidRDefault="00C34CF8">
            <w:pPr>
              <w:jc w:val="center"/>
              <w:rPr>
                <w:b/>
                <w:sz w:val="20"/>
                <w:szCs w:val="20"/>
                <w:lang w:val="ro-MO"/>
              </w:rPr>
            </w:pPr>
            <w:r w:rsidRPr="00AF204C">
              <w:rPr>
                <w:b/>
                <w:sz w:val="20"/>
                <w:szCs w:val="20"/>
                <w:lang w:val="ro-MO"/>
              </w:rPr>
              <w:t>Îndeplinit/lei/</w:t>
            </w:r>
          </w:p>
        </w:tc>
        <w:tc>
          <w:tcPr>
            <w:tcW w:w="1179" w:type="dxa"/>
          </w:tcPr>
          <w:p w:rsidR="00C34CF8" w:rsidRPr="00AF204C" w:rsidRDefault="00C34CF8">
            <w:pPr>
              <w:jc w:val="center"/>
              <w:rPr>
                <w:b/>
                <w:sz w:val="20"/>
                <w:szCs w:val="20"/>
                <w:lang w:val="ro-MO"/>
              </w:rPr>
            </w:pPr>
            <w:r w:rsidRPr="00AF204C">
              <w:rPr>
                <w:b/>
                <w:sz w:val="20"/>
                <w:szCs w:val="20"/>
                <w:lang w:val="ro-MO"/>
              </w:rPr>
              <w:t>%</w:t>
            </w:r>
          </w:p>
        </w:tc>
      </w:tr>
      <w:tr w:rsidR="00C34CF8" w:rsidRPr="00AF204C" w:rsidTr="009740E4">
        <w:tc>
          <w:tcPr>
            <w:tcW w:w="2835" w:type="dxa"/>
          </w:tcPr>
          <w:p w:rsidR="00C34CF8" w:rsidRPr="00AF204C" w:rsidRDefault="00C34CF8">
            <w:pPr>
              <w:jc w:val="both"/>
              <w:rPr>
                <w:lang w:val="ro-MO"/>
              </w:rPr>
            </w:pPr>
            <w:r w:rsidRPr="00AF204C">
              <w:rPr>
                <w:lang w:val="ro-MO"/>
              </w:rPr>
              <w:t>Medicamente compensate</w:t>
            </w:r>
          </w:p>
        </w:tc>
        <w:tc>
          <w:tcPr>
            <w:tcW w:w="2412" w:type="dxa"/>
          </w:tcPr>
          <w:p w:rsidR="00C34CF8" w:rsidRPr="00AF204C" w:rsidRDefault="00C34CF8">
            <w:pPr>
              <w:jc w:val="center"/>
              <w:rPr>
                <w:sz w:val="26"/>
                <w:szCs w:val="26"/>
                <w:lang w:val="ro-MO"/>
              </w:rPr>
            </w:pPr>
            <w:r w:rsidRPr="00AF204C">
              <w:rPr>
                <w:sz w:val="26"/>
                <w:szCs w:val="26"/>
                <w:lang w:val="ro-MO"/>
              </w:rPr>
              <w:t>4731569,0</w:t>
            </w:r>
          </w:p>
        </w:tc>
        <w:tc>
          <w:tcPr>
            <w:tcW w:w="1620" w:type="dxa"/>
          </w:tcPr>
          <w:p w:rsidR="00C34CF8" w:rsidRPr="00AF204C" w:rsidRDefault="00C34CF8">
            <w:pPr>
              <w:jc w:val="center"/>
              <w:rPr>
                <w:sz w:val="26"/>
                <w:szCs w:val="26"/>
                <w:lang w:val="ro-MO"/>
              </w:rPr>
            </w:pPr>
            <w:r w:rsidRPr="00AF204C">
              <w:rPr>
                <w:sz w:val="26"/>
                <w:szCs w:val="26"/>
                <w:lang w:val="ro-MO"/>
              </w:rPr>
              <w:t>4960126,39</w:t>
            </w:r>
          </w:p>
        </w:tc>
        <w:tc>
          <w:tcPr>
            <w:tcW w:w="1881" w:type="dxa"/>
          </w:tcPr>
          <w:p w:rsidR="00C34CF8" w:rsidRPr="00AF204C" w:rsidRDefault="00C34CF8">
            <w:pPr>
              <w:jc w:val="center"/>
              <w:rPr>
                <w:sz w:val="26"/>
                <w:szCs w:val="26"/>
                <w:lang w:val="ro-MO"/>
              </w:rPr>
            </w:pPr>
            <w:r w:rsidRPr="00AF204C">
              <w:rPr>
                <w:sz w:val="26"/>
                <w:szCs w:val="26"/>
                <w:lang w:val="ro-MO"/>
              </w:rPr>
              <w:t>5405046,16</w:t>
            </w:r>
          </w:p>
        </w:tc>
        <w:tc>
          <w:tcPr>
            <w:tcW w:w="1179" w:type="dxa"/>
          </w:tcPr>
          <w:p w:rsidR="00C34CF8" w:rsidRPr="00AF204C" w:rsidRDefault="00C34CF8">
            <w:pPr>
              <w:jc w:val="center"/>
              <w:rPr>
                <w:sz w:val="26"/>
                <w:szCs w:val="26"/>
                <w:lang w:val="ro-MO"/>
              </w:rPr>
            </w:pPr>
            <w:r w:rsidRPr="00AF204C">
              <w:rPr>
                <w:sz w:val="26"/>
                <w:szCs w:val="26"/>
                <w:lang w:val="ro-MO"/>
              </w:rPr>
              <w:t>108,9</w:t>
            </w:r>
          </w:p>
        </w:tc>
      </w:tr>
      <w:tr w:rsidR="00C34CF8" w:rsidRPr="00AF204C" w:rsidTr="009740E4">
        <w:tc>
          <w:tcPr>
            <w:tcW w:w="2835" w:type="dxa"/>
          </w:tcPr>
          <w:p w:rsidR="00C34CF8" w:rsidRPr="00AF204C" w:rsidRDefault="00C34CF8">
            <w:pPr>
              <w:jc w:val="both"/>
              <w:rPr>
                <w:lang w:val="ro-MO"/>
              </w:rPr>
            </w:pPr>
            <w:r w:rsidRPr="00AF204C">
              <w:rPr>
                <w:lang w:val="ro-MO"/>
              </w:rPr>
              <w:t>Îngrijiri la domiciliu</w:t>
            </w:r>
          </w:p>
        </w:tc>
        <w:tc>
          <w:tcPr>
            <w:tcW w:w="2412" w:type="dxa"/>
          </w:tcPr>
          <w:p w:rsidR="00C34CF8" w:rsidRPr="00AF204C" w:rsidRDefault="00C34CF8">
            <w:pPr>
              <w:jc w:val="center"/>
              <w:rPr>
                <w:sz w:val="26"/>
                <w:szCs w:val="26"/>
                <w:lang w:val="ro-MO"/>
              </w:rPr>
            </w:pPr>
            <w:r w:rsidRPr="00AF204C">
              <w:rPr>
                <w:sz w:val="26"/>
                <w:szCs w:val="26"/>
                <w:lang w:val="ro-MO"/>
              </w:rPr>
              <w:t>60076,08</w:t>
            </w:r>
          </w:p>
        </w:tc>
        <w:tc>
          <w:tcPr>
            <w:tcW w:w="1620" w:type="dxa"/>
          </w:tcPr>
          <w:p w:rsidR="00C34CF8" w:rsidRPr="00AF204C" w:rsidRDefault="00C34CF8">
            <w:pPr>
              <w:jc w:val="center"/>
              <w:rPr>
                <w:sz w:val="26"/>
                <w:szCs w:val="26"/>
                <w:lang w:val="ro-MO"/>
              </w:rPr>
            </w:pPr>
            <w:r w:rsidRPr="00AF204C">
              <w:rPr>
                <w:sz w:val="26"/>
                <w:szCs w:val="26"/>
                <w:lang w:val="ro-MO"/>
              </w:rPr>
              <w:t>63952,74</w:t>
            </w:r>
          </w:p>
        </w:tc>
        <w:tc>
          <w:tcPr>
            <w:tcW w:w="1881" w:type="dxa"/>
          </w:tcPr>
          <w:p w:rsidR="00C34CF8" w:rsidRPr="00AF204C" w:rsidRDefault="00C34CF8">
            <w:pPr>
              <w:jc w:val="center"/>
              <w:rPr>
                <w:sz w:val="26"/>
                <w:szCs w:val="26"/>
                <w:lang w:val="ro-MO"/>
              </w:rPr>
            </w:pPr>
            <w:r w:rsidRPr="00AF204C">
              <w:rPr>
                <w:sz w:val="26"/>
                <w:szCs w:val="26"/>
                <w:lang w:val="ro-MO"/>
              </w:rPr>
              <w:t>63952,74-</w:t>
            </w:r>
          </w:p>
          <w:p w:rsidR="00C34CF8" w:rsidRPr="00AF204C" w:rsidRDefault="00C34CF8">
            <w:pPr>
              <w:jc w:val="center"/>
              <w:rPr>
                <w:sz w:val="26"/>
                <w:szCs w:val="26"/>
                <w:lang w:val="ro-MO"/>
              </w:rPr>
            </w:pPr>
            <w:r w:rsidRPr="00AF204C">
              <w:rPr>
                <w:sz w:val="26"/>
                <w:szCs w:val="26"/>
                <w:lang w:val="ro-MO"/>
              </w:rPr>
              <w:t>17 persoane</w:t>
            </w:r>
          </w:p>
        </w:tc>
        <w:tc>
          <w:tcPr>
            <w:tcW w:w="1179" w:type="dxa"/>
          </w:tcPr>
          <w:p w:rsidR="00C34CF8" w:rsidRPr="00AF204C" w:rsidRDefault="00C34CF8">
            <w:pPr>
              <w:jc w:val="center"/>
              <w:rPr>
                <w:sz w:val="26"/>
                <w:szCs w:val="26"/>
                <w:lang w:val="ro-MO"/>
              </w:rPr>
            </w:pPr>
            <w:r w:rsidRPr="00AF204C">
              <w:rPr>
                <w:sz w:val="26"/>
                <w:szCs w:val="26"/>
                <w:lang w:val="ro-MO"/>
              </w:rPr>
              <w:t>100,0</w:t>
            </w:r>
          </w:p>
        </w:tc>
      </w:tr>
      <w:tr w:rsidR="00C34CF8" w:rsidRPr="00AF204C" w:rsidTr="009740E4">
        <w:tc>
          <w:tcPr>
            <w:tcW w:w="2835" w:type="dxa"/>
          </w:tcPr>
          <w:p w:rsidR="00C34CF8" w:rsidRPr="00AF204C" w:rsidRDefault="00C34CF8">
            <w:pPr>
              <w:jc w:val="both"/>
              <w:rPr>
                <w:lang w:val="ro-MO"/>
              </w:rPr>
            </w:pPr>
            <w:r w:rsidRPr="00AF204C">
              <w:rPr>
                <w:lang w:val="ro-MO"/>
              </w:rPr>
              <w:t>Indicatori de calitate</w:t>
            </w:r>
          </w:p>
        </w:tc>
        <w:tc>
          <w:tcPr>
            <w:tcW w:w="2412" w:type="dxa"/>
          </w:tcPr>
          <w:p w:rsidR="00C34CF8" w:rsidRPr="00AF204C" w:rsidRDefault="00C34CF8">
            <w:pPr>
              <w:jc w:val="center"/>
              <w:rPr>
                <w:sz w:val="26"/>
                <w:szCs w:val="26"/>
                <w:lang w:val="ro-MO"/>
              </w:rPr>
            </w:pPr>
            <w:r w:rsidRPr="00AF204C">
              <w:rPr>
                <w:sz w:val="26"/>
                <w:szCs w:val="26"/>
                <w:lang w:val="ro-MO"/>
              </w:rPr>
              <w:t>2311251,0</w:t>
            </w:r>
          </w:p>
        </w:tc>
        <w:tc>
          <w:tcPr>
            <w:tcW w:w="1620" w:type="dxa"/>
          </w:tcPr>
          <w:p w:rsidR="00C34CF8" w:rsidRPr="00AF204C" w:rsidRDefault="00C34CF8">
            <w:pPr>
              <w:jc w:val="center"/>
              <w:rPr>
                <w:sz w:val="26"/>
                <w:szCs w:val="26"/>
                <w:lang w:val="ro-MO"/>
              </w:rPr>
            </w:pPr>
            <w:r w:rsidRPr="00AF204C">
              <w:rPr>
                <w:sz w:val="26"/>
                <w:szCs w:val="26"/>
                <w:lang w:val="ro-MO"/>
              </w:rPr>
              <w:t>2302719</w:t>
            </w:r>
          </w:p>
        </w:tc>
        <w:tc>
          <w:tcPr>
            <w:tcW w:w="1881" w:type="dxa"/>
          </w:tcPr>
          <w:p w:rsidR="00C34CF8" w:rsidRPr="00AF204C" w:rsidRDefault="00C34CF8">
            <w:pPr>
              <w:jc w:val="center"/>
              <w:rPr>
                <w:sz w:val="26"/>
                <w:szCs w:val="26"/>
                <w:lang w:val="ro-MO"/>
              </w:rPr>
            </w:pPr>
            <w:r w:rsidRPr="00AF204C">
              <w:rPr>
                <w:sz w:val="26"/>
                <w:szCs w:val="26"/>
                <w:lang w:val="ro-MO"/>
              </w:rPr>
              <w:t>2344469,77</w:t>
            </w:r>
          </w:p>
        </w:tc>
        <w:tc>
          <w:tcPr>
            <w:tcW w:w="1179" w:type="dxa"/>
          </w:tcPr>
          <w:p w:rsidR="00C34CF8" w:rsidRPr="00AF204C" w:rsidRDefault="00C34CF8">
            <w:pPr>
              <w:jc w:val="center"/>
              <w:rPr>
                <w:sz w:val="26"/>
                <w:szCs w:val="26"/>
                <w:lang w:val="ro-MO"/>
              </w:rPr>
            </w:pPr>
            <w:r w:rsidRPr="00AF204C">
              <w:rPr>
                <w:sz w:val="26"/>
                <w:szCs w:val="26"/>
                <w:lang w:val="ro-MO"/>
              </w:rPr>
              <w:t>101,8</w:t>
            </w:r>
          </w:p>
        </w:tc>
      </w:tr>
    </w:tbl>
    <w:p w:rsidR="00C34CF8" w:rsidRPr="00AF204C" w:rsidRDefault="00C34CF8" w:rsidP="009740E4">
      <w:pPr>
        <w:rPr>
          <w:b/>
          <w:lang w:val="ro-MO"/>
        </w:rPr>
      </w:pPr>
    </w:p>
    <w:p w:rsidR="00C34CF8" w:rsidRPr="00AF204C" w:rsidRDefault="00C34CF8" w:rsidP="009740E4">
      <w:pPr>
        <w:rPr>
          <w:b/>
          <w:lang w:val="ro-MO"/>
        </w:rPr>
      </w:pPr>
      <w:r w:rsidRPr="00AF204C">
        <w:rPr>
          <w:b/>
          <w:lang w:val="ro-MO"/>
        </w:rPr>
        <w:t xml:space="preserve"> Staționarul de zi  </w:t>
      </w:r>
    </w:p>
    <w:p w:rsidR="00C34CF8" w:rsidRPr="00AF204C" w:rsidRDefault="00C34CF8" w:rsidP="009740E4">
      <w:pPr>
        <w:rPr>
          <w:b/>
          <w:u w:val="single"/>
          <w:lang w:val="ro-M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2340"/>
        <w:gridCol w:w="2340"/>
      </w:tblGrid>
      <w:tr w:rsidR="00C34CF8" w:rsidRPr="00AF204C" w:rsidTr="009740E4">
        <w:tc>
          <w:tcPr>
            <w:tcW w:w="4788" w:type="dxa"/>
          </w:tcPr>
          <w:p w:rsidR="00C34CF8" w:rsidRPr="00AF204C" w:rsidRDefault="00C34CF8">
            <w:pPr>
              <w:jc w:val="both"/>
              <w:rPr>
                <w:b/>
                <w:sz w:val="18"/>
                <w:szCs w:val="18"/>
                <w:u w:val="single"/>
                <w:lang w:val="ro-MO"/>
              </w:rPr>
            </w:pPr>
          </w:p>
        </w:tc>
        <w:tc>
          <w:tcPr>
            <w:tcW w:w="2340" w:type="dxa"/>
          </w:tcPr>
          <w:p w:rsidR="00C34CF8" w:rsidRPr="00AF204C" w:rsidRDefault="00C34CF8">
            <w:pPr>
              <w:jc w:val="center"/>
              <w:rPr>
                <w:b/>
                <w:sz w:val="20"/>
                <w:szCs w:val="20"/>
                <w:lang w:val="ro-MO"/>
              </w:rPr>
            </w:pPr>
            <w:r w:rsidRPr="00AF204C">
              <w:rPr>
                <w:b/>
                <w:sz w:val="20"/>
                <w:szCs w:val="20"/>
                <w:lang w:val="ro-MO"/>
              </w:rPr>
              <w:t>a.2016</w:t>
            </w:r>
          </w:p>
        </w:tc>
        <w:tc>
          <w:tcPr>
            <w:tcW w:w="2340" w:type="dxa"/>
          </w:tcPr>
          <w:p w:rsidR="00C34CF8" w:rsidRPr="00AF204C" w:rsidRDefault="00C34CF8">
            <w:pPr>
              <w:jc w:val="center"/>
              <w:rPr>
                <w:b/>
                <w:sz w:val="20"/>
                <w:szCs w:val="20"/>
                <w:lang w:val="ro-MO"/>
              </w:rPr>
            </w:pPr>
            <w:r w:rsidRPr="00AF204C">
              <w:rPr>
                <w:b/>
                <w:sz w:val="20"/>
                <w:szCs w:val="20"/>
                <w:lang w:val="ro-MO"/>
              </w:rPr>
              <w:t>a.2017</w:t>
            </w:r>
          </w:p>
        </w:tc>
      </w:tr>
      <w:tr w:rsidR="00C34CF8" w:rsidRPr="00AF204C" w:rsidTr="009740E4">
        <w:tc>
          <w:tcPr>
            <w:tcW w:w="4788" w:type="dxa"/>
          </w:tcPr>
          <w:p w:rsidR="00C34CF8" w:rsidRPr="00AF204C" w:rsidRDefault="00C34CF8">
            <w:pPr>
              <w:jc w:val="both"/>
              <w:rPr>
                <w:u w:val="single"/>
                <w:lang w:val="ro-MO"/>
              </w:rPr>
            </w:pPr>
            <w:r w:rsidRPr="00AF204C">
              <w:rPr>
                <w:u w:val="single"/>
                <w:lang w:val="ro-MO"/>
              </w:rPr>
              <w:t>Număr cazuri tratate</w:t>
            </w:r>
          </w:p>
        </w:tc>
        <w:tc>
          <w:tcPr>
            <w:tcW w:w="2340" w:type="dxa"/>
          </w:tcPr>
          <w:p w:rsidR="00C34CF8" w:rsidRPr="00AF204C" w:rsidRDefault="00C34CF8">
            <w:pPr>
              <w:jc w:val="center"/>
              <w:rPr>
                <w:sz w:val="20"/>
                <w:szCs w:val="20"/>
                <w:lang w:val="ro-MO"/>
              </w:rPr>
            </w:pPr>
            <w:r w:rsidRPr="00AF204C">
              <w:rPr>
                <w:sz w:val="20"/>
                <w:szCs w:val="20"/>
                <w:lang w:val="ro-MO"/>
              </w:rPr>
              <w:t>1485</w:t>
            </w:r>
          </w:p>
        </w:tc>
        <w:tc>
          <w:tcPr>
            <w:tcW w:w="2340" w:type="dxa"/>
          </w:tcPr>
          <w:p w:rsidR="00C34CF8" w:rsidRPr="00AF204C" w:rsidRDefault="00C34CF8">
            <w:pPr>
              <w:jc w:val="center"/>
              <w:rPr>
                <w:sz w:val="20"/>
                <w:szCs w:val="20"/>
                <w:lang w:val="ro-MO"/>
              </w:rPr>
            </w:pPr>
            <w:r w:rsidRPr="00AF204C">
              <w:rPr>
                <w:sz w:val="20"/>
                <w:szCs w:val="20"/>
                <w:lang w:val="ro-MO"/>
              </w:rPr>
              <w:t>1484</w:t>
            </w:r>
          </w:p>
        </w:tc>
      </w:tr>
      <w:tr w:rsidR="00C34CF8" w:rsidRPr="00AF204C" w:rsidTr="009740E4">
        <w:tc>
          <w:tcPr>
            <w:tcW w:w="4788" w:type="dxa"/>
          </w:tcPr>
          <w:p w:rsidR="00C34CF8" w:rsidRPr="00AF204C" w:rsidRDefault="00C34CF8">
            <w:pPr>
              <w:jc w:val="both"/>
              <w:rPr>
                <w:u w:val="single"/>
                <w:lang w:val="ro-MO"/>
              </w:rPr>
            </w:pPr>
            <w:r w:rsidRPr="00AF204C">
              <w:rPr>
                <w:u w:val="single"/>
                <w:lang w:val="ro-MO"/>
              </w:rPr>
              <w:t>Total zile</w:t>
            </w:r>
          </w:p>
        </w:tc>
        <w:tc>
          <w:tcPr>
            <w:tcW w:w="2340" w:type="dxa"/>
          </w:tcPr>
          <w:p w:rsidR="00C34CF8" w:rsidRPr="00AF204C" w:rsidRDefault="00C34CF8">
            <w:pPr>
              <w:jc w:val="center"/>
              <w:rPr>
                <w:sz w:val="20"/>
                <w:szCs w:val="20"/>
                <w:lang w:val="ro-MO"/>
              </w:rPr>
            </w:pPr>
            <w:r w:rsidRPr="00AF204C">
              <w:rPr>
                <w:sz w:val="20"/>
                <w:szCs w:val="20"/>
                <w:lang w:val="ro-MO"/>
              </w:rPr>
              <w:t>10507</w:t>
            </w:r>
          </w:p>
        </w:tc>
        <w:tc>
          <w:tcPr>
            <w:tcW w:w="2340" w:type="dxa"/>
          </w:tcPr>
          <w:p w:rsidR="00C34CF8" w:rsidRPr="00AF204C" w:rsidRDefault="00C34CF8">
            <w:pPr>
              <w:jc w:val="center"/>
              <w:rPr>
                <w:sz w:val="20"/>
                <w:szCs w:val="20"/>
                <w:lang w:val="ro-MO"/>
              </w:rPr>
            </w:pPr>
            <w:r w:rsidRPr="00AF204C">
              <w:rPr>
                <w:sz w:val="20"/>
                <w:szCs w:val="20"/>
                <w:lang w:val="ro-MO"/>
              </w:rPr>
              <w:t>10759</w:t>
            </w:r>
          </w:p>
        </w:tc>
      </w:tr>
      <w:tr w:rsidR="00C34CF8" w:rsidRPr="00AF204C" w:rsidTr="009740E4">
        <w:tc>
          <w:tcPr>
            <w:tcW w:w="4788" w:type="dxa"/>
          </w:tcPr>
          <w:p w:rsidR="00C34CF8" w:rsidRPr="00AF204C" w:rsidRDefault="00C34CF8">
            <w:pPr>
              <w:jc w:val="both"/>
              <w:rPr>
                <w:u w:val="single"/>
                <w:lang w:val="ro-MO"/>
              </w:rPr>
            </w:pPr>
            <w:r w:rsidRPr="00AF204C">
              <w:rPr>
                <w:u w:val="single"/>
                <w:lang w:val="ro-MO"/>
              </w:rPr>
              <w:t>Durata  medie de tratament</w:t>
            </w:r>
          </w:p>
        </w:tc>
        <w:tc>
          <w:tcPr>
            <w:tcW w:w="2340" w:type="dxa"/>
          </w:tcPr>
          <w:p w:rsidR="00C34CF8" w:rsidRPr="00AF204C" w:rsidRDefault="00C34CF8">
            <w:pPr>
              <w:jc w:val="center"/>
              <w:rPr>
                <w:sz w:val="20"/>
                <w:szCs w:val="20"/>
                <w:lang w:val="ro-MO"/>
              </w:rPr>
            </w:pPr>
            <w:r w:rsidRPr="00AF204C">
              <w:rPr>
                <w:sz w:val="20"/>
                <w:szCs w:val="20"/>
                <w:lang w:val="ro-MO"/>
              </w:rPr>
              <w:t>6.9</w:t>
            </w:r>
          </w:p>
        </w:tc>
        <w:tc>
          <w:tcPr>
            <w:tcW w:w="2340" w:type="dxa"/>
          </w:tcPr>
          <w:p w:rsidR="00C34CF8" w:rsidRPr="00AF204C" w:rsidRDefault="00C34CF8">
            <w:pPr>
              <w:jc w:val="center"/>
              <w:rPr>
                <w:sz w:val="20"/>
                <w:szCs w:val="20"/>
                <w:lang w:val="ro-MO"/>
              </w:rPr>
            </w:pPr>
            <w:r w:rsidRPr="00AF204C">
              <w:rPr>
                <w:sz w:val="20"/>
                <w:szCs w:val="20"/>
                <w:lang w:val="ro-MO"/>
              </w:rPr>
              <w:t>7.2</w:t>
            </w:r>
          </w:p>
        </w:tc>
      </w:tr>
    </w:tbl>
    <w:p w:rsidR="00C34CF8" w:rsidRPr="00AF204C" w:rsidRDefault="00C34CF8" w:rsidP="009740E4">
      <w:pPr>
        <w:jc w:val="both"/>
        <w:rPr>
          <w:lang w:val="ro-MO"/>
        </w:rPr>
      </w:pPr>
      <w:r w:rsidRPr="00AF204C">
        <w:rPr>
          <w:b/>
          <w:lang w:val="ro-MO"/>
        </w:rPr>
        <w:t xml:space="preserve">        Tratamentul fizioterapeutic</w:t>
      </w:r>
      <w:r w:rsidRPr="00AF204C">
        <w:rPr>
          <w:lang w:val="ro-MO"/>
        </w:rPr>
        <w:t xml:space="preserve"> - au beneficiat 2182 persoane  şi s-au efectuat 22085 şedinţe ,inclusiv la copii 2785 şedinţe .</w:t>
      </w:r>
    </w:p>
    <w:p w:rsidR="00C34CF8" w:rsidRPr="00AF204C" w:rsidRDefault="00C34CF8" w:rsidP="009740E4">
      <w:pPr>
        <w:rPr>
          <w:lang w:val="ro-MO"/>
        </w:rPr>
      </w:pPr>
      <w:r w:rsidRPr="00AF204C">
        <w:rPr>
          <w:lang w:val="ro-MO"/>
        </w:rPr>
        <w:t xml:space="preserve">    </w:t>
      </w:r>
    </w:p>
    <w:p w:rsidR="00C34CF8" w:rsidRPr="00AF204C" w:rsidRDefault="00C34CF8" w:rsidP="009740E4">
      <w:pPr>
        <w:rPr>
          <w:lang w:val="ro-MO"/>
        </w:rPr>
      </w:pPr>
      <w:r w:rsidRPr="00AF204C">
        <w:rPr>
          <w:lang w:val="ro-MO"/>
        </w:rPr>
        <w:t xml:space="preserve">      Pe parcursul  a.2017 a activat Centrul de Sănătate Prietenos Tinerilor, care a avut 12879 beneficiari cu </w:t>
      </w:r>
      <w:r w:rsidR="00AF204C" w:rsidRPr="00AF204C">
        <w:rPr>
          <w:lang w:val="ro-MO"/>
        </w:rPr>
        <w:t>vârstele</w:t>
      </w:r>
      <w:r w:rsidRPr="00AF204C">
        <w:rPr>
          <w:lang w:val="ro-MO"/>
        </w:rPr>
        <w:t xml:space="preserve"> 10 -24 ani, a oferit consultaţii şi suport psihologic la 2042 tineri. S-au petrecut 116 seminare instructiv metodice cu tinerii , 25 şedinţe de învăţare colaborativă cu lucrătorii medicali şi persoane de resurse . În a.2017 a fost angajat psiholog la permanent .</w:t>
      </w:r>
    </w:p>
    <w:p w:rsidR="00C34CF8" w:rsidRPr="00AF204C" w:rsidRDefault="00C34CF8" w:rsidP="009740E4">
      <w:pPr>
        <w:jc w:val="both"/>
        <w:rPr>
          <w:lang w:val="ro-MO"/>
        </w:rPr>
      </w:pPr>
    </w:p>
    <w:p w:rsidR="00C34CF8" w:rsidRPr="00AF204C" w:rsidRDefault="00C34CF8" w:rsidP="009740E4">
      <w:pPr>
        <w:jc w:val="center"/>
        <w:rPr>
          <w:b/>
          <w:lang w:val="ro-MO"/>
        </w:rPr>
      </w:pPr>
      <w:r w:rsidRPr="00AF204C">
        <w:rPr>
          <w:b/>
          <w:lang w:val="ro-MO"/>
        </w:rPr>
        <w:t>Activitatea economico-financiară</w:t>
      </w:r>
    </w:p>
    <w:p w:rsidR="00C34CF8" w:rsidRPr="00AF204C" w:rsidRDefault="00C34CF8" w:rsidP="009740E4">
      <w:pPr>
        <w:jc w:val="both"/>
        <w:rPr>
          <w:lang w:val="ro-MO"/>
        </w:rPr>
      </w:pPr>
      <w:r w:rsidRPr="00AF204C">
        <w:rPr>
          <w:lang w:val="ro-MO"/>
        </w:rPr>
        <w:t xml:space="preserve">     La contul special al instituţiei pe perioada a.2017  s-au acumulat  569,8 mii lei /142,4 % din plan, faţă de anul 2016 cu 362,6 mii lei. De către Fondatorii instituţiei au fost alocate 103,0  mii lei, inclusiv:</w:t>
      </w:r>
    </w:p>
    <w:p w:rsidR="00C34CF8" w:rsidRPr="00AF204C" w:rsidRDefault="00C34CF8" w:rsidP="00C908AC">
      <w:pPr>
        <w:jc w:val="both"/>
        <w:rPr>
          <w:b/>
          <w:lang w:val="ro-MO"/>
        </w:rPr>
      </w:pPr>
      <w:r w:rsidRPr="00AF204C">
        <w:rPr>
          <w:lang w:val="ro-M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1"/>
        <w:gridCol w:w="7409"/>
      </w:tblGrid>
      <w:tr w:rsidR="00C34CF8" w:rsidRPr="00AF204C" w:rsidTr="009740E4">
        <w:tc>
          <w:tcPr>
            <w:tcW w:w="2268" w:type="dxa"/>
          </w:tcPr>
          <w:p w:rsidR="00C34CF8" w:rsidRPr="00AF204C" w:rsidRDefault="00C34CF8">
            <w:pPr>
              <w:jc w:val="center"/>
              <w:rPr>
                <w:lang w:val="ro-MO"/>
              </w:rPr>
            </w:pPr>
            <w:r w:rsidRPr="00AF204C">
              <w:rPr>
                <w:lang w:val="ro-MO"/>
              </w:rPr>
              <w:t>Suma /mii lei/</w:t>
            </w:r>
          </w:p>
        </w:tc>
        <w:tc>
          <w:tcPr>
            <w:tcW w:w="7869" w:type="dxa"/>
          </w:tcPr>
          <w:p w:rsidR="00C34CF8" w:rsidRPr="00AF204C" w:rsidRDefault="00AF204C">
            <w:pPr>
              <w:jc w:val="center"/>
              <w:rPr>
                <w:i/>
                <w:lang w:val="ro-MO"/>
              </w:rPr>
            </w:pPr>
            <w:r w:rsidRPr="00AF204C">
              <w:rPr>
                <w:i/>
                <w:lang w:val="ro-MO"/>
              </w:rPr>
              <w:t>Destinația</w:t>
            </w:r>
          </w:p>
        </w:tc>
      </w:tr>
      <w:tr w:rsidR="00C34CF8" w:rsidRPr="00AF204C" w:rsidTr="009740E4">
        <w:tc>
          <w:tcPr>
            <w:tcW w:w="2268" w:type="dxa"/>
          </w:tcPr>
          <w:p w:rsidR="00C34CF8" w:rsidRPr="00AF204C" w:rsidRDefault="00C34CF8">
            <w:pPr>
              <w:jc w:val="center"/>
              <w:rPr>
                <w:lang w:val="ro-MO"/>
              </w:rPr>
            </w:pPr>
            <w:r w:rsidRPr="00AF204C">
              <w:rPr>
                <w:lang w:val="ro-MO"/>
              </w:rPr>
              <w:t>50,0</w:t>
            </w:r>
          </w:p>
        </w:tc>
        <w:tc>
          <w:tcPr>
            <w:tcW w:w="7869" w:type="dxa"/>
          </w:tcPr>
          <w:p w:rsidR="00C34CF8" w:rsidRPr="00AF204C" w:rsidRDefault="00C34CF8">
            <w:pPr>
              <w:jc w:val="both"/>
              <w:rPr>
                <w:lang w:val="ro-MO"/>
              </w:rPr>
            </w:pPr>
            <w:r w:rsidRPr="00AF204C">
              <w:rPr>
                <w:lang w:val="ro-MO"/>
              </w:rPr>
              <w:t>Reparații curente la OMF Răscăieții Vechi</w:t>
            </w:r>
          </w:p>
        </w:tc>
      </w:tr>
      <w:tr w:rsidR="00C34CF8" w:rsidRPr="00AF204C" w:rsidTr="009740E4">
        <w:tc>
          <w:tcPr>
            <w:tcW w:w="2268" w:type="dxa"/>
          </w:tcPr>
          <w:p w:rsidR="00C34CF8" w:rsidRPr="00AF204C" w:rsidRDefault="00C34CF8">
            <w:pPr>
              <w:jc w:val="center"/>
              <w:rPr>
                <w:lang w:val="ro-MO"/>
              </w:rPr>
            </w:pPr>
            <w:r w:rsidRPr="00AF204C">
              <w:rPr>
                <w:lang w:val="ro-MO"/>
              </w:rPr>
              <w:t>30,0</w:t>
            </w:r>
          </w:p>
        </w:tc>
        <w:tc>
          <w:tcPr>
            <w:tcW w:w="7869" w:type="dxa"/>
          </w:tcPr>
          <w:p w:rsidR="00C34CF8" w:rsidRPr="00AF204C" w:rsidRDefault="00C34CF8">
            <w:pPr>
              <w:jc w:val="both"/>
              <w:rPr>
                <w:lang w:val="ro-MO"/>
              </w:rPr>
            </w:pPr>
            <w:r w:rsidRPr="00AF204C">
              <w:rPr>
                <w:lang w:val="ro-MO"/>
              </w:rPr>
              <w:t>Amestecuri pentru copii</w:t>
            </w:r>
          </w:p>
        </w:tc>
      </w:tr>
      <w:tr w:rsidR="00C34CF8" w:rsidRPr="00AF204C" w:rsidTr="009740E4">
        <w:tc>
          <w:tcPr>
            <w:tcW w:w="2268" w:type="dxa"/>
          </w:tcPr>
          <w:p w:rsidR="00C34CF8" w:rsidRPr="00AF204C" w:rsidRDefault="00C34CF8">
            <w:pPr>
              <w:jc w:val="center"/>
              <w:rPr>
                <w:lang w:val="ro-MO"/>
              </w:rPr>
            </w:pPr>
            <w:r w:rsidRPr="00AF204C">
              <w:rPr>
                <w:lang w:val="ro-MO"/>
              </w:rPr>
              <w:t>5,0</w:t>
            </w:r>
          </w:p>
        </w:tc>
        <w:tc>
          <w:tcPr>
            <w:tcW w:w="7869" w:type="dxa"/>
          </w:tcPr>
          <w:p w:rsidR="00C34CF8" w:rsidRPr="00AF204C" w:rsidRDefault="00C34CF8">
            <w:pPr>
              <w:jc w:val="both"/>
              <w:rPr>
                <w:lang w:val="ro-MO"/>
              </w:rPr>
            </w:pPr>
            <w:r w:rsidRPr="00AF204C">
              <w:rPr>
                <w:lang w:val="ro-MO"/>
              </w:rPr>
              <w:t>Procurarea preparatelor pentru bolnavi cu cancer</w:t>
            </w:r>
          </w:p>
        </w:tc>
      </w:tr>
      <w:tr w:rsidR="00C34CF8" w:rsidRPr="00AF204C" w:rsidTr="009740E4">
        <w:tc>
          <w:tcPr>
            <w:tcW w:w="2268" w:type="dxa"/>
          </w:tcPr>
          <w:p w:rsidR="00C34CF8" w:rsidRPr="00AF204C" w:rsidRDefault="00C34CF8">
            <w:pPr>
              <w:jc w:val="center"/>
              <w:rPr>
                <w:lang w:val="ro-MO"/>
              </w:rPr>
            </w:pPr>
            <w:r w:rsidRPr="00AF204C">
              <w:rPr>
                <w:lang w:val="ro-MO"/>
              </w:rPr>
              <w:t>18,0</w:t>
            </w:r>
          </w:p>
        </w:tc>
        <w:tc>
          <w:tcPr>
            <w:tcW w:w="7869" w:type="dxa"/>
          </w:tcPr>
          <w:p w:rsidR="00C34CF8" w:rsidRPr="00AF204C" w:rsidRDefault="00C34CF8">
            <w:pPr>
              <w:jc w:val="both"/>
              <w:rPr>
                <w:lang w:val="ro-MO"/>
              </w:rPr>
            </w:pPr>
            <w:r w:rsidRPr="00AF204C">
              <w:rPr>
                <w:lang w:val="ro-MO"/>
              </w:rPr>
              <w:t>Procurarea cazanelor pe gaz</w:t>
            </w:r>
          </w:p>
        </w:tc>
      </w:tr>
    </w:tbl>
    <w:p w:rsidR="00C34CF8" w:rsidRPr="00AF204C" w:rsidRDefault="00C34CF8" w:rsidP="009740E4">
      <w:pPr>
        <w:jc w:val="both"/>
        <w:rPr>
          <w:lang w:val="ro-MO"/>
        </w:rPr>
      </w:pPr>
    </w:p>
    <w:p w:rsidR="00C34CF8" w:rsidRPr="00AF204C" w:rsidRDefault="00C34CF8" w:rsidP="009740E4">
      <w:pPr>
        <w:jc w:val="both"/>
        <w:rPr>
          <w:lang w:val="ro-MO"/>
        </w:rPr>
      </w:pPr>
      <w:r w:rsidRPr="00AF204C">
        <w:rPr>
          <w:lang w:val="ro-MO"/>
        </w:rPr>
        <w:t xml:space="preserve">Bugetul oferit de  CNAM conform N populaţie deservit a constituit: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1843"/>
        <w:gridCol w:w="1701"/>
        <w:gridCol w:w="1928"/>
        <w:gridCol w:w="1620"/>
      </w:tblGrid>
      <w:tr w:rsidR="00C34CF8" w:rsidRPr="00AF204C" w:rsidTr="009740E4">
        <w:tc>
          <w:tcPr>
            <w:tcW w:w="2376" w:type="dxa"/>
            <w:vMerge w:val="restart"/>
          </w:tcPr>
          <w:p w:rsidR="00C34CF8" w:rsidRPr="00AF204C" w:rsidRDefault="00C34CF8">
            <w:pPr>
              <w:jc w:val="both"/>
              <w:rPr>
                <w:lang w:val="ro-MO"/>
              </w:rPr>
            </w:pPr>
            <w:r w:rsidRPr="00AF204C">
              <w:rPr>
                <w:lang w:val="ro-MO"/>
              </w:rPr>
              <w:t xml:space="preserve">                                       </w:t>
            </w:r>
          </w:p>
        </w:tc>
        <w:tc>
          <w:tcPr>
            <w:tcW w:w="1843" w:type="dxa"/>
          </w:tcPr>
          <w:p w:rsidR="00C34CF8" w:rsidRPr="00AF204C" w:rsidRDefault="00C34CF8">
            <w:pPr>
              <w:jc w:val="center"/>
              <w:rPr>
                <w:sz w:val="20"/>
                <w:szCs w:val="20"/>
                <w:lang w:val="ro-MO"/>
              </w:rPr>
            </w:pPr>
            <w:r w:rsidRPr="00AF204C">
              <w:rPr>
                <w:sz w:val="20"/>
                <w:szCs w:val="20"/>
                <w:lang w:val="ro-MO"/>
              </w:rPr>
              <w:t>a.2016</w:t>
            </w:r>
          </w:p>
        </w:tc>
        <w:tc>
          <w:tcPr>
            <w:tcW w:w="5249" w:type="dxa"/>
            <w:gridSpan w:val="3"/>
          </w:tcPr>
          <w:p w:rsidR="00C34CF8" w:rsidRPr="00AF204C" w:rsidRDefault="00C34CF8">
            <w:pPr>
              <w:jc w:val="center"/>
              <w:rPr>
                <w:sz w:val="20"/>
                <w:szCs w:val="20"/>
                <w:lang w:val="ro-MO"/>
              </w:rPr>
            </w:pPr>
            <w:r w:rsidRPr="00AF204C">
              <w:rPr>
                <w:sz w:val="20"/>
                <w:szCs w:val="20"/>
                <w:lang w:val="ro-MO"/>
              </w:rPr>
              <w:t>a.2017</w:t>
            </w:r>
          </w:p>
        </w:tc>
      </w:tr>
      <w:tr w:rsidR="00C34CF8" w:rsidRPr="00AF204C" w:rsidTr="009740E4">
        <w:tc>
          <w:tcPr>
            <w:tcW w:w="2376" w:type="dxa"/>
            <w:vMerge/>
            <w:vAlign w:val="center"/>
          </w:tcPr>
          <w:p w:rsidR="00C34CF8" w:rsidRPr="00AF204C" w:rsidRDefault="00C34CF8">
            <w:pPr>
              <w:rPr>
                <w:lang w:val="ro-MO"/>
              </w:rPr>
            </w:pPr>
          </w:p>
        </w:tc>
        <w:tc>
          <w:tcPr>
            <w:tcW w:w="1843" w:type="dxa"/>
          </w:tcPr>
          <w:p w:rsidR="00C34CF8" w:rsidRPr="00AF204C" w:rsidRDefault="00C34CF8">
            <w:pPr>
              <w:jc w:val="center"/>
              <w:rPr>
                <w:sz w:val="20"/>
                <w:szCs w:val="20"/>
                <w:lang w:val="ro-MO"/>
              </w:rPr>
            </w:pPr>
            <w:r w:rsidRPr="00AF204C">
              <w:rPr>
                <w:sz w:val="20"/>
                <w:szCs w:val="20"/>
                <w:lang w:val="ro-MO"/>
              </w:rPr>
              <w:t>Plan /lei/</w:t>
            </w:r>
          </w:p>
        </w:tc>
        <w:tc>
          <w:tcPr>
            <w:tcW w:w="1701" w:type="dxa"/>
          </w:tcPr>
          <w:p w:rsidR="00C34CF8" w:rsidRPr="00AF204C" w:rsidRDefault="00C34CF8">
            <w:pPr>
              <w:jc w:val="center"/>
              <w:rPr>
                <w:sz w:val="20"/>
                <w:szCs w:val="20"/>
                <w:lang w:val="ro-MO"/>
              </w:rPr>
            </w:pPr>
            <w:r w:rsidRPr="00AF204C">
              <w:rPr>
                <w:sz w:val="20"/>
                <w:szCs w:val="20"/>
                <w:lang w:val="ro-MO"/>
              </w:rPr>
              <w:t>Plan/lei/</w:t>
            </w:r>
          </w:p>
        </w:tc>
        <w:tc>
          <w:tcPr>
            <w:tcW w:w="1928" w:type="dxa"/>
          </w:tcPr>
          <w:p w:rsidR="00C34CF8" w:rsidRPr="00AF204C" w:rsidRDefault="00C34CF8">
            <w:pPr>
              <w:jc w:val="center"/>
              <w:rPr>
                <w:sz w:val="20"/>
                <w:szCs w:val="20"/>
                <w:lang w:val="ro-MO"/>
              </w:rPr>
            </w:pPr>
            <w:r w:rsidRPr="00AF204C">
              <w:rPr>
                <w:sz w:val="20"/>
                <w:szCs w:val="20"/>
                <w:lang w:val="ro-MO"/>
              </w:rPr>
              <w:t>Îndeplinit /lei</w:t>
            </w:r>
          </w:p>
        </w:tc>
        <w:tc>
          <w:tcPr>
            <w:tcW w:w="1620" w:type="dxa"/>
          </w:tcPr>
          <w:p w:rsidR="00C34CF8" w:rsidRPr="00AF204C" w:rsidRDefault="00C34CF8">
            <w:pPr>
              <w:jc w:val="center"/>
              <w:rPr>
                <w:sz w:val="20"/>
                <w:szCs w:val="20"/>
                <w:lang w:val="ro-MO"/>
              </w:rPr>
            </w:pPr>
            <w:r w:rsidRPr="00AF204C">
              <w:rPr>
                <w:sz w:val="20"/>
                <w:szCs w:val="20"/>
                <w:lang w:val="ro-MO"/>
              </w:rPr>
              <w:t>%</w:t>
            </w:r>
          </w:p>
        </w:tc>
      </w:tr>
      <w:tr w:rsidR="00C34CF8" w:rsidRPr="00AF204C" w:rsidTr="009740E4">
        <w:tc>
          <w:tcPr>
            <w:tcW w:w="2376" w:type="dxa"/>
          </w:tcPr>
          <w:p w:rsidR="00C34CF8" w:rsidRPr="00AF204C" w:rsidRDefault="00C34CF8">
            <w:pPr>
              <w:jc w:val="both"/>
              <w:rPr>
                <w:sz w:val="28"/>
                <w:szCs w:val="28"/>
                <w:lang w:val="ro-MO"/>
              </w:rPr>
            </w:pPr>
            <w:r w:rsidRPr="00AF204C">
              <w:rPr>
                <w:sz w:val="28"/>
                <w:szCs w:val="28"/>
                <w:lang w:val="ro-MO"/>
              </w:rPr>
              <w:t>Buget</w:t>
            </w:r>
          </w:p>
        </w:tc>
        <w:tc>
          <w:tcPr>
            <w:tcW w:w="1843" w:type="dxa"/>
          </w:tcPr>
          <w:p w:rsidR="00C34CF8" w:rsidRPr="00AF204C" w:rsidRDefault="00C34CF8">
            <w:pPr>
              <w:jc w:val="center"/>
              <w:rPr>
                <w:sz w:val="26"/>
                <w:szCs w:val="26"/>
                <w:lang w:val="ro-MO"/>
              </w:rPr>
            </w:pPr>
            <w:r w:rsidRPr="00AF204C">
              <w:rPr>
                <w:sz w:val="26"/>
                <w:szCs w:val="26"/>
                <w:lang w:val="ro-MO"/>
              </w:rPr>
              <w:t>16290300,0</w:t>
            </w:r>
          </w:p>
        </w:tc>
        <w:tc>
          <w:tcPr>
            <w:tcW w:w="1701" w:type="dxa"/>
          </w:tcPr>
          <w:p w:rsidR="00C34CF8" w:rsidRPr="00AF204C" w:rsidRDefault="00C34CF8">
            <w:pPr>
              <w:jc w:val="center"/>
              <w:rPr>
                <w:sz w:val="26"/>
                <w:szCs w:val="26"/>
                <w:lang w:val="ro-MO"/>
              </w:rPr>
            </w:pPr>
            <w:r w:rsidRPr="00AF204C">
              <w:rPr>
                <w:sz w:val="26"/>
                <w:szCs w:val="26"/>
                <w:lang w:val="ro-MO"/>
              </w:rPr>
              <w:t>16755956,18</w:t>
            </w:r>
          </w:p>
        </w:tc>
        <w:tc>
          <w:tcPr>
            <w:tcW w:w="1928" w:type="dxa"/>
          </w:tcPr>
          <w:p w:rsidR="00C34CF8" w:rsidRPr="00AF204C" w:rsidRDefault="00C34CF8">
            <w:pPr>
              <w:jc w:val="center"/>
              <w:rPr>
                <w:sz w:val="26"/>
                <w:szCs w:val="26"/>
                <w:lang w:val="ro-MO"/>
              </w:rPr>
            </w:pPr>
            <w:r w:rsidRPr="00AF204C">
              <w:rPr>
                <w:sz w:val="26"/>
                <w:szCs w:val="26"/>
                <w:lang w:val="ro-MO"/>
              </w:rPr>
              <w:t>16755956,18</w:t>
            </w:r>
          </w:p>
        </w:tc>
        <w:tc>
          <w:tcPr>
            <w:tcW w:w="1620" w:type="dxa"/>
          </w:tcPr>
          <w:p w:rsidR="00C34CF8" w:rsidRPr="00AF204C" w:rsidRDefault="00C34CF8">
            <w:pPr>
              <w:jc w:val="center"/>
              <w:rPr>
                <w:sz w:val="26"/>
                <w:szCs w:val="26"/>
                <w:lang w:val="ro-MO"/>
              </w:rPr>
            </w:pPr>
            <w:r w:rsidRPr="00AF204C">
              <w:rPr>
                <w:sz w:val="26"/>
                <w:szCs w:val="26"/>
                <w:lang w:val="ro-MO"/>
              </w:rPr>
              <w:t>100,0</w:t>
            </w:r>
          </w:p>
        </w:tc>
      </w:tr>
    </w:tbl>
    <w:p w:rsidR="00C34CF8" w:rsidRPr="00AF204C" w:rsidRDefault="00C34CF8" w:rsidP="009740E4">
      <w:pPr>
        <w:jc w:val="both"/>
        <w:rPr>
          <w:lang w:val="ro-MO"/>
        </w:rPr>
      </w:pPr>
      <w:r w:rsidRPr="00AF204C">
        <w:rPr>
          <w:lang w:val="ro-MO"/>
        </w:rPr>
        <w:t xml:space="preserve">     </w:t>
      </w:r>
    </w:p>
    <w:p w:rsidR="00C34CF8" w:rsidRPr="00AF204C" w:rsidRDefault="00C34CF8" w:rsidP="009740E4">
      <w:pPr>
        <w:jc w:val="both"/>
        <w:rPr>
          <w:u w:val="single"/>
          <w:lang w:val="ro-MO"/>
        </w:rPr>
      </w:pPr>
    </w:p>
    <w:p w:rsidR="00C34CF8" w:rsidRPr="00AF204C" w:rsidRDefault="00C34CF8" w:rsidP="009740E4">
      <w:pPr>
        <w:jc w:val="both"/>
        <w:rPr>
          <w:b/>
          <w:u w:val="single"/>
          <w:lang w:val="ro-MO"/>
        </w:rPr>
      </w:pPr>
    </w:p>
    <w:p w:rsidR="00C34CF8" w:rsidRPr="00AF204C" w:rsidRDefault="00C34CF8" w:rsidP="009740E4">
      <w:pPr>
        <w:jc w:val="both"/>
        <w:rPr>
          <w:lang w:val="ro-MO"/>
        </w:rPr>
      </w:pPr>
      <w:r w:rsidRPr="00AF204C">
        <w:rPr>
          <w:b/>
          <w:lang w:val="ro-MO"/>
        </w:rPr>
        <w:t xml:space="preserve">          Baza tehnico materială </w:t>
      </w:r>
      <w:r w:rsidRPr="00AF204C">
        <w:rPr>
          <w:lang w:val="ro-MO"/>
        </w:rPr>
        <w:t>este relativ satisfăcătoare. S-au efectuat lucrări pentru consolidarea BTM în următoarele localităţi: Ştefan Vodă ,Răscăieţi ,Ştefăneşti, Semionovca,Volintiri ,Palanca ,Brezoaia , Marianca, Tudora,Purcari în valoare de 1775861 lei .</w:t>
      </w:r>
    </w:p>
    <w:p w:rsidR="00C34CF8" w:rsidRPr="00AF204C" w:rsidRDefault="00C34CF8" w:rsidP="009740E4">
      <w:pPr>
        <w:jc w:val="both"/>
        <w:rPr>
          <w:lang w:val="ro-MO"/>
        </w:rPr>
      </w:pPr>
    </w:p>
    <w:p w:rsidR="00C34CF8" w:rsidRPr="00AF204C" w:rsidRDefault="00C34CF8" w:rsidP="009740E4">
      <w:pPr>
        <w:jc w:val="both"/>
        <w:rPr>
          <w:b/>
          <w:lang w:val="ro-MO"/>
        </w:rPr>
      </w:pPr>
      <w:r w:rsidRPr="00AF204C">
        <w:rPr>
          <w:b/>
          <w:i/>
          <w:lang w:val="ro-MO"/>
        </w:rPr>
        <w:t xml:space="preserve"> </w:t>
      </w:r>
      <w:r w:rsidRPr="00AF204C">
        <w:rPr>
          <w:b/>
          <w:lang w:val="ro-MO"/>
        </w:rPr>
        <w:t xml:space="preserve"> Problema   prioritară în medicina de familie  </w:t>
      </w:r>
      <w:r w:rsidR="00AF204C" w:rsidRPr="00AF204C">
        <w:rPr>
          <w:b/>
          <w:lang w:val="ro-MO"/>
        </w:rPr>
        <w:t>rămâne</w:t>
      </w:r>
      <w:r w:rsidRPr="00AF204C">
        <w:rPr>
          <w:b/>
          <w:lang w:val="ro-MO"/>
        </w:rPr>
        <w:t xml:space="preserve"> a fi insuficienţa  de  cadre. </w:t>
      </w:r>
    </w:p>
    <w:p w:rsidR="00C34CF8" w:rsidRPr="00AF204C" w:rsidRDefault="00C34CF8" w:rsidP="009740E4">
      <w:pPr>
        <w:jc w:val="both"/>
        <w:rPr>
          <w:lang w:val="ro-MO"/>
        </w:rPr>
      </w:pPr>
      <w:r w:rsidRPr="00AF204C">
        <w:rPr>
          <w:lang w:val="ro-MO"/>
        </w:rPr>
        <w:t xml:space="preserve">  La finele a. 2017 au activat 176 persoane fizice . Real au activat 22 medici total, inclusiv medici de familie – 12. Asigurarea cu medici total – 44.6% , inclusiv MF – 53.3% . De tot medici pensionari 8 , asistente medicale pensionare</w:t>
      </w:r>
      <w:r w:rsidRPr="00AF204C">
        <w:rPr>
          <w:i/>
          <w:lang w:val="ro-MO"/>
        </w:rPr>
        <w:t xml:space="preserve"> – 24 , sau 26%</w:t>
      </w:r>
      <w:r w:rsidRPr="00AF204C">
        <w:rPr>
          <w:lang w:val="ro-MO"/>
        </w:rPr>
        <w:t xml:space="preserve"> Deţin categorii de calificare  medicii în proporţie de  100%, asistentele medicale – 87.5% . Media de </w:t>
      </w:r>
      <w:r w:rsidR="00AF204C" w:rsidRPr="00AF204C">
        <w:rPr>
          <w:lang w:val="ro-MO"/>
        </w:rPr>
        <w:t>vârstă</w:t>
      </w:r>
      <w:r w:rsidRPr="00AF204C">
        <w:rPr>
          <w:lang w:val="ro-MO"/>
        </w:rPr>
        <w:t xml:space="preserve"> la medici e 54.5 ani  , la asistentele medicale -54 </w:t>
      </w:r>
      <w:r w:rsidR="00AF204C" w:rsidRPr="00AF204C">
        <w:rPr>
          <w:lang w:val="ro-MO"/>
        </w:rPr>
        <w:t>ani.</w:t>
      </w:r>
      <w:r w:rsidR="00AF204C">
        <w:rPr>
          <w:lang w:val="ro-MO"/>
        </w:rPr>
        <w:t xml:space="preserve"> </w:t>
      </w:r>
      <w:r w:rsidR="00AF204C" w:rsidRPr="00AF204C">
        <w:rPr>
          <w:lang w:val="ro-MO"/>
        </w:rPr>
        <w:t>Pe</w:t>
      </w:r>
      <w:r w:rsidRPr="00AF204C">
        <w:rPr>
          <w:lang w:val="ro-MO"/>
        </w:rPr>
        <w:t xml:space="preserve"> parcursul a. 2017 s-au eliberat 3 MF, s-au angajat 3 medici tineri specialişti , care imediat au plecat în concediu de maternitate . Total s-au angajat 20 lucrători , s-au eliberat 21 persoane .</w:t>
      </w:r>
    </w:p>
    <w:p w:rsidR="00C34CF8" w:rsidRPr="00AF204C" w:rsidRDefault="00C34CF8" w:rsidP="009740E4">
      <w:pPr>
        <w:jc w:val="both"/>
        <w:rPr>
          <w:lang w:val="ro-MO"/>
        </w:rPr>
      </w:pPr>
      <w:r w:rsidRPr="00AF204C">
        <w:rPr>
          <w:lang w:val="ro-MO"/>
        </w:rPr>
        <w:t xml:space="preserve">       Nu sunt asigurate cu medici de familie localitățile Feşteliţa , Slobozia , Răscăeţii Noi,  Semionovca, Brezoaia, Alava, Marianca, Popeasca. Insuficient este asigurat cu medici de familie  OMF </w:t>
      </w:r>
      <w:r w:rsidR="00AF204C" w:rsidRPr="00AF204C">
        <w:rPr>
          <w:lang w:val="ro-MO"/>
        </w:rPr>
        <w:t>Cioburciu</w:t>
      </w:r>
      <w:r w:rsidRPr="00AF204C">
        <w:rPr>
          <w:lang w:val="ro-MO"/>
        </w:rPr>
        <w:t xml:space="preserve">,  Ermoclia, Volintiri . Mai simplu –doar  localitatea Răscăieţi este asigurată cu medici  conform normativului de 1500 populaţie la 1 MF.  </w:t>
      </w:r>
    </w:p>
    <w:p w:rsidR="00C34CF8" w:rsidRPr="00AF204C" w:rsidRDefault="00C34CF8" w:rsidP="009740E4">
      <w:pPr>
        <w:jc w:val="both"/>
        <w:rPr>
          <w:lang w:val="ro-MO"/>
        </w:rPr>
      </w:pPr>
      <w:r w:rsidRPr="00AF204C">
        <w:rPr>
          <w:lang w:val="ro-MO"/>
        </w:rPr>
        <w:t xml:space="preserve">Cu asistente medicale - OMF Popeasca, ultimii 2 ani se resimte insuficienţa asistentelor medicale </w:t>
      </w:r>
    </w:p>
    <w:p w:rsidR="00C34CF8" w:rsidRPr="00AF204C" w:rsidRDefault="00C34CF8" w:rsidP="009740E4">
      <w:pPr>
        <w:jc w:val="both"/>
        <w:rPr>
          <w:lang w:val="ro-MO"/>
        </w:rPr>
      </w:pPr>
      <w:r w:rsidRPr="00AF204C">
        <w:rPr>
          <w:lang w:val="ro-MO"/>
        </w:rPr>
        <w:t xml:space="preserve">     Nu dispunem de medic radiolog,  pediatru,  psihiatru , lipsesc 14 MF (3 medici în concediu de maternitate ) , </w:t>
      </w:r>
      <w:r w:rsidRPr="00AF204C">
        <w:rPr>
          <w:i/>
          <w:lang w:val="ro-MO"/>
        </w:rPr>
        <w:t>În legătură cu micşorarea N MF am fost nevoiţi să micşorăm volumul de deplasări în localităţi.</w:t>
      </w:r>
      <w:r w:rsidRPr="00AF204C">
        <w:rPr>
          <w:lang w:val="ro-MO"/>
        </w:rPr>
        <w:t xml:space="preserve">     </w:t>
      </w:r>
    </w:p>
    <w:p w:rsidR="00C34CF8" w:rsidRPr="00AF204C" w:rsidRDefault="00C34CF8" w:rsidP="009740E4">
      <w:pPr>
        <w:jc w:val="both"/>
        <w:rPr>
          <w:rFonts w:ascii="Adobe Garamond Pro Bold" w:hAnsi="Adobe Garamond Pro Bold"/>
          <w:lang w:val="ro-MO"/>
        </w:rPr>
      </w:pPr>
      <w:r w:rsidRPr="00AF204C">
        <w:rPr>
          <w:lang w:val="ro-MO"/>
        </w:rPr>
        <w:t xml:space="preserve">      O altă problemă  e accesibilitatea redusă a cetăţenilor la tratament – la nivelul medicului de familie cetăţenii au accesibilitate la examinare; tratamentul maladiilor în majoritate </w:t>
      </w:r>
      <w:r w:rsidR="00AF204C" w:rsidRPr="00AF204C">
        <w:rPr>
          <w:lang w:val="ro-MO"/>
        </w:rPr>
        <w:t>rămâne</w:t>
      </w:r>
      <w:r w:rsidRPr="00AF204C">
        <w:rPr>
          <w:lang w:val="ro-MO"/>
        </w:rPr>
        <w:t xml:space="preserve">   contra plată. Astfel medicul de familie </w:t>
      </w:r>
      <w:r w:rsidR="00AF204C" w:rsidRPr="00AF204C">
        <w:rPr>
          <w:lang w:val="ro-MO"/>
        </w:rPr>
        <w:t>rămâne</w:t>
      </w:r>
      <w:r w:rsidRPr="00AF204C">
        <w:rPr>
          <w:lang w:val="ro-MO"/>
        </w:rPr>
        <w:t xml:space="preserve"> 1:1 cu pacienţii cu reţeta în </w:t>
      </w:r>
      <w:r w:rsidR="00AF204C" w:rsidRPr="00AF204C">
        <w:rPr>
          <w:lang w:val="ro-MO"/>
        </w:rPr>
        <w:t>mână</w:t>
      </w:r>
      <w:r w:rsidRPr="00AF204C">
        <w:rPr>
          <w:lang w:val="ro-MO"/>
        </w:rPr>
        <w:t xml:space="preserve">, dar fără surse financiare  de a o materializa. Medicii de familie care activează duc povara insuficienţei MF,  lipsei multor specialişti în SR, </w:t>
      </w:r>
      <w:r w:rsidR="00AF204C" w:rsidRPr="00AF204C">
        <w:rPr>
          <w:lang w:val="ro-MO"/>
        </w:rPr>
        <w:t>nefuncționării</w:t>
      </w:r>
      <w:r w:rsidRPr="00AF204C">
        <w:rPr>
          <w:lang w:val="ro-MO"/>
        </w:rPr>
        <w:t xml:space="preserve"> a 2 etaje în spitalul raional. Este o problemă migraţia intensă a populaţiei. </w:t>
      </w:r>
      <w:r w:rsidRPr="00AF204C">
        <w:rPr>
          <w:rFonts w:ascii="Adobe Garamond Pro Bold" w:hAnsi="Adobe Garamond Pro Bold"/>
          <w:lang w:val="ro-MO"/>
        </w:rPr>
        <w:t xml:space="preserve">      </w:t>
      </w:r>
    </w:p>
    <w:p w:rsidR="00C34CF8" w:rsidRPr="00AF204C" w:rsidRDefault="00C34CF8" w:rsidP="009740E4">
      <w:pPr>
        <w:jc w:val="both"/>
        <w:rPr>
          <w:lang w:val="ro-MO"/>
        </w:rPr>
      </w:pPr>
      <w:r w:rsidRPr="00AF204C">
        <w:rPr>
          <w:rFonts w:ascii="Adobe Garamond Pro Bold" w:hAnsi="Adobe Garamond Pro Bold"/>
          <w:lang w:val="ro-MO"/>
        </w:rPr>
        <w:t xml:space="preserve">        Ne-am dori o </w:t>
      </w:r>
      <w:r w:rsidRPr="00AF204C">
        <w:rPr>
          <w:lang w:val="ro-MO"/>
        </w:rPr>
        <w:t xml:space="preserve"> conlucrare mai fructuoasă  cu APL. Se conlucrează bine cu APL din s. Slobozia , Purcari , </w:t>
      </w:r>
      <w:r w:rsidR="00AF204C" w:rsidRPr="00AF204C">
        <w:rPr>
          <w:lang w:val="ro-MO"/>
        </w:rPr>
        <w:t>Cioburciu</w:t>
      </w:r>
      <w:r w:rsidRPr="00AF204C">
        <w:rPr>
          <w:lang w:val="ro-MO"/>
        </w:rPr>
        <w:t xml:space="preserve"> , Semionovca , Răscăieţi  Solicitările noastre de susţinere din partea primăriei se referă la examinarea MRF, donarea de </w:t>
      </w:r>
      <w:r w:rsidR="00AF204C" w:rsidRPr="00AF204C">
        <w:rPr>
          <w:lang w:val="ro-MO"/>
        </w:rPr>
        <w:t>sânge</w:t>
      </w:r>
      <w:r w:rsidRPr="00AF204C">
        <w:rPr>
          <w:lang w:val="ro-MO"/>
        </w:rPr>
        <w:t xml:space="preserve">, rezolvarea problemei de spitalizare, consult medical  forţat al unor categorii de pacienţi, suport la alimentaţia copiilor.     </w:t>
      </w:r>
    </w:p>
    <w:p w:rsidR="00C34CF8" w:rsidRPr="00AF204C" w:rsidRDefault="00C34CF8" w:rsidP="009740E4">
      <w:pPr>
        <w:jc w:val="both"/>
        <w:rPr>
          <w:lang w:val="ro-MO"/>
        </w:rPr>
      </w:pPr>
      <w:r w:rsidRPr="00AF204C">
        <w:rPr>
          <w:rFonts w:ascii="Adobe Garamond Pro Bold CE" w:hAnsi="Adobe Garamond Pro Bold CE"/>
          <w:lang w:val="ro-MO"/>
        </w:rPr>
        <w:t xml:space="preserve">        Probleme în asistența medicală primară sunt foarte  multe. </w:t>
      </w:r>
      <w:r w:rsidRPr="00AF204C">
        <w:rPr>
          <w:lang w:val="ro-MO"/>
        </w:rPr>
        <w:t xml:space="preserve">Succesul  depinde de capacitatea medicului de familie de  a comunica  cu  cetăţenii,  cu APL, de capacitatea financiară a pacientului , de propriul interes pentru sănătate, de stilul de viaţă, de N cetăţeni deserviţi la un medic. Practic toţi medicii activează cu sarcină sporită. Ne străduim la o deservire echitabilă  pentru localităţile cu şi fără medici de familie, e destul de complicat.....      </w:t>
      </w:r>
    </w:p>
    <w:p w:rsidR="00C34CF8" w:rsidRPr="00AF204C" w:rsidRDefault="00C34CF8" w:rsidP="009740E4">
      <w:pPr>
        <w:jc w:val="both"/>
        <w:rPr>
          <w:lang w:val="ro-MO"/>
        </w:rPr>
      </w:pPr>
      <w:r w:rsidRPr="00AF204C">
        <w:rPr>
          <w:lang w:val="ro-MO"/>
        </w:rPr>
        <w:t xml:space="preserve">         Principalul indicator este satisfacția pacientului deservit de instituția noastră.</w:t>
      </w:r>
    </w:p>
    <w:p w:rsidR="00C34CF8" w:rsidRPr="00AF204C" w:rsidRDefault="00C34CF8" w:rsidP="009740E4">
      <w:pPr>
        <w:jc w:val="both"/>
        <w:rPr>
          <w:lang w:val="ro-MO"/>
        </w:rPr>
      </w:pPr>
      <w:r w:rsidRPr="00AF204C">
        <w:rPr>
          <w:lang w:val="ro-MO"/>
        </w:rPr>
        <w:t xml:space="preserve"> </w:t>
      </w:r>
    </w:p>
    <w:p w:rsidR="00C34CF8" w:rsidRPr="00AF204C" w:rsidRDefault="00C34CF8" w:rsidP="009740E4">
      <w:pPr>
        <w:rPr>
          <w:b/>
          <w:lang w:val="ro-MO"/>
        </w:rPr>
      </w:pPr>
    </w:p>
    <w:p w:rsidR="00C34CF8" w:rsidRPr="00AF204C" w:rsidRDefault="00C34CF8" w:rsidP="009740E4">
      <w:pPr>
        <w:rPr>
          <w:b/>
          <w:lang w:val="ro-MO"/>
        </w:rPr>
      </w:pPr>
    </w:p>
    <w:p w:rsidR="00C34CF8" w:rsidRPr="00AF204C" w:rsidRDefault="00497228" w:rsidP="00AF204C">
      <w:pPr>
        <w:jc w:val="right"/>
        <w:rPr>
          <w:b/>
          <w:sz w:val="28"/>
          <w:szCs w:val="28"/>
          <w:lang w:val="ro-MO"/>
        </w:rPr>
      </w:pPr>
      <w:r>
        <w:rPr>
          <w:b/>
          <w:sz w:val="28"/>
          <w:szCs w:val="28"/>
          <w:lang w:val="ro-MO"/>
        </w:rPr>
        <w:t xml:space="preserve"> </w:t>
      </w:r>
    </w:p>
    <w:p w:rsidR="00C34CF8" w:rsidRPr="00AF204C" w:rsidRDefault="00C34CF8">
      <w:pPr>
        <w:rPr>
          <w:sz w:val="28"/>
          <w:szCs w:val="28"/>
          <w:lang w:val="ro-MO"/>
        </w:rPr>
      </w:pPr>
    </w:p>
    <w:sectPr w:rsidR="00C34CF8" w:rsidRPr="00AF204C" w:rsidSect="00C908AC">
      <w:pgSz w:w="11906" w:h="16838"/>
      <w:pgMar w:top="340" w:right="851" w:bottom="39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mic Sans MS">
    <w:panose1 w:val="030F0702030302020204"/>
    <w:charset w:val="CC"/>
    <w:family w:val="script"/>
    <w:pitch w:val="variable"/>
    <w:sig w:usb0="00000287" w:usb1="00000000" w:usb2="00000000" w:usb3="00000000" w:csb0="000000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dobe Garamond Pro Bold CE">
    <w:altName w:val="Times New Roman"/>
    <w:panose1 w:val="00000000000000000000"/>
    <w:charset w:val="EE"/>
    <w:family w:val="roman"/>
    <w:notTrueType/>
    <w:pitch w:val="variable"/>
    <w:sig w:usb0="00000005" w:usb1="00000000" w:usb2="00000000" w:usb3="00000000" w:csb0="00000002"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614C1"/>
    <w:multiLevelType w:val="hybridMultilevel"/>
    <w:tmpl w:val="BB72903A"/>
    <w:lvl w:ilvl="0" w:tplc="CB5E4E14">
      <w:start w:val="1"/>
      <w:numFmt w:val="lowerLetter"/>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
    <w:nsid w:val="6B4F72A2"/>
    <w:multiLevelType w:val="hybridMultilevel"/>
    <w:tmpl w:val="AA6449B8"/>
    <w:lvl w:ilvl="0" w:tplc="9A30D22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9740E4"/>
    <w:rsid w:val="0002149E"/>
    <w:rsid w:val="00072ED4"/>
    <w:rsid w:val="001346DA"/>
    <w:rsid w:val="00206C7F"/>
    <w:rsid w:val="00221F09"/>
    <w:rsid w:val="002426E3"/>
    <w:rsid w:val="00244848"/>
    <w:rsid w:val="00262174"/>
    <w:rsid w:val="002837EB"/>
    <w:rsid w:val="0029061E"/>
    <w:rsid w:val="002E107E"/>
    <w:rsid w:val="002F175C"/>
    <w:rsid w:val="00497228"/>
    <w:rsid w:val="00616E67"/>
    <w:rsid w:val="006227AB"/>
    <w:rsid w:val="006363C2"/>
    <w:rsid w:val="006673FE"/>
    <w:rsid w:val="006A0053"/>
    <w:rsid w:val="00701E33"/>
    <w:rsid w:val="0074417F"/>
    <w:rsid w:val="00776E5A"/>
    <w:rsid w:val="00916FE9"/>
    <w:rsid w:val="00924E16"/>
    <w:rsid w:val="009740E4"/>
    <w:rsid w:val="009E3BFE"/>
    <w:rsid w:val="00AF204C"/>
    <w:rsid w:val="00B85308"/>
    <w:rsid w:val="00B929D5"/>
    <w:rsid w:val="00BF51BE"/>
    <w:rsid w:val="00C34CF8"/>
    <w:rsid w:val="00C908AC"/>
    <w:rsid w:val="00D03DD8"/>
    <w:rsid w:val="00DC4E4B"/>
    <w:rsid w:val="00DF3A0A"/>
    <w:rsid w:val="00EF7EA4"/>
    <w:rsid w:val="00F33A8C"/>
    <w:rsid w:val="00F977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0E4"/>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A0053"/>
    <w:pPr>
      <w:ind w:left="720"/>
      <w:contextualSpacing/>
    </w:pPr>
  </w:style>
</w:styles>
</file>

<file path=word/webSettings.xml><?xml version="1.0" encoding="utf-8"?>
<w:webSettings xmlns:r="http://schemas.openxmlformats.org/officeDocument/2006/relationships" xmlns:w="http://schemas.openxmlformats.org/wordprocessingml/2006/main">
  <w:divs>
    <w:div w:id="14672349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2697</Words>
  <Characters>15375</Characters>
  <Application>Microsoft Office Word</Application>
  <DocSecurity>0</DocSecurity>
  <Lines>128</Lines>
  <Paragraphs>36</Paragraphs>
  <ScaleCrop>false</ScaleCrop>
  <Company>CtrlSoft</Company>
  <LinksUpToDate>false</LinksUpToDate>
  <CharactersWithSpaces>18036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M_Haret</dc:creator>
  <cp:lastModifiedBy>Valentina</cp:lastModifiedBy>
  <cp:revision>4</cp:revision>
  <cp:lastPrinted>2018-01-24T10:46:00Z</cp:lastPrinted>
  <dcterms:created xsi:type="dcterms:W3CDTF">2018-02-13T14:44:00Z</dcterms:created>
  <dcterms:modified xsi:type="dcterms:W3CDTF">2018-02-13T14:46:00Z</dcterms:modified>
</cp:coreProperties>
</file>