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99" w:rsidRPr="0065225F" w:rsidRDefault="00BB3F99" w:rsidP="00AF4502">
      <w:pPr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BB3F99" w:rsidRPr="0065225F" w:rsidRDefault="00BB3F99" w:rsidP="00AF4502">
      <w:pPr>
        <w:pStyle w:val="a5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BB3F99" w:rsidRPr="0065225F" w:rsidRDefault="00BB3F99" w:rsidP="00AA2CAE">
      <w:pPr>
        <w:pStyle w:val="a5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65225F">
        <w:rPr>
          <w:rFonts w:ascii="Times New Roman" w:hAnsi="Times New Roman"/>
          <w:b/>
          <w:sz w:val="24"/>
          <w:szCs w:val="24"/>
          <w:lang w:val="ro-MO"/>
        </w:rPr>
        <w:t>Raport analitic al activității</w:t>
      </w:r>
    </w:p>
    <w:p w:rsidR="00BB3F99" w:rsidRPr="0065225F" w:rsidRDefault="00AA2CAE" w:rsidP="00AA2CAE">
      <w:pPr>
        <w:pStyle w:val="a5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65225F">
        <w:rPr>
          <w:rFonts w:ascii="Times New Roman" w:hAnsi="Times New Roman"/>
          <w:b/>
          <w:sz w:val="24"/>
          <w:szCs w:val="24"/>
          <w:lang w:val="ro-MO"/>
        </w:rPr>
        <w:t>Î</w:t>
      </w:r>
      <w:r w:rsidR="00BB3F99" w:rsidRPr="0065225F">
        <w:rPr>
          <w:rFonts w:ascii="Times New Roman" w:hAnsi="Times New Roman"/>
          <w:b/>
          <w:sz w:val="24"/>
          <w:szCs w:val="24"/>
          <w:lang w:val="ro-MO"/>
        </w:rPr>
        <w:t>M</w:t>
      </w:r>
      <w:r w:rsidR="00BE39F2" w:rsidRPr="0065225F">
        <w:rPr>
          <w:rFonts w:ascii="Times New Roman" w:hAnsi="Times New Roman"/>
          <w:b/>
          <w:sz w:val="24"/>
          <w:szCs w:val="24"/>
          <w:lang w:val="ro-MO"/>
        </w:rPr>
        <w:t xml:space="preserve"> Centrul Stomatologic </w:t>
      </w:r>
      <w:r w:rsidR="00BB3F99" w:rsidRPr="0065225F">
        <w:rPr>
          <w:rFonts w:ascii="Times New Roman" w:hAnsi="Times New Roman"/>
          <w:b/>
          <w:sz w:val="24"/>
          <w:szCs w:val="24"/>
          <w:lang w:val="ro-MO"/>
        </w:rPr>
        <w:t xml:space="preserve"> raion</w:t>
      </w:r>
      <w:r w:rsidR="00BE39F2" w:rsidRPr="0065225F">
        <w:rPr>
          <w:rFonts w:ascii="Times New Roman" w:hAnsi="Times New Roman"/>
          <w:b/>
          <w:sz w:val="24"/>
          <w:szCs w:val="24"/>
          <w:lang w:val="ro-MO"/>
        </w:rPr>
        <w:t>a</w:t>
      </w:r>
      <w:r w:rsidR="00BB3F99" w:rsidRPr="0065225F">
        <w:rPr>
          <w:rFonts w:ascii="Times New Roman" w:hAnsi="Times New Roman"/>
          <w:b/>
          <w:sz w:val="24"/>
          <w:szCs w:val="24"/>
          <w:lang w:val="ro-MO"/>
        </w:rPr>
        <w:t xml:space="preserve">l </w:t>
      </w:r>
      <w:r w:rsidR="00AF4502" w:rsidRPr="0065225F">
        <w:rPr>
          <w:rFonts w:ascii="Times New Roman" w:hAnsi="Times New Roman"/>
          <w:b/>
          <w:sz w:val="24"/>
          <w:szCs w:val="24"/>
          <w:lang w:val="ro-MO"/>
        </w:rPr>
        <w:t>Ștefan Voda</w:t>
      </w:r>
      <w:r w:rsidRPr="0065225F">
        <w:rPr>
          <w:rFonts w:ascii="Times New Roman" w:hAnsi="Times New Roman"/>
          <w:b/>
          <w:sz w:val="24"/>
          <w:szCs w:val="24"/>
          <w:lang w:val="ro-MO"/>
        </w:rPr>
        <w:t xml:space="preserve"> pe</w:t>
      </w:r>
      <w:r w:rsidR="00BB3F99" w:rsidRPr="0065225F">
        <w:rPr>
          <w:rFonts w:ascii="Times New Roman" w:hAnsi="Times New Roman"/>
          <w:b/>
          <w:sz w:val="24"/>
          <w:szCs w:val="24"/>
          <w:lang w:val="ro-MO"/>
        </w:rPr>
        <w:t xml:space="preserve"> anul 201</w:t>
      </w:r>
      <w:r w:rsidR="00455914" w:rsidRPr="0065225F">
        <w:rPr>
          <w:rFonts w:ascii="Times New Roman" w:hAnsi="Times New Roman"/>
          <w:b/>
          <w:sz w:val="24"/>
          <w:szCs w:val="24"/>
          <w:lang w:val="ro-MO"/>
        </w:rPr>
        <w:t>7</w:t>
      </w:r>
    </w:p>
    <w:p w:rsidR="00BB3F99" w:rsidRPr="0065225F" w:rsidRDefault="00BB3F99" w:rsidP="00AF4502">
      <w:pPr>
        <w:pStyle w:val="a5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BB3F99" w:rsidRPr="0065225F" w:rsidRDefault="00AA2CAE" w:rsidP="00AF4502">
      <w:pPr>
        <w:pStyle w:val="a5"/>
        <w:jc w:val="both"/>
        <w:rPr>
          <w:rFonts w:ascii="Times New Roman" w:hAnsi="Times New Roman"/>
          <w:sz w:val="24"/>
          <w:szCs w:val="24"/>
          <w:lang w:val="ro-MO"/>
        </w:rPr>
      </w:pPr>
      <w:r w:rsidRPr="0065225F">
        <w:rPr>
          <w:rFonts w:ascii="Times New Roman" w:hAnsi="Times New Roman"/>
          <w:sz w:val="24"/>
          <w:szCs w:val="24"/>
          <w:lang w:val="ro-MO"/>
        </w:rPr>
        <w:t>Î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>M Centrul Stomatologic r</w:t>
      </w:r>
      <w:r w:rsidRPr="0065225F">
        <w:rPr>
          <w:rFonts w:ascii="Times New Roman" w:hAnsi="Times New Roman"/>
          <w:sz w:val="24"/>
          <w:szCs w:val="24"/>
          <w:lang w:val="ro-MO"/>
        </w:rPr>
        <w:t>aional Ș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>tefan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Voda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activează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î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n baza ordinului MS nr. 244 din 13.03.2013, 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î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n baza </w:t>
      </w:r>
      <w:r w:rsidRPr="0065225F">
        <w:rPr>
          <w:rFonts w:ascii="Times New Roman" w:hAnsi="Times New Roman"/>
          <w:sz w:val="24"/>
          <w:szCs w:val="24"/>
          <w:lang w:val="ro-MO"/>
        </w:rPr>
        <w:t>Hotă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rârii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 Guvernului 672 din 21.07.1999 „Cu privire la trecerea </w:t>
      </w:r>
      <w:r w:rsidRPr="0065225F">
        <w:rPr>
          <w:rFonts w:ascii="Times New Roman" w:hAnsi="Times New Roman"/>
          <w:sz w:val="24"/>
          <w:szCs w:val="24"/>
          <w:lang w:val="ro-MO"/>
        </w:rPr>
        <w:t>instituț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iilor stomatologice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la 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>autogesti</w:t>
      </w:r>
      <w:r w:rsidR="00D308E8" w:rsidRPr="0065225F">
        <w:rPr>
          <w:rFonts w:ascii="Times New Roman" w:hAnsi="Times New Roman"/>
          <w:sz w:val="24"/>
          <w:szCs w:val="24"/>
          <w:lang w:val="ro-MO"/>
        </w:rPr>
        <w:t>u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>ne</w:t>
      </w:r>
      <w:r w:rsidRPr="0065225F">
        <w:rPr>
          <w:rFonts w:ascii="Times New Roman" w:hAnsi="Times New Roman"/>
          <w:sz w:val="24"/>
          <w:szCs w:val="24"/>
          <w:lang w:val="ro-MO"/>
        </w:rPr>
        <w:t>”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, </w:t>
      </w:r>
      <w:r w:rsidRPr="0065225F">
        <w:rPr>
          <w:rFonts w:ascii="Times New Roman" w:hAnsi="Times New Roman"/>
          <w:sz w:val="24"/>
          <w:szCs w:val="24"/>
          <w:lang w:val="ro-MO"/>
        </w:rPr>
        <w:t>în baza d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>eciziei Consiliului raional Stefan-Voda nr. 7/9 din 31.X. 2013.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Serviciul stomatologic î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n fiecare an </w:t>
      </w:r>
      <w:r w:rsidRPr="0065225F">
        <w:rPr>
          <w:rFonts w:ascii="Times New Roman" w:hAnsi="Times New Roman"/>
          <w:sz w:val="24"/>
          <w:szCs w:val="24"/>
          <w:lang w:val="ro-MO"/>
        </w:rPr>
        <w:t>căută noi metode ș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i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posibilități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 de a amplifica volumul de servicii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acordate</w:t>
      </w:r>
      <w:r w:rsidR="00D308E8" w:rsidRPr="0065225F">
        <w:rPr>
          <w:rFonts w:ascii="Times New Roman" w:hAnsi="Times New Roman"/>
          <w:sz w:val="24"/>
          <w:szCs w:val="24"/>
          <w:lang w:val="ro-MO"/>
        </w:rPr>
        <w:t xml:space="preserve">, 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de a aduce  serviciul medical mai aproape de pacient. Obiectivele principale ale asistentei stomatologice sunt: sporirea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calității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 serviciilor stomatologice, asigurarea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accesibilității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 serviciilor, </w:t>
      </w:r>
      <w:r w:rsidRPr="0065225F">
        <w:rPr>
          <w:rFonts w:ascii="Times New Roman" w:hAnsi="Times New Roman"/>
          <w:sz w:val="24"/>
          <w:szCs w:val="24"/>
          <w:lang w:val="ro-MO"/>
        </w:rPr>
        <w:t>î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mbunătățirea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 managementului financiar, inclusiv motivarea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angajaților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>.</w:t>
      </w:r>
    </w:p>
    <w:p w:rsidR="00BB3F99" w:rsidRPr="0065225F" w:rsidRDefault="00BB3F99" w:rsidP="00AF4502">
      <w:pPr>
        <w:pStyle w:val="a5"/>
        <w:jc w:val="both"/>
        <w:rPr>
          <w:rFonts w:ascii="Times New Roman" w:hAnsi="Times New Roman"/>
          <w:sz w:val="24"/>
          <w:szCs w:val="24"/>
          <w:lang w:val="ro-MO"/>
        </w:rPr>
      </w:pPr>
      <w:r w:rsidRPr="0065225F">
        <w:rPr>
          <w:rFonts w:ascii="Times New Roman" w:hAnsi="Times New Roman"/>
          <w:sz w:val="24"/>
          <w:szCs w:val="24"/>
          <w:lang w:val="ro-MO"/>
        </w:rPr>
        <w:t>In componen</w:t>
      </w:r>
      <w:r w:rsidR="00AA2CAE" w:rsidRPr="0065225F">
        <w:rPr>
          <w:rFonts w:ascii="Times New Roman" w:hAnsi="Times New Roman"/>
          <w:sz w:val="24"/>
          <w:szCs w:val="24"/>
          <w:lang w:val="ro-MO"/>
        </w:rPr>
        <w:t>ța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 </w:t>
      </w:r>
      <w:r w:rsidR="00AA2CAE" w:rsidRPr="0065225F">
        <w:rPr>
          <w:rFonts w:ascii="Times New Roman" w:hAnsi="Times New Roman"/>
          <w:sz w:val="24"/>
          <w:szCs w:val="24"/>
          <w:lang w:val="ro-MO"/>
        </w:rPr>
        <w:t>Î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M Centrul Stomatologic raional Stefan-Voda </w:t>
      </w:r>
      <w:r w:rsidR="00AA2CAE" w:rsidRPr="0065225F">
        <w:rPr>
          <w:rFonts w:ascii="Times New Roman" w:hAnsi="Times New Roman"/>
          <w:sz w:val="24"/>
          <w:szCs w:val="24"/>
          <w:lang w:val="ro-MO"/>
        </w:rPr>
        <w:t xml:space="preserve"> intră</w:t>
      </w:r>
      <w:r w:rsidR="00D308E8" w:rsidRPr="0065225F">
        <w:rPr>
          <w:rFonts w:ascii="Times New Roman" w:hAnsi="Times New Roman"/>
          <w:sz w:val="24"/>
          <w:szCs w:val="24"/>
          <w:lang w:val="ro-MO"/>
        </w:rPr>
        <w:t xml:space="preserve"> filiala din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s. Olăneș</w:t>
      </w:r>
      <w:r w:rsidR="00AA2CAE" w:rsidRPr="0065225F">
        <w:rPr>
          <w:rFonts w:ascii="Times New Roman" w:hAnsi="Times New Roman"/>
          <w:sz w:val="24"/>
          <w:szCs w:val="24"/>
          <w:lang w:val="ro-MO"/>
        </w:rPr>
        <w:t>ti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.</w:t>
      </w:r>
      <w:r w:rsidR="00AA2CAE" w:rsidRPr="0065225F">
        <w:rPr>
          <w:rFonts w:ascii="Times New Roman" w:hAnsi="Times New Roman"/>
          <w:sz w:val="24"/>
          <w:szCs w:val="24"/>
          <w:lang w:val="ro-MO"/>
        </w:rPr>
        <w:t xml:space="preserve"> Î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n s. Crocmaz medicul stomatolog având întreprindere</w:t>
      </w:r>
      <w:r w:rsidR="00AA2CAE" w:rsidRPr="0065225F">
        <w:rPr>
          <w:rFonts w:ascii="Times New Roman" w:hAnsi="Times New Roman"/>
          <w:sz w:val="24"/>
          <w:szCs w:val="24"/>
          <w:lang w:val="ro-MO"/>
        </w:rPr>
        <w:t xml:space="preserve"> individuală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 xml:space="preserve"> prestează servicii numai în cadrul asigurărilor obligatorii de asisten</w:t>
      </w:r>
      <w:r w:rsidR="00AA2CAE" w:rsidRPr="0065225F">
        <w:rPr>
          <w:rFonts w:ascii="Times New Roman" w:hAnsi="Times New Roman"/>
          <w:sz w:val="24"/>
          <w:szCs w:val="24"/>
          <w:lang w:val="ro-MO"/>
        </w:rPr>
        <w:t>ță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 xml:space="preserve"> medicală pe 0,25 salariu.</w:t>
      </w:r>
    </w:p>
    <w:p w:rsidR="00BB3F99" w:rsidRPr="0065225F" w:rsidRDefault="00AF4502" w:rsidP="00AF4502">
      <w:pPr>
        <w:pStyle w:val="a5"/>
        <w:jc w:val="both"/>
        <w:rPr>
          <w:rFonts w:ascii="Times New Roman" w:hAnsi="Times New Roman"/>
          <w:sz w:val="24"/>
          <w:szCs w:val="24"/>
          <w:lang w:val="ro-MO"/>
        </w:rPr>
      </w:pPr>
      <w:r w:rsidRPr="0065225F">
        <w:rPr>
          <w:rFonts w:ascii="Times New Roman" w:hAnsi="Times New Roman"/>
          <w:sz w:val="24"/>
          <w:szCs w:val="24"/>
          <w:lang w:val="ro-MO"/>
        </w:rPr>
        <w:t>Asisten</w:t>
      </w:r>
      <w:r w:rsidR="00AA2CAE" w:rsidRPr="0065225F">
        <w:rPr>
          <w:rFonts w:ascii="Times New Roman" w:hAnsi="Times New Roman"/>
          <w:sz w:val="24"/>
          <w:szCs w:val="24"/>
          <w:lang w:val="ro-MO"/>
        </w:rPr>
        <w:t>ța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stomatologică în raion este acordată de către 6 medici stomatologi dintre care 2 în sate, 4 asistente medicale și  1 tehnician dentar.</w:t>
      </w:r>
      <w:r w:rsidR="00AA2CAE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5225F">
        <w:rPr>
          <w:rFonts w:ascii="Times New Roman" w:hAnsi="Times New Roman"/>
          <w:sz w:val="24"/>
          <w:szCs w:val="24"/>
          <w:lang w:val="ro-MO"/>
        </w:rPr>
        <w:t>Dețin categorii</w:t>
      </w:r>
      <w:r w:rsidR="00AA2CAE" w:rsidRPr="0065225F">
        <w:rPr>
          <w:rFonts w:ascii="Times New Roman" w:hAnsi="Times New Roman"/>
          <w:sz w:val="24"/>
          <w:szCs w:val="24"/>
          <w:lang w:val="ro-MO"/>
        </w:rPr>
        <w:t xml:space="preserve"> de calificare 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>3</w:t>
      </w:r>
      <w:r w:rsidR="00AA2CAE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medici, 2 </w:t>
      </w:r>
      <w:r w:rsidRPr="0065225F">
        <w:rPr>
          <w:rFonts w:ascii="Times New Roman" w:hAnsi="Times New Roman"/>
          <w:sz w:val="24"/>
          <w:szCs w:val="24"/>
          <w:lang w:val="ro-MO"/>
        </w:rPr>
        <w:t>asistente medicale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, 1 </w:t>
      </w:r>
      <w:r w:rsidRPr="0065225F">
        <w:rPr>
          <w:rFonts w:ascii="Times New Roman" w:hAnsi="Times New Roman"/>
          <w:sz w:val="24"/>
          <w:szCs w:val="24"/>
          <w:lang w:val="ro-MO"/>
        </w:rPr>
        <w:t>tehnician dentar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>.</w:t>
      </w:r>
      <w:r w:rsidR="00AA2CAE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5225F">
        <w:rPr>
          <w:rFonts w:ascii="Times New Roman" w:hAnsi="Times New Roman"/>
          <w:sz w:val="24"/>
          <w:szCs w:val="24"/>
          <w:lang w:val="ro-MO"/>
        </w:rPr>
        <w:t>Serviciul Stomatologic acordă servicii stomatologice, terapie, chirurgie, ortopedie, activând  în doua direcții:</w:t>
      </w:r>
      <w:r w:rsidR="000315CA" w:rsidRPr="0065225F">
        <w:rPr>
          <w:rFonts w:ascii="Times New Roman" w:hAnsi="Times New Roman"/>
          <w:sz w:val="24"/>
          <w:szCs w:val="24"/>
          <w:lang w:val="ro-MO"/>
        </w:rPr>
        <w:t xml:space="preserve"> a</w:t>
      </w:r>
      <w:r w:rsidRPr="0065225F">
        <w:rPr>
          <w:rFonts w:ascii="Times New Roman" w:hAnsi="Times New Roman"/>
          <w:sz w:val="24"/>
          <w:szCs w:val="24"/>
          <w:lang w:val="ro-MO"/>
        </w:rPr>
        <w:t>sigură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>ri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obligatorii de </w:t>
      </w:r>
      <w:r w:rsidRPr="0065225F">
        <w:rPr>
          <w:rFonts w:ascii="Times New Roman" w:hAnsi="Times New Roman"/>
          <w:sz w:val="24"/>
          <w:szCs w:val="24"/>
          <w:lang w:val="ro-MO"/>
        </w:rPr>
        <w:t>asisten</w:t>
      </w:r>
      <w:r w:rsidR="000315CA" w:rsidRPr="0065225F">
        <w:rPr>
          <w:rFonts w:ascii="Times New Roman" w:hAnsi="Times New Roman"/>
          <w:sz w:val="24"/>
          <w:szCs w:val="24"/>
          <w:lang w:val="ro-MO"/>
        </w:rPr>
        <w:t>ț</w:t>
      </w:r>
      <w:r w:rsidRPr="0065225F">
        <w:rPr>
          <w:rFonts w:ascii="Times New Roman" w:hAnsi="Times New Roman"/>
          <w:sz w:val="24"/>
          <w:szCs w:val="24"/>
          <w:lang w:val="ro-MO"/>
        </w:rPr>
        <w:t>ă medicală</w:t>
      </w:r>
      <w:r w:rsidR="000315CA" w:rsidRPr="0065225F">
        <w:rPr>
          <w:rFonts w:ascii="Times New Roman" w:hAnsi="Times New Roman"/>
          <w:sz w:val="24"/>
          <w:szCs w:val="24"/>
          <w:lang w:val="ro-MO"/>
        </w:rPr>
        <w:t xml:space="preserve"> și p</w:t>
      </w:r>
      <w:r w:rsidRPr="0065225F">
        <w:rPr>
          <w:rFonts w:ascii="Times New Roman" w:hAnsi="Times New Roman"/>
          <w:sz w:val="24"/>
          <w:szCs w:val="24"/>
          <w:lang w:val="ro-MO"/>
        </w:rPr>
        <w:t>restarea serviciilor</w:t>
      </w:r>
      <w:r w:rsidR="000315CA" w:rsidRPr="0065225F">
        <w:rPr>
          <w:rFonts w:ascii="Times New Roman" w:hAnsi="Times New Roman"/>
          <w:sz w:val="24"/>
          <w:szCs w:val="24"/>
          <w:lang w:val="ro-MO"/>
        </w:rPr>
        <w:t xml:space="preserve"> contra plată.</w:t>
      </w:r>
    </w:p>
    <w:p w:rsidR="00BB3F99" w:rsidRPr="0065225F" w:rsidRDefault="00BB3F99" w:rsidP="00AF4502">
      <w:pPr>
        <w:pStyle w:val="a5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BB3F99" w:rsidRPr="0065225F" w:rsidRDefault="000315CA" w:rsidP="000315CA">
      <w:pPr>
        <w:pStyle w:val="a5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65225F">
        <w:rPr>
          <w:rFonts w:ascii="Times New Roman" w:hAnsi="Times New Roman"/>
          <w:b/>
          <w:sz w:val="24"/>
          <w:szCs w:val="24"/>
          <w:lang w:val="ro-MO"/>
        </w:rPr>
        <w:t>Asistenta curativ profilactică</w:t>
      </w:r>
    </w:p>
    <w:p w:rsidR="00BB3F99" w:rsidRPr="0065225F" w:rsidRDefault="00BB3F99" w:rsidP="00AF4502">
      <w:pPr>
        <w:pStyle w:val="a5"/>
        <w:jc w:val="both"/>
        <w:rPr>
          <w:rFonts w:ascii="Times New Roman" w:hAnsi="Times New Roman"/>
          <w:sz w:val="24"/>
          <w:szCs w:val="24"/>
          <w:lang w:val="ro-MO"/>
        </w:rPr>
      </w:pPr>
      <w:r w:rsidRPr="0065225F">
        <w:rPr>
          <w:rFonts w:ascii="Times New Roman" w:hAnsi="Times New Roman"/>
          <w:sz w:val="24"/>
          <w:szCs w:val="24"/>
          <w:lang w:val="ro-MO"/>
        </w:rPr>
        <w:t>Pe parcursul anului 201</w:t>
      </w:r>
      <w:r w:rsidR="00580665" w:rsidRPr="0065225F">
        <w:rPr>
          <w:rFonts w:ascii="Times New Roman" w:hAnsi="Times New Roman"/>
          <w:sz w:val="24"/>
          <w:szCs w:val="24"/>
          <w:lang w:val="ro-MO"/>
        </w:rPr>
        <w:t>7</w:t>
      </w:r>
      <w:r w:rsidR="000315CA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580665" w:rsidRPr="0065225F">
        <w:rPr>
          <w:rFonts w:ascii="Times New Roman" w:hAnsi="Times New Roman"/>
          <w:sz w:val="24"/>
          <w:szCs w:val="24"/>
          <w:lang w:val="ro-MO"/>
        </w:rPr>
        <w:t xml:space="preserve">Centrul  stomatologic raional a deservit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populația</w:t>
      </w:r>
      <w:r w:rsidR="000315CA" w:rsidRPr="0065225F">
        <w:rPr>
          <w:rFonts w:ascii="Times New Roman" w:hAnsi="Times New Roman"/>
          <w:sz w:val="24"/>
          <w:szCs w:val="24"/>
          <w:lang w:val="ro-MO"/>
        </w:rPr>
        <w:t xml:space="preserve"> raionului în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număr</w:t>
      </w:r>
      <w:r w:rsidR="00580665" w:rsidRPr="0065225F">
        <w:rPr>
          <w:rFonts w:ascii="Times New Roman" w:hAnsi="Times New Roman"/>
          <w:sz w:val="24"/>
          <w:szCs w:val="24"/>
          <w:lang w:val="ro-MO"/>
        </w:rPr>
        <w:t xml:space="preserve"> de 12176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pacienți</w:t>
      </w:r>
      <w:r w:rsidR="00580665" w:rsidRPr="0065225F">
        <w:rPr>
          <w:rFonts w:ascii="Times New Roman" w:hAnsi="Times New Roman"/>
          <w:sz w:val="24"/>
          <w:szCs w:val="24"/>
          <w:lang w:val="ro-MO"/>
        </w:rPr>
        <w:t>, practic constant cu anul 2016 – 12297.</w:t>
      </w:r>
      <w:r w:rsidR="000315CA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Din numărul  total de vizite :  </w:t>
      </w:r>
      <w:r w:rsidR="00580665" w:rsidRPr="0065225F">
        <w:rPr>
          <w:rFonts w:ascii="Times New Roman" w:hAnsi="Times New Roman"/>
          <w:sz w:val="24"/>
          <w:szCs w:val="24"/>
          <w:lang w:val="ro-MO"/>
        </w:rPr>
        <w:t>95,6</w:t>
      </w:r>
      <w:r w:rsidR="000315CA" w:rsidRPr="0065225F">
        <w:rPr>
          <w:rFonts w:ascii="Times New Roman" w:hAnsi="Times New Roman"/>
          <w:sz w:val="24"/>
          <w:szCs w:val="24"/>
          <w:lang w:val="ro-MO"/>
        </w:rPr>
        <w:t>%  sunt vizite primare, î</w:t>
      </w:r>
      <w:r w:rsidRPr="0065225F">
        <w:rPr>
          <w:rFonts w:ascii="Times New Roman" w:hAnsi="Times New Roman"/>
          <w:sz w:val="24"/>
          <w:szCs w:val="24"/>
          <w:lang w:val="ro-MO"/>
        </w:rPr>
        <w:t>n anul 201</w:t>
      </w:r>
      <w:r w:rsidR="00580665" w:rsidRPr="0065225F">
        <w:rPr>
          <w:rFonts w:ascii="Times New Roman" w:hAnsi="Times New Roman"/>
          <w:sz w:val="24"/>
          <w:szCs w:val="24"/>
          <w:lang w:val="ro-MO"/>
        </w:rPr>
        <w:t>6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vizite primare  – </w:t>
      </w:r>
      <w:r w:rsidR="009C7F0D" w:rsidRPr="0065225F">
        <w:rPr>
          <w:rFonts w:ascii="Times New Roman" w:hAnsi="Times New Roman"/>
          <w:sz w:val="24"/>
          <w:szCs w:val="24"/>
          <w:lang w:val="ro-MO"/>
        </w:rPr>
        <w:t>96,4</w:t>
      </w:r>
      <w:r w:rsidRPr="0065225F">
        <w:rPr>
          <w:rFonts w:ascii="Times New Roman" w:hAnsi="Times New Roman"/>
          <w:sz w:val="24"/>
          <w:szCs w:val="24"/>
          <w:lang w:val="ro-MO"/>
        </w:rPr>
        <w:t>% .</w:t>
      </w:r>
    </w:p>
    <w:p w:rsidR="00BB3F99" w:rsidRPr="0065225F" w:rsidRDefault="00BB3F99" w:rsidP="00AF4502">
      <w:pPr>
        <w:pStyle w:val="a5"/>
        <w:jc w:val="both"/>
        <w:rPr>
          <w:rFonts w:ascii="Times New Roman" w:hAnsi="Times New Roman"/>
          <w:sz w:val="24"/>
          <w:szCs w:val="24"/>
          <w:lang w:val="ro-MO"/>
        </w:rPr>
      </w:pPr>
      <w:r w:rsidRPr="0065225F">
        <w:rPr>
          <w:rFonts w:ascii="Times New Roman" w:hAnsi="Times New Roman"/>
          <w:sz w:val="24"/>
          <w:szCs w:val="24"/>
          <w:lang w:val="ro-MO"/>
        </w:rPr>
        <w:t>Din numă</w:t>
      </w:r>
      <w:r w:rsidR="00D308E8" w:rsidRPr="0065225F">
        <w:rPr>
          <w:rFonts w:ascii="Times New Roman" w:hAnsi="Times New Roman"/>
          <w:sz w:val="24"/>
          <w:szCs w:val="24"/>
          <w:lang w:val="ro-MO"/>
        </w:rPr>
        <w:t>rul total de vizite copiii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constituie </w:t>
      </w:r>
      <w:r w:rsidR="009C7F0D" w:rsidRPr="0065225F">
        <w:rPr>
          <w:rFonts w:ascii="Times New Roman" w:hAnsi="Times New Roman"/>
          <w:sz w:val="24"/>
          <w:szCs w:val="24"/>
          <w:lang w:val="ro-MO"/>
        </w:rPr>
        <w:t>9671(79.4</w:t>
      </w:r>
      <w:r w:rsidRPr="0065225F">
        <w:rPr>
          <w:rFonts w:ascii="Times New Roman" w:hAnsi="Times New Roman"/>
          <w:sz w:val="24"/>
          <w:szCs w:val="24"/>
          <w:lang w:val="ro-MO"/>
        </w:rPr>
        <w:t>%), fa</w:t>
      </w:r>
      <w:r w:rsidR="000315CA" w:rsidRPr="0065225F">
        <w:rPr>
          <w:rFonts w:ascii="Times New Roman" w:hAnsi="Times New Roman"/>
          <w:sz w:val="24"/>
          <w:szCs w:val="24"/>
          <w:lang w:val="ro-MO"/>
        </w:rPr>
        <w:t>ță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de anul 201</w:t>
      </w:r>
      <w:r w:rsidR="009C7F0D" w:rsidRPr="0065225F">
        <w:rPr>
          <w:rFonts w:ascii="Times New Roman" w:hAnsi="Times New Roman"/>
          <w:sz w:val="24"/>
          <w:szCs w:val="24"/>
          <w:lang w:val="ro-MO"/>
        </w:rPr>
        <w:t>6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– </w:t>
      </w:r>
      <w:r w:rsidR="009C7F0D" w:rsidRPr="0065225F">
        <w:rPr>
          <w:rFonts w:ascii="Times New Roman" w:hAnsi="Times New Roman"/>
          <w:sz w:val="24"/>
          <w:szCs w:val="24"/>
          <w:lang w:val="ro-MO"/>
        </w:rPr>
        <w:t>9784</w:t>
      </w:r>
      <w:r w:rsidR="000315CA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5225F">
        <w:rPr>
          <w:rFonts w:ascii="Times New Roman" w:hAnsi="Times New Roman"/>
          <w:sz w:val="24"/>
          <w:szCs w:val="24"/>
          <w:lang w:val="ro-MO"/>
        </w:rPr>
        <w:t>(</w:t>
      </w:r>
      <w:r w:rsidR="009C7F0D" w:rsidRPr="0065225F">
        <w:rPr>
          <w:rFonts w:ascii="Times New Roman" w:hAnsi="Times New Roman"/>
          <w:sz w:val="24"/>
          <w:szCs w:val="24"/>
          <w:lang w:val="ro-MO"/>
        </w:rPr>
        <w:t>79,5</w:t>
      </w:r>
      <w:r w:rsidRPr="0065225F">
        <w:rPr>
          <w:rFonts w:ascii="Times New Roman" w:hAnsi="Times New Roman"/>
          <w:sz w:val="24"/>
          <w:szCs w:val="24"/>
          <w:lang w:val="ro-MO"/>
        </w:rPr>
        <w:t>%</w:t>
      </w:r>
      <w:r w:rsidR="000315CA" w:rsidRPr="0065225F">
        <w:rPr>
          <w:rFonts w:ascii="Times New Roman" w:hAnsi="Times New Roman"/>
          <w:sz w:val="24"/>
          <w:szCs w:val="24"/>
          <w:lang w:val="ro-MO"/>
        </w:rPr>
        <w:t>) ).</w:t>
      </w:r>
      <w:r w:rsidR="000315CA" w:rsidRPr="0065225F">
        <w:rPr>
          <w:rFonts w:ascii="Times New Roman" w:hAnsi="Times New Roman"/>
          <w:sz w:val="24"/>
          <w:szCs w:val="24"/>
          <w:lang w:val="ro-MO"/>
        </w:rPr>
        <w:br/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Ponderea  persoanelor asanate din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numărul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de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adresări</w:t>
      </w:r>
      <w:r w:rsidR="000315CA" w:rsidRPr="0065225F">
        <w:rPr>
          <w:rFonts w:ascii="Times New Roman" w:hAnsi="Times New Roman"/>
          <w:sz w:val="24"/>
          <w:szCs w:val="24"/>
          <w:lang w:val="ro-MO"/>
        </w:rPr>
        <w:t xml:space="preserve"> primare</w:t>
      </w:r>
      <w:r w:rsidR="009C7F0D" w:rsidRPr="0065225F">
        <w:rPr>
          <w:rFonts w:ascii="Times New Roman" w:hAnsi="Times New Roman"/>
          <w:sz w:val="24"/>
          <w:szCs w:val="24"/>
          <w:lang w:val="ro-MO"/>
        </w:rPr>
        <w:t xml:space="preserve">, </w:t>
      </w:r>
      <w:r w:rsidR="000315CA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9C7F0D" w:rsidRPr="0065225F">
        <w:rPr>
          <w:rFonts w:ascii="Times New Roman" w:hAnsi="Times New Roman"/>
          <w:sz w:val="24"/>
          <w:szCs w:val="24"/>
          <w:lang w:val="ro-MO"/>
        </w:rPr>
        <w:t>fiind de 1584</w:t>
      </w:r>
      <w:r w:rsidR="000315CA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9C7F0D" w:rsidRPr="0065225F">
        <w:rPr>
          <w:rFonts w:ascii="Times New Roman" w:hAnsi="Times New Roman"/>
          <w:sz w:val="24"/>
          <w:szCs w:val="24"/>
          <w:lang w:val="ro-MO"/>
        </w:rPr>
        <w:t>(1</w:t>
      </w:r>
      <w:r w:rsidR="00151A9D" w:rsidRPr="0065225F">
        <w:rPr>
          <w:rFonts w:ascii="Times New Roman" w:hAnsi="Times New Roman"/>
          <w:sz w:val="24"/>
          <w:szCs w:val="24"/>
          <w:lang w:val="ro-MO"/>
        </w:rPr>
        <w:t>4</w:t>
      </w:r>
      <w:r w:rsidR="009C7F0D" w:rsidRPr="0065225F">
        <w:rPr>
          <w:rFonts w:ascii="Times New Roman" w:hAnsi="Times New Roman"/>
          <w:sz w:val="24"/>
          <w:szCs w:val="24"/>
          <w:lang w:val="ro-MO"/>
        </w:rPr>
        <w:t>%), a.</w:t>
      </w:r>
      <w:r w:rsidR="000315CA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9C7F0D" w:rsidRPr="0065225F">
        <w:rPr>
          <w:rFonts w:ascii="Times New Roman" w:hAnsi="Times New Roman"/>
          <w:sz w:val="24"/>
          <w:szCs w:val="24"/>
          <w:lang w:val="ro-MO"/>
        </w:rPr>
        <w:t>2016- 1825(1</w:t>
      </w:r>
      <w:r w:rsidR="00151A9D" w:rsidRPr="0065225F">
        <w:rPr>
          <w:rFonts w:ascii="Times New Roman" w:hAnsi="Times New Roman"/>
          <w:sz w:val="24"/>
          <w:szCs w:val="24"/>
          <w:lang w:val="ro-MO"/>
        </w:rPr>
        <w:t>5</w:t>
      </w:r>
      <w:r w:rsidR="009C7F0D" w:rsidRPr="0065225F">
        <w:rPr>
          <w:rFonts w:ascii="Times New Roman" w:hAnsi="Times New Roman"/>
          <w:sz w:val="24"/>
          <w:szCs w:val="24"/>
          <w:lang w:val="ro-MO"/>
        </w:rPr>
        <w:t>,</w:t>
      </w:r>
      <w:r w:rsidR="00151A9D" w:rsidRPr="0065225F">
        <w:rPr>
          <w:rFonts w:ascii="Times New Roman" w:hAnsi="Times New Roman"/>
          <w:sz w:val="24"/>
          <w:szCs w:val="24"/>
          <w:lang w:val="ro-MO"/>
        </w:rPr>
        <w:t>4</w:t>
      </w:r>
      <w:bookmarkStart w:id="0" w:name="_GoBack"/>
      <w:bookmarkEnd w:id="0"/>
      <w:r w:rsidR="009C7F0D" w:rsidRPr="0065225F">
        <w:rPr>
          <w:rFonts w:ascii="Times New Roman" w:hAnsi="Times New Roman"/>
          <w:sz w:val="24"/>
          <w:szCs w:val="24"/>
          <w:lang w:val="ro-MO"/>
        </w:rPr>
        <w:t>%).</w:t>
      </w:r>
    </w:p>
    <w:p w:rsidR="00BB3F99" w:rsidRPr="0065225F" w:rsidRDefault="000315CA" w:rsidP="00AF4502">
      <w:pPr>
        <w:pStyle w:val="a5"/>
        <w:jc w:val="both"/>
        <w:rPr>
          <w:rFonts w:ascii="Times New Roman" w:hAnsi="Times New Roman"/>
          <w:sz w:val="24"/>
          <w:szCs w:val="24"/>
          <w:lang w:val="ro-MO"/>
        </w:rPr>
      </w:pPr>
      <w:r w:rsidRPr="0065225F">
        <w:rPr>
          <w:rFonts w:ascii="Times New Roman" w:hAnsi="Times New Roman"/>
          <w:sz w:val="24"/>
          <w:szCs w:val="24"/>
          <w:lang w:val="ro-MO"/>
        </w:rPr>
        <w:t>Actualmente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, </w:t>
      </w:r>
      <w:r w:rsidRPr="0065225F">
        <w:rPr>
          <w:rFonts w:ascii="Times New Roman" w:hAnsi="Times New Roman"/>
          <w:sz w:val="24"/>
          <w:szCs w:val="24"/>
          <w:lang w:val="ro-MO"/>
        </w:rPr>
        <w:t>ÎM Centrul Stomatologice  aplică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 pentru tratament tehnici</w:t>
      </w:r>
      <w:r w:rsidRPr="0065225F">
        <w:rPr>
          <w:rFonts w:ascii="Times New Roman" w:hAnsi="Times New Roman"/>
          <w:sz w:val="24"/>
          <w:szCs w:val="24"/>
          <w:lang w:val="ro-MO"/>
        </w:rPr>
        <w:t>, tehnologii, remedii ș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i materiale de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obturație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moderne. În terapia stomatologică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proofErr w:type="spellStart"/>
      <w:r w:rsidR="00AF4502" w:rsidRPr="0065225F">
        <w:rPr>
          <w:rFonts w:ascii="Times New Roman" w:hAnsi="Times New Roman"/>
          <w:sz w:val="24"/>
          <w:szCs w:val="24"/>
          <w:lang w:val="ro-MO"/>
        </w:rPr>
        <w:t>restaurativă</w:t>
      </w:r>
      <w:proofErr w:type="spellEnd"/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 se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utilizează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 materiale</w:t>
      </w:r>
      <w:r w:rsidRPr="0065225F">
        <w:rPr>
          <w:rFonts w:ascii="Times New Roman" w:hAnsi="Times New Roman"/>
          <w:sz w:val="24"/>
          <w:szCs w:val="24"/>
          <w:lang w:val="ro-MO"/>
        </w:rPr>
        <w:t>,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 compozit</w:t>
      </w:r>
      <w:r w:rsidRPr="0065225F">
        <w:rPr>
          <w:rFonts w:ascii="Times New Roman" w:hAnsi="Times New Roman"/>
          <w:sz w:val="24"/>
          <w:szCs w:val="24"/>
          <w:lang w:val="ro-MO"/>
        </w:rPr>
        <w:t>e chimice si fotopolimerizabile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>, o diversitate de prepa</w:t>
      </w:r>
      <w:r w:rsidRPr="0065225F">
        <w:rPr>
          <w:rFonts w:ascii="Times New Roman" w:hAnsi="Times New Roman"/>
          <w:sz w:val="24"/>
          <w:szCs w:val="24"/>
          <w:lang w:val="ro-MO"/>
        </w:rPr>
        <w:t>rate pentru obturarea pe canal ș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i pentru tratamentul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 xml:space="preserve">țesuturilor  parodontale și a afecțiunilor mucoasei cavitații bucale. </w:t>
      </w:r>
      <w:r w:rsidRPr="0065225F">
        <w:rPr>
          <w:rFonts w:ascii="Times New Roman" w:hAnsi="Times New Roman"/>
          <w:sz w:val="24"/>
          <w:szCs w:val="24"/>
          <w:lang w:val="ro-MO"/>
        </w:rPr>
        <w:t>Î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 xml:space="preserve">n cabinetul chirurgical se folosesc un sir de substanțe anestezice de ultima generație, ce permit concomitent cu intervențiile chirurgicale stomatologe în condiții 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de ambulatoriu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efectuarea unor operații.</w:t>
      </w:r>
    </w:p>
    <w:p w:rsidR="00BB3F99" w:rsidRPr="0065225F" w:rsidRDefault="00BB3F99" w:rsidP="00AF4502">
      <w:pPr>
        <w:pStyle w:val="a5"/>
        <w:jc w:val="both"/>
        <w:rPr>
          <w:rFonts w:ascii="Times New Roman" w:hAnsi="Times New Roman"/>
          <w:sz w:val="24"/>
          <w:szCs w:val="24"/>
          <w:lang w:val="ro-MO"/>
        </w:rPr>
      </w:pPr>
      <w:r w:rsidRPr="0065225F">
        <w:rPr>
          <w:rFonts w:ascii="Times New Roman" w:hAnsi="Times New Roman"/>
          <w:sz w:val="24"/>
          <w:szCs w:val="24"/>
          <w:lang w:val="ro-MO"/>
        </w:rPr>
        <w:t>Toate acestea contribuind la o asisten</w:t>
      </w:r>
      <w:r w:rsidR="000315CA" w:rsidRPr="0065225F">
        <w:rPr>
          <w:rFonts w:ascii="Times New Roman" w:hAnsi="Times New Roman"/>
          <w:sz w:val="24"/>
          <w:szCs w:val="24"/>
          <w:lang w:val="ro-MO"/>
        </w:rPr>
        <w:t>ță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stomatologic</w:t>
      </w:r>
      <w:r w:rsidR="000315CA" w:rsidRPr="0065225F">
        <w:rPr>
          <w:rFonts w:ascii="Times New Roman" w:hAnsi="Times New Roman"/>
          <w:sz w:val="24"/>
          <w:szCs w:val="24"/>
          <w:lang w:val="ro-MO"/>
        </w:rPr>
        <w:t>ă mai bună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, la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creșterea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volumului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acordării</w:t>
      </w:r>
      <w:r w:rsidR="000315CA" w:rsidRPr="0065225F">
        <w:rPr>
          <w:rFonts w:ascii="Times New Roman" w:hAnsi="Times New Roman"/>
          <w:sz w:val="24"/>
          <w:szCs w:val="24"/>
          <w:lang w:val="ro-MO"/>
        </w:rPr>
        <w:t xml:space="preserve"> asistenț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ei stomatologice. </w:t>
      </w:r>
    </w:p>
    <w:p w:rsidR="00BB3F99" w:rsidRPr="0065225F" w:rsidRDefault="009C7F0D" w:rsidP="00AF4502">
      <w:pPr>
        <w:pStyle w:val="a5"/>
        <w:jc w:val="both"/>
        <w:rPr>
          <w:rFonts w:ascii="Times New Roman" w:hAnsi="Times New Roman"/>
          <w:sz w:val="24"/>
          <w:szCs w:val="24"/>
          <w:lang w:val="ro-MO"/>
        </w:rPr>
      </w:pPr>
      <w:r w:rsidRPr="0065225F">
        <w:rPr>
          <w:rFonts w:ascii="Times New Roman" w:hAnsi="Times New Roman"/>
          <w:sz w:val="24"/>
          <w:szCs w:val="24"/>
          <w:lang w:val="ro-MO"/>
        </w:rPr>
        <w:t xml:space="preserve">Pe  parcursul anului 2017 au fost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tratați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 2339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dinți</w:t>
      </w:r>
      <w:r w:rsidR="000315CA" w:rsidRPr="0065225F">
        <w:rPr>
          <w:rFonts w:ascii="Times New Roman" w:hAnsi="Times New Roman"/>
          <w:sz w:val="24"/>
          <w:szCs w:val="24"/>
          <w:lang w:val="ro-MO"/>
        </w:rPr>
        <w:t>, a.2016 – 2311</w:t>
      </w:r>
      <w:r w:rsidRPr="0065225F">
        <w:rPr>
          <w:rFonts w:ascii="Times New Roman" w:hAnsi="Times New Roman"/>
          <w:sz w:val="24"/>
          <w:szCs w:val="24"/>
          <w:lang w:val="ro-MO"/>
        </w:rPr>
        <w:t>,</w:t>
      </w:r>
      <w:r w:rsidR="000315CA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>dintre care 9</w:t>
      </w:r>
      <w:r w:rsidRPr="0065225F">
        <w:rPr>
          <w:rFonts w:ascii="Times New Roman" w:hAnsi="Times New Roman"/>
          <w:sz w:val="24"/>
          <w:szCs w:val="24"/>
          <w:lang w:val="ro-MO"/>
        </w:rPr>
        <w:t>80</w:t>
      </w:r>
      <w:r w:rsidR="001462A8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dinți</w:t>
      </w:r>
      <w:r w:rsidR="000315CA" w:rsidRPr="0065225F">
        <w:rPr>
          <w:rFonts w:ascii="Times New Roman" w:hAnsi="Times New Roman"/>
          <w:sz w:val="24"/>
          <w:szCs w:val="24"/>
          <w:lang w:val="ro-MO"/>
        </w:rPr>
        <w:t xml:space="preserve"> cu carie complicată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 sau cu </w:t>
      </w:r>
      <w:r w:rsidR="001462A8" w:rsidRPr="0065225F">
        <w:rPr>
          <w:rFonts w:ascii="Times New Roman" w:hAnsi="Times New Roman"/>
          <w:sz w:val="24"/>
          <w:szCs w:val="24"/>
          <w:lang w:val="ro-MO"/>
        </w:rPr>
        <w:t xml:space="preserve"> 57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dinți</w:t>
      </w:r>
      <w:r w:rsidR="001462A8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 mai </w:t>
      </w:r>
      <w:r w:rsidR="001462A8" w:rsidRPr="0065225F">
        <w:rPr>
          <w:rFonts w:ascii="Times New Roman" w:hAnsi="Times New Roman"/>
          <w:sz w:val="24"/>
          <w:szCs w:val="24"/>
          <w:lang w:val="ro-MO"/>
        </w:rPr>
        <w:t xml:space="preserve">mult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decât</w:t>
      </w:r>
      <w:r w:rsidR="000315CA" w:rsidRPr="0065225F">
        <w:rPr>
          <w:rFonts w:ascii="Times New Roman" w:hAnsi="Times New Roman"/>
          <w:sz w:val="24"/>
          <w:szCs w:val="24"/>
          <w:lang w:val="ro-MO"/>
        </w:rPr>
        <w:t xml:space="preserve"> î</w:t>
      </w:r>
      <w:r w:rsidR="001462A8" w:rsidRPr="0065225F">
        <w:rPr>
          <w:rFonts w:ascii="Times New Roman" w:hAnsi="Times New Roman"/>
          <w:sz w:val="24"/>
          <w:szCs w:val="24"/>
          <w:lang w:val="ro-MO"/>
        </w:rPr>
        <w:t xml:space="preserve">n anul 2016.  Aceasta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încă</w:t>
      </w:r>
      <w:r w:rsidR="001462A8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odată</w:t>
      </w:r>
      <w:r w:rsidR="001462A8" w:rsidRPr="0065225F">
        <w:rPr>
          <w:rFonts w:ascii="Times New Roman" w:hAnsi="Times New Roman"/>
          <w:sz w:val="24"/>
          <w:szCs w:val="24"/>
          <w:lang w:val="ro-MO"/>
        </w:rPr>
        <w:t xml:space="preserve">  ne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dovedește</w:t>
      </w:r>
      <w:r w:rsidR="000315CA" w:rsidRPr="0065225F">
        <w:rPr>
          <w:rFonts w:ascii="Times New Roman" w:hAnsi="Times New Roman"/>
          <w:sz w:val="24"/>
          <w:szCs w:val="24"/>
          <w:lang w:val="ro-MO"/>
        </w:rPr>
        <w:t>, că</w:t>
      </w:r>
      <w:r w:rsidR="001462A8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populația</w:t>
      </w:r>
      <w:r w:rsidR="000315CA" w:rsidRPr="0065225F">
        <w:rPr>
          <w:rFonts w:ascii="Times New Roman" w:hAnsi="Times New Roman"/>
          <w:sz w:val="24"/>
          <w:szCs w:val="24"/>
          <w:lang w:val="ro-MO"/>
        </w:rPr>
        <w:t xml:space="preserve"> continuă să</w:t>
      </w:r>
      <w:r w:rsidR="001462A8" w:rsidRPr="0065225F">
        <w:rPr>
          <w:rFonts w:ascii="Times New Roman" w:hAnsi="Times New Roman"/>
          <w:sz w:val="24"/>
          <w:szCs w:val="24"/>
          <w:lang w:val="ro-MO"/>
        </w:rPr>
        <w:t xml:space="preserve"> se adreseze cu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întârziere</w:t>
      </w:r>
      <w:r w:rsidR="001462A8" w:rsidRPr="0065225F">
        <w:rPr>
          <w:rFonts w:ascii="Times New Roman" w:hAnsi="Times New Roman"/>
          <w:sz w:val="24"/>
          <w:szCs w:val="24"/>
          <w:lang w:val="ro-MO"/>
        </w:rPr>
        <w:t xml:space="preserve"> la medicul stomatolog,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fiind</w:t>
      </w:r>
      <w:r w:rsidR="00EC4ECF" w:rsidRPr="0065225F">
        <w:rPr>
          <w:rFonts w:ascii="Times New Roman" w:hAnsi="Times New Roman"/>
          <w:sz w:val="24"/>
          <w:szCs w:val="24"/>
          <w:lang w:val="ro-MO"/>
        </w:rPr>
        <w:t xml:space="preserve"> confirmată</w:t>
      </w:r>
      <w:r w:rsidR="001462A8" w:rsidRPr="0065225F">
        <w:rPr>
          <w:rFonts w:ascii="Times New Roman" w:hAnsi="Times New Roman"/>
          <w:sz w:val="24"/>
          <w:szCs w:val="24"/>
          <w:lang w:val="ro-MO"/>
        </w:rPr>
        <w:t xml:space="preserve"> prin raportul dintre caria necomplicata cu cea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co</w:t>
      </w:r>
      <w:r w:rsidR="00EC4ECF" w:rsidRPr="0065225F">
        <w:rPr>
          <w:rFonts w:ascii="Times New Roman" w:hAnsi="Times New Roman"/>
          <w:sz w:val="24"/>
          <w:szCs w:val="24"/>
          <w:lang w:val="ro-MO"/>
        </w:rPr>
        <w:t>m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plicată</w:t>
      </w:r>
      <w:r w:rsidR="00EC4ECF" w:rsidRPr="0065225F">
        <w:rPr>
          <w:rFonts w:ascii="Times New Roman" w:hAnsi="Times New Roman"/>
          <w:sz w:val="24"/>
          <w:szCs w:val="24"/>
          <w:lang w:val="ro-MO"/>
        </w:rPr>
        <w:t xml:space="preserve"> de 1,4: 1</w:t>
      </w:r>
      <w:r w:rsidR="001462A8" w:rsidRPr="0065225F">
        <w:rPr>
          <w:rFonts w:ascii="Times New Roman" w:hAnsi="Times New Roman"/>
          <w:sz w:val="24"/>
          <w:szCs w:val="24"/>
          <w:lang w:val="ro-MO"/>
        </w:rPr>
        <w:t xml:space="preserve">, </w:t>
      </w:r>
      <w:r w:rsidR="00EC4ECF" w:rsidRPr="0065225F">
        <w:rPr>
          <w:rFonts w:ascii="Times New Roman" w:hAnsi="Times New Roman"/>
          <w:sz w:val="24"/>
          <w:szCs w:val="24"/>
          <w:lang w:val="ro-MO"/>
        </w:rPr>
        <w:t>î</w:t>
      </w:r>
      <w:r w:rsidR="001462A8" w:rsidRPr="0065225F">
        <w:rPr>
          <w:rFonts w:ascii="Times New Roman" w:hAnsi="Times New Roman"/>
          <w:sz w:val="24"/>
          <w:szCs w:val="24"/>
          <w:lang w:val="ro-MO"/>
        </w:rPr>
        <w:t>n anul 2016—1,5:1.</w:t>
      </w:r>
    </w:p>
    <w:p w:rsidR="00BB3F99" w:rsidRPr="0065225F" w:rsidRDefault="00EC4ECF" w:rsidP="00AF4502">
      <w:pPr>
        <w:pStyle w:val="a5"/>
        <w:jc w:val="both"/>
        <w:rPr>
          <w:rFonts w:ascii="Times New Roman" w:hAnsi="Times New Roman"/>
          <w:sz w:val="24"/>
          <w:szCs w:val="24"/>
          <w:lang w:val="ro-MO"/>
        </w:rPr>
      </w:pPr>
      <w:r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Numărul de dinți extrași au scăzut cu 82 dinți (1469 dinți), anul 2016—1551 dinți.</w:t>
      </w:r>
    </w:p>
    <w:p w:rsidR="006F7DFC" w:rsidRPr="0065225F" w:rsidRDefault="00CC009C" w:rsidP="00AF4502">
      <w:pPr>
        <w:pStyle w:val="a5"/>
        <w:jc w:val="both"/>
        <w:rPr>
          <w:rFonts w:ascii="Times New Roman" w:hAnsi="Times New Roman"/>
          <w:sz w:val="24"/>
          <w:szCs w:val="24"/>
          <w:lang w:val="ro-MO"/>
        </w:rPr>
      </w:pPr>
      <w:r w:rsidRPr="0065225F">
        <w:rPr>
          <w:rFonts w:ascii="Times New Roman" w:hAnsi="Times New Roman"/>
          <w:sz w:val="24"/>
          <w:szCs w:val="24"/>
          <w:lang w:val="ro-MO"/>
        </w:rPr>
        <w:t xml:space="preserve">Raportul dintre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dinții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tratați</w:t>
      </w:r>
      <w:r w:rsidR="00EC4ECF" w:rsidRPr="0065225F">
        <w:rPr>
          <w:rFonts w:ascii="Times New Roman" w:hAnsi="Times New Roman"/>
          <w:sz w:val="24"/>
          <w:szCs w:val="24"/>
          <w:lang w:val="ro-MO"/>
        </w:rPr>
        <w:t xml:space="preserve"> ș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i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extrași</w:t>
      </w:r>
      <w:r w:rsidR="00EC4ECF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fiind de 1,6:1, a.2016—1,5:1. La acest capitol mai sunt rezerve.</w:t>
      </w:r>
    </w:p>
    <w:p w:rsidR="006F7DFC" w:rsidRPr="0065225F" w:rsidRDefault="006F7DFC" w:rsidP="00AF4502">
      <w:pPr>
        <w:pStyle w:val="a5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BB3F99" w:rsidRPr="0065225F" w:rsidRDefault="00EC4ECF" w:rsidP="00EC4ECF">
      <w:pPr>
        <w:pStyle w:val="a5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65225F">
        <w:rPr>
          <w:rFonts w:ascii="Times New Roman" w:hAnsi="Times New Roman"/>
          <w:b/>
          <w:sz w:val="24"/>
          <w:szCs w:val="24"/>
          <w:lang w:val="ro-MO"/>
        </w:rPr>
        <w:t>Examinarea profilactică</w:t>
      </w:r>
    </w:p>
    <w:p w:rsidR="00BB3F99" w:rsidRPr="0065225F" w:rsidRDefault="00EC4ECF" w:rsidP="00AF4502">
      <w:pPr>
        <w:pStyle w:val="a5"/>
        <w:jc w:val="both"/>
        <w:rPr>
          <w:rFonts w:ascii="Times New Roman" w:hAnsi="Times New Roman"/>
          <w:sz w:val="24"/>
          <w:szCs w:val="24"/>
          <w:lang w:val="ro-MO"/>
        </w:rPr>
      </w:pPr>
      <w:r w:rsidRPr="0065225F">
        <w:rPr>
          <w:rFonts w:ascii="Times New Roman" w:hAnsi="Times New Roman"/>
          <w:sz w:val="24"/>
          <w:szCs w:val="24"/>
          <w:lang w:val="ro-MO"/>
        </w:rPr>
        <w:t>Î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n anul 2016 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numărul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 de vizite profilactice  s-a majorat cu </w:t>
      </w:r>
      <w:r w:rsidR="00AC033D" w:rsidRPr="0065225F">
        <w:rPr>
          <w:rFonts w:ascii="Times New Roman" w:hAnsi="Times New Roman"/>
          <w:sz w:val="24"/>
          <w:szCs w:val="24"/>
          <w:lang w:val="ro-MO"/>
        </w:rPr>
        <w:t>398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 vizite</w:t>
      </w:r>
      <w:r w:rsidR="00D308E8" w:rsidRPr="0065225F">
        <w:rPr>
          <w:rFonts w:ascii="Times New Roman" w:hAnsi="Times New Roman"/>
          <w:sz w:val="24"/>
          <w:szCs w:val="24"/>
          <w:lang w:val="ro-MO"/>
        </w:rPr>
        <w:t>,</w:t>
      </w:r>
      <w:r w:rsidR="00AC033D" w:rsidRPr="0065225F">
        <w:rPr>
          <w:rFonts w:ascii="Times New Roman" w:hAnsi="Times New Roman"/>
          <w:sz w:val="24"/>
          <w:szCs w:val="24"/>
          <w:lang w:val="ro-MO"/>
        </w:rPr>
        <w:t xml:space="preserve"> fiind de 8496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>(</w:t>
      </w:r>
      <w:r w:rsidR="00AC033D" w:rsidRPr="0065225F">
        <w:rPr>
          <w:rFonts w:ascii="Times New Roman" w:hAnsi="Times New Roman"/>
          <w:sz w:val="24"/>
          <w:szCs w:val="24"/>
          <w:lang w:val="ro-MO"/>
        </w:rPr>
        <w:t>72,93%</w:t>
      </w:r>
      <w:r w:rsidRPr="0065225F">
        <w:rPr>
          <w:rFonts w:ascii="Times New Roman" w:hAnsi="Times New Roman"/>
          <w:sz w:val="24"/>
          <w:szCs w:val="24"/>
          <w:lang w:val="ro-MO"/>
        </w:rPr>
        <w:t>), î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>n an.201</w:t>
      </w:r>
      <w:r w:rsidR="00AC033D" w:rsidRPr="0065225F">
        <w:rPr>
          <w:rFonts w:ascii="Times New Roman" w:hAnsi="Times New Roman"/>
          <w:sz w:val="24"/>
          <w:szCs w:val="24"/>
          <w:lang w:val="ro-MO"/>
        </w:rPr>
        <w:t>6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 – 80</w:t>
      </w:r>
      <w:r w:rsidR="00AC033D" w:rsidRPr="0065225F">
        <w:rPr>
          <w:rFonts w:ascii="Times New Roman" w:hAnsi="Times New Roman"/>
          <w:sz w:val="24"/>
          <w:szCs w:val="24"/>
          <w:lang w:val="ro-MO"/>
        </w:rPr>
        <w:t>98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AC033D" w:rsidRPr="0065225F">
        <w:rPr>
          <w:rFonts w:ascii="Times New Roman" w:hAnsi="Times New Roman"/>
          <w:sz w:val="24"/>
          <w:szCs w:val="24"/>
          <w:lang w:val="ro-MO"/>
        </w:rPr>
        <w:t>(68,32%),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>dintre care 7</w:t>
      </w:r>
      <w:r w:rsidR="00AC033D" w:rsidRPr="0065225F">
        <w:rPr>
          <w:rFonts w:ascii="Times New Roman" w:hAnsi="Times New Roman"/>
          <w:sz w:val="24"/>
          <w:szCs w:val="24"/>
          <w:lang w:val="ro-MO"/>
        </w:rPr>
        <w:t>617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 (</w:t>
      </w:r>
      <w:r w:rsidR="00AC033D" w:rsidRPr="0065225F">
        <w:rPr>
          <w:rFonts w:ascii="Times New Roman" w:hAnsi="Times New Roman"/>
          <w:sz w:val="24"/>
          <w:szCs w:val="24"/>
          <w:lang w:val="ro-MO"/>
        </w:rPr>
        <w:t>81,44</w:t>
      </w:r>
      <w:r w:rsidR="00E62F15" w:rsidRPr="0065225F">
        <w:rPr>
          <w:rFonts w:ascii="Times New Roman" w:hAnsi="Times New Roman"/>
          <w:sz w:val="24"/>
          <w:szCs w:val="24"/>
          <w:lang w:val="ro-MO"/>
        </w:rPr>
        <w:t xml:space="preserve">% ), </w:t>
      </w:r>
      <w:r w:rsidRPr="0065225F">
        <w:rPr>
          <w:rFonts w:ascii="Times New Roman" w:hAnsi="Times New Roman"/>
          <w:sz w:val="24"/>
          <w:szCs w:val="24"/>
          <w:lang w:val="ro-MO"/>
        </w:rPr>
        <w:t>î</w:t>
      </w:r>
      <w:r w:rsidR="00AC033D" w:rsidRPr="0065225F">
        <w:rPr>
          <w:rFonts w:ascii="Times New Roman" w:hAnsi="Times New Roman"/>
          <w:sz w:val="24"/>
          <w:szCs w:val="24"/>
          <w:lang w:val="ro-MO"/>
        </w:rPr>
        <w:t>n anul 2016—7325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AC033D" w:rsidRPr="0065225F">
        <w:rPr>
          <w:rFonts w:ascii="Times New Roman" w:hAnsi="Times New Roman"/>
          <w:sz w:val="24"/>
          <w:szCs w:val="24"/>
          <w:lang w:val="ro-MO"/>
        </w:rPr>
        <w:t>(77,37</w:t>
      </w:r>
      <w:r w:rsidR="006B0FC1" w:rsidRPr="0065225F">
        <w:rPr>
          <w:rFonts w:ascii="Times New Roman" w:hAnsi="Times New Roman"/>
          <w:sz w:val="24"/>
          <w:szCs w:val="24"/>
          <w:lang w:val="ro-MO"/>
        </w:rPr>
        <w:t>%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>)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A316EF" w:rsidRPr="0065225F">
        <w:rPr>
          <w:rFonts w:ascii="Times New Roman" w:hAnsi="Times New Roman"/>
          <w:sz w:val="24"/>
          <w:szCs w:val="24"/>
          <w:lang w:val="ro-MO"/>
        </w:rPr>
        <w:t>sau cu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A316EF" w:rsidRPr="0065225F">
        <w:rPr>
          <w:rFonts w:ascii="Times New Roman" w:hAnsi="Times New Roman"/>
          <w:sz w:val="24"/>
          <w:szCs w:val="24"/>
          <w:lang w:val="ro-MO"/>
        </w:rPr>
        <w:t xml:space="preserve">292 vizite copii mai mult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decât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î</w:t>
      </w:r>
      <w:r w:rsidR="00A316EF" w:rsidRPr="0065225F">
        <w:rPr>
          <w:rFonts w:ascii="Times New Roman" w:hAnsi="Times New Roman"/>
          <w:sz w:val="24"/>
          <w:szCs w:val="24"/>
          <w:lang w:val="ro-MO"/>
        </w:rPr>
        <w:t>n anul 2016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>.</w:t>
      </w:r>
    </w:p>
    <w:p w:rsidR="00BB3F99" w:rsidRPr="0065225F" w:rsidRDefault="00EC4ECF" w:rsidP="00AF4502">
      <w:pPr>
        <w:pStyle w:val="a5"/>
        <w:jc w:val="both"/>
        <w:rPr>
          <w:rFonts w:ascii="Times New Roman" w:hAnsi="Times New Roman"/>
          <w:sz w:val="24"/>
          <w:szCs w:val="24"/>
          <w:lang w:val="ro-MO"/>
        </w:rPr>
      </w:pPr>
      <w:r w:rsidRPr="0065225F">
        <w:rPr>
          <w:rFonts w:ascii="Times New Roman" w:hAnsi="Times New Roman"/>
          <w:sz w:val="24"/>
          <w:szCs w:val="24"/>
          <w:lang w:val="ro-MO"/>
        </w:rPr>
        <w:t>Medicii stomatologici s-au deplasat î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n toate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școlile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 din satele raionului , unde au efectuat controlul profilactic al copiilor . </w:t>
      </w:r>
    </w:p>
    <w:p w:rsidR="00BB3F99" w:rsidRPr="0065225F" w:rsidRDefault="00EC4ECF" w:rsidP="00AF4502">
      <w:pPr>
        <w:pStyle w:val="a5"/>
        <w:jc w:val="both"/>
        <w:rPr>
          <w:rFonts w:ascii="Times New Roman" w:hAnsi="Times New Roman"/>
          <w:sz w:val="24"/>
          <w:szCs w:val="24"/>
          <w:lang w:val="ro-MO"/>
        </w:rPr>
      </w:pPr>
      <w:r w:rsidRPr="0065225F">
        <w:rPr>
          <w:rFonts w:ascii="Times New Roman" w:hAnsi="Times New Roman"/>
          <w:sz w:val="24"/>
          <w:szCs w:val="24"/>
          <w:lang w:val="ro-MO"/>
        </w:rPr>
        <w:lastRenderedPageBreak/>
        <w:t>Ponderea persoanelor ce necesită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 xml:space="preserve"> asanarea cavitații bucale în raport cu cei examinați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este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 xml:space="preserve"> de 21,07%, a.2016–20,86 % ; copii   ---20,86%, anul 2016 –17,4%.</w:t>
      </w:r>
    </w:p>
    <w:p w:rsidR="00B928D9" w:rsidRPr="0065225F" w:rsidRDefault="00BB3F99" w:rsidP="00AF4502">
      <w:pPr>
        <w:pStyle w:val="a5"/>
        <w:jc w:val="both"/>
        <w:rPr>
          <w:rFonts w:ascii="Times New Roman" w:hAnsi="Times New Roman"/>
          <w:sz w:val="24"/>
          <w:szCs w:val="24"/>
          <w:lang w:val="ro-MO"/>
        </w:rPr>
      </w:pPr>
      <w:r w:rsidRPr="0065225F">
        <w:rPr>
          <w:rFonts w:ascii="Times New Roman" w:hAnsi="Times New Roman"/>
          <w:sz w:val="24"/>
          <w:szCs w:val="24"/>
          <w:lang w:val="ro-MO"/>
        </w:rPr>
        <w:t>Ponderea persoanelor asanate din numărul celor ce neces</w:t>
      </w:r>
      <w:r w:rsidR="00EC4ECF" w:rsidRPr="0065225F">
        <w:rPr>
          <w:rFonts w:ascii="Times New Roman" w:hAnsi="Times New Roman"/>
          <w:sz w:val="24"/>
          <w:szCs w:val="24"/>
          <w:lang w:val="ro-MO"/>
        </w:rPr>
        <w:t>ită este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de 50.</w:t>
      </w:r>
      <w:r w:rsidR="00A316EF" w:rsidRPr="0065225F">
        <w:rPr>
          <w:rFonts w:ascii="Times New Roman" w:hAnsi="Times New Roman"/>
          <w:sz w:val="24"/>
          <w:szCs w:val="24"/>
          <w:lang w:val="ro-MO"/>
        </w:rPr>
        <w:t>61</w:t>
      </w:r>
      <w:r w:rsidR="008E14FC" w:rsidRPr="0065225F">
        <w:rPr>
          <w:rFonts w:ascii="Times New Roman" w:hAnsi="Times New Roman"/>
          <w:sz w:val="24"/>
          <w:szCs w:val="24"/>
          <w:lang w:val="ro-MO"/>
        </w:rPr>
        <w:t xml:space="preserve">%,  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an. 201</w:t>
      </w:r>
      <w:r w:rsidR="008E14FC" w:rsidRPr="0065225F">
        <w:rPr>
          <w:rFonts w:ascii="Times New Roman" w:hAnsi="Times New Roman"/>
          <w:sz w:val="24"/>
          <w:szCs w:val="24"/>
          <w:lang w:val="ro-MO"/>
        </w:rPr>
        <w:t>6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– 5</w:t>
      </w:r>
      <w:r w:rsidR="008E14FC" w:rsidRPr="0065225F">
        <w:rPr>
          <w:rFonts w:ascii="Times New Roman" w:hAnsi="Times New Roman"/>
          <w:sz w:val="24"/>
          <w:szCs w:val="24"/>
          <w:lang w:val="ro-MO"/>
        </w:rPr>
        <w:t>0,86</w:t>
      </w:r>
      <w:r w:rsidR="00EC4ECF" w:rsidRPr="0065225F">
        <w:rPr>
          <w:rFonts w:ascii="Times New Roman" w:hAnsi="Times New Roman"/>
          <w:sz w:val="24"/>
          <w:szCs w:val="24"/>
          <w:lang w:val="ro-MO"/>
        </w:rPr>
        <w:t>%</w:t>
      </w:r>
      <w:r w:rsidRPr="0065225F">
        <w:rPr>
          <w:rFonts w:ascii="Times New Roman" w:hAnsi="Times New Roman"/>
          <w:sz w:val="24"/>
          <w:szCs w:val="24"/>
          <w:lang w:val="ro-MO"/>
        </w:rPr>
        <w:t>, copii</w:t>
      </w:r>
      <w:r w:rsidR="00EC4ECF" w:rsidRPr="0065225F">
        <w:rPr>
          <w:rFonts w:ascii="Times New Roman" w:hAnsi="Times New Roman"/>
          <w:sz w:val="24"/>
          <w:szCs w:val="24"/>
          <w:lang w:val="ro-MO"/>
        </w:rPr>
        <w:t>i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constituie </w:t>
      </w:r>
      <w:r w:rsidR="00EC4ECF" w:rsidRPr="0065225F">
        <w:rPr>
          <w:rFonts w:ascii="Times New Roman" w:hAnsi="Times New Roman"/>
          <w:sz w:val="24"/>
          <w:szCs w:val="24"/>
          <w:lang w:val="ro-MO"/>
        </w:rPr>
        <w:t xml:space="preserve">în </w:t>
      </w:r>
      <w:r w:rsidRPr="0065225F">
        <w:rPr>
          <w:rFonts w:ascii="Times New Roman" w:hAnsi="Times New Roman"/>
          <w:sz w:val="24"/>
          <w:szCs w:val="24"/>
          <w:lang w:val="ro-MO"/>
        </w:rPr>
        <w:t>a.</w:t>
      </w:r>
      <w:r w:rsidR="00EC4ECF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5225F">
        <w:rPr>
          <w:rFonts w:ascii="Times New Roman" w:hAnsi="Times New Roman"/>
          <w:sz w:val="24"/>
          <w:szCs w:val="24"/>
          <w:lang w:val="ro-MO"/>
        </w:rPr>
        <w:t>201</w:t>
      </w:r>
      <w:r w:rsidR="008E14FC" w:rsidRPr="0065225F">
        <w:rPr>
          <w:rFonts w:ascii="Times New Roman" w:hAnsi="Times New Roman"/>
          <w:sz w:val="24"/>
          <w:szCs w:val="24"/>
          <w:lang w:val="ro-MO"/>
        </w:rPr>
        <w:t>7 --</w:t>
      </w:r>
      <w:r w:rsidRPr="0065225F">
        <w:rPr>
          <w:rFonts w:ascii="Times New Roman" w:hAnsi="Times New Roman"/>
          <w:sz w:val="24"/>
          <w:szCs w:val="24"/>
          <w:lang w:val="ro-MO"/>
        </w:rPr>
        <w:t>-5</w:t>
      </w:r>
      <w:r w:rsidR="008E14FC" w:rsidRPr="0065225F">
        <w:rPr>
          <w:rFonts w:ascii="Times New Roman" w:hAnsi="Times New Roman"/>
          <w:sz w:val="24"/>
          <w:szCs w:val="24"/>
          <w:lang w:val="ro-MO"/>
        </w:rPr>
        <w:t>7</w:t>
      </w:r>
      <w:r w:rsidRPr="0065225F">
        <w:rPr>
          <w:rFonts w:ascii="Times New Roman" w:hAnsi="Times New Roman"/>
          <w:sz w:val="24"/>
          <w:szCs w:val="24"/>
          <w:lang w:val="ro-MO"/>
        </w:rPr>
        <w:t>%,  a.</w:t>
      </w:r>
      <w:r w:rsidR="00EC4ECF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5225F">
        <w:rPr>
          <w:rFonts w:ascii="Times New Roman" w:hAnsi="Times New Roman"/>
          <w:sz w:val="24"/>
          <w:szCs w:val="24"/>
          <w:lang w:val="ro-MO"/>
        </w:rPr>
        <w:t>201</w:t>
      </w:r>
      <w:r w:rsidR="008E14FC" w:rsidRPr="0065225F">
        <w:rPr>
          <w:rFonts w:ascii="Times New Roman" w:hAnsi="Times New Roman"/>
          <w:sz w:val="24"/>
          <w:szCs w:val="24"/>
          <w:lang w:val="ro-MO"/>
        </w:rPr>
        <w:t>6 -</w:t>
      </w:r>
      <w:r w:rsidRPr="0065225F">
        <w:rPr>
          <w:rFonts w:ascii="Times New Roman" w:hAnsi="Times New Roman"/>
          <w:sz w:val="24"/>
          <w:szCs w:val="24"/>
          <w:lang w:val="ro-MO"/>
        </w:rPr>
        <w:t>- 5</w:t>
      </w:r>
      <w:r w:rsidR="008E14FC" w:rsidRPr="0065225F">
        <w:rPr>
          <w:rFonts w:ascii="Times New Roman" w:hAnsi="Times New Roman"/>
          <w:sz w:val="24"/>
          <w:szCs w:val="24"/>
          <w:lang w:val="ro-MO"/>
        </w:rPr>
        <w:t>9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%</w:t>
      </w:r>
      <w:r w:rsidR="008E14FC" w:rsidRPr="0065225F">
        <w:rPr>
          <w:rFonts w:ascii="Times New Roman" w:hAnsi="Times New Roman"/>
          <w:sz w:val="24"/>
          <w:szCs w:val="24"/>
          <w:lang w:val="ro-MO"/>
        </w:rPr>
        <w:t>.</w:t>
      </w:r>
      <w:r w:rsidR="00EC4ECF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După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cum se vede</w:t>
      </w:r>
      <w:r w:rsidR="00EC4ECF" w:rsidRPr="0065225F">
        <w:rPr>
          <w:rFonts w:ascii="Times New Roman" w:hAnsi="Times New Roman"/>
          <w:sz w:val="24"/>
          <w:szCs w:val="24"/>
          <w:lang w:val="ro-MO"/>
        </w:rPr>
        <w:t>, o bună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EC4ECF" w:rsidRPr="0065225F">
        <w:rPr>
          <w:rFonts w:ascii="Times New Roman" w:hAnsi="Times New Roman"/>
          <w:sz w:val="24"/>
          <w:szCs w:val="24"/>
          <w:lang w:val="ro-MO"/>
        </w:rPr>
        <w:t>parte a indicilor de baza sunt î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ntr-o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creștere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moderata cu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tendința</w:t>
      </w:r>
      <w:r w:rsidR="00EC4ECF" w:rsidRPr="0065225F">
        <w:rPr>
          <w:rFonts w:ascii="Times New Roman" w:hAnsi="Times New Roman"/>
          <w:sz w:val="24"/>
          <w:szCs w:val="24"/>
          <w:lang w:val="ro-MO"/>
        </w:rPr>
        <w:t xml:space="preserve"> spre ameliorarea situației</w:t>
      </w:r>
      <w:r w:rsidRPr="0065225F">
        <w:rPr>
          <w:rFonts w:ascii="Times New Roman" w:hAnsi="Times New Roman"/>
          <w:sz w:val="24"/>
          <w:szCs w:val="24"/>
          <w:lang w:val="ro-MO"/>
        </w:rPr>
        <w:t>, cu tendință de dezvoltare a procesului de tratament.</w:t>
      </w:r>
      <w:r w:rsidR="00EC4ECF" w:rsidRPr="0065225F">
        <w:rPr>
          <w:rFonts w:ascii="Times New Roman" w:hAnsi="Times New Roman"/>
          <w:sz w:val="24"/>
          <w:szCs w:val="24"/>
          <w:lang w:val="ro-MO"/>
        </w:rPr>
        <w:t xml:space="preserve"> De asistenta medicala î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n cadrul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asigurărilor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obligatorii </w:t>
      </w:r>
      <w:r w:rsidR="00EC4ECF" w:rsidRPr="0065225F">
        <w:rPr>
          <w:rFonts w:ascii="Times New Roman" w:hAnsi="Times New Roman"/>
          <w:sz w:val="24"/>
          <w:szCs w:val="24"/>
          <w:lang w:val="ro-MO"/>
        </w:rPr>
        <w:t>în a</w:t>
      </w:r>
      <w:r w:rsidRPr="0065225F">
        <w:rPr>
          <w:rFonts w:ascii="Times New Roman" w:hAnsi="Times New Roman"/>
          <w:sz w:val="24"/>
          <w:szCs w:val="24"/>
          <w:lang w:val="ro-MO"/>
        </w:rPr>
        <w:t>.</w:t>
      </w:r>
      <w:r w:rsidR="00EC4ECF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5225F">
        <w:rPr>
          <w:rFonts w:ascii="Times New Roman" w:hAnsi="Times New Roman"/>
          <w:sz w:val="24"/>
          <w:szCs w:val="24"/>
          <w:lang w:val="ro-MO"/>
        </w:rPr>
        <w:t>201</w:t>
      </w:r>
      <w:r w:rsidR="008E14FC" w:rsidRPr="0065225F">
        <w:rPr>
          <w:rFonts w:ascii="Times New Roman" w:hAnsi="Times New Roman"/>
          <w:sz w:val="24"/>
          <w:szCs w:val="24"/>
          <w:lang w:val="ro-MO"/>
        </w:rPr>
        <w:t>7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au beneficiat 11</w:t>
      </w:r>
      <w:r w:rsidR="008E14FC" w:rsidRPr="0065225F">
        <w:rPr>
          <w:rFonts w:ascii="Times New Roman" w:hAnsi="Times New Roman"/>
          <w:sz w:val="24"/>
          <w:szCs w:val="24"/>
          <w:lang w:val="ro-MO"/>
        </w:rPr>
        <w:t>121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persoane asigurate</w:t>
      </w:r>
      <w:r w:rsidR="008E14FC" w:rsidRPr="0065225F">
        <w:rPr>
          <w:rFonts w:ascii="Times New Roman" w:hAnsi="Times New Roman"/>
          <w:sz w:val="24"/>
          <w:szCs w:val="24"/>
          <w:lang w:val="ro-MO"/>
        </w:rPr>
        <w:t xml:space="preserve">, </w:t>
      </w:r>
      <w:r w:rsidRPr="0065225F">
        <w:rPr>
          <w:rFonts w:ascii="Times New Roman" w:hAnsi="Times New Roman"/>
          <w:sz w:val="24"/>
          <w:szCs w:val="24"/>
          <w:lang w:val="ro-MO"/>
        </w:rPr>
        <w:t>a. 201</w:t>
      </w:r>
      <w:r w:rsidR="008E14FC" w:rsidRPr="0065225F">
        <w:rPr>
          <w:rFonts w:ascii="Times New Roman" w:hAnsi="Times New Roman"/>
          <w:sz w:val="24"/>
          <w:szCs w:val="24"/>
          <w:lang w:val="ro-MO"/>
        </w:rPr>
        <w:t>6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– 1</w:t>
      </w:r>
      <w:r w:rsidR="008E14FC" w:rsidRPr="0065225F">
        <w:rPr>
          <w:rFonts w:ascii="Times New Roman" w:hAnsi="Times New Roman"/>
          <w:sz w:val="24"/>
          <w:szCs w:val="24"/>
          <w:lang w:val="ro-MO"/>
        </w:rPr>
        <w:t xml:space="preserve">1038 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sau cu </w:t>
      </w:r>
      <w:r w:rsidR="008E14FC" w:rsidRPr="0065225F">
        <w:rPr>
          <w:rFonts w:ascii="Times New Roman" w:hAnsi="Times New Roman"/>
          <w:sz w:val="24"/>
          <w:szCs w:val="24"/>
          <w:lang w:val="ro-MO"/>
        </w:rPr>
        <w:t xml:space="preserve">83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pacienți</w:t>
      </w:r>
      <w:r w:rsidR="008E14FC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EC4ECF" w:rsidRPr="0065225F">
        <w:rPr>
          <w:rFonts w:ascii="Times New Roman" w:hAnsi="Times New Roman"/>
          <w:sz w:val="24"/>
          <w:szCs w:val="24"/>
          <w:lang w:val="ro-MO"/>
        </w:rPr>
        <w:t xml:space="preserve"> mai mult.</w:t>
      </w:r>
    </w:p>
    <w:p w:rsidR="00BB3F99" w:rsidRPr="0065225F" w:rsidRDefault="00EC4ECF" w:rsidP="00AF4502">
      <w:pPr>
        <w:pStyle w:val="a5"/>
        <w:jc w:val="both"/>
        <w:rPr>
          <w:rFonts w:ascii="Times New Roman" w:hAnsi="Times New Roman"/>
          <w:sz w:val="24"/>
          <w:szCs w:val="24"/>
          <w:lang w:val="ro-MO"/>
        </w:rPr>
      </w:pPr>
      <w:r w:rsidRPr="0065225F">
        <w:rPr>
          <w:rFonts w:ascii="Times New Roman" w:hAnsi="Times New Roman"/>
          <w:sz w:val="24"/>
          <w:szCs w:val="24"/>
          <w:lang w:val="ro-MO"/>
        </w:rPr>
        <w:t>Copii î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>n an. 201</w:t>
      </w:r>
      <w:r w:rsidR="00B928D9" w:rsidRPr="0065225F">
        <w:rPr>
          <w:rFonts w:ascii="Times New Roman" w:hAnsi="Times New Roman"/>
          <w:sz w:val="24"/>
          <w:szCs w:val="24"/>
          <w:lang w:val="ro-MO"/>
        </w:rPr>
        <w:t>7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 – 9</w:t>
      </w:r>
      <w:r w:rsidR="00B928D9" w:rsidRPr="0065225F">
        <w:rPr>
          <w:rFonts w:ascii="Times New Roman" w:hAnsi="Times New Roman"/>
          <w:sz w:val="24"/>
          <w:szCs w:val="24"/>
          <w:lang w:val="ro-MO"/>
        </w:rPr>
        <w:t>593</w:t>
      </w:r>
      <w:r w:rsidRPr="0065225F">
        <w:rPr>
          <w:rFonts w:ascii="Times New Roman" w:hAnsi="Times New Roman"/>
          <w:sz w:val="24"/>
          <w:szCs w:val="24"/>
          <w:lang w:val="ro-MO"/>
        </w:rPr>
        <w:t>, cu</w:t>
      </w:r>
      <w:r w:rsidR="00B928D9" w:rsidRPr="0065225F">
        <w:rPr>
          <w:rFonts w:ascii="Times New Roman" w:hAnsi="Times New Roman"/>
          <w:sz w:val="24"/>
          <w:szCs w:val="24"/>
          <w:lang w:val="ro-MO"/>
        </w:rPr>
        <w:t xml:space="preserve"> 47 copii mai </w:t>
      </w:r>
      <w:r w:rsidRPr="0065225F">
        <w:rPr>
          <w:rFonts w:ascii="Times New Roman" w:hAnsi="Times New Roman"/>
          <w:sz w:val="24"/>
          <w:szCs w:val="24"/>
          <w:lang w:val="ro-MO"/>
        </w:rPr>
        <w:t>puțin</w:t>
      </w:r>
      <w:r w:rsidR="00B928D9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decât</w:t>
      </w:r>
      <w:r w:rsidR="00B928D9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5225F">
        <w:rPr>
          <w:rFonts w:ascii="Times New Roman" w:hAnsi="Times New Roman"/>
          <w:sz w:val="24"/>
          <w:szCs w:val="24"/>
          <w:lang w:val="ro-MO"/>
        </w:rPr>
        <w:t>î</w:t>
      </w:r>
      <w:r w:rsidR="00B928D9" w:rsidRPr="0065225F">
        <w:rPr>
          <w:rFonts w:ascii="Times New Roman" w:hAnsi="Times New Roman"/>
          <w:sz w:val="24"/>
          <w:szCs w:val="24"/>
          <w:lang w:val="ro-MO"/>
        </w:rPr>
        <w:t>n anul 2016.</w:t>
      </w:r>
    </w:p>
    <w:p w:rsidR="00B928D9" w:rsidRPr="0065225F" w:rsidRDefault="00BB3F99" w:rsidP="00AF4502">
      <w:pPr>
        <w:pStyle w:val="a5"/>
        <w:jc w:val="both"/>
        <w:rPr>
          <w:rFonts w:ascii="Times New Roman" w:hAnsi="Times New Roman"/>
          <w:sz w:val="24"/>
          <w:szCs w:val="24"/>
          <w:lang w:val="ro-MO"/>
        </w:rPr>
      </w:pPr>
      <w:r w:rsidRPr="0065225F">
        <w:rPr>
          <w:rFonts w:ascii="Times New Roman" w:hAnsi="Times New Roman"/>
          <w:sz w:val="24"/>
          <w:szCs w:val="24"/>
          <w:lang w:val="ro-MO"/>
        </w:rPr>
        <w:t xml:space="preserve">Conform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cerințelor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Programului U</w:t>
      </w:r>
      <w:r w:rsidR="00EC4ECF" w:rsidRPr="0065225F">
        <w:rPr>
          <w:rFonts w:ascii="Times New Roman" w:hAnsi="Times New Roman"/>
          <w:sz w:val="24"/>
          <w:szCs w:val="24"/>
          <w:lang w:val="ro-MO"/>
        </w:rPr>
        <w:t>nic centrul stomatologic asigură organizarea profilactică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a </w:t>
      </w:r>
      <w:r w:rsidR="00EC4ECF" w:rsidRPr="0065225F">
        <w:rPr>
          <w:rFonts w:ascii="Times New Roman" w:hAnsi="Times New Roman"/>
          <w:sz w:val="24"/>
          <w:szCs w:val="24"/>
          <w:lang w:val="ro-MO"/>
        </w:rPr>
        <w:t xml:space="preserve">gravidelor. Pe perioada a.2016 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au fost examinate </w:t>
      </w:r>
      <w:r w:rsidR="00B928D9" w:rsidRPr="0065225F">
        <w:rPr>
          <w:rFonts w:ascii="Times New Roman" w:hAnsi="Times New Roman"/>
          <w:sz w:val="24"/>
          <w:szCs w:val="24"/>
          <w:lang w:val="ro-MO"/>
        </w:rPr>
        <w:t xml:space="preserve">373 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de </w:t>
      </w:r>
      <w:r w:rsidR="00A16D55" w:rsidRPr="0065225F">
        <w:rPr>
          <w:rFonts w:ascii="Times New Roman" w:hAnsi="Times New Roman"/>
          <w:sz w:val="24"/>
          <w:szCs w:val="24"/>
          <w:lang w:val="ro-MO"/>
        </w:rPr>
        <w:t>gr</w:t>
      </w:r>
      <w:r w:rsidRPr="0065225F">
        <w:rPr>
          <w:rFonts w:ascii="Times New Roman" w:hAnsi="Times New Roman"/>
          <w:sz w:val="24"/>
          <w:szCs w:val="24"/>
          <w:lang w:val="ro-MO"/>
        </w:rPr>
        <w:t>avid</w:t>
      </w:r>
      <w:r w:rsidR="00B928D9" w:rsidRPr="0065225F">
        <w:rPr>
          <w:rFonts w:ascii="Times New Roman" w:hAnsi="Times New Roman"/>
          <w:sz w:val="24"/>
          <w:szCs w:val="24"/>
          <w:lang w:val="ro-MO"/>
        </w:rPr>
        <w:t>e, a</w:t>
      </w:r>
      <w:r w:rsidR="00EC4ECF" w:rsidRPr="0065225F">
        <w:rPr>
          <w:rFonts w:ascii="Times New Roman" w:hAnsi="Times New Roman"/>
          <w:sz w:val="24"/>
          <w:szCs w:val="24"/>
          <w:lang w:val="ro-MO"/>
        </w:rPr>
        <w:t>.</w:t>
      </w:r>
      <w:r w:rsidRPr="0065225F">
        <w:rPr>
          <w:rFonts w:ascii="Times New Roman" w:hAnsi="Times New Roman"/>
          <w:sz w:val="24"/>
          <w:szCs w:val="24"/>
          <w:lang w:val="ro-MO"/>
        </w:rPr>
        <w:t>201</w:t>
      </w:r>
      <w:r w:rsidR="00B928D9" w:rsidRPr="0065225F">
        <w:rPr>
          <w:rFonts w:ascii="Times New Roman" w:hAnsi="Times New Roman"/>
          <w:sz w:val="24"/>
          <w:szCs w:val="24"/>
          <w:lang w:val="ro-MO"/>
        </w:rPr>
        <w:t>6 -</w:t>
      </w:r>
      <w:r w:rsidR="00EC4ECF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B928D9" w:rsidRPr="0065225F">
        <w:rPr>
          <w:rFonts w:ascii="Times New Roman" w:hAnsi="Times New Roman"/>
          <w:sz w:val="24"/>
          <w:szCs w:val="24"/>
          <w:lang w:val="ro-MO"/>
        </w:rPr>
        <w:t>455.</w:t>
      </w:r>
    </w:p>
    <w:p w:rsidR="00BB3F99" w:rsidRPr="0065225F" w:rsidRDefault="00B928D9" w:rsidP="00AF4502">
      <w:pPr>
        <w:pStyle w:val="a5"/>
        <w:jc w:val="both"/>
        <w:rPr>
          <w:rFonts w:ascii="Times New Roman" w:hAnsi="Times New Roman"/>
          <w:sz w:val="24"/>
          <w:szCs w:val="24"/>
          <w:lang w:val="ro-MO"/>
        </w:rPr>
      </w:pPr>
      <w:r w:rsidRPr="0065225F">
        <w:rPr>
          <w:rFonts w:ascii="Times New Roman" w:hAnsi="Times New Roman"/>
          <w:sz w:val="24"/>
          <w:szCs w:val="24"/>
          <w:lang w:val="ro-MO"/>
        </w:rPr>
        <w:t xml:space="preserve">Contigentele 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care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prevalează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 sunt copii de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vârsta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preșcolara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,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ș</w:t>
      </w:r>
      <w:r w:rsidR="00EC4ECF" w:rsidRPr="0065225F">
        <w:rPr>
          <w:rFonts w:ascii="Times New Roman" w:hAnsi="Times New Roman"/>
          <w:sz w:val="24"/>
          <w:szCs w:val="24"/>
          <w:lang w:val="ro-MO"/>
        </w:rPr>
        <w:t>colară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, gravidele,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angajaț</w:t>
      </w:r>
      <w:r w:rsidR="00EC4ECF" w:rsidRPr="0065225F">
        <w:rPr>
          <w:rFonts w:ascii="Times New Roman" w:hAnsi="Times New Roman"/>
          <w:sz w:val="24"/>
          <w:szCs w:val="24"/>
          <w:lang w:val="ro-MO"/>
        </w:rPr>
        <w:t>i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i</w:t>
      </w:r>
      <w:r w:rsidR="00EC4ECF" w:rsidRPr="0065225F">
        <w:rPr>
          <w:rFonts w:ascii="Times New Roman" w:hAnsi="Times New Roman"/>
          <w:sz w:val="24"/>
          <w:szCs w:val="24"/>
          <w:lang w:val="ro-MO"/>
        </w:rPr>
        <w:t xml:space="preserve"> î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n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câmpul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 muncii.</w:t>
      </w:r>
    </w:p>
    <w:p w:rsidR="005B64A6" w:rsidRPr="0065225F" w:rsidRDefault="005B64A6" w:rsidP="00AF4502">
      <w:pPr>
        <w:pStyle w:val="a5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BB3F99" w:rsidRPr="0065225F" w:rsidRDefault="00BB3F99" w:rsidP="00EC4ECF">
      <w:pPr>
        <w:pStyle w:val="a5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65225F">
        <w:rPr>
          <w:rFonts w:ascii="Times New Roman" w:hAnsi="Times New Roman"/>
          <w:b/>
          <w:sz w:val="24"/>
          <w:szCs w:val="24"/>
          <w:lang w:val="ro-MO"/>
        </w:rPr>
        <w:t>Asistenta stomatologica de urgenta</w:t>
      </w:r>
    </w:p>
    <w:p w:rsidR="00BB3F99" w:rsidRPr="0065225F" w:rsidRDefault="00EC4ECF" w:rsidP="00AF4502">
      <w:pPr>
        <w:pStyle w:val="a5"/>
        <w:jc w:val="both"/>
        <w:rPr>
          <w:rFonts w:ascii="Times New Roman" w:hAnsi="Times New Roman"/>
          <w:sz w:val="24"/>
          <w:szCs w:val="24"/>
          <w:lang w:val="ro-MO"/>
        </w:rPr>
      </w:pPr>
      <w:r w:rsidRPr="0065225F">
        <w:rPr>
          <w:rFonts w:ascii="Times New Roman" w:hAnsi="Times New Roman"/>
          <w:sz w:val="24"/>
          <w:szCs w:val="24"/>
          <w:lang w:val="ro-MO"/>
        </w:rPr>
        <w:t>Î</w:t>
      </w:r>
      <w:r w:rsidR="00E62F15" w:rsidRPr="0065225F">
        <w:rPr>
          <w:rFonts w:ascii="Times New Roman" w:hAnsi="Times New Roman"/>
          <w:sz w:val="24"/>
          <w:szCs w:val="24"/>
          <w:lang w:val="ro-MO"/>
        </w:rPr>
        <w:t>n  anul 2017 a fost acordat</w:t>
      </w:r>
      <w:r w:rsidRPr="0065225F">
        <w:rPr>
          <w:rFonts w:ascii="Times New Roman" w:hAnsi="Times New Roman"/>
          <w:sz w:val="24"/>
          <w:szCs w:val="24"/>
          <w:lang w:val="ro-MO"/>
        </w:rPr>
        <w:t>ă</w:t>
      </w:r>
      <w:r w:rsidR="00E62F15" w:rsidRPr="0065225F">
        <w:rPr>
          <w:rFonts w:ascii="Times New Roman" w:hAnsi="Times New Roman"/>
          <w:sz w:val="24"/>
          <w:szCs w:val="24"/>
          <w:lang w:val="ro-MO"/>
        </w:rPr>
        <w:t xml:space="preserve"> asisten</w:t>
      </w:r>
      <w:r w:rsidRPr="0065225F">
        <w:rPr>
          <w:rFonts w:ascii="Times New Roman" w:hAnsi="Times New Roman"/>
          <w:sz w:val="24"/>
          <w:szCs w:val="24"/>
          <w:lang w:val="ro-MO"/>
        </w:rPr>
        <w:t>ț</w:t>
      </w:r>
      <w:r w:rsidR="00E62F15" w:rsidRPr="0065225F">
        <w:rPr>
          <w:rFonts w:ascii="Times New Roman" w:hAnsi="Times New Roman"/>
          <w:sz w:val="24"/>
          <w:szCs w:val="24"/>
          <w:lang w:val="ro-MO"/>
        </w:rPr>
        <w:t>a stomatologic</w:t>
      </w:r>
      <w:r w:rsidRPr="0065225F">
        <w:rPr>
          <w:rFonts w:ascii="Times New Roman" w:hAnsi="Times New Roman"/>
          <w:sz w:val="24"/>
          <w:szCs w:val="24"/>
          <w:lang w:val="ro-MO"/>
        </w:rPr>
        <w:t>ă</w:t>
      </w:r>
      <w:r w:rsidR="00E62F15" w:rsidRPr="0065225F">
        <w:rPr>
          <w:rFonts w:ascii="Times New Roman" w:hAnsi="Times New Roman"/>
          <w:sz w:val="24"/>
          <w:szCs w:val="24"/>
          <w:lang w:val="ro-MO"/>
        </w:rPr>
        <w:t xml:space="preserve"> de urgen</w:t>
      </w:r>
      <w:r w:rsidRPr="0065225F">
        <w:rPr>
          <w:rFonts w:ascii="Times New Roman" w:hAnsi="Times New Roman"/>
          <w:sz w:val="24"/>
          <w:szCs w:val="24"/>
          <w:lang w:val="ro-MO"/>
        </w:rPr>
        <w:t>ță</w:t>
      </w:r>
      <w:r w:rsidR="00E62F15" w:rsidRPr="0065225F">
        <w:rPr>
          <w:rFonts w:ascii="Times New Roman" w:hAnsi="Times New Roman"/>
          <w:sz w:val="24"/>
          <w:szCs w:val="24"/>
          <w:lang w:val="ro-MO"/>
        </w:rPr>
        <w:t xml:space="preserve"> la 778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pacienți</w:t>
      </w:r>
      <w:r w:rsidR="00E62F15" w:rsidRPr="0065225F">
        <w:rPr>
          <w:rFonts w:ascii="Times New Roman" w:hAnsi="Times New Roman"/>
          <w:sz w:val="24"/>
          <w:szCs w:val="24"/>
          <w:lang w:val="ro-MO"/>
        </w:rPr>
        <w:t xml:space="preserve">  sau cu 55 cazuri mai mult 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decât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î</w:t>
      </w:r>
      <w:r w:rsidR="00E62F15" w:rsidRPr="0065225F">
        <w:rPr>
          <w:rFonts w:ascii="Times New Roman" w:hAnsi="Times New Roman"/>
          <w:sz w:val="24"/>
          <w:szCs w:val="24"/>
          <w:lang w:val="ro-MO"/>
        </w:rPr>
        <w:t>n a. 2016,  dintre care –339 copii.</w:t>
      </w:r>
    </w:p>
    <w:p w:rsidR="00BB3F99" w:rsidRPr="0065225F" w:rsidRDefault="00BB3F99" w:rsidP="00AF4502">
      <w:pPr>
        <w:pStyle w:val="a5"/>
        <w:jc w:val="both"/>
        <w:rPr>
          <w:rFonts w:ascii="Times New Roman" w:hAnsi="Times New Roman"/>
          <w:sz w:val="24"/>
          <w:szCs w:val="24"/>
          <w:lang w:val="ro-MO"/>
        </w:rPr>
      </w:pPr>
      <w:r w:rsidRPr="0065225F">
        <w:rPr>
          <w:rFonts w:ascii="Times New Roman" w:hAnsi="Times New Roman"/>
          <w:sz w:val="24"/>
          <w:szCs w:val="24"/>
          <w:lang w:val="ro-MO"/>
        </w:rPr>
        <w:t xml:space="preserve"> Structura cazurilor de urgenta sunt :</w:t>
      </w:r>
    </w:p>
    <w:p w:rsidR="00EC4ECF" w:rsidRPr="0065225F" w:rsidRDefault="00BB3F99" w:rsidP="00AF4502">
      <w:pPr>
        <w:pStyle w:val="a5"/>
        <w:jc w:val="both"/>
        <w:rPr>
          <w:rFonts w:ascii="Times New Roman" w:hAnsi="Times New Roman"/>
          <w:sz w:val="24"/>
          <w:szCs w:val="24"/>
          <w:lang w:val="ro-MO"/>
        </w:rPr>
      </w:pPr>
      <w:r w:rsidRPr="0065225F">
        <w:rPr>
          <w:rFonts w:ascii="Times New Roman" w:hAnsi="Times New Roman"/>
          <w:sz w:val="24"/>
          <w:szCs w:val="24"/>
          <w:lang w:val="ro-MO"/>
        </w:rPr>
        <w:t>1. Pulpite  -</w:t>
      </w:r>
      <w:r w:rsidR="009927B1" w:rsidRPr="0065225F">
        <w:rPr>
          <w:rFonts w:ascii="Times New Roman" w:hAnsi="Times New Roman"/>
          <w:sz w:val="24"/>
          <w:szCs w:val="24"/>
          <w:lang w:val="ro-MO"/>
        </w:rPr>
        <w:t>186</w:t>
      </w:r>
      <w:r w:rsidRPr="0065225F">
        <w:rPr>
          <w:rFonts w:ascii="Times New Roman" w:hAnsi="Times New Roman"/>
          <w:sz w:val="24"/>
          <w:szCs w:val="24"/>
          <w:lang w:val="ro-MO"/>
        </w:rPr>
        <w:t>2</w:t>
      </w:r>
      <w:r w:rsidR="009927B1" w:rsidRPr="0065225F">
        <w:rPr>
          <w:rFonts w:ascii="Times New Roman" w:hAnsi="Times New Roman"/>
          <w:sz w:val="24"/>
          <w:szCs w:val="24"/>
          <w:lang w:val="ro-MO"/>
        </w:rPr>
        <w:t>08</w:t>
      </w:r>
      <w:r w:rsidR="00EC4ECF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</w:p>
    <w:p w:rsidR="00BB3F99" w:rsidRPr="0065225F" w:rsidRDefault="00BB3F99" w:rsidP="00AF4502">
      <w:pPr>
        <w:pStyle w:val="a5"/>
        <w:jc w:val="both"/>
        <w:rPr>
          <w:rFonts w:ascii="Times New Roman" w:hAnsi="Times New Roman"/>
          <w:sz w:val="24"/>
          <w:szCs w:val="24"/>
          <w:lang w:val="ro-MO"/>
        </w:rPr>
      </w:pPr>
      <w:r w:rsidRPr="0065225F">
        <w:rPr>
          <w:rFonts w:ascii="Times New Roman" w:hAnsi="Times New Roman"/>
          <w:sz w:val="24"/>
          <w:szCs w:val="24"/>
          <w:lang w:val="ro-MO"/>
        </w:rPr>
        <w:t xml:space="preserve">2. Periodontite – </w:t>
      </w:r>
      <w:r w:rsidR="009927B1" w:rsidRPr="0065225F">
        <w:rPr>
          <w:rFonts w:ascii="Times New Roman" w:hAnsi="Times New Roman"/>
          <w:sz w:val="24"/>
          <w:szCs w:val="24"/>
          <w:lang w:val="ro-MO"/>
        </w:rPr>
        <w:t>94107</w:t>
      </w:r>
    </w:p>
    <w:p w:rsidR="00BB3F99" w:rsidRPr="0065225F" w:rsidRDefault="00BB3F99" w:rsidP="00AF4502">
      <w:pPr>
        <w:pStyle w:val="a5"/>
        <w:jc w:val="both"/>
        <w:rPr>
          <w:rFonts w:ascii="Times New Roman" w:hAnsi="Times New Roman"/>
          <w:sz w:val="24"/>
          <w:szCs w:val="24"/>
          <w:lang w:val="ro-MO"/>
        </w:rPr>
      </w:pPr>
      <w:r w:rsidRPr="0065225F">
        <w:rPr>
          <w:rFonts w:ascii="Times New Roman" w:hAnsi="Times New Roman"/>
          <w:sz w:val="24"/>
          <w:szCs w:val="24"/>
          <w:lang w:val="ro-MO"/>
        </w:rPr>
        <w:t xml:space="preserve">3.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Extracții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– </w:t>
      </w:r>
      <w:r w:rsidR="009927B1" w:rsidRPr="0065225F">
        <w:rPr>
          <w:rFonts w:ascii="Times New Roman" w:hAnsi="Times New Roman"/>
          <w:sz w:val="24"/>
          <w:szCs w:val="24"/>
          <w:lang w:val="ro-MO"/>
        </w:rPr>
        <w:t>389276</w:t>
      </w:r>
    </w:p>
    <w:p w:rsidR="009927B1" w:rsidRPr="0065225F" w:rsidRDefault="00BB3F99" w:rsidP="00AF4502">
      <w:pPr>
        <w:pStyle w:val="a5"/>
        <w:jc w:val="both"/>
        <w:rPr>
          <w:rFonts w:ascii="Times New Roman" w:hAnsi="Times New Roman"/>
          <w:sz w:val="24"/>
          <w:szCs w:val="24"/>
          <w:lang w:val="ro-MO"/>
        </w:rPr>
      </w:pPr>
      <w:r w:rsidRPr="0065225F">
        <w:rPr>
          <w:rFonts w:ascii="Times New Roman" w:hAnsi="Times New Roman"/>
          <w:sz w:val="24"/>
          <w:szCs w:val="24"/>
          <w:lang w:val="ro-MO"/>
        </w:rPr>
        <w:t>4. Abcese –</w:t>
      </w:r>
      <w:r w:rsidR="009927B1" w:rsidRPr="0065225F">
        <w:rPr>
          <w:rFonts w:ascii="Times New Roman" w:hAnsi="Times New Roman"/>
          <w:sz w:val="24"/>
          <w:szCs w:val="24"/>
          <w:lang w:val="ro-MO"/>
        </w:rPr>
        <w:t xml:space="preserve">6667 </w:t>
      </w:r>
    </w:p>
    <w:p w:rsidR="00BB3F99" w:rsidRPr="0065225F" w:rsidRDefault="00BB3F99" w:rsidP="00AF4502">
      <w:pPr>
        <w:pStyle w:val="a5"/>
        <w:jc w:val="both"/>
        <w:rPr>
          <w:rFonts w:ascii="Times New Roman" w:hAnsi="Times New Roman"/>
          <w:sz w:val="24"/>
          <w:szCs w:val="24"/>
          <w:lang w:val="ro-MO"/>
        </w:rPr>
      </w:pPr>
      <w:r w:rsidRPr="0065225F">
        <w:rPr>
          <w:rFonts w:ascii="Times New Roman" w:hAnsi="Times New Roman"/>
          <w:sz w:val="24"/>
          <w:szCs w:val="24"/>
          <w:lang w:val="ro-MO"/>
        </w:rPr>
        <w:t>5. Periostite –</w:t>
      </w:r>
      <w:r w:rsidR="009927B1" w:rsidRPr="0065225F">
        <w:rPr>
          <w:rFonts w:ascii="Times New Roman" w:hAnsi="Times New Roman"/>
          <w:sz w:val="24"/>
          <w:szCs w:val="24"/>
          <w:lang w:val="ro-MO"/>
        </w:rPr>
        <w:t>2343</w:t>
      </w:r>
    </w:p>
    <w:p w:rsidR="005B64A6" w:rsidRPr="0065225F" w:rsidRDefault="00BB3F99" w:rsidP="00AF4502">
      <w:pPr>
        <w:pStyle w:val="a5"/>
        <w:jc w:val="both"/>
        <w:rPr>
          <w:rFonts w:ascii="Times New Roman" w:hAnsi="Times New Roman"/>
          <w:sz w:val="24"/>
          <w:szCs w:val="24"/>
          <w:lang w:val="ro-MO"/>
        </w:rPr>
      </w:pPr>
      <w:r w:rsidRPr="0065225F">
        <w:rPr>
          <w:rFonts w:ascii="Times New Roman" w:hAnsi="Times New Roman"/>
          <w:sz w:val="24"/>
          <w:szCs w:val="24"/>
          <w:lang w:val="ro-MO"/>
        </w:rPr>
        <w:t xml:space="preserve">6. Flegmoane – </w:t>
      </w:r>
      <w:r w:rsidR="009927B1" w:rsidRPr="0065225F">
        <w:rPr>
          <w:rFonts w:ascii="Times New Roman" w:hAnsi="Times New Roman"/>
          <w:sz w:val="24"/>
          <w:szCs w:val="24"/>
          <w:lang w:val="ro-MO"/>
        </w:rPr>
        <w:t>03</w:t>
      </w:r>
    </w:p>
    <w:p w:rsidR="009927B1" w:rsidRPr="0065225F" w:rsidRDefault="009927B1" w:rsidP="00AF4502">
      <w:pPr>
        <w:pStyle w:val="a5"/>
        <w:jc w:val="both"/>
        <w:rPr>
          <w:rFonts w:ascii="Times New Roman" w:hAnsi="Times New Roman"/>
          <w:sz w:val="24"/>
          <w:szCs w:val="24"/>
          <w:lang w:val="ro-MO"/>
        </w:rPr>
      </w:pPr>
      <w:r w:rsidRPr="0065225F">
        <w:rPr>
          <w:rFonts w:ascii="Times New Roman" w:hAnsi="Times New Roman"/>
          <w:sz w:val="24"/>
          <w:szCs w:val="24"/>
          <w:lang w:val="ro-MO"/>
        </w:rPr>
        <w:t>7</w:t>
      </w:r>
      <w:r w:rsidR="005B64A6" w:rsidRPr="0065225F">
        <w:rPr>
          <w:rFonts w:ascii="Times New Roman" w:hAnsi="Times New Roman"/>
          <w:sz w:val="24"/>
          <w:szCs w:val="24"/>
          <w:lang w:val="ro-MO"/>
        </w:rPr>
        <w:t>.S</w:t>
      </w:r>
      <w:r w:rsidRPr="0065225F">
        <w:rPr>
          <w:rFonts w:ascii="Times New Roman" w:hAnsi="Times New Roman"/>
          <w:sz w:val="24"/>
          <w:szCs w:val="24"/>
          <w:lang w:val="ro-MO"/>
        </w:rPr>
        <w:t>tomatite---20</w:t>
      </w:r>
    </w:p>
    <w:p w:rsidR="00BB3F99" w:rsidRPr="0065225F" w:rsidRDefault="00E42D75" w:rsidP="00AF4502">
      <w:pPr>
        <w:pStyle w:val="a5"/>
        <w:jc w:val="both"/>
        <w:rPr>
          <w:rFonts w:ascii="Times New Roman" w:hAnsi="Times New Roman"/>
          <w:sz w:val="24"/>
          <w:szCs w:val="24"/>
          <w:lang w:val="ro-MO"/>
        </w:rPr>
      </w:pPr>
      <w:r w:rsidRPr="0065225F">
        <w:rPr>
          <w:rFonts w:ascii="Times New Roman" w:hAnsi="Times New Roman"/>
          <w:sz w:val="24"/>
          <w:szCs w:val="24"/>
          <w:lang w:val="ro-MO"/>
        </w:rPr>
        <w:t>Î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>n structura cazurilor de urgen</w:t>
      </w:r>
      <w:r w:rsidRPr="0065225F">
        <w:rPr>
          <w:rFonts w:ascii="Times New Roman" w:hAnsi="Times New Roman"/>
          <w:sz w:val="24"/>
          <w:szCs w:val="24"/>
          <w:lang w:val="ro-MO"/>
        </w:rPr>
        <w:t>ță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prevalează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extracțiile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>, pulpitele, periodontitele.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Î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>n an.201</w:t>
      </w:r>
      <w:r w:rsidR="00677381" w:rsidRPr="0065225F">
        <w:rPr>
          <w:rFonts w:ascii="Times New Roman" w:hAnsi="Times New Roman"/>
          <w:sz w:val="24"/>
          <w:szCs w:val="24"/>
          <w:lang w:val="ro-MO"/>
        </w:rPr>
        <w:t>7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 cazurile de </w:t>
      </w:r>
      <w:r w:rsidR="006B0FC1" w:rsidRPr="0065225F">
        <w:rPr>
          <w:rFonts w:ascii="Times New Roman" w:hAnsi="Times New Roman"/>
          <w:sz w:val="24"/>
          <w:szCs w:val="24"/>
          <w:lang w:val="ro-MO"/>
        </w:rPr>
        <w:t>urgen</w:t>
      </w:r>
      <w:r w:rsidRPr="0065225F">
        <w:rPr>
          <w:rFonts w:ascii="Times New Roman" w:hAnsi="Times New Roman"/>
          <w:sz w:val="24"/>
          <w:szCs w:val="24"/>
          <w:lang w:val="ro-MO"/>
        </w:rPr>
        <w:t>ță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 sunt </w:t>
      </w:r>
      <w:r w:rsidRPr="0065225F">
        <w:rPr>
          <w:rFonts w:ascii="Times New Roman" w:hAnsi="Times New Roman"/>
          <w:sz w:val="24"/>
          <w:szCs w:val="24"/>
          <w:lang w:val="ro-MO"/>
        </w:rPr>
        <w:t>î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ntr-o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descreștere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ușoar</w:t>
      </w:r>
      <w:r w:rsidRPr="0065225F">
        <w:rPr>
          <w:rFonts w:ascii="Times New Roman" w:hAnsi="Times New Roman"/>
          <w:sz w:val="24"/>
          <w:szCs w:val="24"/>
          <w:lang w:val="ro-MO"/>
        </w:rPr>
        <w:t>ă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: </w:t>
      </w:r>
      <w:r w:rsidR="00677381" w:rsidRPr="0065225F">
        <w:rPr>
          <w:rFonts w:ascii="Times New Roman" w:hAnsi="Times New Roman"/>
          <w:sz w:val="24"/>
          <w:szCs w:val="24"/>
          <w:lang w:val="ro-MO"/>
        </w:rPr>
        <w:t>pulpitele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-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 de la </w:t>
      </w:r>
      <w:r w:rsidR="00677381" w:rsidRPr="0065225F">
        <w:rPr>
          <w:rFonts w:ascii="Times New Roman" w:hAnsi="Times New Roman"/>
          <w:sz w:val="24"/>
          <w:szCs w:val="24"/>
          <w:lang w:val="ro-MO"/>
        </w:rPr>
        <w:t xml:space="preserve">208 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>la</w:t>
      </w:r>
      <w:r w:rsidR="00677381" w:rsidRPr="0065225F">
        <w:rPr>
          <w:rFonts w:ascii="Times New Roman" w:hAnsi="Times New Roman"/>
          <w:sz w:val="24"/>
          <w:szCs w:val="24"/>
          <w:lang w:val="ro-MO"/>
        </w:rPr>
        <w:t>186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5225F">
        <w:rPr>
          <w:rFonts w:ascii="Times New Roman" w:hAnsi="Times New Roman"/>
          <w:sz w:val="24"/>
          <w:szCs w:val="24"/>
          <w:lang w:val="ro-MO"/>
        </w:rPr>
        <w:t>cazuri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>,</w:t>
      </w:r>
      <w:r w:rsidR="00677381" w:rsidRPr="0065225F">
        <w:rPr>
          <w:rFonts w:ascii="Times New Roman" w:hAnsi="Times New Roman"/>
          <w:sz w:val="24"/>
          <w:szCs w:val="24"/>
          <w:lang w:val="ro-MO"/>
        </w:rPr>
        <w:t xml:space="preserve"> periodontitele </w:t>
      </w:r>
      <w:r w:rsidRPr="0065225F">
        <w:rPr>
          <w:rFonts w:ascii="Times New Roman" w:hAnsi="Times New Roman"/>
          <w:sz w:val="24"/>
          <w:szCs w:val="24"/>
          <w:lang w:val="ro-MO"/>
        </w:rPr>
        <w:t>-</w:t>
      </w:r>
      <w:r w:rsidR="00677381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>de la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677381" w:rsidRPr="0065225F">
        <w:rPr>
          <w:rFonts w:ascii="Times New Roman" w:hAnsi="Times New Roman"/>
          <w:sz w:val="24"/>
          <w:szCs w:val="24"/>
          <w:lang w:val="ro-MO"/>
        </w:rPr>
        <w:t xml:space="preserve">107 </w:t>
      </w:r>
      <w:r w:rsidRPr="0065225F">
        <w:rPr>
          <w:rFonts w:ascii="Times New Roman" w:hAnsi="Times New Roman"/>
          <w:sz w:val="24"/>
          <w:szCs w:val="24"/>
          <w:lang w:val="ro-MO"/>
        </w:rPr>
        <w:t>la</w:t>
      </w:r>
      <w:r w:rsidR="00677381" w:rsidRPr="0065225F">
        <w:rPr>
          <w:rFonts w:ascii="Times New Roman" w:hAnsi="Times New Roman"/>
          <w:sz w:val="24"/>
          <w:szCs w:val="24"/>
          <w:lang w:val="ro-MO"/>
        </w:rPr>
        <w:t xml:space="preserve"> 94 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cazuri, </w:t>
      </w:r>
      <w:r w:rsidR="00677381" w:rsidRPr="0065225F">
        <w:rPr>
          <w:rFonts w:ascii="Times New Roman" w:hAnsi="Times New Roman"/>
          <w:sz w:val="24"/>
          <w:szCs w:val="24"/>
          <w:lang w:val="ro-MO"/>
        </w:rPr>
        <w:t>abcese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- 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de la </w:t>
      </w:r>
      <w:r w:rsidR="00677381" w:rsidRPr="0065225F">
        <w:rPr>
          <w:rFonts w:ascii="Times New Roman" w:hAnsi="Times New Roman"/>
          <w:sz w:val="24"/>
          <w:szCs w:val="24"/>
          <w:lang w:val="ro-MO"/>
        </w:rPr>
        <w:t>67 -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 la -</w:t>
      </w:r>
      <w:r w:rsidR="008F7522" w:rsidRPr="0065225F">
        <w:rPr>
          <w:rFonts w:ascii="Times New Roman" w:hAnsi="Times New Roman"/>
          <w:sz w:val="24"/>
          <w:szCs w:val="24"/>
          <w:lang w:val="ro-MO"/>
        </w:rPr>
        <w:t>66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cazuri, </w:t>
      </w:r>
      <w:r w:rsidR="008F7522" w:rsidRPr="0065225F">
        <w:rPr>
          <w:rFonts w:ascii="Times New Roman" w:hAnsi="Times New Roman"/>
          <w:sz w:val="24"/>
          <w:szCs w:val="24"/>
          <w:lang w:val="ro-MO"/>
        </w:rPr>
        <w:t xml:space="preserve"> periostitele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5225F">
        <w:rPr>
          <w:rFonts w:ascii="Times New Roman" w:hAnsi="Times New Roman"/>
          <w:sz w:val="24"/>
          <w:szCs w:val="24"/>
          <w:lang w:val="ro-MO"/>
        </w:rPr>
        <w:t>-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 de la </w:t>
      </w:r>
      <w:r w:rsidR="008F7522" w:rsidRPr="0065225F">
        <w:rPr>
          <w:rFonts w:ascii="Times New Roman" w:hAnsi="Times New Roman"/>
          <w:sz w:val="24"/>
          <w:szCs w:val="24"/>
          <w:lang w:val="ro-MO"/>
        </w:rPr>
        <w:t>43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 la</w:t>
      </w:r>
      <w:r w:rsidR="008F7522" w:rsidRPr="0065225F">
        <w:rPr>
          <w:rFonts w:ascii="Times New Roman" w:hAnsi="Times New Roman"/>
          <w:sz w:val="24"/>
          <w:szCs w:val="24"/>
          <w:lang w:val="ro-MO"/>
        </w:rPr>
        <w:t xml:space="preserve">  23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 cazuri</w:t>
      </w:r>
      <w:r w:rsidR="008F7522" w:rsidRPr="0065225F">
        <w:rPr>
          <w:rFonts w:ascii="Times New Roman" w:hAnsi="Times New Roman"/>
          <w:sz w:val="24"/>
          <w:szCs w:val="24"/>
          <w:lang w:val="ro-MO"/>
        </w:rPr>
        <w:t>.</w:t>
      </w:r>
    </w:p>
    <w:p w:rsidR="00BB3F99" w:rsidRPr="0065225F" w:rsidRDefault="00E42D75" w:rsidP="00AF4502">
      <w:pPr>
        <w:pStyle w:val="a5"/>
        <w:jc w:val="both"/>
        <w:rPr>
          <w:rFonts w:ascii="Times New Roman" w:hAnsi="Times New Roman"/>
          <w:sz w:val="24"/>
          <w:szCs w:val="24"/>
          <w:lang w:val="ro-MO"/>
        </w:rPr>
      </w:pPr>
      <w:r w:rsidRPr="0065225F">
        <w:rPr>
          <w:rFonts w:ascii="Times New Roman" w:hAnsi="Times New Roman"/>
          <w:sz w:val="24"/>
          <w:szCs w:val="24"/>
          <w:lang w:val="ro-MO"/>
        </w:rPr>
        <w:t>Î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ns</w:t>
      </w:r>
      <w:r w:rsidRPr="0065225F">
        <w:rPr>
          <w:rFonts w:ascii="Times New Roman" w:hAnsi="Times New Roman"/>
          <w:sz w:val="24"/>
          <w:szCs w:val="24"/>
          <w:lang w:val="ro-MO"/>
        </w:rPr>
        <w:t>ă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 avem o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creștere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 la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numărul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 de</w:t>
      </w:r>
      <w:r w:rsidR="008F7522" w:rsidRPr="0065225F">
        <w:rPr>
          <w:rFonts w:ascii="Times New Roman" w:hAnsi="Times New Roman"/>
          <w:sz w:val="24"/>
          <w:szCs w:val="24"/>
          <w:lang w:val="ro-MO"/>
        </w:rPr>
        <w:t xml:space="preserve"> 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extracții</w:t>
      </w:r>
      <w:r w:rsidR="008F7522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5225F">
        <w:rPr>
          <w:rFonts w:ascii="Times New Roman" w:hAnsi="Times New Roman"/>
          <w:sz w:val="24"/>
          <w:szCs w:val="24"/>
          <w:lang w:val="ro-MO"/>
        </w:rPr>
        <w:t>-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8F7522" w:rsidRPr="0065225F">
        <w:rPr>
          <w:rFonts w:ascii="Times New Roman" w:hAnsi="Times New Roman"/>
          <w:sz w:val="24"/>
          <w:szCs w:val="24"/>
          <w:lang w:val="ro-MO"/>
        </w:rPr>
        <w:t>389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 cazuri  de la</w:t>
      </w:r>
      <w:r w:rsidR="008F7522" w:rsidRPr="0065225F">
        <w:rPr>
          <w:rFonts w:ascii="Times New Roman" w:hAnsi="Times New Roman"/>
          <w:sz w:val="24"/>
          <w:szCs w:val="24"/>
          <w:lang w:val="ro-MO"/>
        </w:rPr>
        <w:t xml:space="preserve">  276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 (a.201</w:t>
      </w:r>
      <w:r w:rsidRPr="0065225F">
        <w:rPr>
          <w:rFonts w:ascii="Times New Roman" w:hAnsi="Times New Roman"/>
          <w:sz w:val="24"/>
          <w:szCs w:val="24"/>
          <w:lang w:val="ro-MO"/>
        </w:rPr>
        <w:t>6)  ș</w:t>
      </w:r>
      <w:r w:rsidR="008F7522" w:rsidRPr="0065225F">
        <w:rPr>
          <w:rFonts w:ascii="Times New Roman" w:hAnsi="Times New Roman"/>
          <w:sz w:val="24"/>
          <w:szCs w:val="24"/>
          <w:lang w:val="ro-MO"/>
        </w:rPr>
        <w:t>i stomatitele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5225F">
        <w:rPr>
          <w:rFonts w:ascii="Times New Roman" w:hAnsi="Times New Roman"/>
          <w:sz w:val="24"/>
          <w:szCs w:val="24"/>
          <w:lang w:val="ro-MO"/>
        </w:rPr>
        <w:t>-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8F7522" w:rsidRPr="0065225F">
        <w:rPr>
          <w:rFonts w:ascii="Times New Roman" w:hAnsi="Times New Roman"/>
          <w:sz w:val="24"/>
          <w:szCs w:val="24"/>
          <w:lang w:val="ro-MO"/>
        </w:rPr>
        <w:t xml:space="preserve"> 20 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 de la</w:t>
      </w:r>
      <w:r w:rsidR="008F7522" w:rsidRPr="0065225F">
        <w:rPr>
          <w:rFonts w:ascii="Times New Roman" w:hAnsi="Times New Roman"/>
          <w:sz w:val="24"/>
          <w:szCs w:val="24"/>
          <w:lang w:val="ro-MO"/>
        </w:rPr>
        <w:t xml:space="preserve"> 18 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 cazuri (a.201</w:t>
      </w:r>
      <w:r w:rsidR="008F7522" w:rsidRPr="0065225F">
        <w:rPr>
          <w:rFonts w:ascii="Times New Roman" w:hAnsi="Times New Roman"/>
          <w:sz w:val="24"/>
          <w:szCs w:val="24"/>
          <w:lang w:val="ro-MO"/>
        </w:rPr>
        <w:t>6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>).</w:t>
      </w:r>
    </w:p>
    <w:p w:rsidR="00BB3F99" w:rsidRPr="0065225F" w:rsidRDefault="00E42D75" w:rsidP="00AF4502">
      <w:pPr>
        <w:pStyle w:val="a5"/>
        <w:jc w:val="both"/>
        <w:rPr>
          <w:rFonts w:ascii="Times New Roman" w:hAnsi="Times New Roman"/>
          <w:sz w:val="24"/>
          <w:szCs w:val="24"/>
          <w:lang w:val="ro-MO"/>
        </w:rPr>
      </w:pPr>
      <w:r w:rsidRPr="0065225F">
        <w:rPr>
          <w:rFonts w:ascii="Times New Roman" w:hAnsi="Times New Roman"/>
          <w:sz w:val="24"/>
          <w:szCs w:val="24"/>
          <w:lang w:val="ro-MO"/>
        </w:rPr>
        <w:t xml:space="preserve"> La acest capitol avem rezerve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,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totuși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pacienții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 vin cu </w:t>
      </w:r>
      <w:proofErr w:type="spellStart"/>
      <w:r w:rsidRPr="0065225F">
        <w:rPr>
          <w:rFonts w:ascii="Times New Roman" w:hAnsi="Times New Roman"/>
          <w:sz w:val="24"/>
          <w:szCs w:val="24"/>
          <w:lang w:val="ro-MO"/>
        </w:rPr>
        <w:t>î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nterzicere</w:t>
      </w:r>
      <w:proofErr w:type="spellEnd"/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 la medicul s</w:t>
      </w:r>
      <w:r w:rsidRPr="0065225F">
        <w:rPr>
          <w:rFonts w:ascii="Times New Roman" w:hAnsi="Times New Roman"/>
          <w:sz w:val="24"/>
          <w:szCs w:val="24"/>
          <w:lang w:val="ro-MO"/>
        </w:rPr>
        <w:t>tomatolog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, atunci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când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 apar dure</w:t>
      </w:r>
      <w:r w:rsidR="006B0FC1" w:rsidRPr="0065225F">
        <w:rPr>
          <w:rFonts w:ascii="Times New Roman" w:hAnsi="Times New Roman"/>
          <w:sz w:val="24"/>
          <w:szCs w:val="24"/>
          <w:lang w:val="ro-MO"/>
        </w:rPr>
        <w:t>ri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>le.</w:t>
      </w:r>
    </w:p>
    <w:p w:rsidR="00BB3F99" w:rsidRPr="0065225F" w:rsidRDefault="00BB3F99" w:rsidP="00AF4502">
      <w:pPr>
        <w:pStyle w:val="a5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BB3F99" w:rsidRPr="0065225F" w:rsidRDefault="00BB3F99" w:rsidP="00E42D75">
      <w:pPr>
        <w:pStyle w:val="a5"/>
        <w:jc w:val="center"/>
        <w:rPr>
          <w:rFonts w:ascii="Times New Roman" w:hAnsi="Times New Roman"/>
          <w:sz w:val="24"/>
          <w:szCs w:val="24"/>
          <w:lang w:val="ro-MO"/>
        </w:rPr>
      </w:pPr>
      <w:r w:rsidRPr="0065225F">
        <w:rPr>
          <w:rFonts w:ascii="Times New Roman" w:hAnsi="Times New Roman"/>
          <w:b/>
          <w:sz w:val="24"/>
          <w:szCs w:val="24"/>
          <w:lang w:val="ro-MO"/>
        </w:rPr>
        <w:t>Activitatea protetico-dentara</w:t>
      </w:r>
    </w:p>
    <w:p w:rsidR="00BB3F99" w:rsidRPr="0065225F" w:rsidRDefault="00BB3F99" w:rsidP="00AF4502">
      <w:pPr>
        <w:pStyle w:val="a5"/>
        <w:jc w:val="both"/>
        <w:rPr>
          <w:rFonts w:ascii="Times New Roman" w:hAnsi="Times New Roman"/>
          <w:sz w:val="24"/>
          <w:szCs w:val="24"/>
          <w:lang w:val="ro-MO"/>
        </w:rPr>
      </w:pPr>
      <w:r w:rsidRPr="0065225F">
        <w:rPr>
          <w:rFonts w:ascii="Times New Roman" w:hAnsi="Times New Roman"/>
          <w:sz w:val="24"/>
          <w:szCs w:val="24"/>
          <w:lang w:val="ro-MO"/>
        </w:rPr>
        <w:t>Serviciul  protetic este acordat  de  un medic</w:t>
      </w:r>
      <w:r w:rsidR="006B0FC1" w:rsidRPr="0065225F">
        <w:rPr>
          <w:rFonts w:ascii="Times New Roman" w:hAnsi="Times New Roman"/>
          <w:sz w:val="24"/>
          <w:szCs w:val="24"/>
          <w:lang w:val="ro-MO"/>
        </w:rPr>
        <w:t xml:space="preserve"> ortoped</w:t>
      </w:r>
      <w:r w:rsidR="00E42D75" w:rsidRPr="0065225F">
        <w:rPr>
          <w:rFonts w:ascii="Times New Roman" w:hAnsi="Times New Roman"/>
          <w:sz w:val="24"/>
          <w:szCs w:val="24"/>
          <w:lang w:val="ro-MO"/>
        </w:rPr>
        <w:t xml:space="preserve"> ș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i un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tehnician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dentar.</w:t>
      </w:r>
    </w:p>
    <w:p w:rsidR="002315E5" w:rsidRPr="0065225F" w:rsidRDefault="00E42D75" w:rsidP="00AF4502">
      <w:pPr>
        <w:pStyle w:val="a5"/>
        <w:jc w:val="both"/>
        <w:rPr>
          <w:rFonts w:ascii="Times New Roman" w:hAnsi="Times New Roman"/>
          <w:sz w:val="24"/>
          <w:szCs w:val="24"/>
          <w:lang w:val="ro-MO"/>
        </w:rPr>
      </w:pPr>
      <w:r w:rsidRPr="0065225F">
        <w:rPr>
          <w:rFonts w:ascii="Times New Roman" w:hAnsi="Times New Roman"/>
          <w:sz w:val="24"/>
          <w:szCs w:val="24"/>
          <w:lang w:val="ro-MO"/>
        </w:rPr>
        <w:t>Î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>n a.201</w:t>
      </w:r>
      <w:r w:rsidR="008F7522" w:rsidRPr="0065225F">
        <w:rPr>
          <w:rFonts w:ascii="Times New Roman" w:hAnsi="Times New Roman"/>
          <w:sz w:val="24"/>
          <w:szCs w:val="24"/>
          <w:lang w:val="ro-MO"/>
        </w:rPr>
        <w:t>7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 au </w:t>
      </w:r>
      <w:r w:rsidR="008F7522" w:rsidRPr="0065225F">
        <w:rPr>
          <w:rFonts w:ascii="Times New Roman" w:hAnsi="Times New Roman"/>
          <w:sz w:val="24"/>
          <w:szCs w:val="24"/>
          <w:lang w:val="ro-MO"/>
        </w:rPr>
        <w:t xml:space="preserve"> primit proteze dentare  118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pacienți</w:t>
      </w:r>
      <w:r w:rsidR="002315E5" w:rsidRPr="0065225F">
        <w:rPr>
          <w:rFonts w:ascii="Times New Roman" w:hAnsi="Times New Roman"/>
          <w:sz w:val="24"/>
          <w:szCs w:val="24"/>
          <w:lang w:val="ro-MO"/>
        </w:rPr>
        <w:t xml:space="preserve"> ; dintre care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punți</w:t>
      </w:r>
      <w:r w:rsidR="002315E5" w:rsidRPr="0065225F">
        <w:rPr>
          <w:rFonts w:ascii="Times New Roman" w:hAnsi="Times New Roman"/>
          <w:sz w:val="24"/>
          <w:szCs w:val="24"/>
          <w:lang w:val="ro-MO"/>
        </w:rPr>
        <w:t xml:space="preserve"> protetice </w:t>
      </w:r>
      <w:r w:rsidRPr="0065225F">
        <w:rPr>
          <w:rFonts w:ascii="Times New Roman" w:hAnsi="Times New Roman"/>
          <w:sz w:val="24"/>
          <w:szCs w:val="24"/>
          <w:lang w:val="ro-MO"/>
        </w:rPr>
        <w:t>-80</w:t>
      </w:r>
      <w:r w:rsidR="002315E5" w:rsidRPr="0065225F">
        <w:rPr>
          <w:rFonts w:ascii="Times New Roman" w:hAnsi="Times New Roman"/>
          <w:sz w:val="24"/>
          <w:szCs w:val="24"/>
          <w:lang w:val="ro-MO"/>
        </w:rPr>
        <w:t>;  coroane u</w:t>
      </w:r>
      <w:r w:rsidRPr="0065225F">
        <w:rPr>
          <w:rFonts w:ascii="Times New Roman" w:hAnsi="Times New Roman"/>
          <w:sz w:val="24"/>
          <w:szCs w:val="24"/>
          <w:lang w:val="ro-MO"/>
        </w:rPr>
        <w:t>nice -95</w:t>
      </w:r>
      <w:r w:rsidR="002315E5" w:rsidRPr="0065225F">
        <w:rPr>
          <w:rFonts w:ascii="Times New Roman" w:hAnsi="Times New Roman"/>
          <w:sz w:val="24"/>
          <w:szCs w:val="24"/>
          <w:lang w:val="ro-MO"/>
        </w:rPr>
        <w:t xml:space="preserve">; proteze mobile totale –27; </w:t>
      </w:r>
      <w:r w:rsidRPr="0065225F">
        <w:rPr>
          <w:rFonts w:ascii="Times New Roman" w:hAnsi="Times New Roman"/>
          <w:sz w:val="24"/>
          <w:szCs w:val="24"/>
          <w:lang w:val="ro-MO"/>
        </w:rPr>
        <w:t>p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arțiale</w:t>
      </w:r>
      <w:r w:rsidR="002315E5" w:rsidRPr="0065225F">
        <w:rPr>
          <w:rFonts w:ascii="Times New Roman" w:hAnsi="Times New Roman"/>
          <w:sz w:val="24"/>
          <w:szCs w:val="24"/>
          <w:lang w:val="ro-MO"/>
        </w:rPr>
        <w:t>-38</w:t>
      </w:r>
      <w:r w:rsidRPr="0065225F">
        <w:rPr>
          <w:rFonts w:ascii="Times New Roman" w:hAnsi="Times New Roman"/>
          <w:sz w:val="24"/>
          <w:szCs w:val="24"/>
          <w:lang w:val="ro-MO"/>
        </w:rPr>
        <w:t>.</w:t>
      </w:r>
    </w:p>
    <w:p w:rsidR="00BB3F99" w:rsidRPr="0065225F" w:rsidRDefault="00AF4502" w:rsidP="00AF4502">
      <w:pPr>
        <w:pStyle w:val="a5"/>
        <w:jc w:val="both"/>
        <w:rPr>
          <w:rFonts w:ascii="Times New Roman" w:hAnsi="Times New Roman"/>
          <w:sz w:val="24"/>
          <w:szCs w:val="24"/>
          <w:lang w:val="ro-MO"/>
        </w:rPr>
      </w:pPr>
      <w:r w:rsidRPr="0065225F">
        <w:rPr>
          <w:rFonts w:ascii="Times New Roman" w:hAnsi="Times New Roman"/>
          <w:sz w:val="24"/>
          <w:szCs w:val="24"/>
          <w:lang w:val="ro-MO"/>
        </w:rPr>
        <w:t>Numărul</w:t>
      </w:r>
      <w:r w:rsidR="002315E5" w:rsidRPr="0065225F">
        <w:rPr>
          <w:rFonts w:ascii="Times New Roman" w:hAnsi="Times New Roman"/>
          <w:sz w:val="24"/>
          <w:szCs w:val="24"/>
          <w:lang w:val="ro-MO"/>
        </w:rPr>
        <w:t xml:space="preserve"> de persoane  </w:t>
      </w:r>
      <w:proofErr w:type="spellStart"/>
      <w:r w:rsidR="002315E5" w:rsidRPr="0065225F">
        <w:rPr>
          <w:rFonts w:ascii="Times New Roman" w:hAnsi="Times New Roman"/>
          <w:sz w:val="24"/>
          <w:szCs w:val="24"/>
          <w:lang w:val="ro-MO"/>
        </w:rPr>
        <w:t>protezate</w:t>
      </w:r>
      <w:proofErr w:type="spellEnd"/>
      <w:r w:rsidR="002315E5" w:rsidRPr="0065225F">
        <w:rPr>
          <w:rFonts w:ascii="Times New Roman" w:hAnsi="Times New Roman"/>
          <w:sz w:val="24"/>
          <w:szCs w:val="24"/>
          <w:lang w:val="ro-MO"/>
        </w:rPr>
        <w:t xml:space="preserve"> la 10000 de locuitori </w:t>
      </w:r>
      <w:r w:rsidR="00E70196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5225F">
        <w:rPr>
          <w:rFonts w:ascii="Times New Roman" w:hAnsi="Times New Roman"/>
          <w:sz w:val="24"/>
          <w:szCs w:val="24"/>
          <w:lang w:val="ro-MO"/>
        </w:rPr>
        <w:t>adulți</w:t>
      </w:r>
      <w:r w:rsidR="00E70196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2315E5" w:rsidRPr="0065225F">
        <w:rPr>
          <w:rFonts w:ascii="Times New Roman" w:hAnsi="Times New Roman"/>
          <w:sz w:val="24"/>
          <w:szCs w:val="24"/>
          <w:lang w:val="ro-MO"/>
        </w:rPr>
        <w:t xml:space="preserve"> constituie</w:t>
      </w:r>
      <w:r w:rsidR="00E42D75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E70196" w:rsidRPr="0065225F">
        <w:rPr>
          <w:rFonts w:ascii="Times New Roman" w:hAnsi="Times New Roman"/>
          <w:sz w:val="24"/>
          <w:szCs w:val="24"/>
          <w:lang w:val="ro-MO"/>
        </w:rPr>
        <w:t>21,41.</w:t>
      </w:r>
    </w:p>
    <w:p w:rsidR="00E42D75" w:rsidRPr="0065225F" w:rsidRDefault="00E42D75" w:rsidP="00AF4502">
      <w:pPr>
        <w:pStyle w:val="a5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E70196" w:rsidRPr="0065225F" w:rsidRDefault="00E70196" w:rsidP="00E42D75">
      <w:pPr>
        <w:pStyle w:val="a5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65225F">
        <w:rPr>
          <w:rFonts w:ascii="Times New Roman" w:hAnsi="Times New Roman"/>
          <w:b/>
          <w:sz w:val="24"/>
          <w:szCs w:val="24"/>
          <w:lang w:val="ro-MO"/>
        </w:rPr>
        <w:t xml:space="preserve">Activitatea </w:t>
      </w:r>
      <w:proofErr w:type="spellStart"/>
      <w:r w:rsidR="00AF4502" w:rsidRPr="0065225F">
        <w:rPr>
          <w:rFonts w:ascii="Times New Roman" w:hAnsi="Times New Roman"/>
          <w:b/>
          <w:sz w:val="24"/>
          <w:szCs w:val="24"/>
          <w:lang w:val="ro-MO"/>
        </w:rPr>
        <w:t>radiodiagnostică</w:t>
      </w:r>
      <w:proofErr w:type="spellEnd"/>
    </w:p>
    <w:p w:rsidR="00E70196" w:rsidRPr="0065225F" w:rsidRDefault="00E42D75" w:rsidP="00AF4502">
      <w:pPr>
        <w:pStyle w:val="a5"/>
        <w:jc w:val="both"/>
        <w:rPr>
          <w:rFonts w:ascii="Times New Roman" w:hAnsi="Times New Roman"/>
          <w:sz w:val="24"/>
          <w:szCs w:val="24"/>
          <w:lang w:val="ro-MO"/>
        </w:rPr>
      </w:pPr>
      <w:r w:rsidRPr="0065225F">
        <w:rPr>
          <w:rFonts w:ascii="Times New Roman" w:hAnsi="Times New Roman"/>
          <w:sz w:val="24"/>
          <w:szCs w:val="24"/>
          <w:lang w:val="ro-MO"/>
        </w:rPr>
        <w:t>În anul 2017</w:t>
      </w:r>
      <w:r w:rsidR="00024000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investigații</w:t>
      </w:r>
      <w:r w:rsidRPr="0065225F">
        <w:rPr>
          <w:rFonts w:ascii="Times New Roman" w:hAnsi="Times New Roman"/>
          <w:sz w:val="24"/>
          <w:szCs w:val="24"/>
          <w:lang w:val="ro-MO"/>
        </w:rPr>
        <w:t>le</w:t>
      </w:r>
      <w:r w:rsidR="00024000" w:rsidRPr="0065225F">
        <w:rPr>
          <w:rFonts w:ascii="Times New Roman" w:hAnsi="Times New Roman"/>
          <w:sz w:val="24"/>
          <w:szCs w:val="24"/>
          <w:lang w:val="ro-MO"/>
        </w:rPr>
        <w:t xml:space="preserve"> au fost  efectuate  la 837 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pacienți</w:t>
      </w:r>
      <w:r w:rsidR="00024000" w:rsidRPr="0065225F">
        <w:rPr>
          <w:rFonts w:ascii="Times New Roman" w:hAnsi="Times New Roman"/>
          <w:sz w:val="24"/>
          <w:szCs w:val="24"/>
          <w:lang w:val="ro-MO"/>
        </w:rPr>
        <w:t xml:space="preserve">, an. 2016 –415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pacienți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Numărul</w:t>
      </w:r>
      <w:r w:rsidR="00024000" w:rsidRPr="0065225F">
        <w:rPr>
          <w:rFonts w:ascii="Times New Roman" w:hAnsi="Times New Roman"/>
          <w:sz w:val="24"/>
          <w:szCs w:val="24"/>
          <w:lang w:val="ro-MO"/>
        </w:rPr>
        <w:t xml:space="preserve"> de persoane  asigurate  --205, 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024000" w:rsidRPr="0065225F">
        <w:rPr>
          <w:rFonts w:ascii="Times New Roman" w:hAnsi="Times New Roman"/>
          <w:sz w:val="24"/>
          <w:szCs w:val="24"/>
          <w:lang w:val="ro-MO"/>
        </w:rPr>
        <w:t>a.2016—30.</w:t>
      </w:r>
    </w:p>
    <w:p w:rsidR="00F11672" w:rsidRPr="0065225F" w:rsidRDefault="00AF4502" w:rsidP="00AF4502">
      <w:pPr>
        <w:pStyle w:val="a5"/>
        <w:jc w:val="both"/>
        <w:rPr>
          <w:rFonts w:ascii="Times New Roman" w:hAnsi="Times New Roman"/>
          <w:sz w:val="24"/>
          <w:szCs w:val="24"/>
          <w:lang w:val="ro-MO"/>
        </w:rPr>
      </w:pPr>
      <w:r w:rsidRPr="0065225F">
        <w:rPr>
          <w:rFonts w:ascii="Times New Roman" w:hAnsi="Times New Roman"/>
          <w:sz w:val="24"/>
          <w:szCs w:val="24"/>
          <w:lang w:val="ro-MO"/>
        </w:rPr>
        <w:t>Numărul</w:t>
      </w:r>
      <w:r w:rsidR="00024000" w:rsidRPr="0065225F">
        <w:rPr>
          <w:rFonts w:ascii="Times New Roman" w:hAnsi="Times New Roman"/>
          <w:sz w:val="24"/>
          <w:szCs w:val="24"/>
          <w:lang w:val="ro-MO"/>
        </w:rPr>
        <w:t xml:space="preserve">  total de radiografii </w:t>
      </w:r>
      <w:r w:rsidR="00E42D75" w:rsidRPr="0065225F">
        <w:rPr>
          <w:rFonts w:ascii="Times New Roman" w:hAnsi="Times New Roman"/>
          <w:sz w:val="24"/>
          <w:szCs w:val="24"/>
          <w:lang w:val="ro-MO"/>
        </w:rPr>
        <w:t xml:space="preserve"> - </w:t>
      </w:r>
      <w:r w:rsidR="00024000" w:rsidRPr="0065225F">
        <w:rPr>
          <w:rFonts w:ascii="Times New Roman" w:hAnsi="Times New Roman"/>
          <w:sz w:val="24"/>
          <w:szCs w:val="24"/>
          <w:lang w:val="ro-MO"/>
        </w:rPr>
        <w:t>945, an 2016 –442.</w:t>
      </w:r>
    </w:p>
    <w:p w:rsidR="00E70196" w:rsidRPr="0065225F" w:rsidRDefault="00AF4502" w:rsidP="00AF4502">
      <w:pPr>
        <w:pStyle w:val="a5"/>
        <w:jc w:val="both"/>
        <w:rPr>
          <w:rFonts w:ascii="Times New Roman" w:hAnsi="Times New Roman"/>
          <w:sz w:val="24"/>
          <w:szCs w:val="24"/>
          <w:lang w:val="ro-MO"/>
        </w:rPr>
      </w:pPr>
      <w:r w:rsidRPr="0065225F">
        <w:rPr>
          <w:rFonts w:ascii="Times New Roman" w:hAnsi="Times New Roman"/>
          <w:sz w:val="24"/>
          <w:szCs w:val="24"/>
          <w:lang w:val="ro-MO"/>
        </w:rPr>
        <w:t>Ach</w:t>
      </w:r>
      <w:r w:rsidR="00E42D75" w:rsidRPr="0065225F">
        <w:rPr>
          <w:rFonts w:ascii="Times New Roman" w:hAnsi="Times New Roman"/>
          <w:sz w:val="24"/>
          <w:szCs w:val="24"/>
          <w:lang w:val="ro-MO"/>
        </w:rPr>
        <w:t xml:space="preserve">iziționarea </w:t>
      </w:r>
      <w:proofErr w:type="spellStart"/>
      <w:r w:rsidR="00E42D75" w:rsidRPr="0065225F">
        <w:rPr>
          <w:rFonts w:ascii="Times New Roman" w:hAnsi="Times New Roman"/>
          <w:sz w:val="24"/>
          <w:szCs w:val="24"/>
          <w:lang w:val="ro-MO"/>
        </w:rPr>
        <w:t>v</w:t>
      </w:r>
      <w:r w:rsidRPr="0065225F">
        <w:rPr>
          <w:rFonts w:ascii="Times New Roman" w:hAnsi="Times New Roman"/>
          <w:sz w:val="24"/>
          <w:szCs w:val="24"/>
          <w:lang w:val="ro-MO"/>
        </w:rPr>
        <w:t>iziografului</w:t>
      </w:r>
      <w:proofErr w:type="spellEnd"/>
      <w:r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E42D75" w:rsidRPr="0065225F">
        <w:rPr>
          <w:rFonts w:ascii="Times New Roman" w:hAnsi="Times New Roman"/>
          <w:sz w:val="24"/>
          <w:szCs w:val="24"/>
          <w:lang w:val="ro-MO"/>
        </w:rPr>
        <w:t>a adus la confortul  tuturor, î</w:t>
      </w:r>
      <w:r w:rsidRPr="0065225F">
        <w:rPr>
          <w:rFonts w:ascii="Times New Roman" w:hAnsi="Times New Roman"/>
          <w:sz w:val="24"/>
          <w:szCs w:val="24"/>
          <w:lang w:val="ro-MO"/>
        </w:rPr>
        <w:t>n deosebi a pacienților,</w:t>
      </w:r>
      <w:r w:rsidR="00E42D75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5225F">
        <w:rPr>
          <w:rFonts w:ascii="Times New Roman" w:hAnsi="Times New Roman"/>
          <w:sz w:val="24"/>
          <w:szCs w:val="24"/>
          <w:lang w:val="ro-MO"/>
        </w:rPr>
        <w:t>care numai trebuie s</w:t>
      </w:r>
      <w:r w:rsidR="00E42D75" w:rsidRPr="0065225F">
        <w:rPr>
          <w:rFonts w:ascii="Times New Roman" w:hAnsi="Times New Roman"/>
          <w:sz w:val="24"/>
          <w:szCs w:val="24"/>
          <w:lang w:val="ro-MO"/>
        </w:rPr>
        <w:t>ă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plece undeva să facă aceste investigații.</w:t>
      </w:r>
    </w:p>
    <w:p w:rsidR="00F11672" w:rsidRPr="0065225F" w:rsidRDefault="00F11672" w:rsidP="00AF4502">
      <w:pPr>
        <w:pStyle w:val="a5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E42D75" w:rsidRPr="0065225F" w:rsidRDefault="00E42D75" w:rsidP="00E42D75">
      <w:pPr>
        <w:pStyle w:val="a5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65225F">
        <w:rPr>
          <w:rFonts w:ascii="Times New Roman" w:hAnsi="Times New Roman"/>
          <w:b/>
          <w:sz w:val="24"/>
          <w:szCs w:val="24"/>
          <w:lang w:val="ro-MO"/>
        </w:rPr>
        <w:t>Bugetul Î</w:t>
      </w:r>
      <w:r w:rsidR="00BB3F99" w:rsidRPr="0065225F">
        <w:rPr>
          <w:rFonts w:ascii="Times New Roman" w:hAnsi="Times New Roman"/>
          <w:b/>
          <w:sz w:val="24"/>
          <w:szCs w:val="24"/>
          <w:lang w:val="ro-MO"/>
        </w:rPr>
        <w:t>M</w:t>
      </w:r>
      <w:r w:rsidRPr="0065225F">
        <w:rPr>
          <w:rFonts w:ascii="Times New Roman" w:hAnsi="Times New Roman"/>
          <w:b/>
          <w:sz w:val="24"/>
          <w:szCs w:val="24"/>
          <w:lang w:val="ro-MO"/>
        </w:rPr>
        <w:t xml:space="preserve"> Centrul Stomatologic </w:t>
      </w:r>
      <w:r w:rsidR="00AC1267" w:rsidRPr="0065225F">
        <w:rPr>
          <w:rFonts w:ascii="Times New Roman" w:hAnsi="Times New Roman"/>
          <w:b/>
          <w:sz w:val="24"/>
          <w:szCs w:val="24"/>
          <w:lang w:val="ro-MO"/>
        </w:rPr>
        <w:t>raional Ș</w:t>
      </w:r>
      <w:r w:rsidRPr="0065225F">
        <w:rPr>
          <w:rFonts w:ascii="Times New Roman" w:hAnsi="Times New Roman"/>
          <w:b/>
          <w:sz w:val="24"/>
          <w:szCs w:val="24"/>
          <w:lang w:val="ro-MO"/>
        </w:rPr>
        <w:t>tefan</w:t>
      </w:r>
      <w:r w:rsidR="00AC1267" w:rsidRPr="0065225F">
        <w:rPr>
          <w:rFonts w:ascii="Times New Roman" w:hAnsi="Times New Roman"/>
          <w:b/>
          <w:sz w:val="24"/>
          <w:szCs w:val="24"/>
          <w:lang w:val="ro-MO"/>
        </w:rPr>
        <w:t xml:space="preserve"> </w:t>
      </w:r>
      <w:r w:rsidRPr="0065225F">
        <w:rPr>
          <w:rFonts w:ascii="Times New Roman" w:hAnsi="Times New Roman"/>
          <w:b/>
          <w:sz w:val="24"/>
          <w:szCs w:val="24"/>
          <w:lang w:val="ro-MO"/>
        </w:rPr>
        <w:t>Voda</w:t>
      </w:r>
    </w:p>
    <w:p w:rsidR="0018541D" w:rsidRPr="0065225F" w:rsidRDefault="00AC1267" w:rsidP="00AF4502">
      <w:pPr>
        <w:pStyle w:val="a5"/>
        <w:jc w:val="both"/>
        <w:rPr>
          <w:rFonts w:ascii="Times New Roman" w:hAnsi="Times New Roman"/>
          <w:sz w:val="24"/>
          <w:szCs w:val="24"/>
          <w:lang w:val="ro-MO"/>
        </w:rPr>
      </w:pPr>
      <w:r w:rsidRPr="0065225F">
        <w:rPr>
          <w:rFonts w:ascii="Times New Roman" w:hAnsi="Times New Roman"/>
          <w:sz w:val="24"/>
          <w:szCs w:val="24"/>
          <w:lang w:val="ro-MO"/>
        </w:rPr>
        <w:t xml:space="preserve">Contribuțiile 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de  </w:t>
      </w:r>
      <w:smartTag w:uri="urn:schemas-microsoft-com:office:smarttags" w:element="metricconverter">
        <w:smartTagPr>
          <w:attr w:name="ProductID" w:val="10 l"/>
        </w:smartTagPr>
        <w:r w:rsidR="00BB3F99" w:rsidRPr="0065225F">
          <w:rPr>
            <w:rFonts w:ascii="Times New Roman" w:hAnsi="Times New Roman"/>
            <w:sz w:val="24"/>
            <w:szCs w:val="24"/>
            <w:lang w:val="ro-MO"/>
          </w:rPr>
          <w:t>la  CNAM</w:t>
        </w:r>
      </w:smartTag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 pe  a . 201</w:t>
      </w:r>
      <w:r w:rsidR="00B3011E" w:rsidRPr="0065225F">
        <w:rPr>
          <w:rFonts w:ascii="Times New Roman" w:hAnsi="Times New Roman"/>
          <w:sz w:val="24"/>
          <w:szCs w:val="24"/>
          <w:lang w:val="ro-MO"/>
        </w:rPr>
        <w:t>7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 a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u 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 constituit </w:t>
      </w:r>
      <w:r w:rsidR="00B3011E" w:rsidRPr="0065225F">
        <w:rPr>
          <w:rFonts w:ascii="Times New Roman" w:hAnsi="Times New Roman"/>
          <w:b/>
          <w:sz w:val="24"/>
          <w:szCs w:val="24"/>
          <w:u w:val="single"/>
          <w:lang w:val="ro-MO"/>
        </w:rPr>
        <w:t>880862</w:t>
      </w:r>
      <w:r w:rsidRPr="0065225F">
        <w:rPr>
          <w:rFonts w:ascii="Times New Roman" w:hAnsi="Times New Roman"/>
          <w:b/>
          <w:sz w:val="24"/>
          <w:szCs w:val="24"/>
          <w:u w:val="single"/>
          <w:lang w:val="ro-MO"/>
        </w:rPr>
        <w:t xml:space="preserve"> </w:t>
      </w:r>
      <w:r w:rsidR="00BB3F99" w:rsidRPr="0065225F">
        <w:rPr>
          <w:rFonts w:ascii="Times New Roman" w:hAnsi="Times New Roman"/>
          <w:sz w:val="24"/>
          <w:szCs w:val="24"/>
          <w:u w:val="single"/>
          <w:lang w:val="ro-MO"/>
        </w:rPr>
        <w:t>lei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. </w:t>
      </w:r>
      <w:r w:rsidR="004A7D90" w:rsidRPr="0065225F">
        <w:rPr>
          <w:rFonts w:ascii="Times New Roman" w:hAnsi="Times New Roman"/>
          <w:sz w:val="24"/>
          <w:szCs w:val="24"/>
          <w:lang w:val="ro-MO"/>
        </w:rPr>
        <w:t>Din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serviciile contra plata î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>n an.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>201</w:t>
      </w:r>
      <w:r w:rsidR="00E90DE8" w:rsidRPr="0065225F">
        <w:rPr>
          <w:rFonts w:ascii="Times New Roman" w:hAnsi="Times New Roman"/>
          <w:sz w:val="24"/>
          <w:szCs w:val="24"/>
          <w:lang w:val="ro-MO"/>
        </w:rPr>
        <w:t>7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 s-au acumulat </w:t>
      </w:r>
      <w:r w:rsidR="00E90DE8" w:rsidRPr="0065225F">
        <w:rPr>
          <w:rFonts w:ascii="Times New Roman" w:hAnsi="Times New Roman"/>
          <w:b/>
          <w:sz w:val="24"/>
          <w:szCs w:val="24"/>
          <w:lang w:val="ro-MO"/>
        </w:rPr>
        <w:t>641618</w:t>
      </w:r>
      <w:r w:rsidR="00BB3F99" w:rsidRPr="0065225F">
        <w:rPr>
          <w:rFonts w:ascii="Times New Roman" w:hAnsi="Times New Roman"/>
          <w:b/>
          <w:sz w:val="24"/>
          <w:szCs w:val="24"/>
          <w:lang w:val="ro-MO"/>
        </w:rPr>
        <w:t>lei</w:t>
      </w:r>
      <w:r w:rsidR="00E90DE8" w:rsidRPr="0065225F">
        <w:rPr>
          <w:rFonts w:ascii="Times New Roman" w:hAnsi="Times New Roman"/>
          <w:sz w:val="24"/>
          <w:szCs w:val="24"/>
          <w:lang w:val="ro-MO"/>
        </w:rPr>
        <w:t>.</w:t>
      </w:r>
    </w:p>
    <w:p w:rsidR="00AC1267" w:rsidRPr="0065225F" w:rsidRDefault="0018541D" w:rsidP="00AF4502">
      <w:pPr>
        <w:pStyle w:val="a5"/>
        <w:jc w:val="both"/>
        <w:rPr>
          <w:rFonts w:ascii="Times New Roman" w:hAnsi="Times New Roman"/>
          <w:sz w:val="24"/>
          <w:szCs w:val="24"/>
          <w:lang w:val="ro-MO"/>
        </w:rPr>
      </w:pPr>
      <w:r w:rsidRPr="0065225F">
        <w:rPr>
          <w:rFonts w:ascii="Times New Roman" w:hAnsi="Times New Roman"/>
          <w:sz w:val="24"/>
          <w:szCs w:val="24"/>
          <w:lang w:val="ro-MO"/>
        </w:rPr>
        <w:t xml:space="preserve">Fondatorul instituției a alocat </w:t>
      </w:r>
      <w:r w:rsidRPr="0065225F">
        <w:rPr>
          <w:rFonts w:ascii="Times New Roman" w:hAnsi="Times New Roman"/>
          <w:b/>
          <w:sz w:val="24"/>
          <w:szCs w:val="24"/>
          <w:lang w:val="ro-MO"/>
        </w:rPr>
        <w:t>50000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lei cu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destinație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special</w:t>
      </w:r>
      <w:r w:rsidR="00AC1267" w:rsidRPr="0065225F">
        <w:rPr>
          <w:rFonts w:ascii="Times New Roman" w:hAnsi="Times New Roman"/>
          <w:sz w:val="24"/>
          <w:szCs w:val="24"/>
          <w:lang w:val="ro-MO"/>
        </w:rPr>
        <w:t>ă,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AC1267" w:rsidRPr="0065225F">
        <w:rPr>
          <w:rFonts w:ascii="Times New Roman" w:hAnsi="Times New Roman"/>
          <w:sz w:val="24"/>
          <w:szCs w:val="24"/>
          <w:lang w:val="ro-MO"/>
        </w:rPr>
        <w:t>ș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i anume pentru  schimbarea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geamurilor</w:t>
      </w:r>
      <w:r w:rsidR="00AC1267" w:rsidRPr="0065225F">
        <w:rPr>
          <w:rFonts w:ascii="Times New Roman" w:hAnsi="Times New Roman"/>
          <w:sz w:val="24"/>
          <w:szCs w:val="24"/>
          <w:lang w:val="ro-MO"/>
        </w:rPr>
        <w:t xml:space="preserve"> ș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i termoizolarea 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pereților</w:t>
      </w:r>
      <w:r w:rsidR="0042333C" w:rsidRPr="0065225F">
        <w:rPr>
          <w:rFonts w:ascii="Times New Roman" w:hAnsi="Times New Roman"/>
          <w:sz w:val="24"/>
          <w:szCs w:val="24"/>
          <w:lang w:val="ro-MO"/>
        </w:rPr>
        <w:t>.</w:t>
      </w:r>
    </w:p>
    <w:p w:rsidR="00AC1267" w:rsidRPr="0065225F" w:rsidRDefault="00AC1267" w:rsidP="00AF4502">
      <w:pPr>
        <w:pStyle w:val="a5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BB3F99" w:rsidRPr="0065225F" w:rsidRDefault="00BB3F99" w:rsidP="00AC1267">
      <w:pPr>
        <w:pStyle w:val="a5"/>
        <w:jc w:val="center"/>
        <w:rPr>
          <w:rFonts w:ascii="Times New Roman" w:hAnsi="Times New Roman"/>
          <w:sz w:val="24"/>
          <w:szCs w:val="24"/>
          <w:lang w:val="ro-MO"/>
        </w:rPr>
      </w:pPr>
      <w:r w:rsidRPr="0065225F">
        <w:rPr>
          <w:rFonts w:ascii="Times New Roman" w:hAnsi="Times New Roman"/>
          <w:b/>
          <w:sz w:val="24"/>
          <w:szCs w:val="24"/>
          <w:lang w:val="ro-MO"/>
        </w:rPr>
        <w:t>Cheltuieli pentru an.201</w:t>
      </w:r>
      <w:r w:rsidR="00AC1267" w:rsidRPr="0065225F">
        <w:rPr>
          <w:rFonts w:ascii="Times New Roman" w:hAnsi="Times New Roman"/>
          <w:b/>
          <w:sz w:val="24"/>
          <w:szCs w:val="24"/>
          <w:lang w:val="ro-MO"/>
        </w:rPr>
        <w:t>7</w:t>
      </w:r>
    </w:p>
    <w:tbl>
      <w:tblPr>
        <w:tblW w:w="100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1745"/>
        <w:gridCol w:w="1918"/>
        <w:gridCol w:w="1918"/>
        <w:gridCol w:w="2065"/>
      </w:tblGrid>
      <w:tr w:rsidR="00BB3F99" w:rsidRPr="0065225F" w:rsidTr="00AF6D0E">
        <w:trPr>
          <w:trHeight w:val="445"/>
        </w:trPr>
        <w:tc>
          <w:tcPr>
            <w:tcW w:w="2410" w:type="dxa"/>
          </w:tcPr>
          <w:p w:rsidR="00BB3F99" w:rsidRPr="0065225F" w:rsidRDefault="00BB3F99" w:rsidP="00AF45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3663" w:type="dxa"/>
            <w:gridSpan w:val="2"/>
          </w:tcPr>
          <w:p w:rsidR="00BB3F99" w:rsidRPr="0065225F" w:rsidRDefault="00BB3F99" w:rsidP="00AF45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CNAM</w:t>
            </w:r>
          </w:p>
        </w:tc>
        <w:tc>
          <w:tcPr>
            <w:tcW w:w="3983" w:type="dxa"/>
            <w:gridSpan w:val="2"/>
          </w:tcPr>
          <w:p w:rsidR="00BB3F99" w:rsidRPr="0065225F" w:rsidRDefault="00BB3F99" w:rsidP="00AF45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Cont special</w:t>
            </w:r>
          </w:p>
        </w:tc>
      </w:tr>
      <w:tr w:rsidR="00BB3F99" w:rsidRPr="0065225F" w:rsidTr="00AF6D0E">
        <w:trPr>
          <w:trHeight w:val="439"/>
        </w:trPr>
        <w:tc>
          <w:tcPr>
            <w:tcW w:w="2410" w:type="dxa"/>
          </w:tcPr>
          <w:p w:rsidR="00BB3F99" w:rsidRPr="0065225F" w:rsidRDefault="00BB3F99" w:rsidP="00AF45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3663" w:type="dxa"/>
            <w:gridSpan w:val="2"/>
          </w:tcPr>
          <w:p w:rsidR="00BB3F99" w:rsidRPr="0065225F" w:rsidRDefault="00BB3F99" w:rsidP="00AF45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Efective</w:t>
            </w:r>
            <w:r w:rsidR="00AC1267" w:rsidRPr="0065225F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                </w:t>
            </w: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Ponderea</w:t>
            </w:r>
          </w:p>
        </w:tc>
        <w:tc>
          <w:tcPr>
            <w:tcW w:w="3983" w:type="dxa"/>
            <w:gridSpan w:val="2"/>
          </w:tcPr>
          <w:p w:rsidR="00BB3F99" w:rsidRPr="0065225F" w:rsidRDefault="004A7D90" w:rsidP="00AF45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Efective</w:t>
            </w:r>
            <w:r w:rsidR="00AC1267" w:rsidRPr="0065225F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                  Ponderea</w:t>
            </w:r>
          </w:p>
        </w:tc>
      </w:tr>
      <w:tr w:rsidR="00BB3F99" w:rsidRPr="0065225F" w:rsidTr="00AF6D0E">
        <w:trPr>
          <w:trHeight w:val="568"/>
        </w:trPr>
        <w:tc>
          <w:tcPr>
            <w:tcW w:w="2410" w:type="dxa"/>
          </w:tcPr>
          <w:p w:rsidR="00BB3F99" w:rsidRPr="0065225F" w:rsidRDefault="00BB3F99" w:rsidP="00AF45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Total, lei</w:t>
            </w:r>
          </w:p>
        </w:tc>
        <w:tc>
          <w:tcPr>
            <w:tcW w:w="1745" w:type="dxa"/>
          </w:tcPr>
          <w:p w:rsidR="00BB3F99" w:rsidRPr="0065225F" w:rsidRDefault="00B3011E" w:rsidP="00AF450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65225F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86</w:t>
            </w:r>
            <w:r w:rsidR="00EC69F1" w:rsidRPr="0065225F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50</w:t>
            </w:r>
            <w:r w:rsidR="00F11672" w:rsidRPr="0065225F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45</w:t>
            </w:r>
          </w:p>
        </w:tc>
        <w:tc>
          <w:tcPr>
            <w:tcW w:w="1918" w:type="dxa"/>
          </w:tcPr>
          <w:p w:rsidR="00BB3F99" w:rsidRPr="0065225F" w:rsidRDefault="00BB3F99" w:rsidP="00AF45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918" w:type="dxa"/>
          </w:tcPr>
          <w:p w:rsidR="00BB3F99" w:rsidRPr="0065225F" w:rsidRDefault="004C600F" w:rsidP="00AF4502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65225F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617527</w:t>
            </w:r>
          </w:p>
        </w:tc>
        <w:tc>
          <w:tcPr>
            <w:tcW w:w="2065" w:type="dxa"/>
          </w:tcPr>
          <w:p w:rsidR="00BB3F99" w:rsidRPr="0065225F" w:rsidRDefault="00BB3F99" w:rsidP="00AF45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</w:tr>
      <w:tr w:rsidR="00BB3F99" w:rsidRPr="0065225F" w:rsidTr="00AF6D0E">
        <w:trPr>
          <w:trHeight w:val="382"/>
        </w:trPr>
        <w:tc>
          <w:tcPr>
            <w:tcW w:w="2410" w:type="dxa"/>
          </w:tcPr>
          <w:p w:rsidR="00BB3F99" w:rsidRPr="0065225F" w:rsidRDefault="00BB3F99" w:rsidP="00AF45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-medicamente</w:t>
            </w:r>
          </w:p>
        </w:tc>
        <w:tc>
          <w:tcPr>
            <w:tcW w:w="1745" w:type="dxa"/>
          </w:tcPr>
          <w:p w:rsidR="00BB3F99" w:rsidRPr="0065225F" w:rsidRDefault="00455914" w:rsidP="00AF45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41952</w:t>
            </w:r>
          </w:p>
        </w:tc>
        <w:tc>
          <w:tcPr>
            <w:tcW w:w="1918" w:type="dxa"/>
          </w:tcPr>
          <w:p w:rsidR="00BB3F99" w:rsidRPr="0065225F" w:rsidRDefault="00EC69F1" w:rsidP="00AF45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4.8</w:t>
            </w:r>
            <w:r w:rsidR="00BB3F99" w:rsidRPr="0065225F">
              <w:rPr>
                <w:rFonts w:ascii="Times New Roman" w:hAnsi="Times New Roman"/>
                <w:sz w:val="24"/>
                <w:szCs w:val="24"/>
                <w:lang w:val="ro-MO"/>
              </w:rPr>
              <w:t>%</w:t>
            </w:r>
          </w:p>
        </w:tc>
        <w:tc>
          <w:tcPr>
            <w:tcW w:w="1918" w:type="dxa"/>
          </w:tcPr>
          <w:p w:rsidR="00BB3F99" w:rsidRPr="0065225F" w:rsidRDefault="00CA3897" w:rsidP="00AF45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50479</w:t>
            </w:r>
          </w:p>
        </w:tc>
        <w:tc>
          <w:tcPr>
            <w:tcW w:w="2065" w:type="dxa"/>
          </w:tcPr>
          <w:p w:rsidR="00BB3F99" w:rsidRPr="0065225F" w:rsidRDefault="004C600F" w:rsidP="00AF45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8.2</w:t>
            </w:r>
            <w:r w:rsidR="00BB3F99" w:rsidRPr="0065225F">
              <w:rPr>
                <w:rFonts w:ascii="Times New Roman" w:hAnsi="Times New Roman"/>
                <w:sz w:val="24"/>
                <w:szCs w:val="24"/>
                <w:lang w:val="ro-MO"/>
              </w:rPr>
              <w:t>%</w:t>
            </w:r>
          </w:p>
        </w:tc>
      </w:tr>
      <w:tr w:rsidR="00BB3F99" w:rsidRPr="0065225F" w:rsidTr="00AF6D0E">
        <w:trPr>
          <w:trHeight w:val="415"/>
        </w:trPr>
        <w:tc>
          <w:tcPr>
            <w:tcW w:w="2410" w:type="dxa"/>
          </w:tcPr>
          <w:p w:rsidR="00BB3F99" w:rsidRPr="0065225F" w:rsidRDefault="00AF4502" w:rsidP="00AF45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retribuirea muncii</w:t>
            </w:r>
          </w:p>
        </w:tc>
        <w:tc>
          <w:tcPr>
            <w:tcW w:w="1745" w:type="dxa"/>
          </w:tcPr>
          <w:p w:rsidR="00BB3F99" w:rsidRPr="0065225F" w:rsidRDefault="00455914" w:rsidP="00AF45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496163</w:t>
            </w:r>
          </w:p>
        </w:tc>
        <w:tc>
          <w:tcPr>
            <w:tcW w:w="1918" w:type="dxa"/>
          </w:tcPr>
          <w:p w:rsidR="00BB3F99" w:rsidRPr="0065225F" w:rsidRDefault="00BB3F99" w:rsidP="00AF45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5</w:t>
            </w:r>
            <w:r w:rsidR="00EC69F1" w:rsidRPr="0065225F">
              <w:rPr>
                <w:rFonts w:ascii="Times New Roman" w:hAnsi="Times New Roman"/>
                <w:sz w:val="24"/>
                <w:szCs w:val="24"/>
                <w:lang w:val="ro-MO"/>
              </w:rPr>
              <w:t>7</w:t>
            </w: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.</w:t>
            </w:r>
            <w:r w:rsidR="00EC69F1" w:rsidRPr="0065225F">
              <w:rPr>
                <w:rFonts w:ascii="Times New Roman" w:hAnsi="Times New Roman"/>
                <w:sz w:val="24"/>
                <w:szCs w:val="24"/>
                <w:lang w:val="ro-MO"/>
              </w:rPr>
              <w:t>3</w:t>
            </w: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%</w:t>
            </w:r>
          </w:p>
        </w:tc>
        <w:tc>
          <w:tcPr>
            <w:tcW w:w="1918" w:type="dxa"/>
          </w:tcPr>
          <w:p w:rsidR="00BB3F99" w:rsidRPr="0065225F" w:rsidRDefault="00CA3897" w:rsidP="00AF45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335842</w:t>
            </w:r>
          </w:p>
        </w:tc>
        <w:tc>
          <w:tcPr>
            <w:tcW w:w="2065" w:type="dxa"/>
          </w:tcPr>
          <w:p w:rsidR="00BB3F99" w:rsidRPr="0065225F" w:rsidRDefault="00BB3F99" w:rsidP="00AF45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5</w:t>
            </w:r>
            <w:r w:rsidR="004C600F" w:rsidRPr="0065225F">
              <w:rPr>
                <w:rFonts w:ascii="Times New Roman" w:hAnsi="Times New Roman"/>
                <w:sz w:val="24"/>
                <w:szCs w:val="24"/>
                <w:lang w:val="ro-MO"/>
              </w:rPr>
              <w:t>4</w:t>
            </w: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.</w:t>
            </w:r>
            <w:r w:rsidR="004C600F" w:rsidRPr="0065225F">
              <w:rPr>
                <w:rFonts w:ascii="Times New Roman" w:hAnsi="Times New Roman"/>
                <w:sz w:val="24"/>
                <w:szCs w:val="24"/>
                <w:lang w:val="ro-MO"/>
              </w:rPr>
              <w:t>4</w:t>
            </w: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%</w:t>
            </w:r>
          </w:p>
        </w:tc>
      </w:tr>
      <w:tr w:rsidR="00BB3F99" w:rsidRPr="0065225F" w:rsidTr="00AF6D0E">
        <w:trPr>
          <w:trHeight w:val="568"/>
        </w:trPr>
        <w:tc>
          <w:tcPr>
            <w:tcW w:w="2410" w:type="dxa"/>
          </w:tcPr>
          <w:p w:rsidR="00BB3F99" w:rsidRPr="0065225F" w:rsidRDefault="009449C5" w:rsidP="00AF45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-contrib. </w:t>
            </w:r>
            <w:r w:rsidR="00AF4502" w:rsidRPr="0065225F">
              <w:rPr>
                <w:rFonts w:ascii="Times New Roman" w:hAnsi="Times New Roman"/>
                <w:sz w:val="24"/>
                <w:szCs w:val="24"/>
                <w:lang w:val="ro-MO"/>
              </w:rPr>
              <w:t>si primele</w:t>
            </w:r>
          </w:p>
        </w:tc>
        <w:tc>
          <w:tcPr>
            <w:tcW w:w="1745" w:type="dxa"/>
          </w:tcPr>
          <w:p w:rsidR="00BB3F99" w:rsidRPr="0065225F" w:rsidRDefault="00EC69F1" w:rsidP="00AF45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129236</w:t>
            </w:r>
          </w:p>
        </w:tc>
        <w:tc>
          <w:tcPr>
            <w:tcW w:w="1918" w:type="dxa"/>
          </w:tcPr>
          <w:p w:rsidR="00BB3F99" w:rsidRPr="0065225F" w:rsidRDefault="00BB3F99" w:rsidP="00AF45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1</w:t>
            </w:r>
            <w:r w:rsidR="00EC69F1" w:rsidRPr="0065225F">
              <w:rPr>
                <w:rFonts w:ascii="Times New Roman" w:hAnsi="Times New Roman"/>
                <w:sz w:val="24"/>
                <w:szCs w:val="24"/>
                <w:lang w:val="ro-MO"/>
              </w:rPr>
              <w:t>4</w:t>
            </w: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.</w:t>
            </w:r>
            <w:r w:rsidR="00EC69F1" w:rsidRPr="0065225F">
              <w:rPr>
                <w:rFonts w:ascii="Times New Roman" w:hAnsi="Times New Roman"/>
                <w:sz w:val="24"/>
                <w:szCs w:val="24"/>
                <w:lang w:val="ro-MO"/>
              </w:rPr>
              <w:t>9</w:t>
            </w: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%</w:t>
            </w:r>
          </w:p>
        </w:tc>
        <w:tc>
          <w:tcPr>
            <w:tcW w:w="1918" w:type="dxa"/>
          </w:tcPr>
          <w:p w:rsidR="00BB3F99" w:rsidRPr="0065225F" w:rsidRDefault="00CA3897" w:rsidP="00AF45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88256</w:t>
            </w:r>
          </w:p>
        </w:tc>
        <w:tc>
          <w:tcPr>
            <w:tcW w:w="2065" w:type="dxa"/>
          </w:tcPr>
          <w:p w:rsidR="00BB3F99" w:rsidRPr="0065225F" w:rsidRDefault="00BB3F99" w:rsidP="00AF45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1</w:t>
            </w:r>
            <w:r w:rsidR="004C600F" w:rsidRPr="0065225F">
              <w:rPr>
                <w:rFonts w:ascii="Times New Roman" w:hAnsi="Times New Roman"/>
                <w:sz w:val="24"/>
                <w:szCs w:val="24"/>
                <w:lang w:val="ro-MO"/>
              </w:rPr>
              <w:t>4</w:t>
            </w: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.</w:t>
            </w:r>
            <w:r w:rsidR="004C600F" w:rsidRPr="0065225F">
              <w:rPr>
                <w:rFonts w:ascii="Times New Roman" w:hAnsi="Times New Roman"/>
                <w:sz w:val="24"/>
                <w:szCs w:val="24"/>
                <w:lang w:val="ro-MO"/>
              </w:rPr>
              <w:t>3</w:t>
            </w: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%</w:t>
            </w:r>
          </w:p>
        </w:tc>
      </w:tr>
      <w:tr w:rsidR="00BB3F99" w:rsidRPr="0065225F" w:rsidTr="004A7D90">
        <w:trPr>
          <w:trHeight w:val="781"/>
        </w:trPr>
        <w:tc>
          <w:tcPr>
            <w:tcW w:w="2410" w:type="dxa"/>
          </w:tcPr>
          <w:p w:rsidR="004A7D90" w:rsidRPr="0065225F" w:rsidRDefault="00AC1267" w:rsidP="00AF45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R</w:t>
            </w:r>
            <w:r w:rsidR="00BB3F99" w:rsidRPr="0065225F">
              <w:rPr>
                <w:rFonts w:ascii="Times New Roman" w:hAnsi="Times New Roman"/>
                <w:sz w:val="24"/>
                <w:szCs w:val="24"/>
                <w:lang w:val="ro-MO"/>
              </w:rPr>
              <w:t>egie</w:t>
            </w: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</w:t>
            </w:r>
            <w:r w:rsidR="004A7D90" w:rsidRPr="0065225F">
              <w:rPr>
                <w:rFonts w:ascii="Times New Roman" w:hAnsi="Times New Roman"/>
                <w:sz w:val="24"/>
                <w:szCs w:val="24"/>
                <w:lang w:val="ro-MO"/>
              </w:rPr>
              <w:t>(gaz,</w:t>
            </w:r>
            <w:proofErr w:type="spellStart"/>
            <w:r w:rsidR="004A7D90" w:rsidRPr="0065225F">
              <w:rPr>
                <w:rFonts w:ascii="Times New Roman" w:hAnsi="Times New Roman"/>
                <w:sz w:val="24"/>
                <w:szCs w:val="24"/>
                <w:lang w:val="ro-MO"/>
              </w:rPr>
              <w:t>ener.elect.apa</w:t>
            </w:r>
            <w:proofErr w:type="spellEnd"/>
          </w:p>
          <w:p w:rsidR="004A7D90" w:rsidRPr="0065225F" w:rsidRDefault="00AF4502" w:rsidP="00AF45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și canalizare</w:t>
            </w:r>
            <w:r w:rsidR="00AC1267" w:rsidRPr="0065225F">
              <w:rPr>
                <w:rFonts w:ascii="Times New Roman" w:hAnsi="Times New Roman"/>
                <w:sz w:val="24"/>
                <w:szCs w:val="24"/>
                <w:lang w:val="ro-MO"/>
              </w:rPr>
              <w:t>)</w:t>
            </w:r>
          </w:p>
          <w:p w:rsidR="00BB3F99" w:rsidRPr="0065225F" w:rsidRDefault="00BB3F99" w:rsidP="00AF45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745" w:type="dxa"/>
          </w:tcPr>
          <w:p w:rsidR="00BB3F99" w:rsidRPr="0065225F" w:rsidRDefault="009449C5" w:rsidP="00AF45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42163</w:t>
            </w:r>
          </w:p>
        </w:tc>
        <w:tc>
          <w:tcPr>
            <w:tcW w:w="1918" w:type="dxa"/>
          </w:tcPr>
          <w:p w:rsidR="00BB3F99" w:rsidRPr="0065225F" w:rsidRDefault="00EC69F1" w:rsidP="00AF45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4.9</w:t>
            </w:r>
            <w:r w:rsidR="00BB3F99" w:rsidRPr="0065225F">
              <w:rPr>
                <w:rFonts w:ascii="Times New Roman" w:hAnsi="Times New Roman"/>
                <w:sz w:val="24"/>
                <w:szCs w:val="24"/>
                <w:lang w:val="ro-MO"/>
              </w:rPr>
              <w:t>%</w:t>
            </w:r>
          </w:p>
        </w:tc>
        <w:tc>
          <w:tcPr>
            <w:tcW w:w="1918" w:type="dxa"/>
          </w:tcPr>
          <w:p w:rsidR="00BB3F99" w:rsidRPr="0065225F" w:rsidRDefault="00CA3897" w:rsidP="00AF45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21099</w:t>
            </w:r>
          </w:p>
        </w:tc>
        <w:tc>
          <w:tcPr>
            <w:tcW w:w="2065" w:type="dxa"/>
          </w:tcPr>
          <w:p w:rsidR="00BB3F99" w:rsidRPr="0065225F" w:rsidRDefault="004C600F" w:rsidP="00AF45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3</w:t>
            </w:r>
            <w:r w:rsidR="00BB3F99" w:rsidRPr="0065225F">
              <w:rPr>
                <w:rFonts w:ascii="Times New Roman" w:hAnsi="Times New Roman"/>
                <w:sz w:val="24"/>
                <w:szCs w:val="24"/>
                <w:lang w:val="ro-MO"/>
              </w:rPr>
              <w:t>.</w:t>
            </w: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4</w:t>
            </w:r>
            <w:r w:rsidR="00BB3F99" w:rsidRPr="0065225F">
              <w:rPr>
                <w:rFonts w:ascii="Times New Roman" w:hAnsi="Times New Roman"/>
                <w:sz w:val="24"/>
                <w:szCs w:val="24"/>
                <w:lang w:val="ro-MO"/>
              </w:rPr>
              <w:t>%</w:t>
            </w:r>
          </w:p>
        </w:tc>
      </w:tr>
      <w:tr w:rsidR="00BB3F99" w:rsidRPr="0065225F" w:rsidTr="00AF6D0E">
        <w:trPr>
          <w:trHeight w:val="568"/>
        </w:trPr>
        <w:tc>
          <w:tcPr>
            <w:tcW w:w="2410" w:type="dxa"/>
          </w:tcPr>
          <w:p w:rsidR="00BB3F99" w:rsidRPr="0065225F" w:rsidRDefault="00AF4502" w:rsidP="00AF45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-reparatii curente</w:t>
            </w:r>
          </w:p>
        </w:tc>
        <w:tc>
          <w:tcPr>
            <w:tcW w:w="1745" w:type="dxa"/>
          </w:tcPr>
          <w:p w:rsidR="00BB3F99" w:rsidRPr="0065225F" w:rsidRDefault="009449C5" w:rsidP="00AF45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84140</w:t>
            </w:r>
          </w:p>
        </w:tc>
        <w:tc>
          <w:tcPr>
            <w:tcW w:w="1918" w:type="dxa"/>
          </w:tcPr>
          <w:p w:rsidR="00BB3F99" w:rsidRPr="0065225F" w:rsidRDefault="00CF7371" w:rsidP="00AF45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9.7</w:t>
            </w:r>
            <w:r w:rsidR="00BB3F99" w:rsidRPr="0065225F">
              <w:rPr>
                <w:rFonts w:ascii="Times New Roman" w:hAnsi="Times New Roman"/>
                <w:sz w:val="24"/>
                <w:szCs w:val="24"/>
                <w:lang w:val="ro-MO"/>
              </w:rPr>
              <w:t>%</w:t>
            </w:r>
          </w:p>
        </w:tc>
        <w:tc>
          <w:tcPr>
            <w:tcW w:w="1918" w:type="dxa"/>
          </w:tcPr>
          <w:p w:rsidR="00BB3F99" w:rsidRPr="0065225F" w:rsidRDefault="00A10750" w:rsidP="00AF45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68002</w:t>
            </w:r>
          </w:p>
        </w:tc>
        <w:tc>
          <w:tcPr>
            <w:tcW w:w="2065" w:type="dxa"/>
          </w:tcPr>
          <w:p w:rsidR="00BB3F99" w:rsidRPr="0065225F" w:rsidRDefault="004C600F" w:rsidP="00AF45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11.0</w:t>
            </w:r>
            <w:r w:rsidR="00BB3F99" w:rsidRPr="0065225F">
              <w:rPr>
                <w:rFonts w:ascii="Times New Roman" w:hAnsi="Times New Roman"/>
                <w:sz w:val="24"/>
                <w:szCs w:val="24"/>
                <w:lang w:val="ro-MO"/>
              </w:rPr>
              <w:t>%</w:t>
            </w:r>
          </w:p>
        </w:tc>
      </w:tr>
      <w:tr w:rsidR="00BB3F99" w:rsidRPr="0065225F" w:rsidTr="00AF6D0E">
        <w:trPr>
          <w:trHeight w:val="754"/>
        </w:trPr>
        <w:tc>
          <w:tcPr>
            <w:tcW w:w="2410" w:type="dxa"/>
          </w:tcPr>
          <w:p w:rsidR="00BB3F99" w:rsidRPr="0065225F" w:rsidRDefault="00BB3F99" w:rsidP="00AF45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-</w:t>
            </w:r>
            <w:r w:rsidR="00AC1267" w:rsidRPr="0065225F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</w:t>
            </w: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altele (</w:t>
            </w:r>
            <w:r w:rsidR="00AF4502" w:rsidRPr="0065225F">
              <w:rPr>
                <w:rFonts w:ascii="Times New Roman" w:hAnsi="Times New Roman"/>
                <w:sz w:val="24"/>
                <w:szCs w:val="24"/>
                <w:lang w:val="ro-MO"/>
              </w:rPr>
              <w:t>inclusiv perfecționarea</w:t>
            </w: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)</w:t>
            </w:r>
          </w:p>
        </w:tc>
        <w:tc>
          <w:tcPr>
            <w:tcW w:w="1745" w:type="dxa"/>
          </w:tcPr>
          <w:p w:rsidR="009449C5" w:rsidRPr="0065225F" w:rsidRDefault="00EC69F1" w:rsidP="00AF45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713</w:t>
            </w:r>
            <w:r w:rsidR="00F11672" w:rsidRPr="0065225F">
              <w:rPr>
                <w:rFonts w:ascii="Times New Roman" w:hAnsi="Times New Roman"/>
                <w:sz w:val="24"/>
                <w:szCs w:val="24"/>
                <w:lang w:val="ro-MO"/>
              </w:rPr>
              <w:t>91</w:t>
            </w:r>
          </w:p>
          <w:p w:rsidR="00BB3F99" w:rsidRPr="0065225F" w:rsidRDefault="00BB3F99" w:rsidP="00AF45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(</w:t>
            </w:r>
            <w:r w:rsidR="009449C5" w:rsidRPr="0065225F">
              <w:rPr>
                <w:rFonts w:ascii="Times New Roman" w:hAnsi="Times New Roman"/>
                <w:sz w:val="24"/>
                <w:szCs w:val="24"/>
                <w:lang w:val="ro-MO"/>
              </w:rPr>
              <w:t>7840</w:t>
            </w: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)</w:t>
            </w:r>
          </w:p>
        </w:tc>
        <w:tc>
          <w:tcPr>
            <w:tcW w:w="1918" w:type="dxa"/>
          </w:tcPr>
          <w:p w:rsidR="00BB3F99" w:rsidRPr="0065225F" w:rsidRDefault="00CF7371" w:rsidP="00AF45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8.</w:t>
            </w:r>
            <w:r w:rsidR="00546CA1" w:rsidRPr="0065225F">
              <w:rPr>
                <w:rFonts w:ascii="Times New Roman" w:hAnsi="Times New Roman"/>
                <w:sz w:val="24"/>
                <w:szCs w:val="24"/>
                <w:lang w:val="ro-MO"/>
              </w:rPr>
              <w:t>4</w:t>
            </w:r>
            <w:r w:rsidR="00BB3F99" w:rsidRPr="0065225F">
              <w:rPr>
                <w:rFonts w:ascii="Times New Roman" w:hAnsi="Times New Roman"/>
                <w:sz w:val="24"/>
                <w:szCs w:val="24"/>
                <w:lang w:val="ro-MO"/>
              </w:rPr>
              <w:t>%</w:t>
            </w:r>
          </w:p>
        </w:tc>
        <w:tc>
          <w:tcPr>
            <w:tcW w:w="1918" w:type="dxa"/>
          </w:tcPr>
          <w:p w:rsidR="00A10750" w:rsidRPr="0065225F" w:rsidRDefault="000715C3" w:rsidP="00AF45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53849</w:t>
            </w:r>
          </w:p>
          <w:p w:rsidR="00BB3F99" w:rsidRPr="0065225F" w:rsidRDefault="00BB3F99" w:rsidP="00AF45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(</w:t>
            </w:r>
            <w:r w:rsidR="00A10750" w:rsidRPr="0065225F">
              <w:rPr>
                <w:rFonts w:ascii="Times New Roman" w:hAnsi="Times New Roman"/>
                <w:sz w:val="24"/>
                <w:szCs w:val="24"/>
                <w:lang w:val="ro-MO"/>
              </w:rPr>
              <w:t>10941</w:t>
            </w: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)</w:t>
            </w:r>
          </w:p>
        </w:tc>
        <w:tc>
          <w:tcPr>
            <w:tcW w:w="2065" w:type="dxa"/>
          </w:tcPr>
          <w:p w:rsidR="00BB3F99" w:rsidRPr="0065225F" w:rsidRDefault="004C600F" w:rsidP="00AF45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8.7</w:t>
            </w:r>
            <w:r w:rsidR="00BB3F99" w:rsidRPr="0065225F">
              <w:rPr>
                <w:rFonts w:ascii="Times New Roman" w:hAnsi="Times New Roman"/>
                <w:sz w:val="24"/>
                <w:szCs w:val="24"/>
                <w:lang w:val="ro-MO"/>
              </w:rPr>
              <w:t>%</w:t>
            </w:r>
          </w:p>
        </w:tc>
      </w:tr>
    </w:tbl>
    <w:p w:rsidR="00BB3F99" w:rsidRPr="0065225F" w:rsidRDefault="00BB3F99" w:rsidP="00AF4502">
      <w:pPr>
        <w:pStyle w:val="a5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BB3F99" w:rsidRPr="0065225F" w:rsidRDefault="00BB3F99" w:rsidP="00AC1267">
      <w:pPr>
        <w:pStyle w:val="a5"/>
        <w:jc w:val="center"/>
        <w:rPr>
          <w:rFonts w:ascii="Times New Roman" w:hAnsi="Times New Roman"/>
          <w:sz w:val="24"/>
          <w:szCs w:val="24"/>
          <w:lang w:val="ro-MO"/>
        </w:rPr>
      </w:pPr>
      <w:r w:rsidRPr="0065225F">
        <w:rPr>
          <w:rFonts w:ascii="Times New Roman" w:hAnsi="Times New Roman"/>
          <w:b/>
          <w:sz w:val="24"/>
          <w:szCs w:val="24"/>
          <w:lang w:val="ro-MO"/>
        </w:rPr>
        <w:t xml:space="preserve">S-au efectuat </w:t>
      </w:r>
      <w:r w:rsidR="00AF4502" w:rsidRPr="0065225F">
        <w:rPr>
          <w:rFonts w:ascii="Times New Roman" w:hAnsi="Times New Roman"/>
          <w:b/>
          <w:sz w:val="24"/>
          <w:szCs w:val="24"/>
          <w:lang w:val="ro-MO"/>
        </w:rPr>
        <w:t>lucrări</w:t>
      </w:r>
      <w:r w:rsidR="00D31B33" w:rsidRPr="0065225F">
        <w:rPr>
          <w:rFonts w:ascii="Times New Roman" w:hAnsi="Times New Roman"/>
          <w:b/>
          <w:sz w:val="24"/>
          <w:szCs w:val="24"/>
          <w:lang w:val="ro-MO"/>
        </w:rPr>
        <w:t xml:space="preserve"> pentru consolidarea BTM</w:t>
      </w:r>
    </w:p>
    <w:tbl>
      <w:tblPr>
        <w:tblW w:w="102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81"/>
        <w:gridCol w:w="3152"/>
        <w:gridCol w:w="3597"/>
      </w:tblGrid>
      <w:tr w:rsidR="00BB3F99" w:rsidRPr="0065225F" w:rsidTr="00D31B33">
        <w:trPr>
          <w:trHeight w:val="631"/>
        </w:trPr>
        <w:tc>
          <w:tcPr>
            <w:tcW w:w="3481" w:type="dxa"/>
          </w:tcPr>
          <w:p w:rsidR="00BB3F99" w:rsidRPr="0065225F" w:rsidRDefault="00BB3F99" w:rsidP="00AF45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Volum de lucru</w:t>
            </w:r>
          </w:p>
        </w:tc>
        <w:tc>
          <w:tcPr>
            <w:tcW w:w="3152" w:type="dxa"/>
          </w:tcPr>
          <w:p w:rsidR="00BB3F99" w:rsidRPr="0065225F" w:rsidRDefault="00AF4502" w:rsidP="00AF45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Costul lucrarilor</w:t>
            </w:r>
          </w:p>
        </w:tc>
        <w:tc>
          <w:tcPr>
            <w:tcW w:w="3597" w:type="dxa"/>
          </w:tcPr>
          <w:p w:rsidR="00BB3F99" w:rsidRPr="0065225F" w:rsidRDefault="00BB3F99" w:rsidP="00AF45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Sursa de </w:t>
            </w:r>
            <w:r w:rsidR="00AF4502" w:rsidRPr="0065225F">
              <w:rPr>
                <w:rFonts w:ascii="Times New Roman" w:hAnsi="Times New Roman"/>
                <w:sz w:val="24"/>
                <w:szCs w:val="24"/>
                <w:lang w:val="ro-MO"/>
              </w:rPr>
              <w:t>finanțare</w:t>
            </w:r>
          </w:p>
        </w:tc>
      </w:tr>
      <w:tr w:rsidR="00BB3F99" w:rsidRPr="0065225F" w:rsidTr="00D31B33">
        <w:trPr>
          <w:trHeight w:val="690"/>
        </w:trPr>
        <w:tc>
          <w:tcPr>
            <w:tcW w:w="3481" w:type="dxa"/>
          </w:tcPr>
          <w:p w:rsidR="00BB3F99" w:rsidRPr="0065225F" w:rsidRDefault="00AF4502" w:rsidP="00AF45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Procurarea calculatoarelor</w:t>
            </w:r>
          </w:p>
        </w:tc>
        <w:tc>
          <w:tcPr>
            <w:tcW w:w="3152" w:type="dxa"/>
          </w:tcPr>
          <w:p w:rsidR="00BB3F99" w:rsidRPr="0065225F" w:rsidRDefault="00546CA1" w:rsidP="00AF45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13053.00 lei</w:t>
            </w:r>
          </w:p>
        </w:tc>
        <w:tc>
          <w:tcPr>
            <w:tcW w:w="3597" w:type="dxa"/>
          </w:tcPr>
          <w:p w:rsidR="00BB3F99" w:rsidRPr="0065225F" w:rsidRDefault="00BB3F99" w:rsidP="00AF45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CNAM </w:t>
            </w:r>
            <w:r w:rsidR="00FA7608" w:rsidRPr="0065225F">
              <w:rPr>
                <w:rFonts w:ascii="Times New Roman" w:hAnsi="Times New Roman"/>
                <w:sz w:val="24"/>
                <w:szCs w:val="24"/>
                <w:lang w:val="ro-MO"/>
              </w:rPr>
              <w:t>–</w:t>
            </w:r>
            <w:r w:rsidR="00546CA1" w:rsidRPr="0065225F">
              <w:rPr>
                <w:rFonts w:ascii="Times New Roman" w:hAnsi="Times New Roman"/>
                <w:sz w:val="24"/>
                <w:szCs w:val="24"/>
                <w:lang w:val="ro-MO"/>
              </w:rPr>
              <w:t>6850</w:t>
            </w:r>
          </w:p>
          <w:p w:rsidR="00FA7608" w:rsidRPr="0065225F" w:rsidRDefault="00FA7608" w:rsidP="00AF45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Cont special – 6203</w:t>
            </w:r>
          </w:p>
        </w:tc>
      </w:tr>
      <w:tr w:rsidR="00BB3F99" w:rsidRPr="0065225F" w:rsidTr="00D31B33">
        <w:trPr>
          <w:trHeight w:val="774"/>
        </w:trPr>
        <w:tc>
          <w:tcPr>
            <w:tcW w:w="3481" w:type="dxa"/>
          </w:tcPr>
          <w:p w:rsidR="00BB3F99" w:rsidRPr="0065225F" w:rsidRDefault="00AF4502" w:rsidP="00AF45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Procurarea </w:t>
            </w:r>
            <w:r w:rsidR="00AC1267" w:rsidRPr="0065225F">
              <w:rPr>
                <w:rFonts w:ascii="Times New Roman" w:hAnsi="Times New Roman"/>
                <w:sz w:val="24"/>
                <w:szCs w:val="24"/>
                <w:lang w:val="ro-MO"/>
              </w:rPr>
              <w:t>dulapul</w:t>
            </w: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ui</w:t>
            </w:r>
            <w:r w:rsidR="00546CA1" w:rsidRPr="0065225F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p/</w:t>
            </w:r>
            <w:proofErr w:type="spellStart"/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ru</w:t>
            </w:r>
            <w:proofErr w:type="spellEnd"/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</w:t>
            </w:r>
            <w:proofErr w:type="spellStart"/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instrumentariu</w:t>
            </w:r>
            <w:proofErr w:type="spellEnd"/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sterilizat</w:t>
            </w:r>
            <w:r w:rsidR="00546CA1" w:rsidRPr="0065225F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, </w:t>
            </w: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mase tumbe</w:t>
            </w:r>
            <w:r w:rsidR="00546CA1" w:rsidRPr="0065225F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cu chiuveta</w:t>
            </w:r>
          </w:p>
        </w:tc>
        <w:tc>
          <w:tcPr>
            <w:tcW w:w="3152" w:type="dxa"/>
          </w:tcPr>
          <w:p w:rsidR="00BB3F99" w:rsidRPr="0065225F" w:rsidRDefault="00546CA1" w:rsidP="00AF45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30000.00 lei</w:t>
            </w:r>
          </w:p>
        </w:tc>
        <w:tc>
          <w:tcPr>
            <w:tcW w:w="3597" w:type="dxa"/>
          </w:tcPr>
          <w:p w:rsidR="00BB3F99" w:rsidRPr="0065225F" w:rsidRDefault="00BB3F99" w:rsidP="00AF45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CNAM–</w:t>
            </w:r>
            <w:r w:rsidR="00FA7608" w:rsidRPr="0065225F">
              <w:rPr>
                <w:rFonts w:ascii="Times New Roman" w:hAnsi="Times New Roman"/>
                <w:sz w:val="24"/>
                <w:szCs w:val="24"/>
                <w:lang w:val="ro-MO"/>
              </w:rPr>
              <w:t>22200.00</w:t>
            </w:r>
          </w:p>
          <w:p w:rsidR="00FA7608" w:rsidRPr="0065225F" w:rsidRDefault="00FA7608" w:rsidP="00AF45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Cont special-7800.00</w:t>
            </w:r>
          </w:p>
        </w:tc>
      </w:tr>
      <w:tr w:rsidR="00BB3F99" w:rsidRPr="0065225F" w:rsidTr="00D31B33">
        <w:trPr>
          <w:trHeight w:val="852"/>
        </w:trPr>
        <w:tc>
          <w:tcPr>
            <w:tcW w:w="3481" w:type="dxa"/>
          </w:tcPr>
          <w:p w:rsidR="00BB3F99" w:rsidRPr="0065225F" w:rsidRDefault="00AF4502" w:rsidP="00AF45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-reparația curentă</w:t>
            </w:r>
            <w:r w:rsidR="00BB3F99" w:rsidRPr="0065225F">
              <w:rPr>
                <w:rFonts w:ascii="Times New Roman" w:hAnsi="Times New Roman"/>
                <w:sz w:val="24"/>
                <w:szCs w:val="24"/>
                <w:lang w:val="ro-MO"/>
              </w:rPr>
              <w:t>:</w:t>
            </w:r>
          </w:p>
          <w:p w:rsidR="00BB3F99" w:rsidRPr="0065225F" w:rsidRDefault="00AF4502" w:rsidP="00AF45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(termoizolarea , înlocuirea ferestrelor și reparația coridorului)</w:t>
            </w:r>
          </w:p>
          <w:p w:rsidR="00BB3F99" w:rsidRPr="0065225F" w:rsidRDefault="00BB3F99" w:rsidP="00AF45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3152" w:type="dxa"/>
          </w:tcPr>
          <w:p w:rsidR="00BB3F99" w:rsidRPr="0065225F" w:rsidRDefault="00FA7608" w:rsidP="00AF45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202142</w:t>
            </w:r>
            <w:r w:rsidR="00BB3F99" w:rsidRPr="0065225F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lei</w:t>
            </w:r>
          </w:p>
        </w:tc>
        <w:tc>
          <w:tcPr>
            <w:tcW w:w="3597" w:type="dxa"/>
          </w:tcPr>
          <w:p w:rsidR="00BB3F99" w:rsidRPr="0065225F" w:rsidRDefault="00BB3F99" w:rsidP="00AF45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CNAM – </w:t>
            </w:r>
            <w:r w:rsidR="00A07080" w:rsidRPr="0065225F">
              <w:rPr>
                <w:rFonts w:ascii="Times New Roman" w:hAnsi="Times New Roman"/>
                <w:sz w:val="24"/>
                <w:szCs w:val="24"/>
                <w:lang w:val="ro-MO"/>
              </w:rPr>
              <w:t>84140.00</w:t>
            </w:r>
          </w:p>
          <w:p w:rsidR="00BB3F99" w:rsidRPr="0065225F" w:rsidRDefault="00BB3F99" w:rsidP="00AF45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Cont special </w:t>
            </w:r>
            <w:r w:rsidR="00A07080" w:rsidRPr="0065225F">
              <w:rPr>
                <w:rFonts w:ascii="Times New Roman" w:hAnsi="Times New Roman"/>
                <w:sz w:val="24"/>
                <w:szCs w:val="24"/>
                <w:lang w:val="ro-MO"/>
              </w:rPr>
              <w:t>–68002.00</w:t>
            </w:r>
          </w:p>
          <w:p w:rsidR="00A07080" w:rsidRPr="0065225F" w:rsidRDefault="00A07080" w:rsidP="00AF450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65225F">
              <w:rPr>
                <w:rFonts w:ascii="Times New Roman" w:hAnsi="Times New Roman"/>
                <w:sz w:val="24"/>
                <w:szCs w:val="24"/>
                <w:lang w:val="ro-MO"/>
              </w:rPr>
              <w:t>CR-50000.00</w:t>
            </w:r>
          </w:p>
        </w:tc>
      </w:tr>
    </w:tbl>
    <w:p w:rsidR="00A16D55" w:rsidRPr="0065225F" w:rsidRDefault="00A16D55" w:rsidP="00AF4502">
      <w:pPr>
        <w:pStyle w:val="a5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A16D55" w:rsidRPr="0065225F" w:rsidRDefault="00A16D55" w:rsidP="00AF4502">
      <w:pPr>
        <w:pStyle w:val="a5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BB3F99" w:rsidRPr="0065225F" w:rsidRDefault="00AF4502" w:rsidP="00AF4502">
      <w:pPr>
        <w:pStyle w:val="a5"/>
        <w:jc w:val="both"/>
        <w:rPr>
          <w:rFonts w:ascii="Times New Roman" w:hAnsi="Times New Roman"/>
          <w:sz w:val="24"/>
          <w:szCs w:val="24"/>
          <w:lang w:val="ro-MO"/>
        </w:rPr>
      </w:pPr>
      <w:r w:rsidRPr="0065225F">
        <w:rPr>
          <w:rFonts w:ascii="Times New Roman" w:hAnsi="Times New Roman"/>
          <w:sz w:val="24"/>
          <w:szCs w:val="24"/>
          <w:lang w:val="ro-MO"/>
        </w:rPr>
        <w:t>Datoriile în instituțiile la 31 decembrie 2017:</w:t>
      </w:r>
      <w:r w:rsidR="00AC1267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serviciile comunale și gaze de pe luna </w:t>
      </w:r>
      <w:r w:rsidR="00AC1267" w:rsidRPr="0065225F">
        <w:rPr>
          <w:rFonts w:ascii="Times New Roman" w:hAnsi="Times New Roman"/>
          <w:sz w:val="24"/>
          <w:szCs w:val="24"/>
          <w:lang w:val="ro-MO"/>
        </w:rPr>
        <w:t>decembrie</w:t>
      </w:r>
      <w:r w:rsidRPr="0065225F">
        <w:rPr>
          <w:rFonts w:ascii="Times New Roman" w:hAnsi="Times New Roman"/>
          <w:sz w:val="24"/>
          <w:szCs w:val="24"/>
          <w:lang w:val="ro-MO"/>
        </w:rPr>
        <w:t>,</w:t>
      </w:r>
      <w:r w:rsidR="00AC1267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care au fost achitate în luna ianuarie 2018. </w:t>
      </w:r>
    </w:p>
    <w:p w:rsidR="00BB3F99" w:rsidRPr="0065225F" w:rsidRDefault="00AC1267" w:rsidP="00AF4502">
      <w:pPr>
        <w:pStyle w:val="a5"/>
        <w:jc w:val="both"/>
        <w:rPr>
          <w:rFonts w:ascii="Times New Roman" w:hAnsi="Times New Roman"/>
          <w:sz w:val="24"/>
          <w:szCs w:val="24"/>
          <w:lang w:val="ro-MO"/>
        </w:rPr>
      </w:pPr>
      <w:r w:rsidRPr="0065225F">
        <w:rPr>
          <w:rFonts w:ascii="Times New Roman" w:hAnsi="Times New Roman"/>
          <w:sz w:val="24"/>
          <w:szCs w:val="24"/>
          <w:lang w:val="ro-MO"/>
        </w:rPr>
        <w:t>Î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>n IM CSR Stefan Voda  se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 xml:space="preserve"> î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>ndepline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ș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>te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>toata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 xml:space="preserve"> documentaț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>ia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 xml:space="preserve"> medicală aprobată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 de Ministerul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 xml:space="preserve"> Să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>n</w:t>
      </w:r>
      <w:r w:rsidR="00AF4502" w:rsidRPr="0065225F">
        <w:rPr>
          <w:rFonts w:ascii="Times New Roman" w:hAnsi="Times New Roman"/>
          <w:sz w:val="24"/>
          <w:szCs w:val="24"/>
          <w:lang w:val="ro-MO"/>
        </w:rPr>
        <w:t>ătăț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>ii</w:t>
      </w:r>
      <w:r w:rsidR="00203C18" w:rsidRPr="0065225F">
        <w:rPr>
          <w:rFonts w:ascii="Times New Roman" w:hAnsi="Times New Roman"/>
          <w:sz w:val="24"/>
          <w:szCs w:val="24"/>
          <w:lang w:val="ro-MO"/>
        </w:rPr>
        <w:t>,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 documenta</w:t>
      </w:r>
      <w:r w:rsidR="00203C18" w:rsidRPr="0065225F">
        <w:rPr>
          <w:rFonts w:ascii="Times New Roman" w:hAnsi="Times New Roman"/>
          <w:sz w:val="24"/>
          <w:szCs w:val="24"/>
          <w:lang w:val="ro-MO"/>
        </w:rPr>
        <w:t>ția la sfârș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>itul</w:t>
      </w:r>
      <w:r w:rsidR="00203C18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>lunii</w:t>
      </w:r>
      <w:r w:rsidR="00203C18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>este</w:t>
      </w:r>
      <w:r w:rsidR="00203C18" w:rsidRPr="0065225F">
        <w:rPr>
          <w:rFonts w:ascii="Times New Roman" w:hAnsi="Times New Roman"/>
          <w:sz w:val="24"/>
          <w:szCs w:val="24"/>
          <w:lang w:val="ro-MO"/>
        </w:rPr>
        <w:t xml:space="preserve"> transmisă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203C18" w:rsidRPr="0065225F">
        <w:rPr>
          <w:rFonts w:ascii="Times New Roman" w:hAnsi="Times New Roman"/>
          <w:sz w:val="24"/>
          <w:szCs w:val="24"/>
          <w:lang w:val="ro-MO"/>
        </w:rPr>
        <w:t xml:space="preserve">în statistică, 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>trimestrial</w:t>
      </w:r>
      <w:r w:rsidR="00203C18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>este</w:t>
      </w:r>
      <w:r w:rsidR="00203C18" w:rsidRPr="0065225F">
        <w:rPr>
          <w:rFonts w:ascii="Times New Roman" w:hAnsi="Times New Roman"/>
          <w:sz w:val="24"/>
          <w:szCs w:val="24"/>
          <w:lang w:val="ro-MO"/>
        </w:rPr>
        <w:t xml:space="preserve"> transmisă</w:t>
      </w:r>
      <w:r w:rsidRPr="0065225F">
        <w:rPr>
          <w:rFonts w:ascii="Times New Roman" w:hAnsi="Times New Roman"/>
          <w:sz w:val="24"/>
          <w:szCs w:val="24"/>
          <w:lang w:val="ro-MO"/>
        </w:rPr>
        <w:t>,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 conform regulamentului</w:t>
      </w:r>
      <w:r w:rsidRPr="0065225F">
        <w:rPr>
          <w:rFonts w:ascii="Times New Roman" w:hAnsi="Times New Roman"/>
          <w:sz w:val="24"/>
          <w:szCs w:val="24"/>
          <w:lang w:val="ro-MO"/>
        </w:rPr>
        <w:t>,</w:t>
      </w:r>
      <w:r w:rsidR="00203C18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>organelor</w:t>
      </w:r>
      <w:r w:rsidR="00203C18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>ierarhic</w:t>
      </w:r>
      <w:r w:rsidR="00203C18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>superioare (CNS ,CNAM,MS).</w:t>
      </w:r>
    </w:p>
    <w:p w:rsidR="001045E8" w:rsidRPr="0065225F" w:rsidRDefault="00203C18" w:rsidP="00AF4502">
      <w:pPr>
        <w:pStyle w:val="a5"/>
        <w:jc w:val="both"/>
        <w:rPr>
          <w:rFonts w:ascii="Times New Roman" w:hAnsi="Times New Roman"/>
          <w:sz w:val="24"/>
          <w:szCs w:val="24"/>
          <w:lang w:val="ro-MO"/>
        </w:rPr>
      </w:pPr>
      <w:r w:rsidRPr="0065225F">
        <w:rPr>
          <w:rFonts w:ascii="Times New Roman" w:hAnsi="Times New Roman"/>
          <w:sz w:val="24"/>
          <w:szCs w:val="24"/>
          <w:lang w:val="ro-MO"/>
        </w:rPr>
        <w:t xml:space="preserve">CSR Ștefan Vodă </w:t>
      </w:r>
      <w:r w:rsidR="001045E8" w:rsidRPr="0065225F">
        <w:rPr>
          <w:rFonts w:ascii="Times New Roman" w:hAnsi="Times New Roman"/>
          <w:sz w:val="24"/>
          <w:szCs w:val="24"/>
          <w:lang w:val="ro-MO"/>
        </w:rPr>
        <w:t>este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1045E8" w:rsidRPr="0065225F">
        <w:rPr>
          <w:rFonts w:ascii="Times New Roman" w:hAnsi="Times New Roman"/>
          <w:sz w:val="24"/>
          <w:szCs w:val="24"/>
          <w:lang w:val="ro-MO"/>
        </w:rPr>
        <w:t>dotat c</w:t>
      </w:r>
      <w:r w:rsidRPr="0065225F">
        <w:rPr>
          <w:rFonts w:ascii="Times New Roman" w:hAnsi="Times New Roman"/>
          <w:sz w:val="24"/>
          <w:szCs w:val="24"/>
          <w:lang w:val="ro-MO"/>
        </w:rPr>
        <w:t>u soluț</w:t>
      </w:r>
      <w:r w:rsidR="001045E8" w:rsidRPr="0065225F">
        <w:rPr>
          <w:rFonts w:ascii="Times New Roman" w:hAnsi="Times New Roman"/>
          <w:sz w:val="24"/>
          <w:szCs w:val="24"/>
          <w:lang w:val="ro-MO"/>
        </w:rPr>
        <w:t>ii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1045E8" w:rsidRPr="0065225F">
        <w:rPr>
          <w:rFonts w:ascii="Times New Roman" w:hAnsi="Times New Roman"/>
          <w:sz w:val="24"/>
          <w:szCs w:val="24"/>
          <w:lang w:val="ro-MO"/>
        </w:rPr>
        <w:t>dezinfectante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ș</w:t>
      </w:r>
      <w:r w:rsidR="001045E8" w:rsidRPr="0065225F">
        <w:rPr>
          <w:rFonts w:ascii="Times New Roman" w:hAnsi="Times New Roman"/>
          <w:sz w:val="24"/>
          <w:szCs w:val="24"/>
          <w:lang w:val="ro-MO"/>
        </w:rPr>
        <w:t>i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sterilizatoare</w:t>
      </w:r>
      <w:r w:rsidR="001045E8" w:rsidRPr="0065225F">
        <w:rPr>
          <w:rFonts w:ascii="Times New Roman" w:hAnsi="Times New Roman"/>
          <w:sz w:val="24"/>
          <w:szCs w:val="24"/>
          <w:lang w:val="ro-MO"/>
        </w:rPr>
        <w:t>,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asigurâ</w:t>
      </w:r>
      <w:r w:rsidR="001045E8" w:rsidRPr="0065225F">
        <w:rPr>
          <w:rFonts w:ascii="Times New Roman" w:hAnsi="Times New Roman"/>
          <w:sz w:val="24"/>
          <w:szCs w:val="24"/>
          <w:lang w:val="ro-MO"/>
        </w:rPr>
        <w:t>nd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imple</w:t>
      </w:r>
      <w:r w:rsidR="001045E8" w:rsidRPr="0065225F">
        <w:rPr>
          <w:rFonts w:ascii="Times New Roman" w:hAnsi="Times New Roman"/>
          <w:sz w:val="24"/>
          <w:szCs w:val="24"/>
          <w:lang w:val="ro-MO"/>
        </w:rPr>
        <w:t>mentarea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1045E8" w:rsidRPr="0065225F">
        <w:rPr>
          <w:rFonts w:ascii="Times New Roman" w:hAnsi="Times New Roman"/>
          <w:sz w:val="24"/>
          <w:szCs w:val="24"/>
          <w:lang w:val="ro-MO"/>
        </w:rPr>
        <w:t>Ghidului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1045E8" w:rsidRPr="0065225F">
        <w:rPr>
          <w:rFonts w:ascii="Times New Roman" w:hAnsi="Times New Roman"/>
          <w:sz w:val="24"/>
          <w:szCs w:val="24"/>
          <w:lang w:val="ro-MO"/>
        </w:rPr>
        <w:t>practic de supraveghere</w:t>
      </w:r>
      <w:r w:rsidR="00AC1267" w:rsidRPr="0065225F">
        <w:rPr>
          <w:rFonts w:ascii="Times New Roman" w:hAnsi="Times New Roman"/>
          <w:sz w:val="24"/>
          <w:szCs w:val="24"/>
          <w:lang w:val="ro-MO"/>
        </w:rPr>
        <w:t xml:space="preserve"> ș</w:t>
      </w:r>
      <w:r w:rsidRPr="0065225F">
        <w:rPr>
          <w:rFonts w:ascii="Times New Roman" w:hAnsi="Times New Roman"/>
          <w:sz w:val="24"/>
          <w:szCs w:val="24"/>
          <w:lang w:val="ro-MO"/>
        </w:rPr>
        <w:t>i control în infecț</w:t>
      </w:r>
      <w:r w:rsidR="001045E8" w:rsidRPr="0065225F">
        <w:rPr>
          <w:rFonts w:ascii="Times New Roman" w:hAnsi="Times New Roman"/>
          <w:sz w:val="24"/>
          <w:szCs w:val="24"/>
          <w:lang w:val="ro-MO"/>
        </w:rPr>
        <w:t>iile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proofErr w:type="spellStart"/>
      <w:r w:rsidR="001045E8" w:rsidRPr="0065225F">
        <w:rPr>
          <w:rFonts w:ascii="Times New Roman" w:hAnsi="Times New Roman"/>
          <w:sz w:val="24"/>
          <w:szCs w:val="24"/>
          <w:lang w:val="ro-MO"/>
        </w:rPr>
        <w:t>nozocomiale</w:t>
      </w:r>
      <w:proofErr w:type="spellEnd"/>
      <w:r w:rsidR="001045E8" w:rsidRPr="0065225F">
        <w:rPr>
          <w:rFonts w:ascii="Times New Roman" w:hAnsi="Times New Roman"/>
          <w:sz w:val="24"/>
          <w:szCs w:val="24"/>
          <w:lang w:val="ro-MO"/>
        </w:rPr>
        <w:t xml:space="preserve">. </w:t>
      </w:r>
    </w:p>
    <w:p w:rsidR="001045E8" w:rsidRPr="0065225F" w:rsidRDefault="00203C18" w:rsidP="00AF4502">
      <w:pPr>
        <w:pStyle w:val="a5"/>
        <w:jc w:val="both"/>
        <w:rPr>
          <w:rFonts w:ascii="Times New Roman" w:hAnsi="Times New Roman"/>
          <w:sz w:val="24"/>
          <w:szCs w:val="24"/>
          <w:lang w:val="ro-MO"/>
        </w:rPr>
      </w:pPr>
      <w:r w:rsidRPr="0065225F">
        <w:rPr>
          <w:rFonts w:ascii="Times New Roman" w:hAnsi="Times New Roman"/>
          <w:sz w:val="24"/>
          <w:szCs w:val="24"/>
          <w:lang w:val="ro-MO"/>
        </w:rPr>
        <w:t>Deș</w:t>
      </w:r>
      <w:r w:rsidR="001045E8" w:rsidRPr="0065225F">
        <w:rPr>
          <w:rFonts w:ascii="Times New Roman" w:hAnsi="Times New Roman"/>
          <w:sz w:val="24"/>
          <w:szCs w:val="24"/>
          <w:lang w:val="ro-MO"/>
        </w:rPr>
        <w:t>eurile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1045E8" w:rsidRPr="0065225F">
        <w:rPr>
          <w:rFonts w:ascii="Times New Roman" w:hAnsi="Times New Roman"/>
          <w:sz w:val="24"/>
          <w:szCs w:val="24"/>
          <w:lang w:val="ro-MO"/>
        </w:rPr>
        <w:t>medicale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1045E8" w:rsidRPr="0065225F">
        <w:rPr>
          <w:rFonts w:ascii="Times New Roman" w:hAnsi="Times New Roman"/>
          <w:sz w:val="24"/>
          <w:szCs w:val="24"/>
          <w:lang w:val="ro-MO"/>
        </w:rPr>
        <w:t>c</w:t>
      </w:r>
      <w:r w:rsidRPr="0065225F">
        <w:rPr>
          <w:rFonts w:ascii="Times New Roman" w:hAnsi="Times New Roman"/>
          <w:sz w:val="24"/>
          <w:szCs w:val="24"/>
          <w:lang w:val="ro-MO"/>
        </w:rPr>
        <w:t>â</w:t>
      </w:r>
      <w:r w:rsidR="001045E8" w:rsidRPr="0065225F">
        <w:rPr>
          <w:rFonts w:ascii="Times New Roman" w:hAnsi="Times New Roman"/>
          <w:sz w:val="24"/>
          <w:szCs w:val="24"/>
          <w:lang w:val="ro-MO"/>
        </w:rPr>
        <w:t>t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ș</w:t>
      </w:r>
      <w:r w:rsidR="001045E8" w:rsidRPr="0065225F">
        <w:rPr>
          <w:rFonts w:ascii="Times New Roman" w:hAnsi="Times New Roman"/>
          <w:sz w:val="24"/>
          <w:szCs w:val="24"/>
          <w:lang w:val="ro-MO"/>
        </w:rPr>
        <w:t>i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1045E8" w:rsidRPr="0065225F">
        <w:rPr>
          <w:rFonts w:ascii="Times New Roman" w:hAnsi="Times New Roman"/>
          <w:sz w:val="24"/>
          <w:szCs w:val="24"/>
          <w:lang w:val="ro-MO"/>
        </w:rPr>
        <w:t>cele biologic periculoase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1045E8" w:rsidRPr="0065225F">
        <w:rPr>
          <w:rFonts w:ascii="Times New Roman" w:hAnsi="Times New Roman"/>
          <w:sz w:val="24"/>
          <w:szCs w:val="24"/>
          <w:lang w:val="ro-MO"/>
        </w:rPr>
        <w:t>sunt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1045E8" w:rsidRPr="0065225F">
        <w:rPr>
          <w:rFonts w:ascii="Times New Roman" w:hAnsi="Times New Roman"/>
          <w:sz w:val="24"/>
          <w:szCs w:val="24"/>
          <w:lang w:val="ro-MO"/>
        </w:rPr>
        <w:t>colectate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ș</w:t>
      </w:r>
      <w:r w:rsidR="001045E8" w:rsidRPr="0065225F">
        <w:rPr>
          <w:rFonts w:ascii="Times New Roman" w:hAnsi="Times New Roman"/>
          <w:sz w:val="24"/>
          <w:szCs w:val="24"/>
          <w:lang w:val="ro-MO"/>
        </w:rPr>
        <w:t>i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1045E8" w:rsidRPr="0065225F">
        <w:rPr>
          <w:rFonts w:ascii="Times New Roman" w:hAnsi="Times New Roman"/>
          <w:sz w:val="24"/>
          <w:szCs w:val="24"/>
          <w:lang w:val="ro-MO"/>
        </w:rPr>
        <w:t>nimicite conform regulamentului.</w:t>
      </w:r>
    </w:p>
    <w:p w:rsidR="00BB3F99" w:rsidRPr="0065225F" w:rsidRDefault="002168E9" w:rsidP="00AF4502">
      <w:pPr>
        <w:pStyle w:val="a5"/>
        <w:jc w:val="both"/>
        <w:rPr>
          <w:rFonts w:ascii="Times New Roman" w:hAnsi="Times New Roman"/>
          <w:sz w:val="24"/>
          <w:szCs w:val="24"/>
          <w:lang w:val="ro-MO"/>
        </w:rPr>
      </w:pPr>
      <w:r w:rsidRPr="0065225F">
        <w:rPr>
          <w:rFonts w:ascii="Times New Roman" w:hAnsi="Times New Roman"/>
          <w:sz w:val="24"/>
          <w:szCs w:val="24"/>
          <w:lang w:val="ro-MO"/>
        </w:rPr>
        <w:t>O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>biectivele</w:t>
      </w:r>
      <w:r w:rsidR="00203C18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>trasate</w:t>
      </w:r>
      <w:r w:rsidR="00203C18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>pe a.201</w:t>
      </w:r>
      <w:r w:rsidR="0042333C" w:rsidRPr="0065225F">
        <w:rPr>
          <w:rFonts w:ascii="Times New Roman" w:hAnsi="Times New Roman"/>
          <w:sz w:val="24"/>
          <w:szCs w:val="24"/>
          <w:lang w:val="ro-MO"/>
        </w:rPr>
        <w:t>7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 au fost</w:t>
      </w:r>
      <w:r w:rsidR="00203C18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F11672" w:rsidRPr="0065225F">
        <w:rPr>
          <w:rFonts w:ascii="Times New Roman" w:hAnsi="Times New Roman"/>
          <w:sz w:val="24"/>
          <w:szCs w:val="24"/>
          <w:lang w:val="ro-MO"/>
        </w:rPr>
        <w:t>practic</w:t>
      </w:r>
      <w:r w:rsidR="00203C18" w:rsidRPr="0065225F">
        <w:rPr>
          <w:rFonts w:ascii="Times New Roman" w:hAnsi="Times New Roman"/>
          <w:sz w:val="24"/>
          <w:szCs w:val="24"/>
          <w:lang w:val="ro-MO"/>
        </w:rPr>
        <w:t xml:space="preserve"> realizate, în afară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 de </w:t>
      </w:r>
      <w:r w:rsidR="00F11672" w:rsidRPr="0065225F">
        <w:rPr>
          <w:rFonts w:ascii="Times New Roman" w:hAnsi="Times New Roman"/>
          <w:sz w:val="24"/>
          <w:szCs w:val="24"/>
          <w:lang w:val="ro-MO"/>
        </w:rPr>
        <w:t>sterilizatorul care va fi procurat</w:t>
      </w:r>
      <w:r w:rsidR="00203C18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F11672" w:rsidRPr="0065225F">
        <w:rPr>
          <w:rFonts w:ascii="Times New Roman" w:hAnsi="Times New Roman"/>
          <w:sz w:val="24"/>
          <w:szCs w:val="24"/>
          <w:lang w:val="ro-MO"/>
        </w:rPr>
        <w:t>p</w:t>
      </w:r>
      <w:r w:rsidR="00203C18" w:rsidRPr="0065225F">
        <w:rPr>
          <w:rFonts w:ascii="Times New Roman" w:hAnsi="Times New Roman"/>
          <w:sz w:val="24"/>
          <w:szCs w:val="24"/>
          <w:lang w:val="ro-MO"/>
        </w:rPr>
        <w:t>â</w:t>
      </w:r>
      <w:r w:rsidR="00F11672" w:rsidRPr="0065225F">
        <w:rPr>
          <w:rFonts w:ascii="Times New Roman" w:hAnsi="Times New Roman"/>
          <w:sz w:val="24"/>
          <w:szCs w:val="24"/>
          <w:lang w:val="ro-MO"/>
        </w:rPr>
        <w:t>n</w:t>
      </w:r>
      <w:r w:rsidR="00203C18" w:rsidRPr="0065225F">
        <w:rPr>
          <w:rFonts w:ascii="Times New Roman" w:hAnsi="Times New Roman"/>
          <w:sz w:val="24"/>
          <w:szCs w:val="24"/>
          <w:lang w:val="ro-MO"/>
        </w:rPr>
        <w:t>ă</w:t>
      </w:r>
      <w:r w:rsidR="00F11672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203C18" w:rsidRPr="0065225F">
        <w:rPr>
          <w:rFonts w:ascii="Times New Roman" w:hAnsi="Times New Roman"/>
          <w:sz w:val="24"/>
          <w:szCs w:val="24"/>
          <w:lang w:val="ro-MO"/>
        </w:rPr>
        <w:t>î</w:t>
      </w:r>
      <w:r w:rsidR="00F11672" w:rsidRPr="0065225F">
        <w:rPr>
          <w:rFonts w:ascii="Times New Roman" w:hAnsi="Times New Roman"/>
          <w:sz w:val="24"/>
          <w:szCs w:val="24"/>
          <w:lang w:val="ro-MO"/>
        </w:rPr>
        <w:t>n luna</w:t>
      </w:r>
      <w:r w:rsidR="00203C18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F11672" w:rsidRPr="0065225F">
        <w:rPr>
          <w:rFonts w:ascii="Times New Roman" w:hAnsi="Times New Roman"/>
          <w:sz w:val="24"/>
          <w:szCs w:val="24"/>
          <w:lang w:val="ro-MO"/>
        </w:rPr>
        <w:t>martie 2018,</w:t>
      </w:r>
      <w:r w:rsidR="00203C18" w:rsidRPr="0065225F">
        <w:rPr>
          <w:rFonts w:ascii="Times New Roman" w:hAnsi="Times New Roman"/>
          <w:sz w:val="24"/>
          <w:szCs w:val="24"/>
          <w:lang w:val="ro-MO"/>
        </w:rPr>
        <w:t xml:space="preserve"> pricina fiind  î</w:t>
      </w:r>
      <w:r w:rsidR="00F11672" w:rsidRPr="0065225F">
        <w:rPr>
          <w:rFonts w:ascii="Times New Roman" w:hAnsi="Times New Roman"/>
          <w:sz w:val="24"/>
          <w:szCs w:val="24"/>
          <w:lang w:val="ro-MO"/>
        </w:rPr>
        <w:t xml:space="preserve">n </w:t>
      </w:r>
      <w:r w:rsidR="00203C18" w:rsidRPr="0065225F">
        <w:rPr>
          <w:rFonts w:ascii="Times New Roman" w:hAnsi="Times New Roman"/>
          <w:sz w:val="24"/>
          <w:szCs w:val="24"/>
          <w:lang w:val="ro-MO"/>
        </w:rPr>
        <w:t>a</w:t>
      </w:r>
      <w:r w:rsidR="00F11672" w:rsidRPr="0065225F">
        <w:rPr>
          <w:rFonts w:ascii="Times New Roman" w:hAnsi="Times New Roman"/>
          <w:sz w:val="24"/>
          <w:szCs w:val="24"/>
          <w:lang w:val="ro-MO"/>
        </w:rPr>
        <w:t>chizi</w:t>
      </w:r>
      <w:r w:rsidR="00203C18" w:rsidRPr="0065225F">
        <w:rPr>
          <w:rFonts w:ascii="Times New Roman" w:hAnsi="Times New Roman"/>
          <w:sz w:val="24"/>
          <w:szCs w:val="24"/>
          <w:lang w:val="ro-MO"/>
        </w:rPr>
        <w:t>ț</w:t>
      </w:r>
      <w:r w:rsidR="00F11672" w:rsidRPr="0065225F">
        <w:rPr>
          <w:rFonts w:ascii="Times New Roman" w:hAnsi="Times New Roman"/>
          <w:sz w:val="24"/>
          <w:szCs w:val="24"/>
          <w:lang w:val="ro-MO"/>
        </w:rPr>
        <w:t>iile</w:t>
      </w:r>
      <w:r w:rsidR="00203C18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F11672" w:rsidRPr="0065225F">
        <w:rPr>
          <w:rFonts w:ascii="Times New Roman" w:hAnsi="Times New Roman"/>
          <w:sz w:val="24"/>
          <w:szCs w:val="24"/>
          <w:lang w:val="ro-MO"/>
        </w:rPr>
        <w:t>Publice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>.</w:t>
      </w:r>
    </w:p>
    <w:p w:rsidR="003C13E2" w:rsidRPr="0065225F" w:rsidRDefault="00AC1267" w:rsidP="00AF4502">
      <w:pPr>
        <w:pStyle w:val="a5"/>
        <w:jc w:val="both"/>
        <w:rPr>
          <w:rFonts w:ascii="Times New Roman" w:hAnsi="Times New Roman"/>
          <w:sz w:val="24"/>
          <w:szCs w:val="24"/>
          <w:lang w:val="ro-MO"/>
        </w:rPr>
      </w:pPr>
      <w:r w:rsidRPr="0065225F">
        <w:rPr>
          <w:rFonts w:ascii="Times New Roman" w:hAnsi="Times New Roman"/>
          <w:sz w:val="24"/>
          <w:szCs w:val="24"/>
          <w:lang w:val="ro-MO"/>
        </w:rPr>
        <w:t>Î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>n scopul</w:t>
      </w:r>
      <w:r w:rsidR="00203C18" w:rsidRPr="0065225F">
        <w:rPr>
          <w:rFonts w:ascii="Times New Roman" w:hAnsi="Times New Roman"/>
          <w:sz w:val="24"/>
          <w:szCs w:val="24"/>
          <w:lang w:val="ro-MO"/>
        </w:rPr>
        <w:t xml:space="preserve"> îmbună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>t</w:t>
      </w:r>
      <w:r w:rsidR="00203C18" w:rsidRPr="0065225F">
        <w:rPr>
          <w:rFonts w:ascii="Times New Roman" w:hAnsi="Times New Roman"/>
          <w:sz w:val="24"/>
          <w:szCs w:val="24"/>
          <w:lang w:val="ro-MO"/>
        </w:rPr>
        <w:t>ăț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>irii</w:t>
      </w:r>
      <w:r w:rsidR="00203C18" w:rsidRPr="0065225F">
        <w:rPr>
          <w:rFonts w:ascii="Times New Roman" w:hAnsi="Times New Roman"/>
          <w:sz w:val="24"/>
          <w:szCs w:val="24"/>
          <w:lang w:val="ro-MO"/>
        </w:rPr>
        <w:t xml:space="preserve"> continuă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 xml:space="preserve"> a calit</w:t>
      </w:r>
      <w:r w:rsidR="00203C18" w:rsidRPr="0065225F">
        <w:rPr>
          <w:rFonts w:ascii="Times New Roman" w:hAnsi="Times New Roman"/>
          <w:sz w:val="24"/>
          <w:szCs w:val="24"/>
          <w:lang w:val="ro-MO"/>
        </w:rPr>
        <w:t>ăț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>ii</w:t>
      </w:r>
      <w:r w:rsidR="00203C18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>asisten</w:t>
      </w:r>
      <w:r w:rsidR="00203C18" w:rsidRPr="0065225F">
        <w:rPr>
          <w:rFonts w:ascii="Times New Roman" w:hAnsi="Times New Roman"/>
          <w:sz w:val="24"/>
          <w:szCs w:val="24"/>
          <w:lang w:val="ro-MO"/>
        </w:rPr>
        <w:t xml:space="preserve">ții 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>medicale</w:t>
      </w:r>
      <w:r w:rsidR="00203C18" w:rsidRPr="0065225F">
        <w:rPr>
          <w:rFonts w:ascii="Times New Roman" w:hAnsi="Times New Roman"/>
          <w:sz w:val="24"/>
          <w:szCs w:val="24"/>
          <w:lang w:val="ro-MO"/>
        </w:rPr>
        <w:t xml:space="preserve"> ac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>ordate</w:t>
      </w:r>
      <w:r w:rsidR="00203C18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>popula</w:t>
      </w:r>
      <w:r w:rsidR="00203C18" w:rsidRPr="0065225F">
        <w:rPr>
          <w:rFonts w:ascii="Times New Roman" w:hAnsi="Times New Roman"/>
          <w:sz w:val="24"/>
          <w:szCs w:val="24"/>
          <w:lang w:val="ro-MO"/>
        </w:rPr>
        <w:t>ț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>iei</w:t>
      </w:r>
      <w:r w:rsidR="00203C18" w:rsidRPr="0065225F">
        <w:rPr>
          <w:rFonts w:ascii="Times New Roman" w:hAnsi="Times New Roman"/>
          <w:sz w:val="24"/>
          <w:szCs w:val="24"/>
          <w:lang w:val="ro-MO"/>
        </w:rPr>
        <w:t xml:space="preserve"> ș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>i</w:t>
      </w:r>
      <w:r w:rsidR="00203C18" w:rsidRPr="0065225F">
        <w:rPr>
          <w:rFonts w:ascii="Times New Roman" w:hAnsi="Times New Roman"/>
          <w:sz w:val="24"/>
          <w:szCs w:val="24"/>
          <w:lang w:val="ro-MO"/>
        </w:rPr>
        <w:t xml:space="preserve"> amelioră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>rii</w:t>
      </w:r>
      <w:r w:rsidR="00203C18" w:rsidRPr="0065225F">
        <w:rPr>
          <w:rFonts w:ascii="Times New Roman" w:hAnsi="Times New Roman"/>
          <w:sz w:val="24"/>
          <w:szCs w:val="24"/>
          <w:lang w:val="ro-MO"/>
        </w:rPr>
        <w:t xml:space="preserve"> să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>n</w:t>
      </w:r>
      <w:r w:rsidR="00203C18" w:rsidRPr="0065225F">
        <w:rPr>
          <w:rFonts w:ascii="Times New Roman" w:hAnsi="Times New Roman"/>
          <w:sz w:val="24"/>
          <w:szCs w:val="24"/>
          <w:lang w:val="ro-MO"/>
        </w:rPr>
        <w:t>ătăț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>ii</w:t>
      </w:r>
      <w:r w:rsidR="00203C18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BB3F99" w:rsidRPr="0065225F">
        <w:rPr>
          <w:rFonts w:ascii="Times New Roman" w:hAnsi="Times New Roman"/>
          <w:sz w:val="24"/>
          <w:szCs w:val="24"/>
          <w:lang w:val="ro-MO"/>
        </w:rPr>
        <w:t>public</w:t>
      </w:r>
      <w:r w:rsidR="002168E9" w:rsidRPr="0065225F">
        <w:rPr>
          <w:rFonts w:ascii="Times New Roman" w:hAnsi="Times New Roman"/>
          <w:sz w:val="24"/>
          <w:szCs w:val="24"/>
          <w:lang w:val="ro-MO"/>
        </w:rPr>
        <w:t>e</w:t>
      </w:r>
      <w:r w:rsidR="003C13E2" w:rsidRPr="0065225F">
        <w:rPr>
          <w:rFonts w:ascii="Times New Roman" w:hAnsi="Times New Roman"/>
          <w:sz w:val="24"/>
          <w:szCs w:val="24"/>
          <w:lang w:val="ro-MO"/>
        </w:rPr>
        <w:t>:</w:t>
      </w:r>
    </w:p>
    <w:p w:rsidR="003C13E2" w:rsidRPr="0065225F" w:rsidRDefault="003C13E2" w:rsidP="00AF4502">
      <w:pPr>
        <w:pStyle w:val="a5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BB3F99" w:rsidRPr="0065225F" w:rsidRDefault="00BB3F99" w:rsidP="00AC1267">
      <w:pPr>
        <w:pStyle w:val="a5"/>
        <w:jc w:val="center"/>
        <w:rPr>
          <w:rFonts w:ascii="Times New Roman" w:hAnsi="Times New Roman"/>
          <w:sz w:val="24"/>
          <w:szCs w:val="24"/>
          <w:lang w:val="ro-MO"/>
        </w:rPr>
      </w:pPr>
      <w:r w:rsidRPr="0065225F">
        <w:rPr>
          <w:rFonts w:ascii="Times New Roman" w:hAnsi="Times New Roman"/>
          <w:b/>
          <w:sz w:val="24"/>
          <w:szCs w:val="24"/>
          <w:lang w:val="ro-MO"/>
        </w:rPr>
        <w:t>IM CS preconiz</w:t>
      </w:r>
      <w:r w:rsidR="001045E8" w:rsidRPr="0065225F">
        <w:rPr>
          <w:rFonts w:ascii="Times New Roman" w:hAnsi="Times New Roman"/>
          <w:b/>
          <w:sz w:val="24"/>
          <w:szCs w:val="24"/>
          <w:lang w:val="ro-MO"/>
        </w:rPr>
        <w:t>e</w:t>
      </w:r>
      <w:r w:rsidRPr="0065225F">
        <w:rPr>
          <w:rFonts w:ascii="Times New Roman" w:hAnsi="Times New Roman"/>
          <w:b/>
          <w:sz w:val="24"/>
          <w:szCs w:val="24"/>
          <w:lang w:val="ro-MO"/>
        </w:rPr>
        <w:t>a</w:t>
      </w:r>
      <w:r w:rsidR="00203C18" w:rsidRPr="0065225F">
        <w:rPr>
          <w:rFonts w:ascii="Times New Roman" w:hAnsi="Times New Roman"/>
          <w:b/>
          <w:sz w:val="24"/>
          <w:szCs w:val="24"/>
          <w:lang w:val="ro-MO"/>
        </w:rPr>
        <w:t xml:space="preserve">ză </w:t>
      </w:r>
      <w:r w:rsidR="001045E8" w:rsidRPr="0065225F">
        <w:rPr>
          <w:rFonts w:ascii="Times New Roman" w:hAnsi="Times New Roman"/>
          <w:b/>
          <w:sz w:val="24"/>
          <w:szCs w:val="24"/>
          <w:lang w:val="ro-MO"/>
        </w:rPr>
        <w:t>pentru</w:t>
      </w:r>
      <w:r w:rsidRPr="0065225F">
        <w:rPr>
          <w:rFonts w:ascii="Times New Roman" w:hAnsi="Times New Roman"/>
          <w:b/>
          <w:sz w:val="24"/>
          <w:szCs w:val="24"/>
          <w:lang w:val="ro-MO"/>
        </w:rPr>
        <w:t xml:space="preserve"> a.201</w:t>
      </w:r>
      <w:r w:rsidR="00A07080" w:rsidRPr="0065225F">
        <w:rPr>
          <w:rFonts w:ascii="Times New Roman" w:hAnsi="Times New Roman"/>
          <w:b/>
          <w:sz w:val="24"/>
          <w:szCs w:val="24"/>
          <w:lang w:val="ro-MO"/>
        </w:rPr>
        <w:t>8</w:t>
      </w:r>
      <w:r w:rsidR="001045E8" w:rsidRPr="0065225F">
        <w:rPr>
          <w:rFonts w:ascii="Times New Roman" w:hAnsi="Times New Roman"/>
          <w:b/>
          <w:sz w:val="24"/>
          <w:szCs w:val="24"/>
          <w:lang w:val="ro-MO"/>
        </w:rPr>
        <w:t>:</w:t>
      </w:r>
    </w:p>
    <w:p w:rsidR="001045E8" w:rsidRPr="0065225F" w:rsidRDefault="001045E8" w:rsidP="00AF4502">
      <w:pPr>
        <w:pStyle w:val="a5"/>
        <w:ind w:left="360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BB3F99" w:rsidRPr="0065225F" w:rsidRDefault="003C13E2" w:rsidP="00AF4502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MO"/>
        </w:rPr>
      </w:pPr>
      <w:r w:rsidRPr="0065225F">
        <w:rPr>
          <w:rFonts w:ascii="Times New Roman" w:hAnsi="Times New Roman"/>
          <w:sz w:val="24"/>
          <w:szCs w:val="24"/>
          <w:lang w:val="ro-MO"/>
        </w:rPr>
        <w:t>Prestarea</w:t>
      </w:r>
      <w:r w:rsidR="00203C18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5225F">
        <w:rPr>
          <w:rFonts w:ascii="Times New Roman" w:hAnsi="Times New Roman"/>
          <w:sz w:val="24"/>
          <w:szCs w:val="24"/>
          <w:lang w:val="ro-MO"/>
        </w:rPr>
        <w:t>serviciilor</w:t>
      </w:r>
      <w:r w:rsidR="00203C18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5225F">
        <w:rPr>
          <w:rFonts w:ascii="Times New Roman" w:hAnsi="Times New Roman"/>
          <w:sz w:val="24"/>
          <w:szCs w:val="24"/>
          <w:lang w:val="ro-MO"/>
        </w:rPr>
        <w:t>stomatologice</w:t>
      </w:r>
      <w:r w:rsidR="00203C18" w:rsidRPr="0065225F">
        <w:rPr>
          <w:rFonts w:ascii="Times New Roman" w:hAnsi="Times New Roman"/>
          <w:sz w:val="24"/>
          <w:szCs w:val="24"/>
          <w:lang w:val="ro-MO"/>
        </w:rPr>
        <w:t xml:space="preserve"> calitative cu î</w:t>
      </w:r>
      <w:r w:rsidRPr="0065225F">
        <w:rPr>
          <w:rFonts w:ascii="Times New Roman" w:hAnsi="Times New Roman"/>
          <w:sz w:val="24"/>
          <w:szCs w:val="24"/>
          <w:lang w:val="ro-MO"/>
        </w:rPr>
        <w:t>mbun</w:t>
      </w:r>
      <w:r w:rsidR="00203C18" w:rsidRPr="0065225F">
        <w:rPr>
          <w:rFonts w:ascii="Times New Roman" w:hAnsi="Times New Roman"/>
          <w:sz w:val="24"/>
          <w:szCs w:val="24"/>
          <w:lang w:val="ro-MO"/>
        </w:rPr>
        <w:t>ă</w:t>
      </w:r>
      <w:r w:rsidRPr="0065225F">
        <w:rPr>
          <w:rFonts w:ascii="Times New Roman" w:hAnsi="Times New Roman"/>
          <w:sz w:val="24"/>
          <w:szCs w:val="24"/>
          <w:lang w:val="ro-MO"/>
        </w:rPr>
        <w:t>t</w:t>
      </w:r>
      <w:r w:rsidR="00203C18" w:rsidRPr="0065225F">
        <w:rPr>
          <w:rFonts w:ascii="Times New Roman" w:hAnsi="Times New Roman"/>
          <w:sz w:val="24"/>
          <w:szCs w:val="24"/>
          <w:lang w:val="ro-MO"/>
        </w:rPr>
        <w:t>ățirea de activi</w:t>
      </w:r>
      <w:r w:rsidRPr="0065225F">
        <w:rPr>
          <w:rFonts w:ascii="Times New Roman" w:hAnsi="Times New Roman"/>
          <w:sz w:val="24"/>
          <w:szCs w:val="24"/>
          <w:lang w:val="ro-MO"/>
        </w:rPr>
        <w:t>tate</w:t>
      </w:r>
      <w:r w:rsidR="001045E8" w:rsidRPr="0065225F">
        <w:rPr>
          <w:rFonts w:ascii="Times New Roman" w:hAnsi="Times New Roman"/>
          <w:sz w:val="24"/>
          <w:szCs w:val="24"/>
          <w:lang w:val="ro-MO"/>
        </w:rPr>
        <w:t>.</w:t>
      </w:r>
    </w:p>
    <w:p w:rsidR="00BB3F99" w:rsidRPr="0065225F" w:rsidRDefault="003C13E2" w:rsidP="00AF4502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MO"/>
        </w:rPr>
      </w:pPr>
      <w:r w:rsidRPr="0065225F">
        <w:rPr>
          <w:rFonts w:ascii="Times New Roman" w:hAnsi="Times New Roman"/>
          <w:sz w:val="24"/>
          <w:szCs w:val="24"/>
          <w:lang w:val="ro-MO"/>
        </w:rPr>
        <w:t>Cuprinderea</w:t>
      </w:r>
      <w:r w:rsidR="00203C18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5225F">
        <w:rPr>
          <w:rFonts w:ascii="Times New Roman" w:hAnsi="Times New Roman"/>
          <w:sz w:val="24"/>
          <w:szCs w:val="24"/>
          <w:lang w:val="ro-MO"/>
        </w:rPr>
        <w:t>copiilor</w:t>
      </w:r>
      <w:r w:rsidR="00203C18" w:rsidRPr="0065225F">
        <w:rPr>
          <w:rFonts w:ascii="Times New Roman" w:hAnsi="Times New Roman"/>
          <w:sz w:val="24"/>
          <w:szCs w:val="24"/>
          <w:lang w:val="ro-MO"/>
        </w:rPr>
        <w:t xml:space="preserve"> înregistrați î</w:t>
      </w:r>
      <w:r w:rsidRPr="0065225F">
        <w:rPr>
          <w:rFonts w:ascii="Times New Roman" w:hAnsi="Times New Roman"/>
          <w:sz w:val="24"/>
          <w:szCs w:val="24"/>
          <w:lang w:val="ro-MO"/>
        </w:rPr>
        <w:t>n teritoriu cu examinarea</w:t>
      </w:r>
      <w:r w:rsidR="00203C18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5225F">
        <w:rPr>
          <w:rFonts w:ascii="Times New Roman" w:hAnsi="Times New Roman"/>
          <w:sz w:val="24"/>
          <w:szCs w:val="24"/>
          <w:lang w:val="ro-MO"/>
        </w:rPr>
        <w:t>profilactica</w:t>
      </w:r>
      <w:r w:rsidR="001045E8" w:rsidRPr="0065225F">
        <w:rPr>
          <w:rFonts w:ascii="Times New Roman" w:hAnsi="Times New Roman"/>
          <w:sz w:val="24"/>
          <w:szCs w:val="24"/>
          <w:lang w:val="ro-MO"/>
        </w:rPr>
        <w:t>.</w:t>
      </w:r>
    </w:p>
    <w:p w:rsidR="003C13E2" w:rsidRPr="0065225F" w:rsidRDefault="00203C18" w:rsidP="00AF4502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MO"/>
        </w:rPr>
      </w:pPr>
      <w:r w:rsidRPr="0065225F">
        <w:rPr>
          <w:rFonts w:ascii="Times New Roman" w:hAnsi="Times New Roman"/>
          <w:sz w:val="24"/>
          <w:szCs w:val="24"/>
          <w:lang w:val="ro-MO"/>
        </w:rPr>
        <w:t>Consoli</w:t>
      </w:r>
      <w:r w:rsidR="003C13E2" w:rsidRPr="0065225F">
        <w:rPr>
          <w:rFonts w:ascii="Times New Roman" w:hAnsi="Times New Roman"/>
          <w:sz w:val="24"/>
          <w:szCs w:val="24"/>
          <w:lang w:val="ro-MO"/>
        </w:rPr>
        <w:t>darea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3C13E2" w:rsidRPr="0065225F">
        <w:rPr>
          <w:rFonts w:ascii="Times New Roman" w:hAnsi="Times New Roman"/>
          <w:sz w:val="24"/>
          <w:szCs w:val="24"/>
          <w:lang w:val="ro-MO"/>
        </w:rPr>
        <w:t>bazei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tehnico-materiale (reparaț</w:t>
      </w:r>
      <w:r w:rsidR="003C13E2" w:rsidRPr="0065225F">
        <w:rPr>
          <w:rFonts w:ascii="Times New Roman" w:hAnsi="Times New Roman"/>
          <w:sz w:val="24"/>
          <w:szCs w:val="24"/>
          <w:lang w:val="ro-MO"/>
        </w:rPr>
        <w:t>ia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AC1267" w:rsidRPr="0065225F">
        <w:rPr>
          <w:rFonts w:ascii="Times New Roman" w:hAnsi="Times New Roman"/>
          <w:sz w:val="24"/>
          <w:szCs w:val="24"/>
          <w:lang w:val="ro-MO"/>
        </w:rPr>
        <w:t>coridorului</w:t>
      </w:r>
      <w:r w:rsidR="003C13E2" w:rsidRPr="0065225F">
        <w:rPr>
          <w:rFonts w:ascii="Times New Roman" w:hAnsi="Times New Roman"/>
          <w:sz w:val="24"/>
          <w:szCs w:val="24"/>
          <w:lang w:val="ro-MO"/>
        </w:rPr>
        <w:t>,</w:t>
      </w:r>
      <w:r w:rsidR="00AC1267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3C13E2" w:rsidRPr="0065225F">
        <w:rPr>
          <w:rFonts w:ascii="Times New Roman" w:hAnsi="Times New Roman"/>
          <w:sz w:val="24"/>
          <w:szCs w:val="24"/>
          <w:lang w:val="ro-MO"/>
        </w:rPr>
        <w:t>procurarea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3C13E2" w:rsidRPr="0065225F">
        <w:rPr>
          <w:rFonts w:ascii="Times New Roman" w:hAnsi="Times New Roman"/>
          <w:sz w:val="24"/>
          <w:szCs w:val="24"/>
          <w:lang w:val="ro-MO"/>
        </w:rPr>
        <w:t>unui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proofErr w:type="spellStart"/>
      <w:r w:rsidRPr="0065225F">
        <w:rPr>
          <w:rFonts w:ascii="Times New Roman" w:hAnsi="Times New Roman"/>
          <w:sz w:val="24"/>
          <w:szCs w:val="24"/>
          <w:lang w:val="ro-MO"/>
        </w:rPr>
        <w:t>autoclav</w:t>
      </w:r>
      <w:proofErr w:type="spellEnd"/>
      <w:r w:rsidRPr="0065225F">
        <w:rPr>
          <w:rFonts w:ascii="Times New Roman" w:hAnsi="Times New Roman"/>
          <w:sz w:val="24"/>
          <w:szCs w:val="24"/>
          <w:lang w:val="ro-MO"/>
        </w:rPr>
        <w:t>, mașinii de spă</w:t>
      </w:r>
      <w:r w:rsidR="003C13E2" w:rsidRPr="0065225F">
        <w:rPr>
          <w:rFonts w:ascii="Times New Roman" w:hAnsi="Times New Roman"/>
          <w:sz w:val="24"/>
          <w:szCs w:val="24"/>
          <w:lang w:val="ro-MO"/>
        </w:rPr>
        <w:t>lat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5B64A6" w:rsidRPr="0065225F">
        <w:rPr>
          <w:rFonts w:ascii="Times New Roman" w:hAnsi="Times New Roman"/>
          <w:sz w:val="24"/>
          <w:szCs w:val="24"/>
          <w:lang w:val="ro-MO"/>
        </w:rPr>
        <w:t>s.a</w:t>
      </w:r>
      <w:r w:rsidRPr="0065225F">
        <w:rPr>
          <w:rFonts w:ascii="Times New Roman" w:hAnsi="Times New Roman"/>
          <w:sz w:val="24"/>
          <w:szCs w:val="24"/>
          <w:lang w:val="ro-MO"/>
        </w:rPr>
        <w:t>.</w:t>
      </w:r>
      <w:r w:rsidR="005B64A6" w:rsidRPr="0065225F">
        <w:rPr>
          <w:rFonts w:ascii="Times New Roman" w:hAnsi="Times New Roman"/>
          <w:sz w:val="24"/>
          <w:szCs w:val="24"/>
          <w:lang w:val="ro-MO"/>
        </w:rPr>
        <w:t>)</w:t>
      </w:r>
      <w:r w:rsidRPr="0065225F">
        <w:rPr>
          <w:rFonts w:ascii="Times New Roman" w:hAnsi="Times New Roman"/>
          <w:sz w:val="24"/>
          <w:szCs w:val="24"/>
          <w:lang w:val="ro-MO"/>
        </w:rPr>
        <w:t>.</w:t>
      </w:r>
    </w:p>
    <w:p w:rsidR="00BB3F99" w:rsidRPr="0065225F" w:rsidRDefault="00203C18" w:rsidP="00AF4502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MO"/>
        </w:rPr>
      </w:pPr>
      <w:r w:rsidRPr="0065225F">
        <w:rPr>
          <w:rFonts w:ascii="Times New Roman" w:hAnsi="Times New Roman"/>
          <w:sz w:val="24"/>
          <w:szCs w:val="24"/>
          <w:lang w:val="ro-MO"/>
        </w:rPr>
        <w:t>Mă</w:t>
      </w:r>
      <w:r w:rsidR="005B64A6" w:rsidRPr="0065225F">
        <w:rPr>
          <w:rFonts w:ascii="Times New Roman" w:hAnsi="Times New Roman"/>
          <w:sz w:val="24"/>
          <w:szCs w:val="24"/>
          <w:lang w:val="ro-MO"/>
        </w:rPr>
        <w:t>rirea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5B64A6" w:rsidRPr="0065225F">
        <w:rPr>
          <w:rFonts w:ascii="Times New Roman" w:hAnsi="Times New Roman"/>
          <w:sz w:val="24"/>
          <w:szCs w:val="24"/>
          <w:lang w:val="ro-MO"/>
        </w:rPr>
        <w:t>acces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ului </w:t>
      </w:r>
      <w:r w:rsidR="00AC1267" w:rsidRPr="0065225F">
        <w:rPr>
          <w:rFonts w:ascii="Times New Roman" w:hAnsi="Times New Roman"/>
          <w:sz w:val="24"/>
          <w:szCs w:val="24"/>
          <w:lang w:val="ro-MO"/>
        </w:rPr>
        <w:t>la serviciile de bază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de să</w:t>
      </w:r>
      <w:r w:rsidR="005B64A6" w:rsidRPr="0065225F">
        <w:rPr>
          <w:rFonts w:ascii="Times New Roman" w:hAnsi="Times New Roman"/>
          <w:sz w:val="24"/>
          <w:szCs w:val="24"/>
          <w:lang w:val="ro-MO"/>
        </w:rPr>
        <w:t>n</w:t>
      </w:r>
      <w:r w:rsidRPr="0065225F">
        <w:rPr>
          <w:rFonts w:ascii="Times New Roman" w:hAnsi="Times New Roman"/>
          <w:sz w:val="24"/>
          <w:szCs w:val="24"/>
          <w:lang w:val="ro-MO"/>
        </w:rPr>
        <w:t>ătate în sectorul de asistenț</w:t>
      </w:r>
      <w:r w:rsidR="00AC1267" w:rsidRPr="0065225F">
        <w:rPr>
          <w:rFonts w:ascii="Times New Roman" w:hAnsi="Times New Roman"/>
          <w:sz w:val="24"/>
          <w:szCs w:val="24"/>
          <w:lang w:val="ro-MO"/>
        </w:rPr>
        <w:t>ă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medicală </w:t>
      </w:r>
      <w:r w:rsidR="00AC1267" w:rsidRPr="0065225F">
        <w:rPr>
          <w:rFonts w:ascii="Times New Roman" w:hAnsi="Times New Roman"/>
          <w:sz w:val="24"/>
          <w:szCs w:val="24"/>
          <w:lang w:val="ro-MO"/>
        </w:rPr>
        <w:t>stomatologică</w:t>
      </w:r>
      <w:r w:rsidR="001045E8" w:rsidRPr="0065225F">
        <w:rPr>
          <w:rFonts w:ascii="Times New Roman" w:hAnsi="Times New Roman"/>
          <w:sz w:val="24"/>
          <w:szCs w:val="24"/>
          <w:lang w:val="ro-MO"/>
        </w:rPr>
        <w:t>.</w:t>
      </w:r>
    </w:p>
    <w:p w:rsidR="00BB3F99" w:rsidRPr="0065225F" w:rsidRDefault="005B64A6" w:rsidP="00AF4502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MO"/>
        </w:rPr>
      </w:pPr>
      <w:r w:rsidRPr="0065225F">
        <w:rPr>
          <w:rFonts w:ascii="Times New Roman" w:hAnsi="Times New Roman"/>
          <w:sz w:val="24"/>
          <w:szCs w:val="24"/>
          <w:lang w:val="ro-MO"/>
        </w:rPr>
        <w:t>Co</w:t>
      </w:r>
      <w:r w:rsidR="00AA2CAE" w:rsidRPr="0065225F">
        <w:rPr>
          <w:rFonts w:ascii="Times New Roman" w:hAnsi="Times New Roman"/>
          <w:sz w:val="24"/>
          <w:szCs w:val="24"/>
          <w:lang w:val="ro-MO"/>
        </w:rPr>
        <w:t>n</w:t>
      </w:r>
      <w:r w:rsidRPr="0065225F">
        <w:rPr>
          <w:rFonts w:ascii="Times New Roman" w:hAnsi="Times New Roman"/>
          <w:sz w:val="24"/>
          <w:szCs w:val="24"/>
          <w:lang w:val="ro-MO"/>
        </w:rPr>
        <w:t>solidarea</w:t>
      </w:r>
      <w:r w:rsidR="00AA2CAE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5225F">
        <w:rPr>
          <w:rFonts w:ascii="Times New Roman" w:hAnsi="Times New Roman"/>
          <w:sz w:val="24"/>
          <w:szCs w:val="24"/>
          <w:lang w:val="ro-MO"/>
        </w:rPr>
        <w:t>manag</w:t>
      </w:r>
      <w:r w:rsidR="00AA2CAE" w:rsidRPr="0065225F">
        <w:rPr>
          <w:rFonts w:ascii="Times New Roman" w:hAnsi="Times New Roman"/>
          <w:sz w:val="24"/>
          <w:szCs w:val="24"/>
          <w:lang w:val="ro-MO"/>
        </w:rPr>
        <w:t>e</w:t>
      </w:r>
      <w:r w:rsidRPr="0065225F">
        <w:rPr>
          <w:rFonts w:ascii="Times New Roman" w:hAnsi="Times New Roman"/>
          <w:sz w:val="24"/>
          <w:szCs w:val="24"/>
          <w:lang w:val="ro-MO"/>
        </w:rPr>
        <w:t>mentului</w:t>
      </w:r>
      <w:r w:rsidR="00AA2CAE" w:rsidRPr="0065225F">
        <w:rPr>
          <w:rFonts w:ascii="Times New Roman" w:hAnsi="Times New Roman"/>
          <w:sz w:val="24"/>
          <w:szCs w:val="24"/>
          <w:lang w:val="ro-MO"/>
        </w:rPr>
        <w:t xml:space="preserve"> ș</w:t>
      </w:r>
      <w:r w:rsidRPr="0065225F">
        <w:rPr>
          <w:rFonts w:ascii="Times New Roman" w:hAnsi="Times New Roman"/>
          <w:sz w:val="24"/>
          <w:szCs w:val="24"/>
          <w:lang w:val="ro-MO"/>
        </w:rPr>
        <w:t>i</w:t>
      </w:r>
      <w:r w:rsidR="00AA2CAE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5225F">
        <w:rPr>
          <w:rFonts w:ascii="Times New Roman" w:hAnsi="Times New Roman"/>
          <w:sz w:val="24"/>
          <w:szCs w:val="24"/>
          <w:lang w:val="ro-MO"/>
        </w:rPr>
        <w:t>finan</w:t>
      </w:r>
      <w:r w:rsidR="00AA2CAE" w:rsidRPr="0065225F">
        <w:rPr>
          <w:rFonts w:ascii="Times New Roman" w:hAnsi="Times New Roman"/>
          <w:sz w:val="24"/>
          <w:szCs w:val="24"/>
          <w:lang w:val="ro-MO"/>
        </w:rPr>
        <w:t>ță</w:t>
      </w:r>
      <w:r w:rsidRPr="0065225F">
        <w:rPr>
          <w:rFonts w:ascii="Times New Roman" w:hAnsi="Times New Roman"/>
          <w:sz w:val="24"/>
          <w:szCs w:val="24"/>
          <w:lang w:val="ro-MO"/>
        </w:rPr>
        <w:t>rii</w:t>
      </w:r>
      <w:r w:rsidR="00AA2CAE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5225F">
        <w:rPr>
          <w:rFonts w:ascii="Times New Roman" w:hAnsi="Times New Roman"/>
          <w:sz w:val="24"/>
          <w:szCs w:val="24"/>
          <w:lang w:val="ro-MO"/>
        </w:rPr>
        <w:t>asisten</w:t>
      </w:r>
      <w:r w:rsidR="00AC1267" w:rsidRPr="0065225F">
        <w:rPr>
          <w:rFonts w:ascii="Times New Roman" w:hAnsi="Times New Roman"/>
          <w:sz w:val="24"/>
          <w:szCs w:val="24"/>
          <w:lang w:val="ro-MO"/>
        </w:rPr>
        <w:t>ț</w:t>
      </w:r>
      <w:r w:rsidRPr="0065225F">
        <w:rPr>
          <w:rFonts w:ascii="Times New Roman" w:hAnsi="Times New Roman"/>
          <w:sz w:val="24"/>
          <w:szCs w:val="24"/>
          <w:lang w:val="ro-MO"/>
        </w:rPr>
        <w:t>ei</w:t>
      </w:r>
      <w:r w:rsidR="00AA2CAE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5225F">
        <w:rPr>
          <w:rFonts w:ascii="Times New Roman" w:hAnsi="Times New Roman"/>
          <w:sz w:val="24"/>
          <w:szCs w:val="24"/>
          <w:lang w:val="ro-MO"/>
        </w:rPr>
        <w:t>medicale</w:t>
      </w:r>
      <w:r w:rsidR="00AA2CAE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5225F">
        <w:rPr>
          <w:rFonts w:ascii="Times New Roman" w:hAnsi="Times New Roman"/>
          <w:sz w:val="24"/>
          <w:szCs w:val="24"/>
          <w:lang w:val="ro-MO"/>
        </w:rPr>
        <w:t>stomatologice</w:t>
      </w:r>
      <w:r w:rsidR="001045E8" w:rsidRPr="0065225F">
        <w:rPr>
          <w:rFonts w:ascii="Times New Roman" w:hAnsi="Times New Roman"/>
          <w:sz w:val="24"/>
          <w:szCs w:val="24"/>
          <w:lang w:val="ro-MO"/>
        </w:rPr>
        <w:t>.</w:t>
      </w:r>
    </w:p>
    <w:p w:rsidR="00BB3F99" w:rsidRPr="0065225F" w:rsidRDefault="005B64A6" w:rsidP="00AF4502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MO"/>
        </w:rPr>
      </w:pPr>
      <w:r w:rsidRPr="0065225F">
        <w:rPr>
          <w:rFonts w:ascii="Times New Roman" w:hAnsi="Times New Roman"/>
          <w:sz w:val="24"/>
          <w:szCs w:val="24"/>
          <w:lang w:val="ro-MO"/>
        </w:rPr>
        <w:t>Majorarea</w:t>
      </w:r>
      <w:r w:rsidR="00AA2CAE" w:rsidRPr="0065225F">
        <w:rPr>
          <w:rFonts w:ascii="Times New Roman" w:hAnsi="Times New Roman"/>
          <w:sz w:val="24"/>
          <w:szCs w:val="24"/>
          <w:lang w:val="ro-MO"/>
        </w:rPr>
        <w:t xml:space="preserve"> gradului de satisfacț</w:t>
      </w:r>
      <w:r w:rsidRPr="0065225F">
        <w:rPr>
          <w:rFonts w:ascii="Times New Roman" w:hAnsi="Times New Roman"/>
          <w:sz w:val="24"/>
          <w:szCs w:val="24"/>
          <w:lang w:val="ro-MO"/>
        </w:rPr>
        <w:t>ie</w:t>
      </w:r>
      <w:r w:rsidR="00AA2CAE" w:rsidRPr="0065225F">
        <w:rPr>
          <w:rFonts w:ascii="Times New Roman" w:hAnsi="Times New Roman"/>
          <w:sz w:val="24"/>
          <w:szCs w:val="24"/>
          <w:lang w:val="ro-MO"/>
        </w:rPr>
        <w:t xml:space="preserve"> a populaț</w:t>
      </w:r>
      <w:r w:rsidRPr="0065225F">
        <w:rPr>
          <w:rFonts w:ascii="Times New Roman" w:hAnsi="Times New Roman"/>
          <w:sz w:val="24"/>
          <w:szCs w:val="24"/>
          <w:lang w:val="ro-MO"/>
        </w:rPr>
        <w:t>iei de serviciile</w:t>
      </w:r>
      <w:r w:rsidR="00AA2CAE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5225F">
        <w:rPr>
          <w:rFonts w:ascii="Times New Roman" w:hAnsi="Times New Roman"/>
          <w:sz w:val="24"/>
          <w:szCs w:val="24"/>
          <w:lang w:val="ro-MO"/>
        </w:rPr>
        <w:t>stomatologice</w:t>
      </w:r>
      <w:r w:rsidR="00AA2CAE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5225F">
        <w:rPr>
          <w:rFonts w:ascii="Times New Roman" w:hAnsi="Times New Roman"/>
          <w:sz w:val="24"/>
          <w:szCs w:val="24"/>
          <w:lang w:val="ro-MO"/>
        </w:rPr>
        <w:t>prin</w:t>
      </w:r>
      <w:r w:rsidR="00AA2CAE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5225F">
        <w:rPr>
          <w:rFonts w:ascii="Times New Roman" w:hAnsi="Times New Roman"/>
          <w:sz w:val="24"/>
          <w:szCs w:val="24"/>
          <w:lang w:val="ro-MO"/>
        </w:rPr>
        <w:t>sporirea</w:t>
      </w:r>
      <w:r w:rsidR="00AA2CAE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5225F">
        <w:rPr>
          <w:rFonts w:ascii="Times New Roman" w:hAnsi="Times New Roman"/>
          <w:sz w:val="24"/>
          <w:szCs w:val="24"/>
          <w:lang w:val="ro-MO"/>
        </w:rPr>
        <w:t>performantelor</w:t>
      </w:r>
      <w:r w:rsidR="001045E8" w:rsidRPr="0065225F">
        <w:rPr>
          <w:rFonts w:ascii="Times New Roman" w:hAnsi="Times New Roman"/>
          <w:sz w:val="24"/>
          <w:szCs w:val="24"/>
          <w:lang w:val="ro-MO"/>
        </w:rPr>
        <w:t>.</w:t>
      </w:r>
    </w:p>
    <w:p w:rsidR="00BB3F99" w:rsidRPr="0065225F" w:rsidRDefault="00BB3F99" w:rsidP="00AF4502">
      <w:pPr>
        <w:pStyle w:val="a5"/>
        <w:jc w:val="both"/>
        <w:rPr>
          <w:rFonts w:ascii="Times New Roman" w:hAnsi="Times New Roman"/>
          <w:sz w:val="24"/>
          <w:szCs w:val="24"/>
          <w:lang w:val="ro-MO"/>
        </w:rPr>
      </w:pPr>
      <w:r w:rsidRPr="0065225F">
        <w:rPr>
          <w:rFonts w:ascii="Times New Roman" w:hAnsi="Times New Roman"/>
          <w:sz w:val="24"/>
          <w:szCs w:val="24"/>
          <w:lang w:val="ro-MO"/>
        </w:rPr>
        <w:t>Ne confruntam cu numeroase</w:t>
      </w:r>
      <w:r w:rsidR="00AA2CAE" w:rsidRPr="0065225F">
        <w:rPr>
          <w:rFonts w:ascii="Times New Roman" w:hAnsi="Times New Roman"/>
          <w:sz w:val="24"/>
          <w:szCs w:val="24"/>
          <w:lang w:val="ro-MO"/>
        </w:rPr>
        <w:t xml:space="preserve"> probleme. Ne stră</w:t>
      </w:r>
      <w:r w:rsidRPr="0065225F">
        <w:rPr>
          <w:rFonts w:ascii="Times New Roman" w:hAnsi="Times New Roman"/>
          <w:sz w:val="24"/>
          <w:szCs w:val="24"/>
          <w:lang w:val="ro-MO"/>
        </w:rPr>
        <w:t>duim</w:t>
      </w:r>
      <w:r w:rsidR="00AA2CAE" w:rsidRPr="0065225F">
        <w:rPr>
          <w:rFonts w:ascii="Times New Roman" w:hAnsi="Times New Roman"/>
          <w:sz w:val="24"/>
          <w:szCs w:val="24"/>
          <w:lang w:val="ro-MO"/>
        </w:rPr>
        <w:t xml:space="preserve"> să </w:t>
      </w:r>
      <w:r w:rsidRPr="0065225F">
        <w:rPr>
          <w:rFonts w:ascii="Times New Roman" w:hAnsi="Times New Roman"/>
          <w:sz w:val="24"/>
          <w:szCs w:val="24"/>
          <w:lang w:val="ro-MO"/>
        </w:rPr>
        <w:t>facem fa</w:t>
      </w:r>
      <w:r w:rsidR="00AA2CAE" w:rsidRPr="0065225F">
        <w:rPr>
          <w:rFonts w:ascii="Times New Roman" w:hAnsi="Times New Roman"/>
          <w:sz w:val="24"/>
          <w:szCs w:val="24"/>
          <w:lang w:val="ro-MO"/>
        </w:rPr>
        <w:t>ță</w:t>
      </w:r>
      <w:r w:rsidRPr="0065225F">
        <w:rPr>
          <w:rFonts w:ascii="Times New Roman" w:hAnsi="Times New Roman"/>
          <w:sz w:val="24"/>
          <w:szCs w:val="24"/>
          <w:lang w:val="ro-MO"/>
        </w:rPr>
        <w:t xml:space="preserve"> lucrurilor, astfel</w:t>
      </w:r>
      <w:r w:rsidR="00AA2CAE" w:rsidRPr="0065225F">
        <w:rPr>
          <w:rFonts w:ascii="Times New Roman" w:hAnsi="Times New Roman"/>
          <w:sz w:val="24"/>
          <w:szCs w:val="24"/>
          <w:lang w:val="ro-MO"/>
        </w:rPr>
        <w:t xml:space="preserve"> încâ</w:t>
      </w:r>
      <w:r w:rsidRPr="0065225F">
        <w:rPr>
          <w:rFonts w:ascii="Times New Roman" w:hAnsi="Times New Roman"/>
          <w:sz w:val="24"/>
          <w:szCs w:val="24"/>
          <w:lang w:val="ro-MO"/>
        </w:rPr>
        <w:t>t</w:t>
      </w:r>
      <w:r w:rsidR="00AA2CAE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5225F">
        <w:rPr>
          <w:rFonts w:ascii="Times New Roman" w:hAnsi="Times New Roman"/>
          <w:sz w:val="24"/>
          <w:szCs w:val="24"/>
          <w:lang w:val="ro-MO"/>
        </w:rPr>
        <w:t>pacientul</w:t>
      </w:r>
      <w:r w:rsidR="00AA2CAE" w:rsidRPr="0065225F">
        <w:rPr>
          <w:rFonts w:ascii="Times New Roman" w:hAnsi="Times New Roman"/>
          <w:sz w:val="24"/>
          <w:szCs w:val="24"/>
          <w:lang w:val="ro-MO"/>
        </w:rPr>
        <w:t xml:space="preserve"> să rămână satisfăcut î</w:t>
      </w:r>
      <w:r w:rsidRPr="0065225F">
        <w:rPr>
          <w:rFonts w:ascii="Times New Roman" w:hAnsi="Times New Roman"/>
          <w:sz w:val="24"/>
          <w:szCs w:val="24"/>
          <w:lang w:val="ro-MO"/>
        </w:rPr>
        <w:t>n urma</w:t>
      </w:r>
      <w:r w:rsidR="00AA2CAE" w:rsidRPr="0065225F">
        <w:rPr>
          <w:rFonts w:ascii="Times New Roman" w:hAnsi="Times New Roman"/>
          <w:sz w:val="24"/>
          <w:szCs w:val="24"/>
          <w:lang w:val="ro-MO"/>
        </w:rPr>
        <w:t xml:space="preserve"> acordă</w:t>
      </w:r>
      <w:r w:rsidRPr="0065225F">
        <w:rPr>
          <w:rFonts w:ascii="Times New Roman" w:hAnsi="Times New Roman"/>
          <w:sz w:val="24"/>
          <w:szCs w:val="24"/>
          <w:lang w:val="ro-MO"/>
        </w:rPr>
        <w:t>rii</w:t>
      </w:r>
      <w:r w:rsidR="00AA2CAE" w:rsidRPr="0065225F">
        <w:rPr>
          <w:rFonts w:ascii="Times New Roman" w:hAnsi="Times New Roman"/>
          <w:sz w:val="24"/>
          <w:szCs w:val="24"/>
          <w:lang w:val="ro-MO"/>
        </w:rPr>
        <w:t xml:space="preserve"> asistenț</w:t>
      </w:r>
      <w:r w:rsidRPr="0065225F">
        <w:rPr>
          <w:rFonts w:ascii="Times New Roman" w:hAnsi="Times New Roman"/>
          <w:sz w:val="24"/>
          <w:szCs w:val="24"/>
          <w:lang w:val="ro-MO"/>
        </w:rPr>
        <w:t>ei</w:t>
      </w:r>
      <w:r w:rsidR="00AA2CAE" w:rsidRPr="0065225F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65225F">
        <w:rPr>
          <w:rFonts w:ascii="Times New Roman" w:hAnsi="Times New Roman"/>
          <w:sz w:val="24"/>
          <w:szCs w:val="24"/>
          <w:lang w:val="ro-MO"/>
        </w:rPr>
        <w:t>stomatologice</w:t>
      </w:r>
      <w:r w:rsidR="00AC1267" w:rsidRPr="0065225F">
        <w:rPr>
          <w:rFonts w:ascii="Times New Roman" w:hAnsi="Times New Roman"/>
          <w:sz w:val="24"/>
          <w:szCs w:val="24"/>
          <w:lang w:val="ro-MO"/>
        </w:rPr>
        <w:t>.</w:t>
      </w:r>
    </w:p>
    <w:p w:rsidR="00A16D55" w:rsidRPr="0065225F" w:rsidRDefault="00A16D55" w:rsidP="00AF4502">
      <w:pPr>
        <w:pStyle w:val="a5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BB3F99" w:rsidRPr="0065225F" w:rsidRDefault="00AA2CAE" w:rsidP="00AA2CAE">
      <w:pPr>
        <w:pStyle w:val="a5"/>
        <w:jc w:val="right"/>
        <w:rPr>
          <w:rFonts w:ascii="Times New Roman" w:hAnsi="Times New Roman"/>
          <w:b/>
          <w:sz w:val="24"/>
          <w:szCs w:val="24"/>
          <w:lang w:val="ro-MO"/>
        </w:rPr>
      </w:pPr>
      <w:r w:rsidRPr="0065225F">
        <w:rPr>
          <w:rFonts w:ascii="Times New Roman" w:hAnsi="Times New Roman"/>
          <w:b/>
          <w:sz w:val="24"/>
          <w:szCs w:val="24"/>
          <w:lang w:val="ro-MO"/>
        </w:rPr>
        <w:t>Irina CARAMAN, director ÎM CSR Ș</w:t>
      </w:r>
      <w:r w:rsidR="00BB3F99" w:rsidRPr="0065225F">
        <w:rPr>
          <w:rFonts w:ascii="Times New Roman" w:hAnsi="Times New Roman"/>
          <w:b/>
          <w:sz w:val="24"/>
          <w:szCs w:val="24"/>
          <w:lang w:val="ro-MO"/>
        </w:rPr>
        <w:t>tefan-Voda</w:t>
      </w:r>
      <w:r w:rsidRPr="0065225F">
        <w:rPr>
          <w:rFonts w:ascii="Times New Roman" w:hAnsi="Times New Roman"/>
          <w:b/>
          <w:sz w:val="24"/>
          <w:szCs w:val="24"/>
          <w:lang w:val="ro-MO"/>
        </w:rPr>
        <w:t xml:space="preserve"> </w:t>
      </w:r>
    </w:p>
    <w:sectPr w:rsidR="00BB3F99" w:rsidRPr="0065225F" w:rsidSect="00F11672">
      <w:pgSz w:w="12240" w:h="15840"/>
      <w:pgMar w:top="0" w:right="1260" w:bottom="15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5CD5"/>
    <w:multiLevelType w:val="hybridMultilevel"/>
    <w:tmpl w:val="17BC0D2A"/>
    <w:lvl w:ilvl="0" w:tplc="D81C265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214BD"/>
    <w:multiLevelType w:val="hybridMultilevel"/>
    <w:tmpl w:val="0F441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463"/>
    <w:rsid w:val="000059F4"/>
    <w:rsid w:val="000135E7"/>
    <w:rsid w:val="00016318"/>
    <w:rsid w:val="00024000"/>
    <w:rsid w:val="000315CA"/>
    <w:rsid w:val="00037B72"/>
    <w:rsid w:val="000401E2"/>
    <w:rsid w:val="00047EE8"/>
    <w:rsid w:val="00054D38"/>
    <w:rsid w:val="000715C3"/>
    <w:rsid w:val="000A66C9"/>
    <w:rsid w:val="000C409B"/>
    <w:rsid w:val="000E0C2B"/>
    <w:rsid w:val="001045E8"/>
    <w:rsid w:val="00105006"/>
    <w:rsid w:val="001462A8"/>
    <w:rsid w:val="00151A9D"/>
    <w:rsid w:val="00172956"/>
    <w:rsid w:val="0018541D"/>
    <w:rsid w:val="00197ADF"/>
    <w:rsid w:val="001B08D0"/>
    <w:rsid w:val="001F2E31"/>
    <w:rsid w:val="001F6EE8"/>
    <w:rsid w:val="00202156"/>
    <w:rsid w:val="00202C5C"/>
    <w:rsid w:val="00203C18"/>
    <w:rsid w:val="00216672"/>
    <w:rsid w:val="002168E9"/>
    <w:rsid w:val="002259A6"/>
    <w:rsid w:val="002315E5"/>
    <w:rsid w:val="00257C1A"/>
    <w:rsid w:val="00267E5E"/>
    <w:rsid w:val="00271453"/>
    <w:rsid w:val="002758B1"/>
    <w:rsid w:val="00280059"/>
    <w:rsid w:val="002910C4"/>
    <w:rsid w:val="002C1463"/>
    <w:rsid w:val="002D1987"/>
    <w:rsid w:val="00303B38"/>
    <w:rsid w:val="003109C4"/>
    <w:rsid w:val="00322A04"/>
    <w:rsid w:val="00323F0A"/>
    <w:rsid w:val="00387EAA"/>
    <w:rsid w:val="003958A4"/>
    <w:rsid w:val="003A1968"/>
    <w:rsid w:val="003A7DAA"/>
    <w:rsid w:val="003C13E2"/>
    <w:rsid w:val="003D42E7"/>
    <w:rsid w:val="0042333C"/>
    <w:rsid w:val="004247F9"/>
    <w:rsid w:val="00445190"/>
    <w:rsid w:val="00455914"/>
    <w:rsid w:val="004A7D90"/>
    <w:rsid w:val="004B6D1C"/>
    <w:rsid w:val="004C0565"/>
    <w:rsid w:val="004C1480"/>
    <w:rsid w:val="004C600F"/>
    <w:rsid w:val="004E3F7D"/>
    <w:rsid w:val="0052425F"/>
    <w:rsid w:val="00546CA1"/>
    <w:rsid w:val="00566364"/>
    <w:rsid w:val="00580665"/>
    <w:rsid w:val="005A24D7"/>
    <w:rsid w:val="005A7FAF"/>
    <w:rsid w:val="005B64A6"/>
    <w:rsid w:val="005D78DE"/>
    <w:rsid w:val="005E49EA"/>
    <w:rsid w:val="005E6962"/>
    <w:rsid w:val="006220EC"/>
    <w:rsid w:val="006415C8"/>
    <w:rsid w:val="0064251D"/>
    <w:rsid w:val="0065225F"/>
    <w:rsid w:val="00654B48"/>
    <w:rsid w:val="00660B57"/>
    <w:rsid w:val="0066199F"/>
    <w:rsid w:val="00677381"/>
    <w:rsid w:val="0069058F"/>
    <w:rsid w:val="006B0FC1"/>
    <w:rsid w:val="006D7B56"/>
    <w:rsid w:val="006E0BD9"/>
    <w:rsid w:val="006F7DFC"/>
    <w:rsid w:val="00715934"/>
    <w:rsid w:val="007569B4"/>
    <w:rsid w:val="00783411"/>
    <w:rsid w:val="007966D4"/>
    <w:rsid w:val="007B21A5"/>
    <w:rsid w:val="007B6EED"/>
    <w:rsid w:val="0080259C"/>
    <w:rsid w:val="00851076"/>
    <w:rsid w:val="00857311"/>
    <w:rsid w:val="00864377"/>
    <w:rsid w:val="00871CBC"/>
    <w:rsid w:val="008776BF"/>
    <w:rsid w:val="008822B5"/>
    <w:rsid w:val="008B31C3"/>
    <w:rsid w:val="008C32AF"/>
    <w:rsid w:val="008D6414"/>
    <w:rsid w:val="008E14FC"/>
    <w:rsid w:val="008F7522"/>
    <w:rsid w:val="009031DC"/>
    <w:rsid w:val="0092468A"/>
    <w:rsid w:val="00940323"/>
    <w:rsid w:val="009449C5"/>
    <w:rsid w:val="009563CD"/>
    <w:rsid w:val="009927B1"/>
    <w:rsid w:val="009C7F0D"/>
    <w:rsid w:val="009D49D7"/>
    <w:rsid w:val="009D4DE4"/>
    <w:rsid w:val="009E2FE7"/>
    <w:rsid w:val="009E60E7"/>
    <w:rsid w:val="009F7DD1"/>
    <w:rsid w:val="00A07080"/>
    <w:rsid w:val="00A10750"/>
    <w:rsid w:val="00A14D62"/>
    <w:rsid w:val="00A16D55"/>
    <w:rsid w:val="00A242AC"/>
    <w:rsid w:val="00A316EF"/>
    <w:rsid w:val="00A31FBF"/>
    <w:rsid w:val="00A42981"/>
    <w:rsid w:val="00A459B6"/>
    <w:rsid w:val="00A77B66"/>
    <w:rsid w:val="00A9299E"/>
    <w:rsid w:val="00AA2CAE"/>
    <w:rsid w:val="00AA7D60"/>
    <w:rsid w:val="00AB10CC"/>
    <w:rsid w:val="00AC033D"/>
    <w:rsid w:val="00AC1267"/>
    <w:rsid w:val="00AC437E"/>
    <w:rsid w:val="00AE23FB"/>
    <w:rsid w:val="00AF4502"/>
    <w:rsid w:val="00AF6D0E"/>
    <w:rsid w:val="00B117B8"/>
    <w:rsid w:val="00B17B06"/>
    <w:rsid w:val="00B3011E"/>
    <w:rsid w:val="00B42A59"/>
    <w:rsid w:val="00B6465E"/>
    <w:rsid w:val="00B72576"/>
    <w:rsid w:val="00B928D9"/>
    <w:rsid w:val="00B928DB"/>
    <w:rsid w:val="00B96C77"/>
    <w:rsid w:val="00BB3F99"/>
    <w:rsid w:val="00BC554C"/>
    <w:rsid w:val="00BE0F95"/>
    <w:rsid w:val="00BE39F2"/>
    <w:rsid w:val="00C43266"/>
    <w:rsid w:val="00CA3897"/>
    <w:rsid w:val="00CC009C"/>
    <w:rsid w:val="00CD4ADC"/>
    <w:rsid w:val="00CF217E"/>
    <w:rsid w:val="00CF7371"/>
    <w:rsid w:val="00D06159"/>
    <w:rsid w:val="00D308E8"/>
    <w:rsid w:val="00D31B33"/>
    <w:rsid w:val="00D429B4"/>
    <w:rsid w:val="00D60EDA"/>
    <w:rsid w:val="00D8534A"/>
    <w:rsid w:val="00DA6A61"/>
    <w:rsid w:val="00DA7730"/>
    <w:rsid w:val="00DB4199"/>
    <w:rsid w:val="00DD7C9C"/>
    <w:rsid w:val="00E01781"/>
    <w:rsid w:val="00E02565"/>
    <w:rsid w:val="00E07DF0"/>
    <w:rsid w:val="00E210BE"/>
    <w:rsid w:val="00E3186C"/>
    <w:rsid w:val="00E42D75"/>
    <w:rsid w:val="00E62F15"/>
    <w:rsid w:val="00E70196"/>
    <w:rsid w:val="00E90DE8"/>
    <w:rsid w:val="00EB6876"/>
    <w:rsid w:val="00EC40C0"/>
    <w:rsid w:val="00EC4ECF"/>
    <w:rsid w:val="00EC69F1"/>
    <w:rsid w:val="00EE0A46"/>
    <w:rsid w:val="00F00E12"/>
    <w:rsid w:val="00F11672"/>
    <w:rsid w:val="00F95720"/>
    <w:rsid w:val="00FA7608"/>
    <w:rsid w:val="00FF26A2"/>
    <w:rsid w:val="00FF3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F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3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776BF"/>
    <w:pPr>
      <w:ind w:left="720"/>
      <w:contextualSpacing/>
    </w:pPr>
  </w:style>
  <w:style w:type="paragraph" w:styleId="a5">
    <w:name w:val="No Spacing"/>
    <w:uiPriority w:val="99"/>
    <w:qFormat/>
    <w:rsid w:val="00445190"/>
    <w:rPr>
      <w:sz w:val="22"/>
      <w:szCs w:val="22"/>
      <w:lang w:val="en-US" w:eastAsia="en-US"/>
    </w:rPr>
  </w:style>
  <w:style w:type="character" w:styleId="a6">
    <w:name w:val="Emphasis"/>
    <w:qFormat/>
    <w:locked/>
    <w:rsid w:val="002168E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16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A16D5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Ana-Lucia</dc:creator>
  <cp:lastModifiedBy>Valentina</cp:lastModifiedBy>
  <cp:revision>4</cp:revision>
  <cp:lastPrinted>2018-02-14T16:17:00Z</cp:lastPrinted>
  <dcterms:created xsi:type="dcterms:W3CDTF">2018-02-16T13:19:00Z</dcterms:created>
  <dcterms:modified xsi:type="dcterms:W3CDTF">2018-02-16T13:19:00Z</dcterms:modified>
</cp:coreProperties>
</file>