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B8" w:rsidRPr="00EB2738" w:rsidRDefault="00185DB8" w:rsidP="00E47492">
      <w:pPr>
        <w:spacing w:line="276" w:lineRule="auto"/>
        <w:rPr>
          <w:lang w:val="ro-MO"/>
        </w:rPr>
      </w:pPr>
    </w:p>
    <w:tbl>
      <w:tblPr>
        <w:tblpPr w:leftFromText="180" w:rightFromText="180" w:bottomFromText="200" w:vertAnchor="text" w:horzAnchor="margin" w:tblpXSpec="center" w:tblpY="55"/>
        <w:tblW w:w="0" w:type="auto"/>
        <w:tblLayout w:type="fixed"/>
        <w:tblLook w:val="04A0"/>
      </w:tblPr>
      <w:tblGrid>
        <w:gridCol w:w="3900"/>
        <w:gridCol w:w="1872"/>
        <w:gridCol w:w="4510"/>
      </w:tblGrid>
      <w:tr w:rsidR="00B628C1" w:rsidRPr="00EB2738" w:rsidTr="00B628C1">
        <w:trPr>
          <w:cantSplit/>
          <w:trHeight w:val="1080"/>
        </w:trPr>
        <w:tc>
          <w:tcPr>
            <w:tcW w:w="3900" w:type="dxa"/>
            <w:hideMark/>
          </w:tcPr>
          <w:p w:rsidR="00B628C1" w:rsidRPr="00EB2738" w:rsidRDefault="00B628C1">
            <w:pPr>
              <w:jc w:val="center"/>
              <w:rPr>
                <w:rFonts w:ascii="Times New Roman" w:eastAsia="Calibri" w:hAnsi="Times New Roman"/>
                <w:b/>
                <w:lang w:val="ro-MO"/>
              </w:rPr>
            </w:pPr>
            <w:r w:rsidRPr="00EB2738">
              <w:rPr>
                <w:rFonts w:ascii="Times New Roman" w:hAnsi="Times New Roman"/>
                <w:lang w:val="ro-MO"/>
              </w:rPr>
              <w:br w:type="page"/>
            </w:r>
            <w:r w:rsidRPr="00EB2738">
              <w:rPr>
                <w:rFonts w:ascii="Times New Roman" w:hAnsi="Times New Roman"/>
                <w:b/>
                <w:color w:val="FF0000"/>
                <w:spacing w:val="-3"/>
                <w:lang w:val="ro-MO"/>
              </w:rPr>
              <w:t xml:space="preserve"> DIRECŢIA GENERALĂ EDUCAȚIE ŞTEFAN VODĂ</w:t>
            </w:r>
          </w:p>
        </w:tc>
        <w:tc>
          <w:tcPr>
            <w:tcW w:w="1872" w:type="dxa"/>
            <w:vMerge w:val="restart"/>
          </w:tcPr>
          <w:p w:rsidR="00B628C1" w:rsidRPr="00EB2738" w:rsidRDefault="00B628C1">
            <w:pPr>
              <w:jc w:val="center"/>
              <w:rPr>
                <w:rFonts w:ascii="Times New Roman" w:hAnsi="Times New Roman"/>
                <w:lang w:val="ro-MO"/>
              </w:rPr>
            </w:pPr>
          </w:p>
          <w:p w:rsidR="00B628C1" w:rsidRPr="00EB2738" w:rsidRDefault="00B628C1">
            <w:pPr>
              <w:jc w:val="center"/>
              <w:rPr>
                <w:rFonts w:ascii="Times New Roman" w:hAnsi="Times New Roman"/>
                <w:lang w:val="ro-MO"/>
              </w:rPr>
            </w:pPr>
          </w:p>
          <w:p w:rsidR="00B628C1" w:rsidRPr="00EB2738" w:rsidRDefault="00B628C1">
            <w:pPr>
              <w:jc w:val="center"/>
              <w:rPr>
                <w:rFonts w:ascii="Times New Roman" w:hAnsi="Times New Roman"/>
                <w:lang w:val="ro-MO"/>
              </w:rPr>
            </w:pPr>
            <w:r w:rsidRPr="00EB2738">
              <w:rPr>
                <w:rFonts w:ascii="Times New Roman" w:hAnsi="Times New Roman"/>
                <w:noProof/>
                <w:lang w:val="ro-MO" w:eastAsia="ru-RU"/>
              </w:rPr>
              <w:drawing>
                <wp:inline distT="0" distB="0" distL="0" distR="0">
                  <wp:extent cx="6858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71525"/>
                          </a:xfrm>
                          <a:prstGeom prst="rect">
                            <a:avLst/>
                          </a:prstGeom>
                          <a:noFill/>
                          <a:ln>
                            <a:noFill/>
                          </a:ln>
                        </pic:spPr>
                      </pic:pic>
                    </a:graphicData>
                  </a:graphic>
                </wp:inline>
              </w:drawing>
            </w:r>
          </w:p>
        </w:tc>
        <w:tc>
          <w:tcPr>
            <w:tcW w:w="4510" w:type="dxa"/>
            <w:hideMark/>
          </w:tcPr>
          <w:p w:rsidR="00B628C1" w:rsidRPr="00EB2738" w:rsidRDefault="00B628C1">
            <w:pPr>
              <w:jc w:val="center"/>
              <w:rPr>
                <w:rFonts w:ascii="Times New Roman" w:hAnsi="Times New Roman"/>
                <w:b/>
                <w:color w:val="FF0000"/>
                <w:spacing w:val="-3"/>
                <w:lang w:val="ro-MO"/>
              </w:rPr>
            </w:pPr>
            <w:r w:rsidRPr="00EB2738">
              <w:rPr>
                <w:rFonts w:ascii="Times New Roman" w:hAnsi="Times New Roman"/>
                <w:b/>
                <w:color w:val="FF0000"/>
                <w:spacing w:val="-3"/>
                <w:lang w:val="ro-MO"/>
              </w:rPr>
              <w:t>ГЕНЕРАЛЬНОЕ УПРАВЛЕНИЕ ПРОСВЕЩЕНИЯ</w:t>
            </w:r>
          </w:p>
          <w:p w:rsidR="00B628C1" w:rsidRPr="00EB2738" w:rsidRDefault="00B628C1">
            <w:pPr>
              <w:jc w:val="center"/>
              <w:rPr>
                <w:rFonts w:ascii="Times New Roman" w:hAnsi="Times New Roman"/>
                <w:lang w:val="ro-MO"/>
              </w:rPr>
            </w:pPr>
            <w:r w:rsidRPr="00EB2738">
              <w:rPr>
                <w:rFonts w:ascii="Times New Roman" w:hAnsi="Times New Roman"/>
                <w:b/>
                <w:color w:val="FF0000"/>
                <w:spacing w:val="-3"/>
                <w:lang w:val="ro-MO"/>
              </w:rPr>
              <w:t>ШТЕФАН ВОДЭ</w:t>
            </w:r>
          </w:p>
        </w:tc>
      </w:tr>
      <w:tr w:rsidR="00B628C1" w:rsidRPr="00EB2738" w:rsidTr="00B628C1">
        <w:trPr>
          <w:cantSplit/>
          <w:trHeight w:val="980"/>
        </w:trPr>
        <w:tc>
          <w:tcPr>
            <w:tcW w:w="3900" w:type="dxa"/>
            <w:hideMark/>
          </w:tcPr>
          <w:p w:rsidR="00B628C1" w:rsidRPr="00EB2738" w:rsidRDefault="00B628C1">
            <w:pPr>
              <w:shd w:val="clear" w:color="auto" w:fill="FFFFFF"/>
              <w:jc w:val="center"/>
              <w:rPr>
                <w:rFonts w:ascii="Times New Roman" w:hAnsi="Times New Roman"/>
                <w:spacing w:val="3"/>
                <w:lang w:val="ro-MO"/>
              </w:rPr>
            </w:pPr>
            <w:r w:rsidRPr="00EB2738">
              <w:rPr>
                <w:rFonts w:ascii="Times New Roman" w:hAnsi="Times New Roman"/>
                <w:spacing w:val="1"/>
                <w:lang w:val="ro-MO"/>
              </w:rPr>
              <w:t>Str. Gr. Vieru 10</w:t>
            </w:r>
            <w:r w:rsidRPr="00EB2738">
              <w:rPr>
                <w:rFonts w:ascii="Times New Roman" w:hAnsi="Times New Roman"/>
                <w:spacing w:val="1"/>
                <w:lang w:val="ro-MO"/>
              </w:rPr>
              <w:br/>
            </w:r>
            <w:r w:rsidRPr="00EB2738">
              <w:rPr>
                <w:rFonts w:ascii="Times New Roman" w:hAnsi="Times New Roman"/>
                <w:spacing w:val="3"/>
                <w:lang w:val="ro-MO"/>
              </w:rPr>
              <w:t xml:space="preserve">MD-4201, Ştefan Vodă, </w:t>
            </w:r>
          </w:p>
          <w:p w:rsidR="00B628C1" w:rsidRPr="00EB2738" w:rsidRDefault="00B628C1">
            <w:pPr>
              <w:shd w:val="clear" w:color="auto" w:fill="FFFFFF"/>
              <w:jc w:val="center"/>
              <w:rPr>
                <w:rFonts w:ascii="Times New Roman" w:hAnsi="Times New Roman"/>
                <w:spacing w:val="2"/>
                <w:lang w:val="ro-MO"/>
              </w:rPr>
            </w:pPr>
            <w:r w:rsidRPr="00EB2738">
              <w:rPr>
                <w:rFonts w:ascii="Times New Roman" w:hAnsi="Times New Roman"/>
                <w:lang w:val="ro-MO"/>
              </w:rPr>
              <w:t>Republica Moldova</w:t>
            </w:r>
            <w:r w:rsidRPr="00EB2738">
              <w:rPr>
                <w:rFonts w:ascii="Times New Roman" w:hAnsi="Times New Roman"/>
                <w:lang w:val="ro-MO"/>
              </w:rPr>
              <w:br/>
            </w:r>
            <w:r w:rsidRPr="00EB2738">
              <w:rPr>
                <w:rFonts w:ascii="Times New Roman" w:hAnsi="Times New Roman"/>
                <w:spacing w:val="2"/>
                <w:lang w:val="ro-MO"/>
              </w:rPr>
              <w:t>Tel. 0242 – 2-43-98, Fax: 0242 – 2-52-92</w:t>
            </w:r>
          </w:p>
          <w:p w:rsidR="00B628C1" w:rsidRPr="00EB2738" w:rsidRDefault="00A56EFD">
            <w:pPr>
              <w:ind w:left="1134" w:hanging="959"/>
              <w:jc w:val="center"/>
              <w:rPr>
                <w:rFonts w:ascii="Times New Roman" w:hAnsi="Times New Roman"/>
                <w:lang w:val="ro-MO"/>
              </w:rPr>
            </w:pPr>
            <w:hyperlink r:id="rId9" w:history="1">
              <w:r w:rsidR="00B628C1" w:rsidRPr="00EB2738">
                <w:rPr>
                  <w:rStyle w:val="a4"/>
                  <w:rFonts w:ascii="Times New Roman" w:hAnsi="Times New Roman"/>
                  <w:spacing w:val="2"/>
                  <w:lang w:val="ro-MO"/>
                </w:rPr>
                <w:t>dgrits.sv@mail.ru</w:t>
              </w:r>
            </w:hyperlink>
          </w:p>
        </w:tc>
        <w:tc>
          <w:tcPr>
            <w:tcW w:w="1872" w:type="dxa"/>
            <w:vMerge/>
            <w:vAlign w:val="center"/>
            <w:hideMark/>
          </w:tcPr>
          <w:p w:rsidR="00B628C1" w:rsidRPr="00EB2738" w:rsidRDefault="00B628C1">
            <w:pPr>
              <w:spacing w:line="256" w:lineRule="auto"/>
              <w:rPr>
                <w:rFonts w:ascii="Times New Roman" w:eastAsia="Calibri" w:hAnsi="Times New Roman" w:cs="Times New Roman"/>
                <w:lang w:val="ro-MO"/>
              </w:rPr>
            </w:pPr>
          </w:p>
        </w:tc>
        <w:tc>
          <w:tcPr>
            <w:tcW w:w="4510" w:type="dxa"/>
            <w:hideMark/>
          </w:tcPr>
          <w:p w:rsidR="00B628C1" w:rsidRPr="00EB2738" w:rsidRDefault="00B628C1">
            <w:pPr>
              <w:shd w:val="clear" w:color="auto" w:fill="FFFFFF"/>
              <w:jc w:val="center"/>
              <w:rPr>
                <w:rFonts w:ascii="Times New Roman" w:hAnsi="Times New Roman"/>
                <w:spacing w:val="1"/>
                <w:lang w:val="ro-MO"/>
              </w:rPr>
            </w:pPr>
            <w:r w:rsidRPr="00EB2738">
              <w:rPr>
                <w:rFonts w:ascii="Times New Roman" w:hAnsi="Times New Roman"/>
                <w:spacing w:val="1"/>
                <w:lang w:val="ro-MO"/>
              </w:rPr>
              <w:t>Ул. Гр. Виеру 10</w:t>
            </w:r>
          </w:p>
          <w:p w:rsidR="00B628C1" w:rsidRPr="00EB2738" w:rsidRDefault="00B628C1">
            <w:pPr>
              <w:shd w:val="clear" w:color="auto" w:fill="FFFFFF"/>
              <w:jc w:val="center"/>
              <w:rPr>
                <w:rFonts w:ascii="Times New Roman" w:hAnsi="Times New Roman"/>
                <w:spacing w:val="-1"/>
                <w:lang w:val="ro-MO"/>
              </w:rPr>
            </w:pPr>
            <w:r w:rsidRPr="00EB2738">
              <w:rPr>
                <w:rFonts w:ascii="Times New Roman" w:hAnsi="Times New Roman"/>
                <w:spacing w:val="-1"/>
                <w:lang w:val="ro-MO"/>
              </w:rPr>
              <w:t xml:space="preserve">MД-4201, Штефан Водэ, </w:t>
            </w:r>
          </w:p>
          <w:p w:rsidR="00B628C1" w:rsidRPr="00EB2738" w:rsidRDefault="00B628C1">
            <w:pPr>
              <w:shd w:val="clear" w:color="auto" w:fill="FFFFFF"/>
              <w:jc w:val="center"/>
              <w:rPr>
                <w:rFonts w:ascii="Times New Roman" w:hAnsi="Times New Roman"/>
                <w:spacing w:val="2"/>
                <w:lang w:val="ro-MO"/>
              </w:rPr>
            </w:pPr>
            <w:r w:rsidRPr="00EB2738">
              <w:rPr>
                <w:rFonts w:ascii="Times New Roman" w:hAnsi="Times New Roman"/>
                <w:spacing w:val="3"/>
                <w:lang w:val="ro-MO"/>
              </w:rPr>
              <w:t>Pecпyблика Moлдова</w:t>
            </w:r>
            <w:r w:rsidRPr="00EB2738">
              <w:rPr>
                <w:rFonts w:ascii="Times New Roman" w:hAnsi="Times New Roman"/>
                <w:spacing w:val="3"/>
                <w:lang w:val="ro-MO"/>
              </w:rPr>
              <w:br/>
            </w:r>
            <w:r w:rsidRPr="00EB2738">
              <w:rPr>
                <w:rFonts w:ascii="Times New Roman" w:hAnsi="Times New Roman"/>
                <w:spacing w:val="2"/>
                <w:lang w:val="ro-MO"/>
              </w:rPr>
              <w:t>Тел</w:t>
            </w:r>
            <w:r w:rsidRPr="00EB2738">
              <w:rPr>
                <w:rFonts w:ascii="Times New Roman" w:hAnsi="Times New Roman"/>
                <w:smallCaps/>
                <w:spacing w:val="2"/>
                <w:lang w:val="ro-MO"/>
              </w:rPr>
              <w:t xml:space="preserve">. </w:t>
            </w:r>
            <w:r w:rsidRPr="00EB2738">
              <w:rPr>
                <w:rFonts w:ascii="Times New Roman" w:hAnsi="Times New Roman"/>
                <w:spacing w:val="2"/>
                <w:lang w:val="ro-MO"/>
              </w:rPr>
              <w:t>0242 - 2-43-98, Факс: 0242 – 2-52-92</w:t>
            </w:r>
          </w:p>
          <w:p w:rsidR="00B628C1" w:rsidRPr="00EB2738" w:rsidRDefault="00B628C1">
            <w:pPr>
              <w:jc w:val="center"/>
              <w:rPr>
                <w:rFonts w:ascii="Times New Roman" w:hAnsi="Times New Roman"/>
                <w:lang w:val="ro-MO"/>
              </w:rPr>
            </w:pPr>
            <w:r w:rsidRPr="00EB2738">
              <w:rPr>
                <w:rFonts w:ascii="Times New Roman" w:hAnsi="Times New Roman"/>
                <w:spacing w:val="2"/>
                <w:lang w:val="ro-MO"/>
              </w:rPr>
              <w:t>dgrits.sv@mail.ru</w:t>
            </w:r>
          </w:p>
        </w:tc>
      </w:tr>
      <w:tr w:rsidR="00B628C1" w:rsidRPr="00EB2738" w:rsidTr="00B628C1">
        <w:trPr>
          <w:trHeight w:val="427"/>
        </w:trPr>
        <w:tc>
          <w:tcPr>
            <w:tcW w:w="5772" w:type="dxa"/>
            <w:gridSpan w:val="2"/>
          </w:tcPr>
          <w:p w:rsidR="00B628C1" w:rsidRPr="00EB2738" w:rsidRDefault="00B628C1">
            <w:pPr>
              <w:jc w:val="both"/>
              <w:rPr>
                <w:rFonts w:ascii="Times New Roman" w:hAnsi="Times New Roman"/>
                <w:b/>
                <w:lang w:val="ro-MO"/>
              </w:rPr>
            </w:pPr>
          </w:p>
          <w:p w:rsidR="00B628C1" w:rsidRPr="00EB2738" w:rsidRDefault="00B628C1">
            <w:pPr>
              <w:jc w:val="both"/>
              <w:rPr>
                <w:rFonts w:ascii="Times New Roman" w:hAnsi="Times New Roman"/>
                <w:b/>
                <w:lang w:val="ro-MO"/>
              </w:rPr>
            </w:pPr>
            <w:r w:rsidRPr="00EB2738">
              <w:rPr>
                <w:rFonts w:ascii="Times New Roman" w:hAnsi="Times New Roman"/>
                <w:b/>
                <w:lang w:val="ro-MO"/>
              </w:rPr>
              <w:t>Nr. 01-30/ 33 din 23 ianuarie 2018</w:t>
            </w:r>
          </w:p>
        </w:tc>
        <w:tc>
          <w:tcPr>
            <w:tcW w:w="4510" w:type="dxa"/>
          </w:tcPr>
          <w:p w:rsidR="00B628C1" w:rsidRPr="00EB2738" w:rsidRDefault="00B628C1">
            <w:pPr>
              <w:rPr>
                <w:rFonts w:ascii="Times New Roman" w:hAnsi="Times New Roman"/>
                <w:lang w:val="ro-MO"/>
              </w:rPr>
            </w:pPr>
          </w:p>
        </w:tc>
      </w:tr>
    </w:tbl>
    <w:p w:rsidR="00B628C1" w:rsidRPr="00EB2738" w:rsidRDefault="00053F42" w:rsidP="00B628C1">
      <w:pPr>
        <w:spacing w:line="276" w:lineRule="auto"/>
        <w:jc w:val="right"/>
        <w:rPr>
          <w:rFonts w:ascii="Times New Roman" w:hAnsi="Times New Roman" w:cs="Times New Roman"/>
          <w:b/>
          <w:lang w:val="ro-MO"/>
        </w:rPr>
      </w:pPr>
      <w:r w:rsidRPr="00EB2738">
        <w:rPr>
          <w:rFonts w:ascii="Times New Roman" w:hAnsi="Times New Roman" w:cs="Times New Roman"/>
          <w:b/>
          <w:lang w:val="ro-MO"/>
        </w:rPr>
        <w:t>Consiliul raional Ștefan Vodă</w:t>
      </w:r>
    </w:p>
    <w:p w:rsidR="00B628C1" w:rsidRPr="00EB2738" w:rsidRDefault="00B628C1" w:rsidP="00E47492">
      <w:pPr>
        <w:spacing w:line="276" w:lineRule="auto"/>
        <w:jc w:val="center"/>
        <w:rPr>
          <w:rFonts w:ascii="Times New Roman" w:hAnsi="Times New Roman" w:cs="Times New Roman"/>
          <w:b/>
          <w:i/>
          <w:lang w:val="ro-MO"/>
        </w:rPr>
      </w:pPr>
    </w:p>
    <w:p w:rsidR="002F4EF5" w:rsidRPr="00EB2738" w:rsidRDefault="002F4EF5" w:rsidP="00E47492">
      <w:pPr>
        <w:spacing w:line="276" w:lineRule="auto"/>
        <w:jc w:val="center"/>
        <w:rPr>
          <w:rFonts w:ascii="Times New Roman" w:hAnsi="Times New Roman" w:cs="Times New Roman"/>
          <w:b/>
          <w:sz w:val="32"/>
          <w:szCs w:val="32"/>
          <w:lang w:val="ro-MO"/>
        </w:rPr>
      </w:pPr>
      <w:r w:rsidRPr="00EB2738">
        <w:rPr>
          <w:rFonts w:ascii="Times New Roman" w:hAnsi="Times New Roman" w:cs="Times New Roman"/>
          <w:b/>
          <w:sz w:val="32"/>
          <w:szCs w:val="32"/>
          <w:lang w:val="ro-MO"/>
        </w:rPr>
        <w:t xml:space="preserve">Dare de seamă </w:t>
      </w:r>
    </w:p>
    <w:p w:rsidR="002F4EF5" w:rsidRPr="00EB2738" w:rsidRDefault="002F4EF5" w:rsidP="00E47492">
      <w:pPr>
        <w:spacing w:line="276" w:lineRule="auto"/>
        <w:jc w:val="center"/>
        <w:rPr>
          <w:rFonts w:ascii="Times New Roman" w:hAnsi="Times New Roman" w:cs="Times New Roman"/>
          <w:b/>
          <w:lang w:val="ro-MO"/>
        </w:rPr>
      </w:pPr>
      <w:r w:rsidRPr="00EB2738">
        <w:rPr>
          <w:rFonts w:ascii="Times New Roman" w:hAnsi="Times New Roman" w:cs="Times New Roman"/>
          <w:b/>
          <w:lang w:val="ro-MO"/>
        </w:rPr>
        <w:t xml:space="preserve">cu privire la activitatea Direcției Generale Educație </w:t>
      </w:r>
    </w:p>
    <w:p w:rsidR="002F4EF5" w:rsidRPr="00EB2738" w:rsidRDefault="002F4EF5" w:rsidP="00E47492">
      <w:pPr>
        <w:spacing w:line="276" w:lineRule="auto"/>
        <w:jc w:val="center"/>
        <w:rPr>
          <w:rFonts w:ascii="Times New Roman" w:hAnsi="Times New Roman" w:cs="Times New Roman"/>
          <w:b/>
          <w:lang w:val="ro-MO"/>
        </w:rPr>
      </w:pPr>
      <w:r w:rsidRPr="00EB2738">
        <w:rPr>
          <w:rFonts w:ascii="Times New Roman" w:hAnsi="Times New Roman" w:cs="Times New Roman"/>
          <w:b/>
          <w:lang w:val="ro-MO"/>
        </w:rPr>
        <w:t>pentru anul 2017</w:t>
      </w:r>
    </w:p>
    <w:p w:rsidR="00A61847" w:rsidRPr="00EB2738" w:rsidRDefault="00A61847" w:rsidP="00E47492">
      <w:pPr>
        <w:spacing w:line="276" w:lineRule="auto"/>
        <w:jc w:val="center"/>
        <w:rPr>
          <w:rFonts w:ascii="Times New Roman" w:hAnsi="Times New Roman" w:cs="Times New Roman"/>
          <w:b/>
          <w:lang w:val="ro-MO"/>
        </w:rPr>
      </w:pPr>
    </w:p>
    <w:p w:rsidR="00A61847" w:rsidRPr="00EB2738" w:rsidRDefault="00A61847" w:rsidP="00E47492">
      <w:pPr>
        <w:spacing w:line="276" w:lineRule="auto"/>
        <w:rPr>
          <w:rFonts w:ascii="Times New Roman" w:hAnsi="Times New Roman" w:cs="Times New Roman"/>
          <w:lang w:val="ro-MO"/>
        </w:rPr>
      </w:pPr>
    </w:p>
    <w:p w:rsidR="00A61847" w:rsidRPr="00EB2738" w:rsidRDefault="00A61847" w:rsidP="00E47492">
      <w:pPr>
        <w:spacing w:line="276" w:lineRule="auto"/>
        <w:rPr>
          <w:rFonts w:ascii="Times New Roman" w:hAnsi="Times New Roman" w:cs="Times New Roman"/>
          <w:lang w:val="ro-MO"/>
        </w:rPr>
      </w:pPr>
    </w:p>
    <w:p w:rsidR="00C75324" w:rsidRPr="00EB2738" w:rsidRDefault="00053F42" w:rsidP="009B78CC">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Pe </w:t>
      </w:r>
      <w:r w:rsidR="00014EA2" w:rsidRPr="00EB2738">
        <w:rPr>
          <w:rFonts w:ascii="Times New Roman" w:hAnsi="Times New Roman" w:cs="Times New Roman"/>
          <w:lang w:val="ro-MO"/>
        </w:rPr>
        <w:t>parcursul</w:t>
      </w:r>
      <w:r w:rsidRPr="00EB2738">
        <w:rPr>
          <w:rFonts w:ascii="Times New Roman" w:hAnsi="Times New Roman" w:cs="Times New Roman"/>
          <w:lang w:val="ro-MO"/>
        </w:rPr>
        <w:t xml:space="preserve"> anului Direcția Generală Educație a promovat  o activitate derivată din politicile educaționale naționale ce au urmărit implementarea  unei noi viziuni asupra educației, având ca dimensiuni principale:</w:t>
      </w:r>
    </w:p>
    <w:p w:rsidR="00053F42" w:rsidRPr="00EB2738" w:rsidRDefault="00FC0D7E" w:rsidP="009B78CC">
      <w:pPr>
        <w:spacing w:line="276" w:lineRule="auto"/>
        <w:jc w:val="both"/>
        <w:rPr>
          <w:rFonts w:ascii="Times New Roman" w:hAnsi="Times New Roman" w:cs="Times New Roman"/>
          <w:lang w:val="ro-MO"/>
        </w:rPr>
      </w:pPr>
      <w:r w:rsidRPr="00EB2738">
        <w:rPr>
          <w:rFonts w:ascii="Times New Roman" w:hAnsi="Times New Roman" w:cs="Times New Roman"/>
          <w:lang w:val="ro-MO"/>
        </w:rPr>
        <w:t>î</w:t>
      </w:r>
      <w:r w:rsidR="00053F42" w:rsidRPr="00EB2738">
        <w:rPr>
          <w:rFonts w:ascii="Times New Roman" w:hAnsi="Times New Roman" w:cs="Times New Roman"/>
          <w:lang w:val="ro-MO"/>
        </w:rPr>
        <w:t xml:space="preserve">mbunătățirea calității, a eficacității și eficienței sistemului </w:t>
      </w:r>
      <w:r w:rsidR="00014EA2" w:rsidRPr="00EB2738">
        <w:rPr>
          <w:rFonts w:ascii="Times New Roman" w:hAnsi="Times New Roman" w:cs="Times New Roman"/>
          <w:lang w:val="ro-MO"/>
        </w:rPr>
        <w:t>educațional</w:t>
      </w:r>
      <w:r w:rsidR="00053F42" w:rsidRPr="00EB2738">
        <w:rPr>
          <w:rFonts w:ascii="Times New Roman" w:hAnsi="Times New Roman" w:cs="Times New Roman"/>
          <w:lang w:val="ro-MO"/>
        </w:rPr>
        <w:t xml:space="preserve"> și formarea profesională întru</w:t>
      </w:r>
      <w:r w:rsidR="000C136A" w:rsidRPr="00EB2738">
        <w:rPr>
          <w:rFonts w:ascii="Times New Roman" w:hAnsi="Times New Roman" w:cs="Times New Roman"/>
          <w:lang w:val="ro-MO"/>
        </w:rPr>
        <w:t xml:space="preserve"> menținerea și stimularea </w:t>
      </w:r>
      <w:r w:rsidR="009B78CC" w:rsidRPr="00EB2738">
        <w:rPr>
          <w:rFonts w:ascii="Times New Roman" w:hAnsi="Times New Roman" w:cs="Times New Roman"/>
          <w:lang w:val="ro-MO"/>
        </w:rPr>
        <w:t>performanțelor cadrelor didactice și manageriale.</w:t>
      </w:r>
    </w:p>
    <w:p w:rsidR="00C75324" w:rsidRPr="00EB2738" w:rsidRDefault="009B78CC"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La baza activității au fost puse: Codul Educației, Strategia ,,2020”, Codul de etică a cadrului didactic”, Curriculumul școlar, Standardele de calitate din perspectiva școlii prietenoase copilului, actele normative elaborate de  Ministerul Educației, Culturii și Cercetării al Republicii Moldova</w:t>
      </w:r>
      <w:r w:rsidR="00FC0D7E" w:rsidRPr="00EB2738">
        <w:rPr>
          <w:rFonts w:ascii="Times New Roman" w:hAnsi="Times New Roman" w:cs="Times New Roman"/>
          <w:lang w:val="ro-MO"/>
        </w:rPr>
        <w:t>, deciziile consiliului raional, Strategia de dezvoltare socio-e</w:t>
      </w:r>
      <w:r w:rsidR="00256F1C" w:rsidRPr="00EB2738">
        <w:rPr>
          <w:rFonts w:ascii="Times New Roman" w:hAnsi="Times New Roman" w:cs="Times New Roman"/>
          <w:lang w:val="ro-MO"/>
        </w:rPr>
        <w:t>conomică a raionului.</w:t>
      </w:r>
    </w:p>
    <w:p w:rsidR="003F4C56" w:rsidRPr="00EB2738" w:rsidRDefault="003F4C56" w:rsidP="00E47492">
      <w:pPr>
        <w:spacing w:line="276" w:lineRule="auto"/>
        <w:jc w:val="both"/>
        <w:rPr>
          <w:rFonts w:ascii="Times New Roman" w:hAnsi="Times New Roman" w:cs="Times New Roman"/>
          <w:lang w:val="ro-MO"/>
        </w:rPr>
      </w:pPr>
    </w:p>
    <w:p w:rsidR="00C75324" w:rsidRPr="00EB2738" w:rsidRDefault="00C75324" w:rsidP="00E47492">
      <w:pPr>
        <w:spacing w:line="276" w:lineRule="auto"/>
        <w:jc w:val="both"/>
        <w:rPr>
          <w:rFonts w:ascii="Times New Roman" w:hAnsi="Times New Roman" w:cs="Times New Roman"/>
          <w:b/>
          <w:i/>
          <w:lang w:val="ro-MO"/>
        </w:rPr>
      </w:pPr>
      <w:r w:rsidRPr="00EB2738">
        <w:rPr>
          <w:rFonts w:ascii="Times New Roman" w:hAnsi="Times New Roman" w:cs="Times New Roman"/>
          <w:b/>
          <w:i/>
          <w:lang w:val="ro-MO"/>
        </w:rPr>
        <w:t xml:space="preserve">Obiectivele prioritare </w:t>
      </w:r>
      <w:r w:rsidR="00256F1C" w:rsidRPr="00EB2738">
        <w:rPr>
          <w:rFonts w:ascii="Times New Roman" w:hAnsi="Times New Roman" w:cs="Times New Roman"/>
          <w:b/>
          <w:i/>
          <w:lang w:val="ro-MO"/>
        </w:rPr>
        <w:t xml:space="preserve"> pentru anul 2017 </w:t>
      </w:r>
      <w:r w:rsidRPr="00EB2738">
        <w:rPr>
          <w:rFonts w:ascii="Times New Roman" w:hAnsi="Times New Roman" w:cs="Times New Roman"/>
          <w:b/>
          <w:i/>
          <w:lang w:val="ro-MO"/>
        </w:rPr>
        <w:t>au fost:</w:t>
      </w:r>
    </w:p>
    <w:p w:rsidR="00C75324" w:rsidRPr="00EB2738" w:rsidRDefault="00C75324"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Asigurarea  condițiilor optime de activitate pentru implementarea politicilor educaționale;</w:t>
      </w:r>
    </w:p>
    <w:p w:rsidR="00C75324" w:rsidRPr="00EB2738" w:rsidRDefault="00C75324"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Utilizarea eficientă a surselor financiare alocate;</w:t>
      </w:r>
    </w:p>
    <w:p w:rsidR="00C75324" w:rsidRPr="00EB2738" w:rsidRDefault="00C75324"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Promovarea politicilor curriculare p</w:t>
      </w:r>
      <w:r w:rsidR="00875630" w:rsidRPr="00EB2738">
        <w:rPr>
          <w:rFonts w:ascii="Times New Roman" w:hAnsi="Times New Roman" w:cs="Times New Roman"/>
          <w:lang w:val="ro-MO"/>
        </w:rPr>
        <w:t xml:space="preserve">rin monitorizarea </w:t>
      </w:r>
      <w:r w:rsidRPr="00EB2738">
        <w:rPr>
          <w:rFonts w:ascii="Times New Roman" w:hAnsi="Times New Roman" w:cs="Times New Roman"/>
          <w:lang w:val="ro-MO"/>
        </w:rPr>
        <w:t>ș</w:t>
      </w:r>
      <w:r w:rsidR="00875630" w:rsidRPr="00EB2738">
        <w:rPr>
          <w:rFonts w:ascii="Times New Roman" w:hAnsi="Times New Roman" w:cs="Times New Roman"/>
          <w:lang w:val="ro-MO"/>
        </w:rPr>
        <w:t xml:space="preserve">i </w:t>
      </w:r>
      <w:r w:rsidRPr="00EB2738">
        <w:rPr>
          <w:rFonts w:ascii="Times New Roman" w:hAnsi="Times New Roman" w:cs="Times New Roman"/>
          <w:lang w:val="ro-MO"/>
        </w:rPr>
        <w:t>implementarea curriculumului școlar în   conformitate cu Standardele de calitate;</w:t>
      </w:r>
    </w:p>
    <w:p w:rsidR="00C75324" w:rsidRPr="00EB2738" w:rsidRDefault="00CE018C"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P</w:t>
      </w:r>
      <w:r w:rsidR="006308BC" w:rsidRPr="00EB2738">
        <w:rPr>
          <w:rFonts w:ascii="Times New Roman" w:hAnsi="Times New Roman" w:cs="Times New Roman"/>
          <w:lang w:val="ro-MO"/>
        </w:rPr>
        <w:t>romovarea potențialului creativ</w:t>
      </w:r>
      <w:r w:rsidRPr="00EB2738">
        <w:rPr>
          <w:rFonts w:ascii="Times New Roman" w:hAnsi="Times New Roman" w:cs="Times New Roman"/>
          <w:lang w:val="ro-MO"/>
        </w:rPr>
        <w:t xml:space="preserve"> al elevilor prin  participare democratică în toate  domeniile vieții școlare;</w:t>
      </w:r>
    </w:p>
    <w:p w:rsidR="00CE018C" w:rsidRPr="00EB2738" w:rsidRDefault="00CE018C"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Aplicarea Standardelor de învățare ș</w:t>
      </w:r>
      <w:r w:rsidR="00256F1C" w:rsidRPr="00EB2738">
        <w:rPr>
          <w:rFonts w:ascii="Times New Roman" w:hAnsi="Times New Roman" w:cs="Times New Roman"/>
          <w:lang w:val="ro-MO"/>
        </w:rPr>
        <w:t>i dezvoltare a  copilului;</w:t>
      </w:r>
    </w:p>
    <w:p w:rsidR="00AB5245" w:rsidRPr="00EB2738" w:rsidRDefault="00AB5245"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Susținerea elevilor capabili de performanță;</w:t>
      </w:r>
    </w:p>
    <w:p w:rsidR="00AB5245" w:rsidRPr="00EB2738" w:rsidRDefault="00AB5245"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Extinderea</w:t>
      </w:r>
      <w:r w:rsidR="00256F1C" w:rsidRPr="00EB2738">
        <w:rPr>
          <w:rFonts w:ascii="Times New Roman" w:hAnsi="Times New Roman" w:cs="Times New Roman"/>
          <w:lang w:val="ro-MO"/>
        </w:rPr>
        <w:t xml:space="preserve"> accesului la educație timpurie de calitate;</w:t>
      </w:r>
    </w:p>
    <w:p w:rsidR="00AB5245" w:rsidRPr="00EB2738" w:rsidRDefault="00AB5245"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Asi</w:t>
      </w:r>
      <w:r w:rsidR="00256F1C" w:rsidRPr="00EB2738">
        <w:rPr>
          <w:rFonts w:ascii="Times New Roman" w:hAnsi="Times New Roman" w:cs="Times New Roman"/>
          <w:lang w:val="ro-MO"/>
        </w:rPr>
        <w:t>gurarea unui parteneriat viabil</w:t>
      </w:r>
      <w:r w:rsidRPr="00EB2738">
        <w:rPr>
          <w:rFonts w:ascii="Times New Roman" w:hAnsi="Times New Roman" w:cs="Times New Roman"/>
          <w:lang w:val="ro-MO"/>
        </w:rPr>
        <w:t xml:space="preserve"> cu APL I și II, familia, secțiile și direcțiile Consiliului raional.</w:t>
      </w:r>
    </w:p>
    <w:p w:rsidR="005108B3" w:rsidRPr="00EB2738" w:rsidRDefault="005108B3"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Asigurarea transparenței în procesul </w:t>
      </w:r>
      <w:r w:rsidR="00014EA2" w:rsidRPr="00EB2738">
        <w:rPr>
          <w:rFonts w:ascii="Times New Roman" w:hAnsi="Times New Roman" w:cs="Times New Roman"/>
          <w:lang w:val="ro-MO"/>
        </w:rPr>
        <w:t>educațional</w:t>
      </w:r>
      <w:r w:rsidRPr="00EB2738">
        <w:rPr>
          <w:rFonts w:ascii="Times New Roman" w:hAnsi="Times New Roman" w:cs="Times New Roman"/>
          <w:lang w:val="ro-MO"/>
        </w:rPr>
        <w:t>;</w:t>
      </w:r>
    </w:p>
    <w:p w:rsidR="005108B3" w:rsidRPr="00EB2738" w:rsidRDefault="00256F1C" w:rsidP="005108B3">
      <w:pPr>
        <w:spacing w:line="276" w:lineRule="auto"/>
        <w:jc w:val="both"/>
        <w:rPr>
          <w:rFonts w:ascii="Times New Roman" w:hAnsi="Times New Roman" w:cs="Times New Roman"/>
          <w:lang w:val="ro-MO"/>
        </w:rPr>
      </w:pPr>
      <w:r w:rsidRPr="00EB2738">
        <w:rPr>
          <w:rFonts w:ascii="Times New Roman" w:hAnsi="Times New Roman" w:cs="Times New Roman"/>
          <w:lang w:val="ro-MO"/>
        </w:rPr>
        <w:t>În anul 2017 procesul educaț</w:t>
      </w:r>
      <w:r w:rsidR="005108B3" w:rsidRPr="00EB2738">
        <w:rPr>
          <w:rFonts w:ascii="Times New Roman" w:hAnsi="Times New Roman" w:cs="Times New Roman"/>
          <w:lang w:val="ro-MO"/>
        </w:rPr>
        <w:t xml:space="preserve">ional a fost organizat și </w:t>
      </w:r>
      <w:r w:rsidR="00014EA2" w:rsidRPr="00EB2738">
        <w:rPr>
          <w:rFonts w:ascii="Times New Roman" w:hAnsi="Times New Roman" w:cs="Times New Roman"/>
          <w:lang w:val="ro-MO"/>
        </w:rPr>
        <w:t>desfășurat</w:t>
      </w:r>
      <w:r w:rsidR="005108B3" w:rsidRPr="00EB2738">
        <w:rPr>
          <w:rFonts w:ascii="Times New Roman" w:hAnsi="Times New Roman" w:cs="Times New Roman"/>
          <w:lang w:val="ro-MO"/>
        </w:rPr>
        <w:t xml:space="preserve"> în 6</w:t>
      </w:r>
      <w:r w:rsidR="008F63F8" w:rsidRPr="00EB2738">
        <w:rPr>
          <w:rFonts w:ascii="Times New Roman" w:hAnsi="Times New Roman" w:cs="Times New Roman"/>
          <w:lang w:val="ro-MO"/>
        </w:rPr>
        <w:t>0 instituții de învățământ general.</w:t>
      </w:r>
    </w:p>
    <w:p w:rsidR="008F63F8" w:rsidRPr="00EB2738" w:rsidRDefault="008F63F8" w:rsidP="005108B3">
      <w:pPr>
        <w:spacing w:line="276" w:lineRule="auto"/>
        <w:jc w:val="both"/>
        <w:rPr>
          <w:rFonts w:ascii="Times New Roman" w:hAnsi="Times New Roman" w:cs="Times New Roman"/>
          <w:lang w:val="ro-MO"/>
        </w:rPr>
      </w:pPr>
      <w:r w:rsidRPr="00EB2738">
        <w:rPr>
          <w:rFonts w:ascii="Times New Roman" w:hAnsi="Times New Roman" w:cs="Times New Roman"/>
          <w:lang w:val="ro-MO"/>
        </w:rPr>
        <w:t>Din ele 30 IET cu un contingent de 3062 copii în 138 grupe, 27 instituții de învățământ secundar general în care au fost școlarizați 6293 elevi în 316 clase, cu 173 elevi și 6 clase mai puțin decât în anul precedent (3 licee teoretice, 23 gimnazii, o școală primară).</w:t>
      </w:r>
    </w:p>
    <w:p w:rsidR="005E4EF4" w:rsidRPr="00EB2738" w:rsidRDefault="00014EA2" w:rsidP="005108B3">
      <w:pPr>
        <w:spacing w:line="276" w:lineRule="auto"/>
        <w:jc w:val="both"/>
        <w:rPr>
          <w:rFonts w:ascii="Times New Roman" w:hAnsi="Times New Roman" w:cs="Times New Roman"/>
          <w:lang w:val="ro-MO"/>
        </w:rPr>
      </w:pPr>
      <w:r w:rsidRPr="00EB2738">
        <w:rPr>
          <w:rFonts w:ascii="Times New Roman" w:hAnsi="Times New Roman" w:cs="Times New Roman"/>
          <w:lang w:val="ro-MO"/>
        </w:rPr>
        <w:lastRenderedPageBreak/>
        <w:t>În raion a mai funcționat și școala auxiliară cu 42/32 elevi în 4/3 clase; Centrul Raional de Creație a Copiilor și Adolescenților în cadrul căruia activează 26 cercuri cu un  contingent de 576 elevi și o școala sportive în 46 grupe la 7 probe sportive în care sunt cuprinși 720 sportivi.</w:t>
      </w:r>
    </w:p>
    <w:p w:rsidR="00E7134F" w:rsidRPr="00EB2738" w:rsidRDefault="00E7134F" w:rsidP="005108B3">
      <w:pPr>
        <w:spacing w:line="276" w:lineRule="auto"/>
        <w:jc w:val="both"/>
        <w:rPr>
          <w:rFonts w:ascii="Times New Roman" w:hAnsi="Times New Roman" w:cs="Times New Roman"/>
          <w:lang w:val="ro-MO"/>
        </w:rPr>
      </w:pPr>
    </w:p>
    <w:p w:rsidR="00E7134F" w:rsidRPr="00EB2738" w:rsidRDefault="00E7134F" w:rsidP="00E7134F">
      <w:pPr>
        <w:spacing w:line="276" w:lineRule="auto"/>
        <w:jc w:val="both"/>
        <w:rPr>
          <w:rFonts w:ascii="Times New Roman" w:hAnsi="Times New Roman" w:cs="Times New Roman"/>
          <w:lang w:val="ro-MO"/>
        </w:rPr>
      </w:pPr>
      <w:r w:rsidRPr="00EB2738">
        <w:rPr>
          <w:rFonts w:ascii="Times New Roman" w:hAnsi="Times New Roman" w:cs="Times New Roman"/>
          <w:lang w:val="ro-MO"/>
        </w:rPr>
        <w:t>Din an în an au populația școlară este în descreștere.</w:t>
      </w:r>
    </w:p>
    <w:p w:rsidR="00E7134F" w:rsidRPr="00EB2738" w:rsidRDefault="00E7134F" w:rsidP="00E7134F">
      <w:pPr>
        <w:spacing w:line="276" w:lineRule="auto"/>
        <w:jc w:val="both"/>
        <w:rPr>
          <w:rFonts w:ascii="Times New Roman" w:hAnsi="Times New Roman" w:cs="Times New Roman"/>
          <w:lang w:val="ro-MO"/>
        </w:rPr>
      </w:pPr>
      <w:r w:rsidRPr="00EB2738">
        <w:rPr>
          <w:rFonts w:ascii="Times New Roman" w:hAnsi="Times New Roman" w:cs="Times New Roman"/>
          <w:lang w:val="ro-MO"/>
        </w:rPr>
        <w:t>Media pe clasă este de 19,91%, la un cadru didactic revine 10 elevi(media pe țară este de 13). Dar în unele instituții media pe clasă este de 8-10 elevi.</w:t>
      </w:r>
    </w:p>
    <w:p w:rsidR="00E7134F" w:rsidRPr="00EB2738" w:rsidRDefault="00E7134F" w:rsidP="00E7134F">
      <w:pPr>
        <w:spacing w:line="276" w:lineRule="auto"/>
        <w:jc w:val="both"/>
        <w:rPr>
          <w:rFonts w:ascii="Times New Roman" w:hAnsi="Times New Roman" w:cs="Times New Roman"/>
          <w:lang w:val="ro-MO"/>
        </w:rPr>
      </w:pPr>
      <w:r w:rsidRPr="00EB2738">
        <w:rPr>
          <w:rFonts w:ascii="Times New Roman" w:hAnsi="Times New Roman" w:cs="Times New Roman"/>
          <w:lang w:val="ro-MO"/>
        </w:rPr>
        <w:t>Din lipsa elevilor clasa X de liceu au fost deschise doar în 2 instituții.</w:t>
      </w:r>
    </w:p>
    <w:p w:rsidR="00CE018C" w:rsidRPr="00EB2738" w:rsidRDefault="00E7134F"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Transportarea elevilor a fost organizată cu 8(9) autobuze școlare. Zilnic sunt </w:t>
      </w:r>
      <w:r w:rsidR="00014EA2" w:rsidRPr="00EB2738">
        <w:rPr>
          <w:rFonts w:ascii="Times New Roman" w:hAnsi="Times New Roman" w:cs="Times New Roman"/>
          <w:lang w:val="ro-MO"/>
        </w:rPr>
        <w:t>transportați</w:t>
      </w:r>
      <w:r w:rsidRPr="00EB2738">
        <w:rPr>
          <w:rFonts w:ascii="Times New Roman" w:hAnsi="Times New Roman" w:cs="Times New Roman"/>
          <w:lang w:val="ro-MO"/>
        </w:rPr>
        <w:t xml:space="preserve"> circa – 290 elevi. O parte din ei sunt transportați săptămânal</w:t>
      </w:r>
      <w:r w:rsidRPr="00EB2738">
        <w:rPr>
          <w:rFonts w:ascii="Times New Roman" w:hAnsi="Times New Roman" w:cs="Times New Roman"/>
          <w:b/>
          <w:lang w:val="ro-MO"/>
        </w:rPr>
        <w:t>.</w:t>
      </w:r>
    </w:p>
    <w:p w:rsidR="00CE018C" w:rsidRPr="00EB2738" w:rsidRDefault="00CE018C" w:rsidP="00E47492">
      <w:pPr>
        <w:spacing w:line="276" w:lineRule="auto"/>
        <w:ind w:left="720"/>
        <w:jc w:val="both"/>
        <w:rPr>
          <w:rFonts w:ascii="Times New Roman" w:hAnsi="Times New Roman" w:cs="Times New Roman"/>
          <w:b/>
          <w:i/>
          <w:lang w:val="ro-MO"/>
        </w:rPr>
      </w:pPr>
      <w:r w:rsidRPr="00EB2738">
        <w:rPr>
          <w:rFonts w:ascii="Times New Roman" w:hAnsi="Times New Roman" w:cs="Times New Roman"/>
          <w:b/>
          <w:i/>
          <w:lang w:val="ro-MO"/>
        </w:rPr>
        <w:t xml:space="preserve">În scopul realizării obiectivelor trasate </w:t>
      </w:r>
      <w:r w:rsidR="00DE5FF5" w:rsidRPr="00EB2738">
        <w:rPr>
          <w:rFonts w:ascii="Times New Roman" w:hAnsi="Times New Roman" w:cs="Times New Roman"/>
          <w:b/>
          <w:i/>
          <w:lang w:val="ro-MO"/>
        </w:rPr>
        <w:t xml:space="preserve">Direcția Generală </w:t>
      </w:r>
      <w:r w:rsidRPr="00EB2738">
        <w:rPr>
          <w:rFonts w:ascii="Times New Roman" w:hAnsi="Times New Roman" w:cs="Times New Roman"/>
          <w:b/>
          <w:i/>
          <w:lang w:val="ro-MO"/>
        </w:rPr>
        <w:t xml:space="preserve">Educație </w:t>
      </w:r>
      <w:r w:rsidR="00DE5FF5" w:rsidRPr="00EB2738">
        <w:rPr>
          <w:rFonts w:ascii="Times New Roman" w:hAnsi="Times New Roman" w:cs="Times New Roman"/>
          <w:b/>
          <w:i/>
          <w:lang w:val="ro-MO"/>
        </w:rPr>
        <w:t xml:space="preserve">a desfășurat </w:t>
      </w:r>
      <w:r w:rsidRPr="00EB2738">
        <w:rPr>
          <w:rFonts w:ascii="Times New Roman" w:hAnsi="Times New Roman" w:cs="Times New Roman"/>
          <w:b/>
          <w:i/>
          <w:lang w:val="ro-MO"/>
        </w:rPr>
        <w:t>un șir de acțiuni:</w:t>
      </w:r>
    </w:p>
    <w:p w:rsidR="00CE018C" w:rsidRPr="00EB2738" w:rsidRDefault="00DE5FF5"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S-au desfășurat 7 </w:t>
      </w:r>
      <w:r w:rsidR="00CE018C" w:rsidRPr="00EB2738">
        <w:rPr>
          <w:rFonts w:ascii="Times New Roman" w:hAnsi="Times New Roman" w:cs="Times New Roman"/>
          <w:lang w:val="ro-MO"/>
        </w:rPr>
        <w:t>ședințe ale Consiliului</w:t>
      </w:r>
      <w:r w:rsidRPr="00EB2738">
        <w:rPr>
          <w:rFonts w:ascii="Times New Roman" w:hAnsi="Times New Roman" w:cs="Times New Roman"/>
          <w:lang w:val="ro-MO"/>
        </w:rPr>
        <w:t xml:space="preserve"> de Administrație. Din ele 6 </w:t>
      </w:r>
      <w:r w:rsidR="00CE018C" w:rsidRPr="00EB2738">
        <w:rPr>
          <w:rFonts w:ascii="Times New Roman" w:hAnsi="Times New Roman" w:cs="Times New Roman"/>
          <w:lang w:val="ro-MO"/>
        </w:rPr>
        <w:t>au fost lărgite, cu participarea managerilor ș</w:t>
      </w:r>
      <w:r w:rsidR="006A4342" w:rsidRPr="00EB2738">
        <w:rPr>
          <w:rFonts w:ascii="Times New Roman" w:hAnsi="Times New Roman" w:cs="Times New Roman"/>
          <w:lang w:val="ro-MO"/>
        </w:rPr>
        <w:t xml:space="preserve">colari și preșcolari, la care au fost puse în discuție probleme ce țin de organizarea alimentației, totalurile controalelor frontale și tematice; activitatea CRE; </w:t>
      </w:r>
      <w:r w:rsidR="003F4C56" w:rsidRPr="00EB2738">
        <w:rPr>
          <w:rFonts w:ascii="Times New Roman" w:hAnsi="Times New Roman" w:cs="Times New Roman"/>
          <w:lang w:val="ro-MO"/>
        </w:rPr>
        <w:t xml:space="preserve">atestarea și formarea continua </w:t>
      </w:r>
      <w:r w:rsidR="006A4342" w:rsidRPr="00EB2738">
        <w:rPr>
          <w:rFonts w:ascii="Times New Roman" w:hAnsi="Times New Roman" w:cs="Times New Roman"/>
          <w:lang w:val="ro-MO"/>
        </w:rPr>
        <w:t>a cadrelor didactice.</w:t>
      </w:r>
    </w:p>
    <w:p w:rsidR="00CE018C" w:rsidRPr="00EB2738" w:rsidRDefault="00DE5FF5"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S-au desfășurat 12 </w:t>
      </w:r>
      <w:r w:rsidR="00A72795" w:rsidRPr="00EB2738">
        <w:rPr>
          <w:rFonts w:ascii="Times New Roman" w:hAnsi="Times New Roman" w:cs="Times New Roman"/>
          <w:lang w:val="ro-MO"/>
        </w:rPr>
        <w:t>ședințe de lucru cu conducătorii instituțiilor de învățământ.</w:t>
      </w:r>
    </w:p>
    <w:p w:rsidR="00A72795" w:rsidRPr="00EB2738" w:rsidRDefault="00A72795" w:rsidP="00E47492">
      <w:pPr>
        <w:spacing w:line="276" w:lineRule="auto"/>
        <w:ind w:left="720"/>
        <w:jc w:val="both"/>
        <w:rPr>
          <w:rFonts w:ascii="Times New Roman" w:hAnsi="Times New Roman" w:cs="Times New Roman"/>
          <w:lang w:val="ro-MO"/>
        </w:rPr>
      </w:pPr>
      <w:r w:rsidRPr="00EB2738">
        <w:rPr>
          <w:rFonts w:ascii="Times New Roman" w:hAnsi="Times New Roman" w:cs="Times New Roman"/>
          <w:lang w:val="ro-MO"/>
        </w:rPr>
        <w:t>Este foarte important că la majoritatea ședințelor a participat conducerea raionului, contribuind la rezolvarea diverselor problem</w:t>
      </w:r>
      <w:r w:rsidR="006A4342" w:rsidRPr="00EB2738">
        <w:rPr>
          <w:rFonts w:ascii="Times New Roman" w:hAnsi="Times New Roman" w:cs="Times New Roman"/>
          <w:lang w:val="ro-MO"/>
        </w:rPr>
        <w:t>e</w:t>
      </w:r>
      <w:r w:rsidRPr="00EB2738">
        <w:rPr>
          <w:rFonts w:ascii="Times New Roman" w:hAnsi="Times New Roman" w:cs="Times New Roman"/>
          <w:lang w:val="ro-MO"/>
        </w:rPr>
        <w:t xml:space="preserve"> în domeniu.</w:t>
      </w:r>
    </w:p>
    <w:p w:rsidR="00A72795" w:rsidRPr="00EB2738" w:rsidRDefault="00A72795" w:rsidP="00E47492">
      <w:pPr>
        <w:pStyle w:val="a3"/>
        <w:numPr>
          <w:ilvl w:val="0"/>
          <w:numId w:val="1"/>
        </w:numPr>
        <w:spacing w:line="276" w:lineRule="auto"/>
        <w:jc w:val="both"/>
        <w:rPr>
          <w:rFonts w:ascii="Times New Roman" w:hAnsi="Times New Roman" w:cs="Times New Roman"/>
          <w:lang w:val="ro-MO"/>
        </w:rPr>
      </w:pPr>
      <w:r w:rsidRPr="00EB2738">
        <w:rPr>
          <w:rFonts w:ascii="Times New Roman" w:hAnsi="Times New Roman" w:cs="Times New Roman"/>
          <w:lang w:val="ro-MO"/>
        </w:rPr>
        <w:t>La ședințele consiliului  raional s-au discutat 7 probleme ce țin de sectorul educațional.</w:t>
      </w:r>
    </w:p>
    <w:p w:rsidR="00A72795" w:rsidRPr="00EB2738" w:rsidRDefault="00A72795"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Într-u realizarea art. 50(5) al Codului Educației pe parcursul anului s-au desfășurat  11 concursuri</w:t>
      </w:r>
      <w:r w:rsidR="00DE5FF5" w:rsidRPr="00EB2738">
        <w:rPr>
          <w:rFonts w:ascii="Times New Roman" w:hAnsi="Times New Roman" w:cs="Times New Roman"/>
          <w:lang w:val="ro-MO"/>
        </w:rPr>
        <w:t xml:space="preserve"> la funcția de director din 13</w:t>
      </w:r>
      <w:r w:rsidR="00EA28BE" w:rsidRPr="00EB2738">
        <w:rPr>
          <w:rFonts w:ascii="Times New Roman" w:hAnsi="Times New Roman" w:cs="Times New Roman"/>
          <w:lang w:val="ro-MO"/>
        </w:rPr>
        <w:t xml:space="preserve"> planificat</w:t>
      </w:r>
      <w:r w:rsidR="00DE5FF5" w:rsidRPr="00EB2738">
        <w:rPr>
          <w:rFonts w:ascii="Times New Roman" w:hAnsi="Times New Roman" w:cs="Times New Roman"/>
          <w:lang w:val="ro-MO"/>
        </w:rPr>
        <w:t xml:space="preserve">, 2 au fost </w:t>
      </w:r>
      <w:r w:rsidR="00014EA2" w:rsidRPr="00EB2738">
        <w:rPr>
          <w:rFonts w:ascii="Times New Roman" w:hAnsi="Times New Roman" w:cs="Times New Roman"/>
          <w:lang w:val="ro-MO"/>
        </w:rPr>
        <w:t>transferate</w:t>
      </w:r>
      <w:r w:rsidR="00DE5FF5" w:rsidRPr="00EB2738">
        <w:rPr>
          <w:rFonts w:ascii="Times New Roman" w:hAnsi="Times New Roman" w:cs="Times New Roman"/>
          <w:lang w:val="ro-MO"/>
        </w:rPr>
        <w:t xml:space="preserve"> pentru anul 2018</w:t>
      </w:r>
      <w:r w:rsidRPr="00EB2738">
        <w:rPr>
          <w:rFonts w:ascii="Times New Roman" w:hAnsi="Times New Roman" w:cs="Times New Roman"/>
          <w:lang w:val="ro-MO"/>
        </w:rPr>
        <w:t>.</w:t>
      </w:r>
    </w:p>
    <w:p w:rsidR="00A72795" w:rsidRPr="00EB2738" w:rsidRDefault="00DE5FF5"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 total au participat 16</w:t>
      </w:r>
      <w:r w:rsidR="00A72795" w:rsidRPr="00EB2738">
        <w:rPr>
          <w:rFonts w:ascii="Times New Roman" w:hAnsi="Times New Roman" w:cs="Times New Roman"/>
          <w:lang w:val="ro-MO"/>
        </w:rPr>
        <w:t xml:space="preserve"> candidați. În majoritatea cazurilor au fost doar câte un candidat. Despre ce concurs vorbim? Lipsește o concurență sănătoasă.</w:t>
      </w:r>
    </w:p>
    <w:p w:rsidR="00A72795" w:rsidRPr="00EB2738" w:rsidRDefault="00A72795"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În anul 2017 în structura instituțiilor a parvenit doar o singură schimbare IP LT ,,Ștefan Ciobanu” din </w:t>
      </w:r>
      <w:r w:rsidR="00014EA2" w:rsidRPr="00EB2738">
        <w:rPr>
          <w:rFonts w:ascii="Times New Roman" w:hAnsi="Times New Roman" w:cs="Times New Roman"/>
          <w:lang w:val="ro-MO"/>
        </w:rPr>
        <w:t>s. Talmaza</w:t>
      </w:r>
      <w:r w:rsidRPr="00EB2738">
        <w:rPr>
          <w:rFonts w:ascii="Times New Roman" w:hAnsi="Times New Roman" w:cs="Times New Roman"/>
          <w:lang w:val="ro-MO"/>
        </w:rPr>
        <w:t xml:space="preserve"> a fost reorganizat în gim</w:t>
      </w:r>
      <w:r w:rsidR="003F4C56" w:rsidRPr="00EB2738">
        <w:rPr>
          <w:rFonts w:ascii="Times New Roman" w:hAnsi="Times New Roman" w:cs="Times New Roman"/>
          <w:lang w:val="ro-MO"/>
        </w:rPr>
        <w:t>naziu. La acest capitol sunt rez</w:t>
      </w:r>
      <w:r w:rsidRPr="00EB2738">
        <w:rPr>
          <w:rFonts w:ascii="Times New Roman" w:hAnsi="Times New Roman" w:cs="Times New Roman"/>
          <w:lang w:val="ro-MO"/>
        </w:rPr>
        <w:t>erve.</w:t>
      </w:r>
    </w:p>
    <w:p w:rsidR="00D63A46" w:rsidRPr="00EB2738" w:rsidRDefault="00A72795"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Pe parcursul ultimilor 3 ani s-au dus discuții</w:t>
      </w:r>
      <w:r w:rsidR="0052724D" w:rsidRPr="00EB2738">
        <w:rPr>
          <w:rFonts w:ascii="Times New Roman" w:hAnsi="Times New Roman" w:cs="Times New Roman"/>
          <w:lang w:val="ro-MO"/>
        </w:rPr>
        <w:t xml:space="preserve"> vis-a – vis de menținerea statutului de liceu, cu atât mai mult că  din 3 instituții s-ar fi putut</w:t>
      </w:r>
      <w:r w:rsidR="00785C89" w:rsidRPr="00EB2738">
        <w:rPr>
          <w:rFonts w:ascii="Times New Roman" w:hAnsi="Times New Roman" w:cs="Times New Roman"/>
          <w:lang w:val="ro-MO"/>
        </w:rPr>
        <w:t xml:space="preserve"> deschise 2 clase, dar din partea instituției nu a fost nici atitudinea necesară.</w:t>
      </w:r>
    </w:p>
    <w:p w:rsidR="006152E7" w:rsidRPr="00EB2738" w:rsidRDefault="006152E7"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Procesul educațional a  fost asigurat de 1001 cadre  didactice și de conducere.</w:t>
      </w:r>
    </w:p>
    <w:p w:rsidR="006152E7" w:rsidRPr="00EB2738" w:rsidRDefault="00785C89"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Din ele 626</w:t>
      </w:r>
      <w:r w:rsidR="006152E7" w:rsidRPr="00EB2738">
        <w:rPr>
          <w:rFonts w:ascii="Times New Roman" w:hAnsi="Times New Roman" w:cs="Times New Roman"/>
          <w:lang w:val="ro-MO"/>
        </w:rPr>
        <w:t xml:space="preserve"> în instituțiile preuniversitare, 303 în IET și 51 </w:t>
      </w:r>
      <w:r w:rsidR="00014EA2" w:rsidRPr="00EB2738">
        <w:rPr>
          <w:rFonts w:ascii="Times New Roman" w:hAnsi="Times New Roman" w:cs="Times New Roman"/>
          <w:lang w:val="ro-MO"/>
        </w:rPr>
        <w:t>cumularzi</w:t>
      </w:r>
      <w:r w:rsidR="006152E7" w:rsidRPr="00EB2738">
        <w:rPr>
          <w:rFonts w:ascii="Times New Roman" w:hAnsi="Times New Roman" w:cs="Times New Roman"/>
          <w:lang w:val="ro-MO"/>
        </w:rPr>
        <w:t>.</w:t>
      </w:r>
    </w:p>
    <w:p w:rsidR="006152E7" w:rsidRPr="00EB2738" w:rsidRDefault="006152E7"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În instituții activează 135 cadre didactice pensionare.</w:t>
      </w:r>
    </w:p>
    <w:p w:rsidR="00DE5FF5" w:rsidRPr="00EB2738" w:rsidRDefault="00DE5FF5"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Din numărul </w:t>
      </w:r>
      <w:r w:rsidR="00785C89" w:rsidRPr="00EB2738">
        <w:rPr>
          <w:rFonts w:ascii="Times New Roman" w:hAnsi="Times New Roman" w:cs="Times New Roman"/>
          <w:lang w:val="ro-MO"/>
        </w:rPr>
        <w:t xml:space="preserve">total de cadre didactice 72% dețin grade didactice și 30% </w:t>
      </w:r>
      <w:r w:rsidRPr="00EB2738">
        <w:rPr>
          <w:rFonts w:ascii="Times New Roman" w:hAnsi="Times New Roman" w:cs="Times New Roman"/>
          <w:lang w:val="ro-MO"/>
        </w:rPr>
        <w:t>grade manageriale.</w:t>
      </w:r>
    </w:p>
    <w:p w:rsidR="006152E7" w:rsidRPr="00EB2738" w:rsidRDefault="006152E7"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Din lipsa cadrelor didactice 162 dețin o sarcină majoră</w:t>
      </w:r>
      <w:r w:rsidR="003835FA" w:rsidRPr="00EB2738">
        <w:rPr>
          <w:rFonts w:ascii="Times New Roman" w:hAnsi="Times New Roman" w:cs="Times New Roman"/>
          <w:lang w:val="ro-MO"/>
        </w:rPr>
        <w:t xml:space="preserve"> de la 1,25 până la 1,5 s</w:t>
      </w:r>
      <w:r w:rsidR="003F4C56" w:rsidRPr="00EB2738">
        <w:rPr>
          <w:rFonts w:ascii="Times New Roman" w:hAnsi="Times New Roman" w:cs="Times New Roman"/>
          <w:lang w:val="ro-MO"/>
        </w:rPr>
        <w:t>a</w:t>
      </w:r>
      <w:r w:rsidR="003835FA" w:rsidRPr="00EB2738">
        <w:rPr>
          <w:rFonts w:ascii="Times New Roman" w:hAnsi="Times New Roman" w:cs="Times New Roman"/>
          <w:lang w:val="ro-MO"/>
        </w:rPr>
        <w:t>lariu.</w:t>
      </w:r>
    </w:p>
    <w:p w:rsidR="003835FA" w:rsidRPr="00EB2738" w:rsidRDefault="003835F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706 cadre didactice au o vechime în muncă de peste 25 ani.</w:t>
      </w:r>
    </w:p>
    <w:p w:rsidR="003835FA" w:rsidRPr="00EB2738" w:rsidRDefault="003835F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Vârsta medie a cadrelor didactice est</w:t>
      </w:r>
      <w:r w:rsidR="003F4C56" w:rsidRPr="00EB2738">
        <w:rPr>
          <w:rFonts w:ascii="Times New Roman" w:hAnsi="Times New Roman" w:cs="Times New Roman"/>
          <w:lang w:val="ro-MO"/>
        </w:rPr>
        <w:t xml:space="preserve">e de </w:t>
      </w:r>
      <w:r w:rsidRPr="00EB2738">
        <w:rPr>
          <w:rFonts w:ascii="Times New Roman" w:hAnsi="Times New Roman" w:cs="Times New Roman"/>
          <w:lang w:val="ro-MO"/>
        </w:rPr>
        <w:t>46 ani.</w:t>
      </w:r>
    </w:p>
    <w:p w:rsidR="003835FA" w:rsidRPr="00EB2738" w:rsidRDefault="003835F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Actualmente 21 cad</w:t>
      </w:r>
      <w:r w:rsidR="00DE5FF5" w:rsidRPr="00EB2738">
        <w:rPr>
          <w:rFonts w:ascii="Times New Roman" w:hAnsi="Times New Roman" w:cs="Times New Roman"/>
          <w:lang w:val="ro-MO"/>
        </w:rPr>
        <w:t xml:space="preserve">re didactice își fac studiile în </w:t>
      </w:r>
      <w:r w:rsidRPr="00EB2738">
        <w:rPr>
          <w:rFonts w:ascii="Times New Roman" w:hAnsi="Times New Roman" w:cs="Times New Roman"/>
          <w:lang w:val="ro-MO"/>
        </w:rPr>
        <w:t xml:space="preserve"> instituțiile de învățământ</w:t>
      </w:r>
      <w:r w:rsidR="00DE5FF5" w:rsidRPr="00EB2738">
        <w:rPr>
          <w:rFonts w:ascii="Times New Roman" w:hAnsi="Times New Roman" w:cs="Times New Roman"/>
          <w:lang w:val="ro-MO"/>
        </w:rPr>
        <w:t xml:space="preserve"> cu profil pedagogic</w:t>
      </w:r>
      <w:r w:rsidRPr="00EB2738">
        <w:rPr>
          <w:rFonts w:ascii="Times New Roman" w:hAnsi="Times New Roman" w:cs="Times New Roman"/>
          <w:lang w:val="ro-MO"/>
        </w:rPr>
        <w:t xml:space="preserve"> la frecvență redusă. 9 s-au recalificat. Către 01.09.2017 necesarul de cadre a constituit – 36.</w:t>
      </w:r>
    </w:p>
    <w:p w:rsidR="003835FA" w:rsidRPr="00EB2738" w:rsidRDefault="00DE5FF5"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S-au prezentat 6 din 10</w:t>
      </w:r>
      <w:r w:rsidR="003835FA" w:rsidRPr="00EB2738">
        <w:rPr>
          <w:rFonts w:ascii="Times New Roman" w:hAnsi="Times New Roman" w:cs="Times New Roman"/>
          <w:lang w:val="ro-MO"/>
        </w:rPr>
        <w:t xml:space="preserve"> repartizați.</w:t>
      </w:r>
    </w:p>
    <w:p w:rsidR="009B77AA" w:rsidRPr="00EB2738" w:rsidRDefault="009B77A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 </w:t>
      </w:r>
      <w:r w:rsidR="00014EA2" w:rsidRPr="00EB2738">
        <w:rPr>
          <w:rFonts w:ascii="Times New Roman" w:hAnsi="Times New Roman" w:cs="Times New Roman"/>
          <w:lang w:val="ro-MO"/>
        </w:rPr>
        <w:t>scopul</w:t>
      </w:r>
      <w:r w:rsidRPr="00EB2738">
        <w:rPr>
          <w:rFonts w:ascii="Times New Roman" w:hAnsi="Times New Roman" w:cs="Times New Roman"/>
          <w:lang w:val="ro-MO"/>
        </w:rPr>
        <w:t xml:space="preserve"> realizării planului cadru 51 cadre  didactice se deplasează în instituțiile de învățământ care duc lipsă de specialiști.</w:t>
      </w:r>
    </w:p>
    <w:p w:rsidR="009B77AA" w:rsidRPr="00EB2738" w:rsidRDefault="009B77A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Într-u soluționarea problemei  ce ține de deplasarea  cadrelor didactice la soli</w:t>
      </w:r>
      <w:r w:rsidR="00DE5FF5" w:rsidRPr="00EB2738">
        <w:rPr>
          <w:rFonts w:ascii="Times New Roman" w:hAnsi="Times New Roman" w:cs="Times New Roman"/>
          <w:lang w:val="ro-MO"/>
        </w:rPr>
        <w:t>citarea  consilierilor. Direcției  Generale</w:t>
      </w:r>
      <w:r w:rsidRPr="00EB2738">
        <w:rPr>
          <w:rFonts w:ascii="Times New Roman" w:hAnsi="Times New Roman" w:cs="Times New Roman"/>
          <w:lang w:val="ro-MO"/>
        </w:rPr>
        <w:t xml:space="preserve"> Educație, Consiliul raional a alocat </w:t>
      </w:r>
      <w:r w:rsidR="00785C89" w:rsidRPr="00EB2738">
        <w:rPr>
          <w:rFonts w:ascii="Times New Roman" w:hAnsi="Times New Roman" w:cs="Times New Roman"/>
          <w:lang w:val="ro-MO"/>
        </w:rPr>
        <w:t xml:space="preserve">pentru achitarea deplasărilor din </w:t>
      </w:r>
      <w:r w:rsidR="00DE5FF5" w:rsidRPr="00EB2738">
        <w:rPr>
          <w:rFonts w:ascii="Times New Roman" w:hAnsi="Times New Roman" w:cs="Times New Roman"/>
          <w:lang w:val="ro-MO"/>
        </w:rPr>
        <w:t xml:space="preserve"> lunile septembrie-decembrie </w:t>
      </w:r>
      <w:r w:rsidRPr="00EB2738">
        <w:rPr>
          <w:rFonts w:ascii="Times New Roman" w:hAnsi="Times New Roman" w:cs="Times New Roman"/>
          <w:lang w:val="ro-MO"/>
        </w:rPr>
        <w:t xml:space="preserve"> – 23900 lei.</w:t>
      </w:r>
    </w:p>
    <w:p w:rsidR="009B77AA" w:rsidRPr="00EB2738" w:rsidRDefault="009B77A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Pentru lunile ianuarie – mai  2018 mai sunt necesare 30 mii lei. Sperăm că  consilierii vor accepta achitarea  deplasărilor și pentru a II</w:t>
      </w:r>
      <w:r w:rsidR="00F72325" w:rsidRPr="00EB2738">
        <w:rPr>
          <w:rFonts w:ascii="Times New Roman" w:hAnsi="Times New Roman" w:cs="Times New Roman"/>
          <w:lang w:val="ro-MO"/>
        </w:rPr>
        <w:t xml:space="preserve"> jumătate. </w:t>
      </w:r>
      <w:r w:rsidR="00DE5FF5" w:rsidRPr="00EB2738">
        <w:rPr>
          <w:rFonts w:ascii="Times New Roman" w:hAnsi="Times New Roman" w:cs="Times New Roman"/>
          <w:lang w:val="ro-MO"/>
        </w:rPr>
        <w:t>Cele mai multe cadre didactice se deplasează în:</w:t>
      </w:r>
      <w:r w:rsidR="00785C89" w:rsidRPr="00EB2738">
        <w:rPr>
          <w:rFonts w:ascii="Times New Roman" w:hAnsi="Times New Roman" w:cs="Times New Roman"/>
          <w:lang w:val="ro-MO"/>
        </w:rPr>
        <w:t xml:space="preserve"> gim. ,,Ștefan Culea” s.</w:t>
      </w:r>
      <w:r w:rsidR="00DE5FF5" w:rsidRPr="00EB2738">
        <w:rPr>
          <w:rFonts w:ascii="Times New Roman" w:hAnsi="Times New Roman" w:cs="Times New Roman"/>
          <w:lang w:val="ro-MO"/>
        </w:rPr>
        <w:t xml:space="preserve"> (</w:t>
      </w:r>
      <w:r w:rsidR="00F72325" w:rsidRPr="00EB2738">
        <w:rPr>
          <w:rFonts w:ascii="Times New Roman" w:hAnsi="Times New Roman" w:cs="Times New Roman"/>
          <w:lang w:val="ro-MO"/>
        </w:rPr>
        <w:t xml:space="preserve">Tudora – 6; </w:t>
      </w:r>
      <w:r w:rsidR="00014EA2" w:rsidRPr="00EB2738">
        <w:rPr>
          <w:rFonts w:ascii="Times New Roman" w:hAnsi="Times New Roman" w:cs="Times New Roman"/>
          <w:lang w:val="ro-MO"/>
        </w:rPr>
        <w:t>Răscăieții</w:t>
      </w:r>
      <w:r w:rsidR="00F72325" w:rsidRPr="00EB2738">
        <w:rPr>
          <w:rFonts w:ascii="Times New Roman" w:hAnsi="Times New Roman" w:cs="Times New Roman"/>
          <w:lang w:val="ro-MO"/>
        </w:rPr>
        <w:t xml:space="preserve"> Noi – 9; IP LT ,,Ștefan Vodă” </w:t>
      </w:r>
      <w:r w:rsidR="00014EA2" w:rsidRPr="00EB2738">
        <w:rPr>
          <w:rFonts w:ascii="Times New Roman" w:hAnsi="Times New Roman" w:cs="Times New Roman"/>
          <w:lang w:val="ro-MO"/>
        </w:rPr>
        <w:t>or. Ștefan</w:t>
      </w:r>
      <w:r w:rsidR="00F72325" w:rsidRPr="00EB2738">
        <w:rPr>
          <w:rFonts w:ascii="Times New Roman" w:hAnsi="Times New Roman" w:cs="Times New Roman"/>
          <w:lang w:val="ro-MO"/>
        </w:rPr>
        <w:t xml:space="preserve"> Vodă – 10</w:t>
      </w:r>
      <w:r w:rsidR="00DE5FF5" w:rsidRPr="00EB2738">
        <w:rPr>
          <w:rFonts w:ascii="Times New Roman" w:hAnsi="Times New Roman" w:cs="Times New Roman"/>
          <w:lang w:val="ro-MO"/>
        </w:rPr>
        <w:t>)</w:t>
      </w:r>
      <w:r w:rsidR="00F72325" w:rsidRPr="00EB2738">
        <w:rPr>
          <w:rFonts w:ascii="Times New Roman" w:hAnsi="Times New Roman" w:cs="Times New Roman"/>
          <w:lang w:val="ro-MO"/>
        </w:rPr>
        <w:t>.</w:t>
      </w:r>
    </w:p>
    <w:p w:rsidR="00F72325" w:rsidRPr="00EB2738" w:rsidRDefault="00F72325" w:rsidP="00E47492">
      <w:pPr>
        <w:spacing w:line="276" w:lineRule="auto"/>
        <w:jc w:val="both"/>
        <w:rPr>
          <w:rFonts w:ascii="Times New Roman" w:hAnsi="Times New Roman" w:cs="Times New Roman"/>
          <w:lang w:val="ro-MO"/>
        </w:rPr>
      </w:pPr>
    </w:p>
    <w:p w:rsidR="00F72325" w:rsidRPr="00EB2738" w:rsidRDefault="00F72325"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Vreau să aduc mulțumire conducerii raionului pentru faptul că s-a acceptat alocarea a 30 mii lei pentru acei  6 tineri specialiști angajați fără îndreptare.( în rezultatul discuțiilor de la  darea de seamă din 2017).</w:t>
      </w:r>
    </w:p>
    <w:p w:rsidR="00F72325" w:rsidRPr="00EB2738" w:rsidRDefault="00F72325"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Toți tinerii specialiști</w:t>
      </w:r>
      <w:r w:rsidR="00DE5FF5" w:rsidRPr="00EB2738">
        <w:rPr>
          <w:rFonts w:ascii="Times New Roman" w:hAnsi="Times New Roman" w:cs="Times New Roman"/>
          <w:lang w:val="ro-MO"/>
        </w:rPr>
        <w:t xml:space="preserve"> angajați în ultimii 3 </w:t>
      </w:r>
      <w:r w:rsidR="00014EA2" w:rsidRPr="00EB2738">
        <w:rPr>
          <w:rFonts w:ascii="Times New Roman" w:hAnsi="Times New Roman" w:cs="Times New Roman"/>
          <w:lang w:val="ro-MO"/>
        </w:rPr>
        <w:t>ani au</w:t>
      </w:r>
      <w:r w:rsidRPr="00EB2738">
        <w:rPr>
          <w:rFonts w:ascii="Times New Roman" w:hAnsi="Times New Roman" w:cs="Times New Roman"/>
          <w:lang w:val="ro-MO"/>
        </w:rPr>
        <w:t xml:space="preserve">  beneficiat</w:t>
      </w:r>
      <w:r w:rsidR="00DE5FF5" w:rsidRPr="00EB2738">
        <w:rPr>
          <w:rFonts w:ascii="Times New Roman" w:hAnsi="Times New Roman" w:cs="Times New Roman"/>
          <w:lang w:val="ro-MO"/>
        </w:rPr>
        <w:t xml:space="preserve"> de </w:t>
      </w:r>
      <w:r w:rsidRPr="00EB2738">
        <w:rPr>
          <w:rFonts w:ascii="Times New Roman" w:hAnsi="Times New Roman" w:cs="Times New Roman"/>
          <w:lang w:val="ro-MO"/>
        </w:rPr>
        <w:t xml:space="preserve"> îndemnizațiile prevăzute în Codul Educației (art. 134).</w:t>
      </w:r>
    </w:p>
    <w:p w:rsidR="006740FD" w:rsidRPr="00EB2738" w:rsidRDefault="006740FD"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Pe parcursul anului s-au creat probleme în predarea unor discipline școlare, motivul fiind migrația cadrelor  didactice, neprezentarea tinerilor specialiști și problema școlilor mici ( când un profesor predă 2-3 discipline școlare).</w:t>
      </w:r>
    </w:p>
    <w:p w:rsidR="006A68B2" w:rsidRPr="00EB2738" w:rsidRDefault="006740FD" w:rsidP="00EB2738">
      <w:pPr>
        <w:spacing w:line="276" w:lineRule="auto"/>
        <w:jc w:val="both"/>
        <w:rPr>
          <w:rFonts w:ascii="Times New Roman" w:hAnsi="Times New Roman" w:cs="Times New Roman"/>
          <w:lang w:val="ro-MO"/>
        </w:rPr>
      </w:pPr>
      <w:r w:rsidRPr="00EB2738">
        <w:rPr>
          <w:rFonts w:ascii="Times New Roman" w:hAnsi="Times New Roman" w:cs="Times New Roman"/>
          <w:lang w:val="ro-MO"/>
        </w:rPr>
        <w:t>Raionul duce lipsă de specialiști de matematică/fizică/informatică, limbă engleză, istorie, limbă română, educație muzicală, arta plastic</w:t>
      </w:r>
      <w:r w:rsidR="006A68B2" w:rsidRPr="00EB2738">
        <w:rPr>
          <w:rFonts w:ascii="Times New Roman" w:hAnsi="Times New Roman" w:cs="Times New Roman"/>
          <w:lang w:val="ro-MO"/>
        </w:rPr>
        <w:t>ă</w:t>
      </w:r>
      <w:r w:rsidRPr="00EB2738">
        <w:rPr>
          <w:rFonts w:ascii="Times New Roman" w:hAnsi="Times New Roman" w:cs="Times New Roman"/>
          <w:lang w:val="ro-MO"/>
        </w:rPr>
        <w:t>.</w:t>
      </w:r>
    </w:p>
    <w:p w:rsidR="006A68B2" w:rsidRPr="00EB2738" w:rsidRDefault="006A68B2" w:rsidP="003C1EE9">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Direcția </w:t>
      </w:r>
      <w:r w:rsidR="00014EA2" w:rsidRPr="00EB2738">
        <w:rPr>
          <w:rFonts w:ascii="Times New Roman" w:hAnsi="Times New Roman" w:cs="Times New Roman"/>
          <w:lang w:val="ro-MO"/>
        </w:rPr>
        <w:t>Generală Educație</w:t>
      </w:r>
      <w:r w:rsidRPr="00EB2738">
        <w:rPr>
          <w:rFonts w:ascii="Times New Roman" w:hAnsi="Times New Roman" w:cs="Times New Roman"/>
          <w:lang w:val="ro-MO"/>
        </w:rPr>
        <w:t xml:space="preserve"> de comun  cu administrațiile Instituțiilor de învățământ au </w:t>
      </w:r>
      <w:r w:rsidR="00014EA2" w:rsidRPr="00EB2738">
        <w:rPr>
          <w:rFonts w:ascii="Times New Roman" w:hAnsi="Times New Roman" w:cs="Times New Roman"/>
          <w:lang w:val="ro-MO"/>
        </w:rPr>
        <w:t>întreprins</w:t>
      </w:r>
      <w:r w:rsidRPr="00EB2738">
        <w:rPr>
          <w:rFonts w:ascii="Times New Roman" w:hAnsi="Times New Roman" w:cs="Times New Roman"/>
          <w:lang w:val="ro-MO"/>
        </w:rPr>
        <w:t xml:space="preserve"> un șir de acțiuni în vederea cuprinderii cu școala </w:t>
      </w:r>
      <w:r w:rsidR="00C75A9E" w:rsidRPr="00EB2738">
        <w:rPr>
          <w:rFonts w:ascii="Times New Roman" w:hAnsi="Times New Roman" w:cs="Times New Roman"/>
          <w:lang w:val="ro-MO"/>
        </w:rPr>
        <w:t>a copiilor de 7-16 ani</w:t>
      </w:r>
      <w:r w:rsidRPr="00EB2738">
        <w:rPr>
          <w:rFonts w:ascii="Times New Roman" w:hAnsi="Times New Roman" w:cs="Times New Roman"/>
          <w:lang w:val="ro-MO"/>
        </w:rPr>
        <w:t>(art. 13 al Codului Educației</w:t>
      </w:r>
      <w:r w:rsidR="00C75A9E" w:rsidRPr="00EB2738">
        <w:rPr>
          <w:rFonts w:ascii="Times New Roman" w:hAnsi="Times New Roman" w:cs="Times New Roman"/>
          <w:lang w:val="ro-MO"/>
        </w:rPr>
        <w:t>)</w:t>
      </w:r>
      <w:r w:rsidRPr="00EB2738">
        <w:rPr>
          <w:rFonts w:ascii="Times New Roman" w:hAnsi="Times New Roman" w:cs="Times New Roman"/>
          <w:lang w:val="ro-MO"/>
        </w:rPr>
        <w:t xml:space="preserve">, asigurarea </w:t>
      </w:r>
      <w:r w:rsidR="00014EA2" w:rsidRPr="00EB2738">
        <w:rPr>
          <w:rFonts w:ascii="Times New Roman" w:hAnsi="Times New Roman" w:cs="Times New Roman"/>
          <w:lang w:val="ro-MO"/>
        </w:rPr>
        <w:t>alimentației</w:t>
      </w:r>
      <w:r w:rsidRPr="00EB2738">
        <w:rPr>
          <w:rFonts w:ascii="Times New Roman" w:hAnsi="Times New Roman" w:cs="Times New Roman"/>
          <w:lang w:val="ro-MO"/>
        </w:rPr>
        <w:t xml:space="preserve"> copiilor.</w:t>
      </w:r>
    </w:p>
    <w:p w:rsidR="006A68B2" w:rsidRPr="00EB2738" w:rsidRDefault="00B9658A" w:rsidP="00E47492">
      <w:pPr>
        <w:spacing w:line="276" w:lineRule="auto"/>
        <w:rPr>
          <w:rFonts w:ascii="Times New Roman" w:hAnsi="Times New Roman" w:cs="Times New Roman"/>
          <w:lang w:val="ro-MO"/>
        </w:rPr>
      </w:pPr>
      <w:r w:rsidRPr="00EB2738">
        <w:rPr>
          <w:rFonts w:ascii="Times New Roman" w:hAnsi="Times New Roman" w:cs="Times New Roman"/>
          <w:lang w:val="ro-MO"/>
        </w:rPr>
        <w:t>S</w:t>
      </w:r>
      <w:r w:rsidR="006A68B2" w:rsidRPr="00EB2738">
        <w:rPr>
          <w:rFonts w:ascii="Times New Roman" w:hAnsi="Times New Roman" w:cs="Times New Roman"/>
          <w:lang w:val="ro-MO"/>
        </w:rPr>
        <w:t xml:space="preserve">-a reușit </w:t>
      </w:r>
      <w:r w:rsidR="00C75A9E" w:rsidRPr="00EB2738">
        <w:rPr>
          <w:rFonts w:ascii="Times New Roman" w:hAnsi="Times New Roman" w:cs="Times New Roman"/>
          <w:lang w:val="ro-MO"/>
        </w:rPr>
        <w:t xml:space="preserve"> școlarizarea a 99,97 % (doar 2</w:t>
      </w:r>
      <w:r w:rsidR="006B161F" w:rsidRPr="00EB2738">
        <w:rPr>
          <w:rFonts w:ascii="Times New Roman" w:hAnsi="Times New Roman" w:cs="Times New Roman"/>
          <w:lang w:val="ro-MO"/>
        </w:rPr>
        <w:t xml:space="preserve"> neșcolarizați), și 3 elevi care pe parcursul </w:t>
      </w:r>
      <w:r w:rsidR="00014EA2" w:rsidRPr="00EB2738">
        <w:rPr>
          <w:rFonts w:ascii="Times New Roman" w:hAnsi="Times New Roman" w:cs="Times New Roman"/>
          <w:lang w:val="ro-MO"/>
        </w:rPr>
        <w:t>semestrului</w:t>
      </w:r>
      <w:r w:rsidR="003C1EE9" w:rsidRPr="00EB2738">
        <w:rPr>
          <w:rFonts w:ascii="Times New Roman" w:hAnsi="Times New Roman" w:cs="Times New Roman"/>
          <w:lang w:val="ro-MO"/>
        </w:rPr>
        <w:t xml:space="preserve"> I </w:t>
      </w:r>
      <w:r w:rsidR="006B161F" w:rsidRPr="00EB2738">
        <w:rPr>
          <w:rFonts w:ascii="Times New Roman" w:hAnsi="Times New Roman" w:cs="Times New Roman"/>
          <w:lang w:val="ro-MO"/>
        </w:rPr>
        <w:t xml:space="preserve"> au abandonat școala.</w:t>
      </w:r>
    </w:p>
    <w:p w:rsidR="00B9658A" w:rsidRPr="00EB2738" w:rsidRDefault="00B9658A" w:rsidP="00E47492">
      <w:pPr>
        <w:spacing w:line="276" w:lineRule="auto"/>
        <w:rPr>
          <w:rFonts w:ascii="Times New Roman" w:hAnsi="Times New Roman" w:cs="Times New Roman"/>
          <w:lang w:val="ro-MO"/>
        </w:rPr>
      </w:pPr>
      <w:r w:rsidRPr="00EB2738">
        <w:rPr>
          <w:rFonts w:ascii="Times New Roman" w:hAnsi="Times New Roman" w:cs="Times New Roman"/>
          <w:lang w:val="ro-MO"/>
        </w:rPr>
        <w:t>Toți elevii din clasele I-IV au fost asigurați cu produse alimentare.</w:t>
      </w:r>
    </w:p>
    <w:p w:rsidR="00B9658A" w:rsidRPr="00EB2738" w:rsidRDefault="00B9658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Începând cu 01.09.2017 pri</w:t>
      </w:r>
      <w:r w:rsidR="006B161F" w:rsidRPr="00EB2738">
        <w:rPr>
          <w:rFonts w:ascii="Times New Roman" w:hAnsi="Times New Roman" w:cs="Times New Roman"/>
          <w:lang w:val="ro-MO"/>
        </w:rPr>
        <w:t>m</w:t>
      </w:r>
      <w:r w:rsidRPr="00EB2738">
        <w:rPr>
          <w:rFonts w:ascii="Times New Roman" w:hAnsi="Times New Roman" w:cs="Times New Roman"/>
          <w:lang w:val="ro-MO"/>
        </w:rPr>
        <w:t xml:space="preserve">ăria  </w:t>
      </w:r>
      <w:r w:rsidR="00014EA2" w:rsidRPr="00EB2738">
        <w:rPr>
          <w:rFonts w:ascii="Times New Roman" w:hAnsi="Times New Roman" w:cs="Times New Roman"/>
          <w:lang w:val="ro-MO"/>
        </w:rPr>
        <w:t>com. Răscăieți</w:t>
      </w:r>
      <w:r w:rsidRPr="00EB2738">
        <w:rPr>
          <w:rFonts w:ascii="Times New Roman" w:hAnsi="Times New Roman" w:cs="Times New Roman"/>
          <w:lang w:val="ro-MO"/>
        </w:rPr>
        <w:t xml:space="preserve"> a alocat pentru elevii claselor V-IX câte 3 lei/ zi pentru alimentație.</w:t>
      </w:r>
    </w:p>
    <w:p w:rsidR="00AA47E7" w:rsidRPr="00EB2738" w:rsidRDefault="00ED2AB9" w:rsidP="00EB2738">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 total se alimentează 413</w:t>
      </w:r>
      <w:r w:rsidR="00B9658A" w:rsidRPr="00EB2738">
        <w:rPr>
          <w:rFonts w:ascii="Times New Roman" w:hAnsi="Times New Roman" w:cs="Times New Roman"/>
          <w:lang w:val="ro-MO"/>
        </w:rPr>
        <w:t xml:space="preserve"> elev</w:t>
      </w:r>
      <w:r w:rsidRPr="00EB2738">
        <w:rPr>
          <w:rFonts w:ascii="Times New Roman" w:hAnsi="Times New Roman" w:cs="Times New Roman"/>
          <w:lang w:val="ro-MO"/>
        </w:rPr>
        <w:t>i din clasele V-XII</w:t>
      </w:r>
      <w:r w:rsidR="00B9658A" w:rsidRPr="00EB2738">
        <w:rPr>
          <w:rFonts w:ascii="Times New Roman" w:hAnsi="Times New Roman" w:cs="Times New Roman"/>
          <w:lang w:val="ro-MO"/>
        </w:rPr>
        <w:t>.</w:t>
      </w:r>
    </w:p>
    <w:p w:rsidR="00AA47E7" w:rsidRPr="00EB2738" w:rsidRDefault="00AA47E7"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 scopul asigurării </w:t>
      </w:r>
      <w:r w:rsidR="00014EA2" w:rsidRPr="00EB2738">
        <w:rPr>
          <w:rFonts w:ascii="Times New Roman" w:hAnsi="Times New Roman" w:cs="Times New Roman"/>
          <w:lang w:val="ro-MO"/>
        </w:rPr>
        <w:t>alimentației</w:t>
      </w:r>
      <w:r w:rsidRPr="00EB2738">
        <w:rPr>
          <w:rFonts w:ascii="Times New Roman" w:hAnsi="Times New Roman" w:cs="Times New Roman"/>
          <w:lang w:val="ro-MO"/>
        </w:rPr>
        <w:t xml:space="preserve"> calitative în lunile martie-aprilie </w:t>
      </w:r>
      <w:r w:rsidR="006B161F" w:rsidRPr="00EB2738">
        <w:rPr>
          <w:rFonts w:ascii="Times New Roman" w:hAnsi="Times New Roman" w:cs="Times New Roman"/>
          <w:lang w:val="ro-MO"/>
        </w:rPr>
        <w:t>2017,</w:t>
      </w:r>
      <w:r w:rsidRPr="00EB2738">
        <w:rPr>
          <w:rFonts w:ascii="Times New Roman" w:hAnsi="Times New Roman" w:cs="Times New Roman"/>
          <w:lang w:val="ro-MO"/>
        </w:rPr>
        <w:t xml:space="preserve"> comisia constituită prin dispoziția președi</w:t>
      </w:r>
      <w:r w:rsidR="00ED2AB9" w:rsidRPr="00EB2738">
        <w:rPr>
          <w:rFonts w:ascii="Times New Roman" w:hAnsi="Times New Roman" w:cs="Times New Roman"/>
          <w:lang w:val="ro-MO"/>
        </w:rPr>
        <w:t>ntelui raionului a monitorizat</w:t>
      </w:r>
      <w:r w:rsidRPr="00EB2738">
        <w:rPr>
          <w:rFonts w:ascii="Times New Roman" w:hAnsi="Times New Roman" w:cs="Times New Roman"/>
          <w:lang w:val="ro-MO"/>
        </w:rPr>
        <w:t xml:space="preserve"> toate cantinele școlare și blocurile alimentare din IET.</w:t>
      </w:r>
    </w:p>
    <w:p w:rsidR="00760F1B" w:rsidRPr="00EB2738" w:rsidRDefault="00AA47E7" w:rsidP="00852A95">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Cele mai frecvente lacune </w:t>
      </w:r>
      <w:r w:rsidR="00ED2AB9" w:rsidRPr="00EB2738">
        <w:rPr>
          <w:rFonts w:ascii="Times New Roman" w:hAnsi="Times New Roman" w:cs="Times New Roman"/>
          <w:lang w:val="ro-MO"/>
        </w:rPr>
        <w:t xml:space="preserve">au  fost depistate în </w:t>
      </w:r>
      <w:r w:rsidR="00014EA2" w:rsidRPr="00EB2738">
        <w:rPr>
          <w:rFonts w:ascii="Times New Roman" w:hAnsi="Times New Roman" w:cs="Times New Roman"/>
          <w:lang w:val="ro-MO"/>
        </w:rPr>
        <w:t>depozite. Depozitele</w:t>
      </w:r>
      <w:r w:rsidR="006B161F" w:rsidRPr="00EB2738">
        <w:rPr>
          <w:rFonts w:ascii="Times New Roman" w:hAnsi="Times New Roman" w:cs="Times New Roman"/>
          <w:lang w:val="ro-MO"/>
        </w:rPr>
        <w:t xml:space="preserve"> nu corespund cerințelor</w:t>
      </w:r>
      <w:r w:rsidRPr="00EB2738">
        <w:rPr>
          <w:rFonts w:ascii="Times New Roman" w:hAnsi="Times New Roman" w:cs="Times New Roman"/>
          <w:lang w:val="ro-MO"/>
        </w:rPr>
        <w:t>, nu au fost perfectate</w:t>
      </w:r>
      <w:r w:rsidR="00ED2AB9" w:rsidRPr="00EB2738">
        <w:rPr>
          <w:rFonts w:ascii="Times New Roman" w:hAnsi="Times New Roman" w:cs="Times New Roman"/>
          <w:lang w:val="ro-MO"/>
        </w:rPr>
        <w:t xml:space="preserve"> registrele conform cerințelor</w:t>
      </w:r>
      <w:r w:rsidRPr="00EB2738">
        <w:rPr>
          <w:rFonts w:ascii="Times New Roman" w:hAnsi="Times New Roman" w:cs="Times New Roman"/>
          <w:lang w:val="ro-MO"/>
        </w:rPr>
        <w:t xml:space="preserve">, nu tot </w:t>
      </w:r>
      <w:r w:rsidR="00014EA2" w:rsidRPr="00EB2738">
        <w:rPr>
          <w:rFonts w:ascii="Times New Roman" w:hAnsi="Times New Roman" w:cs="Times New Roman"/>
          <w:lang w:val="ro-MO"/>
        </w:rPr>
        <w:t>utilajul</w:t>
      </w:r>
      <w:r w:rsidRPr="00EB2738">
        <w:rPr>
          <w:rFonts w:ascii="Times New Roman" w:hAnsi="Times New Roman" w:cs="Times New Roman"/>
          <w:lang w:val="ro-MO"/>
        </w:rPr>
        <w:t xml:space="preserve"> cores</w:t>
      </w:r>
      <w:r w:rsidR="00C16000" w:rsidRPr="00EB2738">
        <w:rPr>
          <w:rFonts w:ascii="Times New Roman" w:hAnsi="Times New Roman" w:cs="Times New Roman"/>
          <w:lang w:val="ro-MO"/>
        </w:rPr>
        <w:t>pundea.</w:t>
      </w:r>
    </w:p>
    <w:p w:rsidR="000D3B31" w:rsidRPr="00EB2738" w:rsidRDefault="00ED7C6C" w:rsidP="00852A95">
      <w:pPr>
        <w:spacing w:line="276" w:lineRule="auto"/>
        <w:jc w:val="both"/>
        <w:rPr>
          <w:rFonts w:ascii="Times New Roman" w:hAnsi="Times New Roman" w:cs="Times New Roman"/>
          <w:lang w:val="ro-MO"/>
        </w:rPr>
      </w:pPr>
      <w:r w:rsidRPr="00EB2738">
        <w:rPr>
          <w:rFonts w:ascii="Times New Roman" w:hAnsi="Times New Roman" w:cs="Times New Roman"/>
          <w:lang w:val="ro-MO"/>
        </w:rPr>
        <w:t>În rezultat, aș vrea să menționez, că în perioada lunilo</w:t>
      </w:r>
      <w:r w:rsidR="004A496D" w:rsidRPr="00EB2738">
        <w:rPr>
          <w:rFonts w:ascii="Times New Roman" w:hAnsi="Times New Roman" w:cs="Times New Roman"/>
          <w:lang w:val="ro-MO"/>
        </w:rPr>
        <w:t>r</w:t>
      </w:r>
      <w:r w:rsidRPr="00EB2738">
        <w:rPr>
          <w:rFonts w:ascii="Times New Roman" w:hAnsi="Times New Roman" w:cs="Times New Roman"/>
          <w:lang w:val="ro-MO"/>
        </w:rPr>
        <w:t xml:space="preserve"> iunie-septembrie 2017</w:t>
      </w:r>
      <w:r w:rsidR="006011FF" w:rsidRPr="00EB2738">
        <w:rPr>
          <w:rFonts w:ascii="Times New Roman" w:hAnsi="Times New Roman" w:cs="Times New Roman"/>
          <w:lang w:val="ro-MO"/>
        </w:rPr>
        <w:t xml:space="preserve"> s-au soluționat mai multe </w:t>
      </w:r>
      <w:r w:rsidR="00ED2AB9" w:rsidRPr="00EB2738">
        <w:rPr>
          <w:rFonts w:ascii="Times New Roman" w:hAnsi="Times New Roman" w:cs="Times New Roman"/>
          <w:lang w:val="ro-MO"/>
        </w:rPr>
        <w:t>problem</w:t>
      </w:r>
      <w:r w:rsidR="003F4C56" w:rsidRPr="00EB2738">
        <w:rPr>
          <w:rFonts w:ascii="Times New Roman" w:hAnsi="Times New Roman" w:cs="Times New Roman"/>
          <w:lang w:val="ro-MO"/>
        </w:rPr>
        <w:t>e</w:t>
      </w:r>
      <w:r w:rsidR="00ED2AB9" w:rsidRPr="00EB2738">
        <w:rPr>
          <w:rFonts w:ascii="Times New Roman" w:hAnsi="Times New Roman" w:cs="Times New Roman"/>
          <w:lang w:val="ro-MO"/>
        </w:rPr>
        <w:t xml:space="preserve"> ce țin de cantinele școlare și preșcolare</w:t>
      </w:r>
      <w:r w:rsidR="006011FF" w:rsidRPr="00EB2738">
        <w:rPr>
          <w:rFonts w:ascii="Times New Roman" w:hAnsi="Times New Roman" w:cs="Times New Roman"/>
          <w:lang w:val="ro-MO"/>
        </w:rPr>
        <w:t>:</w:t>
      </w:r>
      <w:r w:rsidR="004A496D" w:rsidRPr="00EB2738">
        <w:rPr>
          <w:rFonts w:ascii="Times New Roman" w:hAnsi="Times New Roman" w:cs="Times New Roman"/>
          <w:lang w:val="ro-MO"/>
        </w:rPr>
        <w:t xml:space="preserve"> au </w:t>
      </w:r>
      <w:r w:rsidR="00ED2AB9" w:rsidRPr="00EB2738">
        <w:rPr>
          <w:rFonts w:ascii="Times New Roman" w:hAnsi="Times New Roman" w:cs="Times New Roman"/>
          <w:lang w:val="ro-MO"/>
        </w:rPr>
        <w:t>fost reparate 8 depozite, 8</w:t>
      </w:r>
      <w:r w:rsidR="000D3B31" w:rsidRPr="00EB2738">
        <w:rPr>
          <w:rFonts w:ascii="Times New Roman" w:hAnsi="Times New Roman" w:cs="Times New Roman"/>
          <w:lang w:val="ro-MO"/>
        </w:rPr>
        <w:t xml:space="preserve"> blocuri alimentare; s-a procurat utilaj tehnologic, frigorific, veselă, mobilier igienic; s-au instalat hote.</w:t>
      </w:r>
    </w:p>
    <w:p w:rsidR="000D3B31" w:rsidRPr="00EB2738" w:rsidRDefault="000D3B31" w:rsidP="000D3B31">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Asigurarea didactico-metodică a procesului educaţional anual se desfăşoară planificat,prin intermediul Implementării Schemei de Închiriere a manualelor</w:t>
      </w:r>
      <w:r w:rsidR="00ED2AB9" w:rsidRPr="00EB2738">
        <w:rPr>
          <w:rFonts w:ascii="Times New Roman" w:hAnsi="Times New Roman" w:cs="Times New Roman"/>
          <w:lang w:val="ro-MO"/>
        </w:rPr>
        <w:t xml:space="preserve">. </w:t>
      </w:r>
      <w:r w:rsidRPr="00EB2738">
        <w:rPr>
          <w:rFonts w:ascii="Times New Roman" w:hAnsi="Times New Roman" w:cs="Times New Roman"/>
          <w:lang w:val="ro-MO"/>
        </w:rPr>
        <w:t>Astfel, în perioada de referinţă,centralizat,completarea bibliotecilor şcolare a început cu “ Planul cadru,</w:t>
      </w:r>
      <w:r w:rsidR="00ED2AB9" w:rsidRPr="00EB2738">
        <w:rPr>
          <w:rFonts w:ascii="Times New Roman" w:hAnsi="Times New Roman" w:cs="Times New Roman"/>
          <w:lang w:val="ro-MO"/>
        </w:rPr>
        <w:t xml:space="preserve"> anul </w:t>
      </w:r>
      <w:r w:rsidRPr="00EB2738">
        <w:rPr>
          <w:rFonts w:ascii="Times New Roman" w:hAnsi="Times New Roman" w:cs="Times New Roman"/>
          <w:lang w:val="ro-MO"/>
        </w:rPr>
        <w:t xml:space="preserve">2017-2018” ,urmat de  întreg lotul de manuale şcolare cu conţinuturi noi la clasa a IV şi clasa </w:t>
      </w:r>
      <w:r w:rsidR="00014EA2" w:rsidRPr="00EB2738">
        <w:rPr>
          <w:rFonts w:ascii="Times New Roman" w:hAnsi="Times New Roman" w:cs="Times New Roman"/>
          <w:lang w:val="ro-MO"/>
        </w:rPr>
        <w:t>VI. Astfel</w:t>
      </w:r>
      <w:r w:rsidRPr="00EB2738">
        <w:rPr>
          <w:rFonts w:ascii="Times New Roman" w:hAnsi="Times New Roman" w:cs="Times New Roman"/>
          <w:lang w:val="ro-MO"/>
        </w:rPr>
        <w:t xml:space="preserve">, total au fost primite şi respectiv s-au distribuit în toate instituţiile şcolare: setul de manuale de bază la clasa a IV-a : 13 titluri,în cantitate de circa 6000 ex., setul la clasa a VI-a,-  14 titluri, în cantitate de 8000  ex. Pentru clasa a XII-  4 titluri, 600 </w:t>
      </w:r>
      <w:r w:rsidR="00014EA2" w:rsidRPr="00EB2738">
        <w:rPr>
          <w:rFonts w:ascii="Times New Roman" w:hAnsi="Times New Roman" w:cs="Times New Roman"/>
          <w:lang w:val="ro-MO"/>
        </w:rPr>
        <w:t>ex. Tradițional</w:t>
      </w:r>
      <w:r w:rsidRPr="00EB2738">
        <w:rPr>
          <w:rFonts w:ascii="Times New Roman" w:hAnsi="Times New Roman" w:cs="Times New Roman"/>
          <w:lang w:val="ro-MO"/>
        </w:rPr>
        <w:t>,elevii claselor întâi au primit în dar prima lor carte şcolară-ABECEDARUL.</w:t>
      </w:r>
    </w:p>
    <w:p w:rsidR="000D3B31" w:rsidRPr="00EB2738" w:rsidRDefault="000D3B31" w:rsidP="000D3B31">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Şi anul acesta am avut parte de schimbări esenţiale la implementarea Schemei de Închiriere a manualelor. </w:t>
      </w:r>
      <w:r w:rsidR="00014EA2" w:rsidRPr="00EB2738">
        <w:rPr>
          <w:rFonts w:ascii="Times New Roman" w:hAnsi="Times New Roman" w:cs="Times New Roman"/>
          <w:lang w:val="ro-MO"/>
        </w:rPr>
        <w:t>În baza cadrului legislativ - Hotărârea Guvernului nr.876  din decembrie 2015, toate manualele sunt repartizate elevilor claselor I-IX fără taxe de închiriere. Doar clasele liceale au rămas să utilizeze setul de manuale contra unei sume stabilite de Minister.</w:t>
      </w:r>
    </w:p>
    <w:p w:rsidR="000D3B31" w:rsidRPr="00EB2738" w:rsidRDefault="000D3B31" w:rsidP="000D3B31">
      <w:pPr>
        <w:spacing w:line="276" w:lineRule="auto"/>
        <w:jc w:val="both"/>
        <w:rPr>
          <w:rFonts w:ascii="Times New Roman" w:hAnsi="Times New Roman" w:cs="Times New Roman"/>
          <w:b/>
          <w:i/>
          <w:lang w:val="ro-MO"/>
        </w:rPr>
      </w:pPr>
      <w:r w:rsidRPr="00EB2738">
        <w:rPr>
          <w:rFonts w:ascii="Times New Roman" w:hAnsi="Times New Roman" w:cs="Times New Roman"/>
          <w:b/>
          <w:i/>
          <w:lang w:val="ro-MO"/>
        </w:rPr>
        <w:t>Problemele mai frecvente  în activitatea de asigurare didactică:</w:t>
      </w:r>
    </w:p>
    <w:p w:rsidR="000D3B31" w:rsidRPr="00EB2738" w:rsidRDefault="00014EA2" w:rsidP="000D3B31">
      <w:pPr>
        <w:spacing w:line="276" w:lineRule="auto"/>
        <w:jc w:val="both"/>
        <w:rPr>
          <w:rFonts w:ascii="Times New Roman" w:hAnsi="Times New Roman" w:cs="Times New Roman"/>
          <w:lang w:val="ro-MO"/>
        </w:rPr>
      </w:pPr>
      <w:r w:rsidRPr="00EB2738">
        <w:rPr>
          <w:rFonts w:ascii="Times New Roman" w:hAnsi="Times New Roman" w:cs="Times New Roman"/>
          <w:lang w:val="ro-MO"/>
        </w:rPr>
        <w:t>1.Insuficienţa de manuale  la disciplina “ Limba engleză”,în deosebi în legătură cu studierea acestui obiect  în locul limbii ruse, începând cu clasa a V-a.</w:t>
      </w:r>
    </w:p>
    <w:p w:rsidR="000D3B31" w:rsidRPr="00EB2738" w:rsidRDefault="000D3B31" w:rsidP="000D3B31">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2.În urma fluctuaţiei cadrelor didactice,redistribuirii orelor,mulţi profesori se confruntă cu lipsa curriculei  modernizate, ghiduri la manuale ,etc.</w:t>
      </w:r>
    </w:p>
    <w:p w:rsidR="000D3B31" w:rsidRPr="00EB2738" w:rsidRDefault="000D3B31" w:rsidP="000D3B31">
      <w:pPr>
        <w:spacing w:line="276" w:lineRule="auto"/>
        <w:jc w:val="both"/>
        <w:rPr>
          <w:rFonts w:ascii="Times New Roman" w:hAnsi="Times New Roman" w:cs="Times New Roman"/>
          <w:lang w:val="ro-MO"/>
        </w:rPr>
      </w:pPr>
      <w:r w:rsidRPr="00EB2738">
        <w:rPr>
          <w:rFonts w:ascii="Times New Roman" w:hAnsi="Times New Roman" w:cs="Times New Roman"/>
          <w:lang w:val="ro-MO"/>
        </w:rPr>
        <w:t>3.Majoritatea instituţiilor şcolare , nu au făcut completări la fondul bibliotecii,au fost abonate doar ediţii periodice.</w:t>
      </w:r>
    </w:p>
    <w:p w:rsidR="000D3B31" w:rsidRPr="00EB2738" w:rsidRDefault="000D3B31" w:rsidP="000D3B31">
      <w:pPr>
        <w:spacing w:line="276" w:lineRule="auto"/>
        <w:jc w:val="both"/>
        <w:rPr>
          <w:rFonts w:ascii="Times New Roman" w:hAnsi="Times New Roman" w:cs="Times New Roman"/>
          <w:lang w:val="ro-MO"/>
        </w:rPr>
      </w:pPr>
      <w:r w:rsidRPr="00EB2738">
        <w:rPr>
          <w:rFonts w:ascii="Times New Roman" w:hAnsi="Times New Roman" w:cs="Times New Roman"/>
          <w:lang w:val="ro-MO"/>
        </w:rPr>
        <w:t>4.Majoritatea</w:t>
      </w:r>
      <w:r w:rsidR="003F4C56" w:rsidRPr="00EB2738">
        <w:rPr>
          <w:rFonts w:ascii="Times New Roman" w:hAnsi="Times New Roman" w:cs="Times New Roman"/>
          <w:lang w:val="ro-MO"/>
        </w:rPr>
        <w:t xml:space="preserve"> bibliotecilor şcolare nu su</w:t>
      </w:r>
      <w:r w:rsidRPr="00EB2738">
        <w:rPr>
          <w:rFonts w:ascii="Times New Roman" w:hAnsi="Times New Roman" w:cs="Times New Roman"/>
          <w:lang w:val="ro-MO"/>
        </w:rPr>
        <w:t>nt dotate cu minimum un computer cu conexiune la Internet,fapt ce produce dificultăţi la evaluarea procesului de asigurare cu manuale  şi raportare  la Schema de închiriere,etc.</w:t>
      </w:r>
    </w:p>
    <w:p w:rsidR="00760F1B" w:rsidRPr="00EB2738" w:rsidRDefault="00760F1B" w:rsidP="00852A95">
      <w:pPr>
        <w:spacing w:line="276" w:lineRule="auto"/>
        <w:jc w:val="both"/>
        <w:rPr>
          <w:rFonts w:ascii="Times New Roman" w:hAnsi="Times New Roman" w:cs="Times New Roman"/>
          <w:lang w:val="ro-MO"/>
        </w:rPr>
      </w:pPr>
    </w:p>
    <w:p w:rsidR="00852A95" w:rsidRPr="00EB2738" w:rsidRDefault="00E47492" w:rsidP="00852A95">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 scopul implementării Programului de dezvoltare</w:t>
      </w:r>
      <w:r w:rsidR="00F40601" w:rsidRPr="00EB2738">
        <w:rPr>
          <w:rFonts w:ascii="Times New Roman" w:hAnsi="Times New Roman" w:cs="Times New Roman"/>
          <w:lang w:val="ro-MO"/>
        </w:rPr>
        <w:t xml:space="preserve"> a educației </w:t>
      </w:r>
      <w:r w:rsidR="00760F1B" w:rsidRPr="00EB2738">
        <w:rPr>
          <w:rFonts w:ascii="Times New Roman" w:hAnsi="Times New Roman" w:cs="Times New Roman"/>
          <w:lang w:val="ro-MO"/>
        </w:rPr>
        <w:t>incluz</w:t>
      </w:r>
      <w:r w:rsidR="00F40601" w:rsidRPr="00EB2738">
        <w:rPr>
          <w:rFonts w:ascii="Times New Roman" w:hAnsi="Times New Roman" w:cs="Times New Roman"/>
          <w:lang w:val="ro-MO"/>
        </w:rPr>
        <w:t xml:space="preserve">ive, Regulamentului cu privire  la organizarea educației </w:t>
      </w:r>
      <w:r w:rsidR="00760F1B" w:rsidRPr="00EB2738">
        <w:rPr>
          <w:rFonts w:ascii="Times New Roman" w:hAnsi="Times New Roman" w:cs="Times New Roman"/>
          <w:lang w:val="ro-MO"/>
        </w:rPr>
        <w:t>incluz</w:t>
      </w:r>
      <w:r w:rsidR="00F40601" w:rsidRPr="00EB2738">
        <w:rPr>
          <w:rFonts w:ascii="Times New Roman" w:hAnsi="Times New Roman" w:cs="Times New Roman"/>
          <w:lang w:val="ro-MO"/>
        </w:rPr>
        <w:t>ive în instituțiile de învățământ general, SAP a desfășurat acti</w:t>
      </w:r>
      <w:r w:rsidR="003F4C56" w:rsidRPr="00EB2738">
        <w:rPr>
          <w:rFonts w:ascii="Times New Roman" w:hAnsi="Times New Roman" w:cs="Times New Roman"/>
          <w:lang w:val="ro-MO"/>
        </w:rPr>
        <w:t>v</w:t>
      </w:r>
      <w:r w:rsidR="00F40601" w:rsidRPr="00EB2738">
        <w:rPr>
          <w:rFonts w:ascii="Times New Roman" w:hAnsi="Times New Roman" w:cs="Times New Roman"/>
          <w:lang w:val="ro-MO"/>
        </w:rPr>
        <w:t>ități de</w:t>
      </w:r>
      <w:r w:rsidR="003F4C56" w:rsidRPr="00EB2738">
        <w:rPr>
          <w:rFonts w:ascii="Times New Roman" w:hAnsi="Times New Roman" w:cs="Times New Roman"/>
          <w:lang w:val="ro-MO"/>
        </w:rPr>
        <w:t xml:space="preserve"> implementare a educației incluz</w:t>
      </w:r>
      <w:r w:rsidR="00F40601" w:rsidRPr="00EB2738">
        <w:rPr>
          <w:rFonts w:ascii="Times New Roman" w:hAnsi="Times New Roman" w:cs="Times New Roman"/>
          <w:lang w:val="ro-MO"/>
        </w:rPr>
        <w:t>ive în instituțiile de învățământ general.</w:t>
      </w:r>
    </w:p>
    <w:p w:rsidR="00F40601" w:rsidRPr="00EB2738" w:rsidRDefault="00F40601" w:rsidP="00852A95">
      <w:pPr>
        <w:spacing w:line="276" w:lineRule="auto"/>
        <w:jc w:val="both"/>
        <w:rPr>
          <w:rFonts w:ascii="Times New Roman" w:hAnsi="Times New Roman" w:cs="Times New Roman"/>
          <w:lang w:val="ro-MO"/>
        </w:rPr>
      </w:pPr>
      <w:r w:rsidRPr="00EB2738">
        <w:rPr>
          <w:rFonts w:ascii="Times New Roman" w:hAnsi="Times New Roman" w:cs="Times New Roman"/>
          <w:lang w:val="ro-MO"/>
        </w:rPr>
        <w:t>Au fost referiți</w:t>
      </w:r>
      <w:r w:rsidR="002F4523" w:rsidRPr="00EB2738">
        <w:rPr>
          <w:rFonts w:ascii="Times New Roman" w:hAnsi="Times New Roman" w:cs="Times New Roman"/>
          <w:lang w:val="ro-MO"/>
        </w:rPr>
        <w:t xml:space="preserve"> către evaluare </w:t>
      </w:r>
      <w:r w:rsidR="004053E0" w:rsidRPr="00EB2738">
        <w:rPr>
          <w:rFonts w:ascii="Times New Roman" w:hAnsi="Times New Roman" w:cs="Times New Roman"/>
          <w:lang w:val="ro-MO"/>
        </w:rPr>
        <w:t>complex</w:t>
      </w:r>
      <w:r w:rsidR="00F40663" w:rsidRPr="00EB2738">
        <w:rPr>
          <w:rFonts w:ascii="Times New Roman" w:hAnsi="Times New Roman" w:cs="Times New Roman"/>
          <w:lang w:val="ro-MO"/>
        </w:rPr>
        <w:t>ă</w:t>
      </w:r>
      <w:r w:rsidR="004053E0" w:rsidRPr="00EB2738">
        <w:rPr>
          <w:rFonts w:ascii="Times New Roman" w:hAnsi="Times New Roman" w:cs="Times New Roman"/>
          <w:lang w:val="ro-MO"/>
        </w:rPr>
        <w:t xml:space="preserve"> și multidisciplinară  52</w:t>
      </w:r>
      <w:r w:rsidR="00F40663" w:rsidRPr="00EB2738">
        <w:rPr>
          <w:rFonts w:ascii="Times New Roman" w:hAnsi="Times New Roman" w:cs="Times New Roman"/>
          <w:lang w:val="ro-MO"/>
        </w:rPr>
        <w:t xml:space="preserve"> dosare, </w:t>
      </w:r>
      <w:r w:rsidR="002F4523" w:rsidRPr="00EB2738">
        <w:rPr>
          <w:rFonts w:ascii="Times New Roman" w:hAnsi="Times New Roman" w:cs="Times New Roman"/>
          <w:lang w:val="ro-MO"/>
        </w:rPr>
        <w:t xml:space="preserve">din ei identificați – 50. Reevaluați au fost </w:t>
      </w:r>
      <w:r w:rsidR="004053E0" w:rsidRPr="00EB2738">
        <w:rPr>
          <w:rFonts w:ascii="Times New Roman" w:hAnsi="Times New Roman" w:cs="Times New Roman"/>
          <w:lang w:val="ro-MO"/>
        </w:rPr>
        <w:t>17 copii.</w:t>
      </w:r>
    </w:p>
    <w:p w:rsidR="00852A95" w:rsidRPr="00EB2738" w:rsidRDefault="002F4523"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În </w:t>
      </w:r>
      <w:r w:rsidR="008439BE" w:rsidRPr="00EB2738">
        <w:rPr>
          <w:rFonts w:ascii="Times New Roman" w:hAnsi="Times New Roman" w:cs="Times New Roman"/>
          <w:lang w:val="ro-MO"/>
        </w:rPr>
        <w:t>prez</w:t>
      </w:r>
      <w:r w:rsidRPr="00EB2738">
        <w:rPr>
          <w:rFonts w:ascii="Times New Roman" w:hAnsi="Times New Roman" w:cs="Times New Roman"/>
          <w:lang w:val="ro-MO"/>
        </w:rPr>
        <w:t>ent sunt înregistrați</w:t>
      </w:r>
      <w:r w:rsidR="008439BE" w:rsidRPr="00EB2738">
        <w:rPr>
          <w:rFonts w:ascii="Times New Roman" w:hAnsi="Times New Roman" w:cs="Times New Roman"/>
          <w:lang w:val="ro-MO"/>
        </w:rPr>
        <w:t xml:space="preserve"> 31</w:t>
      </w:r>
      <w:r w:rsidR="00F40663" w:rsidRPr="00EB2738">
        <w:rPr>
          <w:rFonts w:ascii="Times New Roman" w:hAnsi="Times New Roman" w:cs="Times New Roman"/>
          <w:lang w:val="ro-MO"/>
        </w:rPr>
        <w:t>1 elevi cu CES și 23 copii.</w:t>
      </w:r>
      <w:r w:rsidR="008439BE" w:rsidRPr="00EB2738">
        <w:rPr>
          <w:rFonts w:ascii="Times New Roman" w:hAnsi="Times New Roman" w:cs="Times New Roman"/>
          <w:lang w:val="ro-MO"/>
        </w:rPr>
        <w:t>209 copii au fost evaluați pentru determinarea maturității școlare.</w:t>
      </w:r>
    </w:p>
    <w:p w:rsidR="00852A95" w:rsidRPr="00EB2738" w:rsidRDefault="008439BE"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SAP pe parcursul anului a oferit asistență psihologică, </w:t>
      </w:r>
      <w:r w:rsidR="00852A95" w:rsidRPr="00EB2738">
        <w:rPr>
          <w:rFonts w:ascii="Times New Roman" w:hAnsi="Times New Roman" w:cs="Times New Roman"/>
          <w:lang w:val="ro-MO"/>
        </w:rPr>
        <w:t>logopedică, psihopedagogică,</w:t>
      </w:r>
      <w:r w:rsidR="00401CE9" w:rsidRPr="00EB2738">
        <w:rPr>
          <w:rFonts w:ascii="Times New Roman" w:hAnsi="Times New Roman" w:cs="Times New Roman"/>
          <w:lang w:val="ro-MO"/>
        </w:rPr>
        <w:t xml:space="preserve"> educațională la peste 83 copii. S</w:t>
      </w:r>
      <w:r w:rsidR="00852A95" w:rsidRPr="00EB2738">
        <w:rPr>
          <w:rFonts w:ascii="Times New Roman" w:hAnsi="Times New Roman" w:cs="Times New Roman"/>
          <w:lang w:val="ro-MO"/>
        </w:rPr>
        <w:t xml:space="preserve">-au elaborate 313 PEI. </w:t>
      </w:r>
    </w:p>
    <w:p w:rsidR="00852A95" w:rsidRPr="00EB2738" w:rsidRDefault="00852A95" w:rsidP="00401CE9">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Au desfășurat stagii de formare pentru președinții CMI, CDS, psihologii școlari, părinți, cadre didactice. În total – 19 activități – 321 participanți </w:t>
      </w:r>
    </w:p>
    <w:p w:rsidR="00A466FA" w:rsidRPr="00EB2738" w:rsidRDefault="00A466F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Pe parcursul  anului s-au creat 2 CREI. Actualmente în raion funcționează 22</w:t>
      </w:r>
      <w:r w:rsidR="00ED7C6C" w:rsidRPr="00EB2738">
        <w:rPr>
          <w:rFonts w:ascii="Times New Roman" w:hAnsi="Times New Roman" w:cs="Times New Roman"/>
          <w:lang w:val="ro-MO"/>
        </w:rPr>
        <w:t xml:space="preserve"> CREI în școli și 1 CREI în grăd</w:t>
      </w:r>
      <w:r w:rsidRPr="00EB2738">
        <w:rPr>
          <w:rFonts w:ascii="Times New Roman" w:hAnsi="Times New Roman" w:cs="Times New Roman"/>
          <w:lang w:val="ro-MO"/>
        </w:rPr>
        <w:t>inițe.</w:t>
      </w:r>
    </w:p>
    <w:p w:rsidR="00A466FA" w:rsidRPr="00EB2738" w:rsidRDefault="00A466FA"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În total frecventează</w:t>
      </w:r>
      <w:r w:rsidR="00773CC7" w:rsidRPr="00EB2738">
        <w:rPr>
          <w:rFonts w:ascii="Times New Roman" w:hAnsi="Times New Roman" w:cs="Times New Roman"/>
          <w:lang w:val="ro-MO"/>
        </w:rPr>
        <w:t xml:space="preserve"> CR</w:t>
      </w:r>
      <w:r w:rsidR="00401CE9" w:rsidRPr="00EB2738">
        <w:rPr>
          <w:rFonts w:ascii="Times New Roman" w:hAnsi="Times New Roman" w:cs="Times New Roman"/>
          <w:lang w:val="ro-MO"/>
        </w:rPr>
        <w:t>EI 487 elevi. Din ei 285 cu CES.</w:t>
      </w:r>
      <w:r w:rsidR="004053E0" w:rsidRPr="00EB2738">
        <w:rPr>
          <w:rFonts w:ascii="Times New Roman" w:hAnsi="Times New Roman" w:cs="Times New Roman"/>
          <w:lang w:val="ro-MO"/>
        </w:rPr>
        <w:t xml:space="preserve"> CREI în grădiniță nr.3 </w:t>
      </w:r>
      <w:r w:rsidR="00014EA2" w:rsidRPr="00EB2738">
        <w:rPr>
          <w:rFonts w:ascii="Times New Roman" w:hAnsi="Times New Roman" w:cs="Times New Roman"/>
          <w:lang w:val="ro-MO"/>
        </w:rPr>
        <w:t>or. Ștefan</w:t>
      </w:r>
      <w:r w:rsidR="004053E0" w:rsidRPr="00EB2738">
        <w:rPr>
          <w:rFonts w:ascii="Times New Roman" w:hAnsi="Times New Roman" w:cs="Times New Roman"/>
          <w:lang w:val="ro-MO"/>
        </w:rPr>
        <w:t xml:space="preserve"> Vodă este frecventat de 32 copii</w:t>
      </w:r>
      <w:r w:rsidR="00401CE9" w:rsidRPr="00EB2738">
        <w:rPr>
          <w:rFonts w:ascii="Times New Roman" w:hAnsi="Times New Roman" w:cs="Times New Roman"/>
          <w:lang w:val="ro-MO"/>
        </w:rPr>
        <w:t>,</w:t>
      </w:r>
      <w:r w:rsidR="004053E0" w:rsidRPr="00EB2738">
        <w:rPr>
          <w:rFonts w:ascii="Times New Roman" w:hAnsi="Times New Roman" w:cs="Times New Roman"/>
          <w:lang w:val="ro-MO"/>
        </w:rPr>
        <w:t xml:space="preserve"> din ei 12 sunt cu CES</w:t>
      </w:r>
    </w:p>
    <w:p w:rsidR="00773CC7" w:rsidRPr="00EB2738" w:rsidRDefault="00773CC7"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În lunile octombrie – decembrie s-au dotat 3 CREI (gim. Palanca, Ștefănești, </w:t>
      </w:r>
      <w:r w:rsidR="00401CE9" w:rsidRPr="00EB2738">
        <w:rPr>
          <w:rFonts w:ascii="Times New Roman" w:hAnsi="Times New Roman" w:cs="Times New Roman"/>
          <w:lang w:val="ro-MO"/>
        </w:rPr>
        <w:t>Marianca de Jos</w:t>
      </w:r>
      <w:r w:rsidRPr="00EB2738">
        <w:rPr>
          <w:rFonts w:ascii="Times New Roman" w:hAnsi="Times New Roman" w:cs="Times New Roman"/>
          <w:lang w:val="ro-MO"/>
        </w:rPr>
        <w:t>).</w:t>
      </w:r>
    </w:p>
    <w:p w:rsidR="00773CC7" w:rsidRPr="00EB2738" w:rsidRDefault="00773CC7" w:rsidP="00E47492">
      <w:pPr>
        <w:spacing w:line="276" w:lineRule="auto"/>
        <w:jc w:val="both"/>
        <w:rPr>
          <w:rFonts w:ascii="Times New Roman" w:hAnsi="Times New Roman" w:cs="Times New Roman"/>
          <w:lang w:val="ro-MO"/>
        </w:rPr>
      </w:pPr>
      <w:r w:rsidRPr="00EB2738">
        <w:rPr>
          <w:rFonts w:ascii="Times New Roman" w:hAnsi="Times New Roman" w:cs="Times New Roman"/>
          <w:lang w:val="ro-MO"/>
        </w:rPr>
        <w:t>S-a fin</w:t>
      </w:r>
      <w:r w:rsidR="00401CE9" w:rsidRPr="00EB2738">
        <w:rPr>
          <w:rFonts w:ascii="Times New Roman" w:hAnsi="Times New Roman" w:cs="Times New Roman"/>
          <w:lang w:val="ro-MO"/>
        </w:rPr>
        <w:t xml:space="preserve">isat implementarea Proiectului </w:t>
      </w:r>
      <w:r w:rsidR="003F4C56" w:rsidRPr="00EB2738">
        <w:rPr>
          <w:rFonts w:ascii="Times New Roman" w:hAnsi="Times New Roman" w:cs="Times New Roman"/>
          <w:lang w:val="ro-MO"/>
        </w:rPr>
        <w:t>,,</w:t>
      </w:r>
      <w:r w:rsidR="00401CE9" w:rsidRPr="00EB2738">
        <w:rPr>
          <w:rFonts w:ascii="Times New Roman" w:hAnsi="Times New Roman" w:cs="Times New Roman"/>
          <w:lang w:val="ro-MO"/>
        </w:rPr>
        <w:t>I</w:t>
      </w:r>
      <w:r w:rsidRPr="00EB2738">
        <w:rPr>
          <w:rFonts w:ascii="Times New Roman" w:hAnsi="Times New Roman" w:cs="Times New Roman"/>
          <w:lang w:val="ro-MO"/>
        </w:rPr>
        <w:t>ncluziunea  copiilor cu dizabilități în instituțiile de învățământ general</w:t>
      </w:r>
      <w:r w:rsidR="003F4C56" w:rsidRPr="00EB2738">
        <w:rPr>
          <w:rFonts w:ascii="Times New Roman" w:hAnsi="Times New Roman" w:cs="Times New Roman"/>
          <w:lang w:val="ro-MO"/>
        </w:rPr>
        <w:t>”</w:t>
      </w:r>
      <w:r w:rsidRPr="00EB2738">
        <w:rPr>
          <w:rFonts w:ascii="Times New Roman" w:hAnsi="Times New Roman" w:cs="Times New Roman"/>
          <w:lang w:val="ro-MO"/>
        </w:rPr>
        <w:t xml:space="preserve"> în IP LT ,,B.P.Hașdeu” </w:t>
      </w:r>
      <w:r w:rsidR="00014EA2" w:rsidRPr="00EB2738">
        <w:rPr>
          <w:rFonts w:ascii="Times New Roman" w:hAnsi="Times New Roman" w:cs="Times New Roman"/>
          <w:lang w:val="ro-MO"/>
        </w:rPr>
        <w:t>s. Olănești</w:t>
      </w:r>
      <w:r w:rsidR="00401CE9" w:rsidRPr="00EB2738">
        <w:rPr>
          <w:rFonts w:ascii="Times New Roman" w:hAnsi="Times New Roman" w:cs="Times New Roman"/>
          <w:lang w:val="ro-MO"/>
        </w:rPr>
        <w:t>, în valoare de circa 2 mln. lei</w:t>
      </w:r>
    </w:p>
    <w:p w:rsidR="00CB3958" w:rsidRPr="00EB2738" w:rsidRDefault="00E917C1" w:rsidP="003F4C56">
      <w:pPr>
        <w:spacing w:line="276" w:lineRule="auto"/>
        <w:jc w:val="both"/>
        <w:rPr>
          <w:rFonts w:ascii="Times New Roman" w:hAnsi="Times New Roman" w:cs="Times New Roman"/>
          <w:lang w:val="ro-MO"/>
        </w:rPr>
      </w:pPr>
      <w:r w:rsidRPr="00EB2738">
        <w:rPr>
          <w:rFonts w:ascii="Times New Roman" w:hAnsi="Times New Roman" w:cs="Times New Roman"/>
          <w:lang w:val="ro-MO"/>
        </w:rPr>
        <w:t>În anul 2017 s-au alocat  câte 2 mii lei pentru fiecare CREI (procurarea rech</w:t>
      </w:r>
      <w:r w:rsidR="00401CE9" w:rsidRPr="00EB2738">
        <w:rPr>
          <w:rFonts w:ascii="Times New Roman" w:hAnsi="Times New Roman" w:cs="Times New Roman"/>
          <w:lang w:val="ro-MO"/>
        </w:rPr>
        <w:t>izitelor materialelor didactice) din soldul disponibil al raionului.</w:t>
      </w:r>
    </w:p>
    <w:p w:rsidR="00CB3958" w:rsidRPr="00EB2738" w:rsidRDefault="00CB3958" w:rsidP="00CB3958">
      <w:pPr>
        <w:spacing w:line="276" w:lineRule="auto"/>
        <w:jc w:val="both"/>
        <w:rPr>
          <w:rFonts w:ascii="Times New Roman" w:hAnsi="Times New Roman" w:cs="Times New Roman"/>
          <w:lang w:val="ro-MO"/>
        </w:rPr>
      </w:pPr>
      <w:r w:rsidRPr="00EB2738">
        <w:rPr>
          <w:rFonts w:ascii="Times New Roman" w:hAnsi="Times New Roman" w:cs="Times New Roman"/>
          <w:lang w:val="ro-MO"/>
        </w:rPr>
        <w:t>Pentru anul 2017 au fost plănuite și desfășurate 17 monitorizări ale implementării curriculumului, au fost completate fișe de monitorizare de către echipa de monitori, s-au  făcut analize, s-au întocmit informații care au fost prezentate în instituții. În rezultatul analizei spre deosebire de anul 2016 avem o creștere a performanțelor cadrelor didactice și ale elevilor cu 5,8%.</w:t>
      </w:r>
    </w:p>
    <w:p w:rsidR="00CB3958" w:rsidRPr="00EB2738" w:rsidRDefault="00CB3958" w:rsidP="00CB3958">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Atestarea cadrelor </w:t>
      </w:r>
      <w:r w:rsidR="00401CE9" w:rsidRPr="00EB2738">
        <w:rPr>
          <w:rFonts w:ascii="Times New Roman" w:hAnsi="Times New Roman" w:cs="Times New Roman"/>
          <w:lang w:val="ro-MO"/>
        </w:rPr>
        <w:t xml:space="preserve"> didactice și de conducere </w:t>
      </w:r>
      <w:r w:rsidRPr="00EB2738">
        <w:rPr>
          <w:rFonts w:ascii="Times New Roman" w:hAnsi="Times New Roman" w:cs="Times New Roman"/>
          <w:lang w:val="ro-MO"/>
        </w:rPr>
        <w:t xml:space="preserve">este un proces </w:t>
      </w:r>
      <w:r w:rsidR="00014EA2" w:rsidRPr="00EB2738">
        <w:rPr>
          <w:rFonts w:ascii="Times New Roman" w:hAnsi="Times New Roman" w:cs="Times New Roman"/>
          <w:lang w:val="ro-MO"/>
        </w:rPr>
        <w:t>continuu</w:t>
      </w:r>
      <w:r w:rsidRPr="00EB2738">
        <w:rPr>
          <w:rFonts w:ascii="Times New Roman" w:hAnsi="Times New Roman" w:cs="Times New Roman"/>
          <w:lang w:val="ro-MO"/>
        </w:rPr>
        <w:t>.</w:t>
      </w:r>
    </w:p>
    <w:p w:rsidR="003F4C56" w:rsidRPr="00EB2738" w:rsidRDefault="003F4C56" w:rsidP="00CB3958">
      <w:pPr>
        <w:spacing w:line="276" w:lineRule="auto"/>
        <w:jc w:val="both"/>
        <w:rPr>
          <w:rFonts w:ascii="Times New Roman" w:hAnsi="Times New Roman" w:cs="Times New Roman"/>
          <w:lang w:val="ro-MO"/>
        </w:rPr>
      </w:pPr>
    </w:p>
    <w:p w:rsidR="00CB3958" w:rsidRPr="00EB2738" w:rsidRDefault="00CB3958" w:rsidP="00CB3958">
      <w:pPr>
        <w:spacing w:line="276" w:lineRule="auto"/>
        <w:jc w:val="both"/>
        <w:rPr>
          <w:rFonts w:ascii="Times New Roman" w:hAnsi="Times New Roman" w:cs="Times New Roman"/>
          <w:b/>
          <w:i/>
          <w:lang w:val="ro-MO"/>
        </w:rPr>
      </w:pPr>
      <w:r w:rsidRPr="00EB2738">
        <w:rPr>
          <w:rFonts w:ascii="Times New Roman" w:hAnsi="Times New Roman" w:cs="Times New Roman"/>
          <w:b/>
          <w:i/>
          <w:lang w:val="ro-MO"/>
        </w:rPr>
        <w:t>În cadrul atestării s-au desfășurat  următoarele activități:</w:t>
      </w:r>
    </w:p>
    <w:p w:rsidR="00CB3958" w:rsidRPr="00EB2738" w:rsidRDefault="00CB3958" w:rsidP="00CB3958">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5 ședințe de lucru ale comisiei raionale de  atestare;</w:t>
      </w:r>
    </w:p>
    <w:p w:rsidR="00CB3958" w:rsidRPr="00EB2738" w:rsidRDefault="00CB3958" w:rsidP="00CB3958">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Toate cadrele didactice supuse atestării </w:t>
      </w:r>
      <w:r w:rsidR="00401CE9" w:rsidRPr="00EB2738">
        <w:rPr>
          <w:rFonts w:ascii="Times New Roman" w:hAnsi="Times New Roman" w:cs="Times New Roman"/>
          <w:lang w:val="ro-MO"/>
        </w:rPr>
        <w:t>au fost monitorizate și acordat</w:t>
      </w:r>
      <w:r w:rsidRPr="00EB2738">
        <w:rPr>
          <w:rFonts w:ascii="Times New Roman" w:hAnsi="Times New Roman" w:cs="Times New Roman"/>
          <w:lang w:val="ro-MO"/>
        </w:rPr>
        <w:t xml:space="preserve"> ajutor la necesitate;</w:t>
      </w:r>
    </w:p>
    <w:p w:rsidR="00CB3958" w:rsidRPr="00EB2738" w:rsidRDefault="00CB3958" w:rsidP="00CB3958">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Și-au desfășurat activitatea 10 comisii de evaluare a r</w:t>
      </w:r>
      <w:r w:rsidR="00401CE9" w:rsidRPr="00EB2738">
        <w:rPr>
          <w:rFonts w:ascii="Times New Roman" w:hAnsi="Times New Roman" w:cs="Times New Roman"/>
          <w:lang w:val="ro-MO"/>
        </w:rPr>
        <w:t xml:space="preserve">apoartelor de autoevaluare </w:t>
      </w:r>
      <w:r w:rsidRPr="00EB2738">
        <w:rPr>
          <w:rFonts w:ascii="Times New Roman" w:hAnsi="Times New Roman" w:cs="Times New Roman"/>
          <w:lang w:val="ro-MO"/>
        </w:rPr>
        <w:t xml:space="preserve">care </w:t>
      </w:r>
      <w:r w:rsidR="00401CE9" w:rsidRPr="00EB2738">
        <w:rPr>
          <w:rFonts w:ascii="Times New Roman" w:hAnsi="Times New Roman" w:cs="Times New Roman"/>
          <w:lang w:val="ro-MO"/>
        </w:rPr>
        <w:t xml:space="preserve">au fost susținute de </w:t>
      </w:r>
      <w:r w:rsidRPr="00EB2738">
        <w:rPr>
          <w:rFonts w:ascii="Times New Roman" w:hAnsi="Times New Roman" w:cs="Times New Roman"/>
          <w:lang w:val="ro-MO"/>
        </w:rPr>
        <w:t xml:space="preserve"> 128 cadre didactice și  manageriale;</w:t>
      </w:r>
    </w:p>
    <w:p w:rsidR="00CB3958" w:rsidRPr="00EB2738" w:rsidRDefault="00CB3958" w:rsidP="00CB3958">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Au fost pregătite dosarele a 36 cadre didactice  solicitanți ai gradului I și  superior pentru  a fi prezentate la Ministerul Educației, Culturii și Cercetării al Republicii Moldova;</w:t>
      </w:r>
    </w:p>
    <w:p w:rsidR="00401CE9" w:rsidRPr="00EB2738" w:rsidRDefault="00CB3958" w:rsidP="00DF5CBD">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Întreg corpul didactic din raion au participat la dezbaterile cu referire la modificarea Regulamentului de atestare a cadrel</w:t>
      </w:r>
      <w:r w:rsidR="00401CE9" w:rsidRPr="00EB2738">
        <w:rPr>
          <w:rFonts w:ascii="Times New Roman" w:hAnsi="Times New Roman" w:cs="Times New Roman"/>
          <w:lang w:val="ro-MO"/>
        </w:rPr>
        <w:t xml:space="preserve">or didactice. </w:t>
      </w:r>
    </w:p>
    <w:p w:rsidR="00CB3958" w:rsidRPr="00EB2738" w:rsidRDefault="00CB3958" w:rsidP="00DF5CBD">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A fost elaborată baza de date  a cadrelor didactice ș</w:t>
      </w:r>
      <w:r w:rsidR="00401CE9" w:rsidRPr="00EB2738">
        <w:rPr>
          <w:rFonts w:ascii="Times New Roman" w:hAnsi="Times New Roman" w:cs="Times New Roman"/>
          <w:lang w:val="ro-MO"/>
        </w:rPr>
        <w:t>i manageriale supuse atestării;</w:t>
      </w:r>
    </w:p>
    <w:p w:rsidR="00CB3958" w:rsidRPr="00EB2738" w:rsidRDefault="00CB3958" w:rsidP="00455F53">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A fost întocmit planul de atestare a cadrelor did</w:t>
      </w:r>
      <w:r w:rsidR="004B0FF9" w:rsidRPr="00EB2738">
        <w:rPr>
          <w:rFonts w:ascii="Times New Roman" w:hAnsi="Times New Roman" w:cs="Times New Roman"/>
          <w:lang w:val="ro-MO"/>
        </w:rPr>
        <w:t>actice/manageriale pentru 2018;</w:t>
      </w:r>
    </w:p>
    <w:p w:rsidR="00CB3958" w:rsidRPr="00EB2738" w:rsidRDefault="00CB3958" w:rsidP="00CB3958">
      <w:pPr>
        <w:spacing w:line="276" w:lineRule="auto"/>
        <w:jc w:val="both"/>
        <w:rPr>
          <w:rFonts w:ascii="Times New Roman" w:hAnsi="Times New Roman" w:cs="Times New Roman"/>
          <w:b/>
          <w:i/>
          <w:lang w:val="ro-MO"/>
        </w:rPr>
      </w:pPr>
      <w:r w:rsidRPr="00EB2738">
        <w:rPr>
          <w:rFonts w:ascii="Times New Roman" w:hAnsi="Times New Roman" w:cs="Times New Roman"/>
          <w:b/>
          <w:i/>
          <w:lang w:val="ro-MO"/>
        </w:rPr>
        <w:t>Formare continua</w:t>
      </w:r>
      <w:r w:rsidR="004B0FF9" w:rsidRPr="00EB2738">
        <w:rPr>
          <w:rFonts w:ascii="Times New Roman" w:hAnsi="Times New Roman" w:cs="Times New Roman"/>
          <w:b/>
          <w:i/>
          <w:lang w:val="ro-MO"/>
        </w:rPr>
        <w:t xml:space="preserve"> a cadrelor didactice</w:t>
      </w:r>
    </w:p>
    <w:p w:rsidR="00CB3958" w:rsidRPr="00EB2738" w:rsidRDefault="00CB3958" w:rsidP="00CB3958">
      <w:pPr>
        <w:pStyle w:val="a3"/>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1.Dacă sumăm toate zilele de formare ale cadrelor didactice s-a obținut pe an 32 ore per cadru </w:t>
      </w:r>
      <w:r w:rsidR="00014EA2" w:rsidRPr="00EB2738">
        <w:rPr>
          <w:rFonts w:ascii="Times New Roman" w:hAnsi="Times New Roman" w:cs="Times New Roman"/>
          <w:lang w:val="ro-MO"/>
        </w:rPr>
        <w:t>didactic -</w:t>
      </w:r>
      <w:r w:rsidRPr="00EB2738">
        <w:rPr>
          <w:rFonts w:ascii="Times New Roman" w:hAnsi="Times New Roman" w:cs="Times New Roman"/>
          <w:lang w:val="ro-MO"/>
        </w:rPr>
        <w:t xml:space="preserve"> ne referim la național, în total însă obținem 68 ore per cadru didactic,  normă ce este conform cerințelor  Codului Educației.</w:t>
      </w:r>
    </w:p>
    <w:p w:rsidR="00CB3958" w:rsidRPr="00EB2738" w:rsidRDefault="00CB3958" w:rsidP="00CB3958">
      <w:pPr>
        <w:pStyle w:val="a3"/>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2.55 cadre didactice și manageriale din toate instituțiile raionale în vara-toamna anului 2017 au fost formate cu referire la Standardele de competență profesională ale cadrelor didactice și manageriale. Această formare a fost în cadrul Proiectului Reforma Învățământului în Moldova, aprobat prin Legea nr.89 din 19 aprilie 2013, finanțat de Asociația Internațională pentru Dezvoltare. Tot în acest proiect în </w:t>
      </w:r>
      <w:r w:rsidR="006D3FC4" w:rsidRPr="00EB2738">
        <w:rPr>
          <w:rFonts w:ascii="Times New Roman" w:hAnsi="Times New Roman" w:cs="Times New Roman"/>
          <w:lang w:val="ro-MO"/>
        </w:rPr>
        <w:t xml:space="preserve">decembrie </w:t>
      </w:r>
      <w:r w:rsidRPr="00EB2738">
        <w:rPr>
          <w:rFonts w:ascii="Times New Roman" w:hAnsi="Times New Roman" w:cs="Times New Roman"/>
          <w:lang w:val="ro-MO"/>
        </w:rPr>
        <w:t>2016 au fost formate 25 cadre didactice și manageriale.</w:t>
      </w:r>
    </w:p>
    <w:p w:rsidR="00CB3958" w:rsidRPr="00EB2738" w:rsidRDefault="00CB3958" w:rsidP="00CB3958">
      <w:pPr>
        <w:pStyle w:val="a3"/>
        <w:spacing w:line="276" w:lineRule="auto"/>
        <w:jc w:val="both"/>
        <w:rPr>
          <w:rFonts w:ascii="Times New Roman" w:hAnsi="Times New Roman" w:cs="Times New Roman"/>
          <w:lang w:val="ro-MO"/>
        </w:rPr>
      </w:pPr>
      <w:r w:rsidRPr="00EB2738">
        <w:rPr>
          <w:rFonts w:ascii="Times New Roman" w:hAnsi="Times New Roman" w:cs="Times New Roman"/>
          <w:lang w:val="ro-MO"/>
        </w:rPr>
        <w:t>3.În cadrul seminarelor raionale pentru fiecare cadru didactic au revenit 32 ore formare.</w:t>
      </w:r>
    </w:p>
    <w:p w:rsidR="00CB3958" w:rsidRPr="00EB2738" w:rsidRDefault="00CB3958" w:rsidP="00CB3958">
      <w:pPr>
        <w:pStyle w:val="a3"/>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4.A fost desfășurat Turnamentul pentru promovarea Drepturilor copilului unde  la nivel  republican avem 1 câștigător și 2 </w:t>
      </w:r>
      <w:r w:rsidR="00014EA2" w:rsidRPr="00EB2738">
        <w:rPr>
          <w:rFonts w:ascii="Times New Roman" w:hAnsi="Times New Roman" w:cs="Times New Roman"/>
          <w:lang w:val="ro-MO"/>
        </w:rPr>
        <w:t>mențiuni</w:t>
      </w:r>
      <w:r w:rsidRPr="00EB2738">
        <w:rPr>
          <w:rFonts w:ascii="Times New Roman" w:hAnsi="Times New Roman" w:cs="Times New Roman"/>
          <w:lang w:val="ro-MO"/>
        </w:rPr>
        <w:t xml:space="preserve">. </w:t>
      </w:r>
    </w:p>
    <w:p w:rsidR="00CB3958" w:rsidRPr="00EB2738" w:rsidRDefault="00CB3958" w:rsidP="00CB3958">
      <w:pPr>
        <w:pStyle w:val="a3"/>
        <w:spacing w:line="276" w:lineRule="auto"/>
        <w:jc w:val="both"/>
        <w:rPr>
          <w:rFonts w:ascii="Times New Roman" w:hAnsi="Times New Roman" w:cs="Times New Roman"/>
          <w:lang w:val="ro-MO"/>
        </w:rPr>
      </w:pPr>
      <w:r w:rsidRPr="00EB2738">
        <w:rPr>
          <w:rFonts w:ascii="Times New Roman" w:hAnsi="Times New Roman" w:cs="Times New Roman"/>
          <w:lang w:val="ro-MO"/>
        </w:rPr>
        <w:t>5.A fost desfășurat Concursul muzeelor școlare, cu tematica ,,</w:t>
      </w:r>
      <w:r w:rsidR="006F67BD" w:rsidRPr="00EB2738">
        <w:rPr>
          <w:rFonts w:ascii="Times New Roman" w:hAnsi="Times New Roman" w:cs="Times New Roman"/>
          <w:lang w:val="ro-MO"/>
        </w:rPr>
        <w:t xml:space="preserve">Sărbătorile de iarnă în muzeu”, în parteneriat cu DCTST. </w:t>
      </w:r>
      <w:r w:rsidRPr="00EB2738">
        <w:rPr>
          <w:rFonts w:ascii="Times New Roman" w:hAnsi="Times New Roman" w:cs="Times New Roman"/>
          <w:lang w:val="ro-MO"/>
        </w:rPr>
        <w:t>Premierile au avut loc la 27 decembrie 2017.</w:t>
      </w:r>
    </w:p>
    <w:p w:rsidR="00CB3958" w:rsidRPr="00EB2738" w:rsidRDefault="00CB3958" w:rsidP="00CB3958">
      <w:pPr>
        <w:pStyle w:val="a3"/>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6.S-a desfășurat Concursul ,,Pedagogul anului” la care au participat 18 candidați. </w:t>
      </w:r>
    </w:p>
    <w:p w:rsidR="006D3FC4" w:rsidRPr="00EB2738" w:rsidRDefault="003F4C56" w:rsidP="00CB3958">
      <w:pPr>
        <w:pStyle w:val="a3"/>
        <w:spacing w:line="276" w:lineRule="auto"/>
        <w:jc w:val="both"/>
        <w:rPr>
          <w:rFonts w:ascii="Times New Roman" w:hAnsi="Times New Roman" w:cs="Times New Roman"/>
          <w:lang w:val="ro-MO"/>
        </w:rPr>
      </w:pPr>
      <w:r w:rsidRPr="00EB2738">
        <w:rPr>
          <w:rFonts w:ascii="Times New Roman" w:hAnsi="Times New Roman" w:cs="Times New Roman"/>
          <w:lang w:val="ro-MO"/>
        </w:rPr>
        <w:t>7.L</w:t>
      </w:r>
      <w:r w:rsidR="006D3FC4" w:rsidRPr="00EB2738">
        <w:rPr>
          <w:rFonts w:ascii="Times New Roman" w:hAnsi="Times New Roman" w:cs="Times New Roman"/>
          <w:lang w:val="ro-MO"/>
        </w:rPr>
        <w:t>a data de 04-05 mai 2017, în parteneriat cu ME și cu consiliul raional, DGE a organizat și desfășurat un seminar</w:t>
      </w:r>
      <w:r w:rsidR="001542FA" w:rsidRPr="00EB2738">
        <w:rPr>
          <w:rFonts w:ascii="Times New Roman" w:hAnsi="Times New Roman" w:cs="Times New Roman"/>
          <w:lang w:val="ro-MO"/>
        </w:rPr>
        <w:t xml:space="preserve"> republican  cu genericul: ,,Promovarea modului sănătos de viață în rândul  elevilor din învățământ general prin  prisma disciplinelor obligatorii și opționale”</w:t>
      </w:r>
      <w:r w:rsidRPr="00EB2738">
        <w:rPr>
          <w:rFonts w:ascii="Times New Roman" w:hAnsi="Times New Roman" w:cs="Times New Roman"/>
          <w:lang w:val="ro-MO"/>
        </w:rPr>
        <w:t xml:space="preserve">, </w:t>
      </w:r>
      <w:r w:rsidR="001542FA" w:rsidRPr="00EB2738">
        <w:rPr>
          <w:rFonts w:ascii="Times New Roman" w:hAnsi="Times New Roman" w:cs="Times New Roman"/>
          <w:lang w:val="ro-MO"/>
        </w:rPr>
        <w:t xml:space="preserve"> la care au participat specialiști ai ministerului și</w:t>
      </w:r>
      <w:r w:rsidR="006F67BD" w:rsidRPr="00EB2738">
        <w:rPr>
          <w:rFonts w:ascii="Times New Roman" w:hAnsi="Times New Roman" w:cs="Times New Roman"/>
          <w:lang w:val="ro-MO"/>
        </w:rPr>
        <w:t xml:space="preserve"> responsabili</w:t>
      </w:r>
      <w:r w:rsidR="001542FA" w:rsidRPr="00EB2738">
        <w:rPr>
          <w:rFonts w:ascii="Times New Roman" w:hAnsi="Times New Roman" w:cs="Times New Roman"/>
          <w:lang w:val="ro-MO"/>
        </w:rPr>
        <w:t xml:space="preserve"> din toate OLSDÎ. Participanții au apreciat cu ,,foarte bine” nivelul organizării seminarului și al activităților desfășurate.</w:t>
      </w:r>
    </w:p>
    <w:p w:rsidR="00D85697" w:rsidRPr="00EB2738" w:rsidRDefault="00D85697" w:rsidP="00CB3958">
      <w:pPr>
        <w:pStyle w:val="a3"/>
        <w:spacing w:line="276" w:lineRule="auto"/>
        <w:jc w:val="both"/>
        <w:rPr>
          <w:rFonts w:ascii="Times New Roman" w:hAnsi="Times New Roman" w:cs="Times New Roman"/>
          <w:lang w:val="ro-MO"/>
        </w:rPr>
      </w:pPr>
    </w:p>
    <w:p w:rsidR="00D85697" w:rsidRPr="00EB2738" w:rsidRDefault="00D85697" w:rsidP="00D85697">
      <w:pPr>
        <w:spacing w:line="276" w:lineRule="auto"/>
        <w:ind w:left="360"/>
        <w:jc w:val="both"/>
        <w:rPr>
          <w:rFonts w:ascii="Times New Roman" w:hAnsi="Times New Roman" w:cs="Times New Roman"/>
          <w:lang w:val="ro-MO"/>
        </w:rPr>
      </w:pPr>
      <w:r w:rsidRPr="00EB2738">
        <w:rPr>
          <w:rFonts w:ascii="Times New Roman" w:hAnsi="Times New Roman" w:cs="Times New Roman"/>
          <w:lang w:val="ro-MO"/>
        </w:rPr>
        <w:t xml:space="preserve">În anul 2017 au fost aplicate diverse modalități de evaluare a cadrelor didactice: prezentarea orelor publice, </w:t>
      </w:r>
      <w:r w:rsidR="00014EA2" w:rsidRPr="00EB2738">
        <w:rPr>
          <w:rFonts w:ascii="Times New Roman" w:hAnsi="Times New Roman" w:cs="Times New Roman"/>
          <w:lang w:val="ro-MO"/>
        </w:rPr>
        <w:t>controale</w:t>
      </w:r>
      <w:r w:rsidRPr="00EB2738">
        <w:rPr>
          <w:rFonts w:ascii="Times New Roman" w:hAnsi="Times New Roman" w:cs="Times New Roman"/>
          <w:lang w:val="ro-MO"/>
        </w:rPr>
        <w:t xml:space="preserve"> tematice, de revenire, o zi în școală, probe de evaluare, teze semestriale, examene de absolvire la toate treptele de  școlaritate.</w:t>
      </w:r>
    </w:p>
    <w:p w:rsidR="00D85697" w:rsidRPr="00EB2738" w:rsidRDefault="001542FA" w:rsidP="00D85697">
      <w:pPr>
        <w:spacing w:line="276" w:lineRule="auto"/>
        <w:ind w:left="360"/>
        <w:jc w:val="both"/>
        <w:rPr>
          <w:rFonts w:ascii="Times New Roman" w:hAnsi="Times New Roman" w:cs="Times New Roman"/>
          <w:lang w:val="ro-MO"/>
        </w:rPr>
      </w:pPr>
      <w:r w:rsidRPr="00EB2738">
        <w:rPr>
          <w:rFonts w:ascii="Times New Roman" w:hAnsi="Times New Roman" w:cs="Times New Roman"/>
          <w:lang w:val="ro-MO"/>
        </w:rPr>
        <w:t>Au fost instruiți/consultați 58 manageri pentru elaborarea rapoartelor de activitate pentru anul de studii 2016-2017. Aceste rapoarte au fost evaluate, publicitate pe pagina web a DGE și remise ISN pentru publicarea lor pe pagina web a ISN.</w:t>
      </w:r>
    </w:p>
    <w:p w:rsidR="001542FA" w:rsidRPr="00EB2738" w:rsidRDefault="001542FA" w:rsidP="00D85697">
      <w:pPr>
        <w:spacing w:line="276" w:lineRule="auto"/>
        <w:ind w:left="360"/>
        <w:jc w:val="both"/>
        <w:rPr>
          <w:rFonts w:ascii="Times New Roman" w:hAnsi="Times New Roman" w:cs="Times New Roman"/>
          <w:lang w:val="ro-MO"/>
        </w:rPr>
      </w:pPr>
      <w:r w:rsidRPr="00EB2738">
        <w:rPr>
          <w:rFonts w:ascii="Times New Roman" w:hAnsi="Times New Roman" w:cs="Times New Roman"/>
          <w:lang w:val="ro-MO"/>
        </w:rPr>
        <w:t xml:space="preserve">Generalizarea </w:t>
      </w:r>
      <w:r w:rsidR="005F01DD" w:rsidRPr="00EB2738">
        <w:rPr>
          <w:rFonts w:ascii="Times New Roman" w:hAnsi="Times New Roman" w:cs="Times New Roman"/>
          <w:lang w:val="ro-MO"/>
        </w:rPr>
        <w:t xml:space="preserve"> rapoartelor statistice cu referire la situația școlară la sfârșitul semestrului, anului.</w:t>
      </w:r>
    </w:p>
    <w:p w:rsidR="005F01DD" w:rsidRPr="00EB2738" w:rsidRDefault="005F01DD" w:rsidP="00D85697">
      <w:pPr>
        <w:spacing w:line="276" w:lineRule="auto"/>
        <w:ind w:left="360"/>
        <w:jc w:val="both"/>
        <w:rPr>
          <w:rFonts w:ascii="Times New Roman" w:hAnsi="Times New Roman" w:cs="Times New Roman"/>
          <w:lang w:val="ro-MO"/>
        </w:rPr>
      </w:pPr>
      <w:r w:rsidRPr="00EB2738">
        <w:rPr>
          <w:rFonts w:ascii="Times New Roman" w:hAnsi="Times New Roman" w:cs="Times New Roman"/>
          <w:lang w:val="ro-MO"/>
        </w:rPr>
        <w:t>Au f</w:t>
      </w:r>
      <w:r w:rsidR="003F4C56" w:rsidRPr="00EB2738">
        <w:rPr>
          <w:rFonts w:ascii="Times New Roman" w:hAnsi="Times New Roman" w:cs="Times New Roman"/>
          <w:lang w:val="ro-MO"/>
        </w:rPr>
        <w:t>ost generalizate 53 de rapoarte</w:t>
      </w:r>
      <w:r w:rsidRPr="00EB2738">
        <w:rPr>
          <w:rFonts w:ascii="Times New Roman" w:hAnsi="Times New Roman" w:cs="Times New Roman"/>
          <w:lang w:val="ro-MO"/>
        </w:rPr>
        <w:t xml:space="preserve"> de activitate a Consiliilor de etică din instituțiile de învățământ secundar general din raion și remis raportul general la IȘN.</w:t>
      </w:r>
    </w:p>
    <w:p w:rsidR="005F01DD" w:rsidRPr="00EB2738" w:rsidRDefault="005F01DD" w:rsidP="00D85697">
      <w:pPr>
        <w:spacing w:line="276" w:lineRule="auto"/>
        <w:ind w:left="360"/>
        <w:jc w:val="both"/>
        <w:rPr>
          <w:rFonts w:ascii="Times New Roman" w:hAnsi="Times New Roman" w:cs="Times New Roman"/>
          <w:lang w:val="ro-MO"/>
        </w:rPr>
      </w:pPr>
      <w:r w:rsidRPr="00EB2738">
        <w:rPr>
          <w:rFonts w:ascii="Times New Roman" w:hAnsi="Times New Roman" w:cs="Times New Roman"/>
          <w:lang w:val="ro-MO"/>
        </w:rPr>
        <w:t>Instituit, prin decizia consiliului de administrație, consiliul de etică al DGE, a activat și</w:t>
      </w:r>
      <w:r w:rsidR="006025FF" w:rsidRPr="00EB2738">
        <w:rPr>
          <w:rFonts w:ascii="Times New Roman" w:hAnsi="Times New Roman" w:cs="Times New Roman"/>
          <w:lang w:val="ro-MO"/>
        </w:rPr>
        <w:t xml:space="preserve"> a avut de examinat petiții ce țin de relațiile de muncă ale salariaților și managerului.</w:t>
      </w:r>
    </w:p>
    <w:p w:rsidR="006F67BD" w:rsidRPr="00EB2738" w:rsidRDefault="006025FF" w:rsidP="00D85697">
      <w:pPr>
        <w:spacing w:line="276" w:lineRule="auto"/>
        <w:ind w:left="360"/>
        <w:jc w:val="both"/>
        <w:rPr>
          <w:rFonts w:ascii="Times New Roman" w:hAnsi="Times New Roman" w:cs="Times New Roman"/>
          <w:lang w:val="ro-MO"/>
        </w:rPr>
      </w:pPr>
      <w:r w:rsidRPr="00EB2738">
        <w:rPr>
          <w:rFonts w:ascii="Times New Roman" w:hAnsi="Times New Roman" w:cs="Times New Roman"/>
          <w:lang w:val="ro-MO"/>
        </w:rPr>
        <w:t>Pentru mediatizarea activității DGE și a instituțiilor din subordine</w:t>
      </w:r>
      <w:r w:rsidR="005D36EF" w:rsidRPr="00EB2738">
        <w:rPr>
          <w:rFonts w:ascii="Times New Roman" w:hAnsi="Times New Roman" w:cs="Times New Roman"/>
          <w:lang w:val="ro-MO"/>
        </w:rPr>
        <w:t xml:space="preserve"> pe pagina web a DGE a fost plasată informația despre diversele</w:t>
      </w:r>
      <w:r w:rsidR="00565EB0" w:rsidRPr="00EB2738">
        <w:rPr>
          <w:rFonts w:ascii="Times New Roman" w:hAnsi="Times New Roman" w:cs="Times New Roman"/>
          <w:lang w:val="ro-MO"/>
        </w:rPr>
        <w:t xml:space="preserve"> activități realizate. S</w:t>
      </w:r>
      <w:r w:rsidR="006F67BD" w:rsidRPr="00EB2738">
        <w:rPr>
          <w:rFonts w:ascii="Times New Roman" w:hAnsi="Times New Roman" w:cs="Times New Roman"/>
          <w:lang w:val="ro-MO"/>
        </w:rPr>
        <w:t>istematic se plasează planul an</w:t>
      </w:r>
      <w:r w:rsidR="00565EB0" w:rsidRPr="00EB2738">
        <w:rPr>
          <w:rFonts w:ascii="Times New Roman" w:hAnsi="Times New Roman" w:cs="Times New Roman"/>
          <w:lang w:val="ro-MO"/>
        </w:rPr>
        <w:t>ual și cele lunare/săptămânale de activitate.</w:t>
      </w:r>
    </w:p>
    <w:p w:rsidR="00D85697" w:rsidRPr="00EB2738" w:rsidRDefault="006F67BD" w:rsidP="00D85697">
      <w:pPr>
        <w:spacing w:line="276" w:lineRule="auto"/>
        <w:ind w:left="360"/>
        <w:jc w:val="both"/>
        <w:rPr>
          <w:rFonts w:ascii="Times New Roman" w:hAnsi="Times New Roman" w:cs="Times New Roman"/>
          <w:lang w:val="ro-MO"/>
        </w:rPr>
      </w:pPr>
      <w:r w:rsidRPr="00EB2738">
        <w:rPr>
          <w:rFonts w:ascii="Times New Roman" w:hAnsi="Times New Roman" w:cs="Times New Roman"/>
          <w:lang w:val="ro-MO"/>
        </w:rPr>
        <w:t>S-au de</w:t>
      </w:r>
      <w:r w:rsidR="003F4C56" w:rsidRPr="00EB2738">
        <w:rPr>
          <w:rFonts w:ascii="Times New Roman" w:hAnsi="Times New Roman" w:cs="Times New Roman"/>
          <w:lang w:val="ro-MO"/>
        </w:rPr>
        <w:t>sfășurat a câte 2-3 seminare ra</w:t>
      </w:r>
      <w:r w:rsidRPr="00EB2738">
        <w:rPr>
          <w:rFonts w:ascii="Times New Roman" w:hAnsi="Times New Roman" w:cs="Times New Roman"/>
          <w:lang w:val="ro-MO"/>
        </w:rPr>
        <w:t>ionale cu toate categoriile de cadre didactice și de conducere atât de la DGE cât și în instituții.</w:t>
      </w:r>
    </w:p>
    <w:p w:rsidR="00DB7CD2" w:rsidRPr="00EB2738" w:rsidRDefault="00D85697"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Evaluarea nivelului de cunoaștere </w:t>
      </w:r>
      <w:r w:rsidR="00014EA2" w:rsidRPr="00EB2738">
        <w:rPr>
          <w:rFonts w:ascii="Times New Roman" w:hAnsi="Times New Roman" w:cs="Times New Roman"/>
          <w:lang w:val="ro-MO"/>
        </w:rPr>
        <w:t>este o</w:t>
      </w:r>
      <w:r w:rsidR="003F4C56" w:rsidRPr="00EB2738">
        <w:rPr>
          <w:rFonts w:ascii="Times New Roman" w:hAnsi="Times New Roman" w:cs="Times New Roman"/>
          <w:lang w:val="ro-MO"/>
        </w:rPr>
        <w:t xml:space="preserve"> prioritate a sistemului educaț</w:t>
      </w:r>
      <w:r w:rsidRPr="00EB2738">
        <w:rPr>
          <w:rFonts w:ascii="Times New Roman" w:hAnsi="Times New Roman" w:cs="Times New Roman"/>
          <w:lang w:val="ro-MO"/>
        </w:rPr>
        <w:t xml:space="preserve">ional raional, </w:t>
      </w:r>
      <w:r w:rsidR="00CB3958" w:rsidRPr="00EB2738">
        <w:rPr>
          <w:rFonts w:ascii="Times New Roman" w:hAnsi="Times New Roman" w:cs="Times New Roman"/>
          <w:lang w:val="ro-MO"/>
        </w:rPr>
        <w:t>d</w:t>
      </w:r>
      <w:r w:rsidR="00DB7CD2" w:rsidRPr="00EB2738">
        <w:rPr>
          <w:rFonts w:ascii="Times New Roman" w:hAnsi="Times New Roman" w:cs="Times New Roman"/>
          <w:lang w:val="ro-MO"/>
        </w:rPr>
        <w:t>eoarece denotă nivelul de formare a competențelor curri</w:t>
      </w:r>
      <w:r w:rsidR="00F50A0D" w:rsidRPr="00EB2738">
        <w:rPr>
          <w:rFonts w:ascii="Times New Roman" w:hAnsi="Times New Roman" w:cs="Times New Roman"/>
          <w:lang w:val="ro-MO"/>
        </w:rPr>
        <w:t>culare la disciplinele școlare.</w:t>
      </w:r>
    </w:p>
    <w:p w:rsidR="00F50A0D" w:rsidRPr="00EB2738" w:rsidRDefault="003F4C56"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Într</w:t>
      </w:r>
      <w:r w:rsidR="00552B3A" w:rsidRPr="00EB2738">
        <w:rPr>
          <w:rFonts w:ascii="Times New Roman" w:hAnsi="Times New Roman" w:cs="Times New Roman"/>
          <w:lang w:val="ro-MO"/>
        </w:rPr>
        <w:t xml:space="preserve">u evaluarea rezultatelor școlare colaboratorii DGE au monitorizat desfășurarea:testării pe </w:t>
      </w:r>
      <w:r w:rsidR="00014EA2" w:rsidRPr="00EB2738">
        <w:rPr>
          <w:rFonts w:ascii="Times New Roman" w:hAnsi="Times New Roman" w:cs="Times New Roman"/>
          <w:lang w:val="ro-MO"/>
        </w:rPr>
        <w:t>eșantion</w:t>
      </w:r>
      <w:r w:rsidR="006F67BD" w:rsidRPr="00EB2738">
        <w:rPr>
          <w:rFonts w:ascii="Times New Roman" w:hAnsi="Times New Roman" w:cs="Times New Roman"/>
          <w:lang w:val="ro-MO"/>
        </w:rPr>
        <w:t>; reprezentanți pretestărilor</w:t>
      </w:r>
      <w:r w:rsidR="005E7B7E" w:rsidRPr="00EB2738">
        <w:rPr>
          <w:rFonts w:ascii="Times New Roman" w:hAnsi="Times New Roman" w:cs="Times New Roman"/>
          <w:lang w:val="ro-MO"/>
        </w:rPr>
        <w:t xml:space="preserve"> republican</w:t>
      </w:r>
      <w:r w:rsidR="006F67BD" w:rsidRPr="00EB2738">
        <w:rPr>
          <w:rFonts w:ascii="Times New Roman" w:hAnsi="Times New Roman" w:cs="Times New Roman"/>
          <w:lang w:val="ro-MO"/>
        </w:rPr>
        <w:t>e, evaluării finale</w:t>
      </w:r>
      <w:r w:rsidR="005E7B7E" w:rsidRPr="00EB2738">
        <w:rPr>
          <w:rFonts w:ascii="Times New Roman" w:hAnsi="Times New Roman" w:cs="Times New Roman"/>
          <w:lang w:val="ro-MO"/>
        </w:rPr>
        <w:t xml:space="preserve"> la treapta primară, examenelor de absolvire a treptei gimnaziale și liceale. Au fost elaborate note informative, rapoarte finele și remise </w:t>
      </w:r>
      <w:r w:rsidR="006F67BD" w:rsidRPr="00EB2738">
        <w:rPr>
          <w:rFonts w:ascii="Times New Roman" w:hAnsi="Times New Roman" w:cs="Times New Roman"/>
          <w:lang w:val="ro-MO"/>
        </w:rPr>
        <w:t>instituțiilor</w:t>
      </w:r>
      <w:r w:rsidR="005E7B7E" w:rsidRPr="00EB2738">
        <w:rPr>
          <w:rFonts w:ascii="Times New Roman" w:hAnsi="Times New Roman" w:cs="Times New Roman"/>
          <w:lang w:val="ro-MO"/>
        </w:rPr>
        <w:t xml:space="preserve"> ierarhic superioare.</w:t>
      </w:r>
    </w:p>
    <w:p w:rsidR="00DB7CD2" w:rsidRPr="00EB2738" w:rsidRDefault="00DB7CD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Evaluarea finală la clasa IV a fost susținută de 626 elevi.</w:t>
      </w:r>
    </w:p>
    <w:p w:rsidR="00DB7CD2" w:rsidRPr="00EB2738" w:rsidRDefault="00DB7CD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Nota medie la limba română este de 7</w:t>
      </w:r>
      <w:r w:rsidR="006E7359" w:rsidRPr="00EB2738">
        <w:rPr>
          <w:rFonts w:ascii="Times New Roman" w:hAnsi="Times New Roman" w:cs="Times New Roman"/>
          <w:lang w:val="ro-MO"/>
        </w:rPr>
        <w:t>,55</w:t>
      </w:r>
      <w:r w:rsidRPr="00EB2738">
        <w:rPr>
          <w:rFonts w:ascii="Times New Roman" w:hAnsi="Times New Roman" w:cs="Times New Roman"/>
          <w:lang w:val="ro-MO"/>
        </w:rPr>
        <w:t xml:space="preserve"> cu procentul calității 54,02.</w:t>
      </w:r>
    </w:p>
    <w:p w:rsidR="00DB7CD2" w:rsidRPr="00EB2738" w:rsidRDefault="00DB7CD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La matematică nota medie a  constituit 7,35 și % calității 46,32.</w:t>
      </w:r>
    </w:p>
    <w:p w:rsidR="003F4C56" w:rsidRPr="00EB2738" w:rsidRDefault="00DB7CD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Instruirea curriculară, ca treaptă de finalizare a  învățământului obligatoriu,  are o pondere mare în  </w:t>
      </w:r>
      <w:r w:rsidR="003F4C56" w:rsidRPr="00EB2738">
        <w:rPr>
          <w:rFonts w:ascii="Times New Roman" w:hAnsi="Times New Roman" w:cs="Times New Roman"/>
          <w:lang w:val="ro-MO"/>
        </w:rPr>
        <w:t>contextual reformei curriculare.</w:t>
      </w:r>
    </w:p>
    <w:p w:rsidR="00DB7CD2" w:rsidRPr="00EB2738" w:rsidRDefault="00DB7CD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La examenul de absolvire  a cursului gimnazial </w:t>
      </w:r>
      <w:r w:rsidR="00050C25" w:rsidRPr="00EB2738">
        <w:rPr>
          <w:rFonts w:ascii="Times New Roman" w:hAnsi="Times New Roman" w:cs="Times New Roman"/>
          <w:lang w:val="ro-MO"/>
        </w:rPr>
        <w:t xml:space="preserve"> au fost  admiși 722 elevi. Din ei 24 cu  CES.</w:t>
      </w:r>
    </w:p>
    <w:p w:rsidR="00736922" w:rsidRPr="00EB2738" w:rsidRDefault="00FD290A"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La limba română      % promo</w:t>
      </w:r>
      <w:r w:rsidR="008A2740" w:rsidRPr="00EB2738">
        <w:rPr>
          <w:rFonts w:ascii="Times New Roman" w:hAnsi="Times New Roman" w:cs="Times New Roman"/>
          <w:lang w:val="ro-MO"/>
        </w:rPr>
        <w:t xml:space="preserve">vabilității a constituit 99,1, nota medie </w:t>
      </w:r>
      <w:r w:rsidR="006F67BD" w:rsidRPr="00EB2738">
        <w:rPr>
          <w:rFonts w:ascii="Times New Roman" w:hAnsi="Times New Roman" w:cs="Times New Roman"/>
          <w:lang w:val="ro-MO"/>
        </w:rPr>
        <w:t xml:space="preserve"> fiind de </w:t>
      </w:r>
      <w:r w:rsidR="008A2740" w:rsidRPr="00EB2738">
        <w:rPr>
          <w:rFonts w:ascii="Times New Roman" w:hAnsi="Times New Roman" w:cs="Times New Roman"/>
          <w:lang w:val="ro-MO"/>
        </w:rPr>
        <w:t>6,9</w:t>
      </w:r>
      <w:r w:rsidRPr="00EB2738">
        <w:rPr>
          <w:rFonts w:ascii="Times New Roman" w:hAnsi="Times New Roman" w:cs="Times New Roman"/>
          <w:lang w:val="ro-MO"/>
        </w:rPr>
        <w:t>5 la matematică, nota medie 6,</w:t>
      </w:r>
      <w:r w:rsidR="008A2740" w:rsidRPr="00EB2738">
        <w:rPr>
          <w:rFonts w:ascii="Times New Roman" w:hAnsi="Times New Roman" w:cs="Times New Roman"/>
          <w:lang w:val="ro-MO"/>
        </w:rPr>
        <w:t>89</w:t>
      </w:r>
      <w:r w:rsidR="00736922" w:rsidRPr="00EB2738">
        <w:rPr>
          <w:rFonts w:ascii="Times New Roman" w:hAnsi="Times New Roman" w:cs="Times New Roman"/>
          <w:lang w:val="ro-MO"/>
        </w:rPr>
        <w:t>, la istorie românilor și universal</w:t>
      </w:r>
      <w:r w:rsidR="00AD08E9" w:rsidRPr="00EB2738">
        <w:rPr>
          <w:rFonts w:ascii="Times New Roman" w:hAnsi="Times New Roman" w:cs="Times New Roman"/>
          <w:lang w:val="ro-MO"/>
        </w:rPr>
        <w:t>ă</w:t>
      </w:r>
      <w:r w:rsidR="00736922" w:rsidRPr="00EB2738">
        <w:rPr>
          <w:rFonts w:ascii="Times New Roman" w:hAnsi="Times New Roman" w:cs="Times New Roman"/>
          <w:lang w:val="ro-MO"/>
        </w:rPr>
        <w:t xml:space="preserve"> – nota medie – 6,</w:t>
      </w:r>
      <w:r w:rsidR="008A2740" w:rsidRPr="00EB2738">
        <w:rPr>
          <w:rFonts w:ascii="Times New Roman" w:hAnsi="Times New Roman" w:cs="Times New Roman"/>
          <w:lang w:val="ro-MO"/>
        </w:rPr>
        <w:t>62</w:t>
      </w:r>
      <w:r w:rsidR="00EB2738">
        <w:rPr>
          <w:rFonts w:ascii="Times New Roman" w:hAnsi="Times New Roman" w:cs="Times New Roman"/>
          <w:lang w:val="ro-MO"/>
        </w:rPr>
        <w:t>,</w:t>
      </w:r>
      <w:r w:rsidR="006F67BD" w:rsidRPr="00EB2738">
        <w:rPr>
          <w:rFonts w:ascii="Times New Roman" w:hAnsi="Times New Roman" w:cs="Times New Roman"/>
          <w:lang w:val="ro-MO"/>
        </w:rPr>
        <w:t xml:space="preserve">  % promovabilității la clasa IX este de 99, 43, media pe republică – 98, 6.</w:t>
      </w:r>
    </w:p>
    <w:p w:rsidR="00736922" w:rsidRPr="00EB2738" w:rsidRDefault="0073692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Pentru susținerea examenelor  de BAC s-au înscris 131 candidați din 45 licee.</w:t>
      </w:r>
    </w:p>
    <w:p w:rsidR="00736922" w:rsidRPr="00EB2738" w:rsidRDefault="0073692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Din ei 86 din sesiunea 2017 și 45 restanțieri din sesiunile anterioare. Din acei 45 </w:t>
      </w:r>
      <w:r w:rsidR="00EB2738">
        <w:rPr>
          <w:rFonts w:ascii="Times New Roman" w:hAnsi="Times New Roman" w:cs="Times New Roman"/>
          <w:lang w:val="ro-MO"/>
        </w:rPr>
        <w:t xml:space="preserve"> </w:t>
      </w:r>
      <w:r w:rsidRPr="00EB2738">
        <w:rPr>
          <w:rFonts w:ascii="Times New Roman" w:hAnsi="Times New Roman" w:cs="Times New Roman"/>
          <w:lang w:val="ro-MO"/>
        </w:rPr>
        <w:t xml:space="preserve"> 17 nu s-au prezentat.</w:t>
      </w:r>
    </w:p>
    <w:p w:rsidR="00736922" w:rsidRPr="00EB2738" w:rsidRDefault="0073692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Din absolvenții anului 2017</w:t>
      </w:r>
      <w:r w:rsidR="00AD08E9" w:rsidRPr="00EB2738">
        <w:rPr>
          <w:rFonts w:ascii="Times New Roman" w:hAnsi="Times New Roman" w:cs="Times New Roman"/>
          <w:lang w:val="ro-MO"/>
        </w:rPr>
        <w:t xml:space="preserve">, </w:t>
      </w:r>
      <w:r w:rsidRPr="00EB2738">
        <w:rPr>
          <w:rFonts w:ascii="Times New Roman" w:hAnsi="Times New Roman" w:cs="Times New Roman"/>
          <w:lang w:val="ro-MO"/>
        </w:rPr>
        <w:t xml:space="preserve"> 91, 9</w:t>
      </w:r>
      <w:r w:rsidR="006703B0" w:rsidRPr="00EB2738">
        <w:rPr>
          <w:rFonts w:ascii="Times New Roman" w:hAnsi="Times New Roman" w:cs="Times New Roman"/>
          <w:lang w:val="ro-MO"/>
        </w:rPr>
        <w:t xml:space="preserve"> % s-au 79 candidați</w:t>
      </w:r>
      <w:r w:rsidRPr="00EB2738">
        <w:rPr>
          <w:rFonts w:ascii="Times New Roman" w:hAnsi="Times New Roman" w:cs="Times New Roman"/>
          <w:lang w:val="ro-MO"/>
        </w:rPr>
        <w:t xml:space="preserve"> au luat BAC-ul. </w:t>
      </w:r>
      <w:r w:rsidR="006703B0" w:rsidRPr="00EB2738">
        <w:rPr>
          <w:rFonts w:ascii="Times New Roman" w:hAnsi="Times New Roman" w:cs="Times New Roman"/>
          <w:lang w:val="ro-MO"/>
        </w:rPr>
        <w:t>Media pe republică este de 91,58</w:t>
      </w:r>
      <w:r w:rsidR="00547DAF" w:rsidRPr="00EB2738">
        <w:rPr>
          <w:rFonts w:ascii="Times New Roman" w:hAnsi="Times New Roman" w:cs="Times New Roman"/>
          <w:lang w:val="ro-MO"/>
        </w:rPr>
        <w:t>.</w:t>
      </w:r>
    </w:p>
    <w:p w:rsidR="00736922" w:rsidRPr="00EB2738" w:rsidRDefault="00547DAF"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IP LT ,,Ștefan Vodă”  </w:t>
      </w:r>
      <w:r w:rsidR="00014EA2" w:rsidRPr="00EB2738">
        <w:rPr>
          <w:rFonts w:ascii="Times New Roman" w:hAnsi="Times New Roman" w:cs="Times New Roman"/>
          <w:lang w:val="ro-MO"/>
        </w:rPr>
        <w:t>or. Ștefan</w:t>
      </w:r>
      <w:r w:rsidRPr="00EB2738">
        <w:rPr>
          <w:rFonts w:ascii="Times New Roman" w:hAnsi="Times New Roman" w:cs="Times New Roman"/>
          <w:lang w:val="ro-MO"/>
        </w:rPr>
        <w:t xml:space="preserve"> Vodă – 93, 6% cu media 6,69 s-a plasat pe locul 143 din 269 licee pe republică, </w:t>
      </w:r>
      <w:r w:rsidR="00736922" w:rsidRPr="00EB2738">
        <w:rPr>
          <w:rFonts w:ascii="Times New Roman" w:hAnsi="Times New Roman" w:cs="Times New Roman"/>
          <w:lang w:val="ro-MO"/>
        </w:rPr>
        <w:t xml:space="preserve">IP LT ,,B.P.Hașdeu” </w:t>
      </w:r>
      <w:r w:rsidR="00014EA2" w:rsidRPr="00EB2738">
        <w:rPr>
          <w:rFonts w:ascii="Times New Roman" w:hAnsi="Times New Roman" w:cs="Times New Roman"/>
          <w:lang w:val="ro-MO"/>
        </w:rPr>
        <w:t>s. Olănești-</w:t>
      </w:r>
      <w:r w:rsidR="00736922" w:rsidRPr="00EB2738">
        <w:rPr>
          <w:rFonts w:ascii="Times New Roman" w:hAnsi="Times New Roman" w:cs="Times New Roman"/>
          <w:lang w:val="ro-MO"/>
        </w:rPr>
        <w:t xml:space="preserve"> 86, 96%, media examenelor 6,14. Plasat pe locul 215. S-a  micșorat numărul candidaților care nu au luat 2-3 examene. Majoritatea n-au susținut  la o disciplină (matematica, 41%).</w:t>
      </w:r>
    </w:p>
    <w:p w:rsidR="00736922" w:rsidRPr="00EB2738" w:rsidRDefault="0073692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Care este motivul?</w:t>
      </w:r>
    </w:p>
    <w:p w:rsidR="00736922" w:rsidRPr="00EB2738" w:rsidRDefault="00014EA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Calitatea</w:t>
      </w:r>
      <w:r w:rsidR="00736922" w:rsidRPr="00EB2738">
        <w:rPr>
          <w:rFonts w:ascii="Times New Roman" w:hAnsi="Times New Roman" w:cs="Times New Roman"/>
          <w:lang w:val="ro-MO"/>
        </w:rPr>
        <w:t xml:space="preserve"> cunoștințelor este sub nivelul așteptărilor.</w:t>
      </w:r>
    </w:p>
    <w:p w:rsidR="00F50A0D" w:rsidRPr="00EB2738" w:rsidRDefault="00F50A0D"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Înmatricularea în liceu cu media 6,50-6,60.</w:t>
      </w:r>
    </w:p>
    <w:p w:rsidR="00F50A0D" w:rsidRPr="00EB2738" w:rsidRDefault="00014EA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Lipsa</w:t>
      </w:r>
      <w:r w:rsidR="00F50A0D" w:rsidRPr="00EB2738">
        <w:rPr>
          <w:rFonts w:ascii="Times New Roman" w:hAnsi="Times New Roman" w:cs="Times New Roman"/>
          <w:lang w:val="ro-MO"/>
        </w:rPr>
        <w:t xml:space="preserve"> cadrelor didactice</w:t>
      </w:r>
      <w:r w:rsidR="00EB2738">
        <w:rPr>
          <w:rFonts w:ascii="Times New Roman" w:hAnsi="Times New Roman" w:cs="Times New Roman"/>
          <w:lang w:val="ro-MO"/>
        </w:rPr>
        <w:t>.</w:t>
      </w:r>
    </w:p>
    <w:p w:rsidR="00F50A0D" w:rsidRPr="00EB2738" w:rsidRDefault="00F50A0D"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 același context în anul 2017 s-au</w:t>
      </w:r>
      <w:r w:rsidR="005F0AF3" w:rsidRPr="00EB2738">
        <w:rPr>
          <w:rFonts w:ascii="Times New Roman" w:hAnsi="Times New Roman" w:cs="Times New Roman"/>
          <w:lang w:val="ro-MO"/>
        </w:rPr>
        <w:t xml:space="preserve"> desfășurat și olimpiadele școla</w:t>
      </w:r>
      <w:r w:rsidR="00547DAF" w:rsidRPr="00EB2738">
        <w:rPr>
          <w:rFonts w:ascii="Times New Roman" w:hAnsi="Times New Roman" w:cs="Times New Roman"/>
          <w:lang w:val="ro-MO"/>
        </w:rPr>
        <w:t xml:space="preserve">re. În total au participat </w:t>
      </w:r>
      <w:r w:rsidR="005F0AF3" w:rsidRPr="00EB2738">
        <w:rPr>
          <w:rFonts w:ascii="Times New Roman" w:hAnsi="Times New Roman" w:cs="Times New Roman"/>
          <w:lang w:val="ro-MO"/>
        </w:rPr>
        <w:t xml:space="preserve"> 466 elevi</w:t>
      </w:r>
      <w:r w:rsidR="00BF5491" w:rsidRPr="00EB2738">
        <w:rPr>
          <w:rFonts w:ascii="Times New Roman" w:hAnsi="Times New Roman" w:cs="Times New Roman"/>
          <w:lang w:val="ro-MO"/>
        </w:rPr>
        <w:t>.</w:t>
      </w:r>
    </w:p>
    <w:p w:rsidR="00E8488D" w:rsidRPr="00EB2738" w:rsidRDefault="00E8488D"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Au fost desemnați 11 elevi deținători ai locurilor I, 27 – II, 34 – III, 38 elevi cu mențiune. În rezultat s-au evidențiat elevii din IP LT ,,Ștefan Vodă” </w:t>
      </w:r>
      <w:r w:rsidR="00014EA2" w:rsidRPr="00EB2738">
        <w:rPr>
          <w:rFonts w:ascii="Times New Roman" w:hAnsi="Times New Roman" w:cs="Times New Roman"/>
          <w:lang w:val="ro-MO"/>
        </w:rPr>
        <w:t>or. Ștefan</w:t>
      </w:r>
      <w:r w:rsidRPr="00EB2738">
        <w:rPr>
          <w:rFonts w:ascii="Times New Roman" w:hAnsi="Times New Roman" w:cs="Times New Roman"/>
          <w:lang w:val="ro-MO"/>
        </w:rPr>
        <w:t xml:space="preserve"> Vodă, IP  LT ,,B.P.Hașdeu” </w:t>
      </w:r>
      <w:r w:rsidR="00014EA2" w:rsidRPr="00EB2738">
        <w:rPr>
          <w:rFonts w:ascii="Times New Roman" w:hAnsi="Times New Roman" w:cs="Times New Roman"/>
          <w:lang w:val="ro-MO"/>
        </w:rPr>
        <w:t>s. Olănești</w:t>
      </w:r>
      <w:r w:rsidRPr="00EB2738">
        <w:rPr>
          <w:rFonts w:ascii="Times New Roman" w:hAnsi="Times New Roman" w:cs="Times New Roman"/>
          <w:lang w:val="ro-MO"/>
        </w:rPr>
        <w:t xml:space="preserve">, IP gim.,,Ion Creangă” </w:t>
      </w:r>
      <w:r w:rsidR="00014EA2" w:rsidRPr="00EB2738">
        <w:rPr>
          <w:rFonts w:ascii="Times New Roman" w:hAnsi="Times New Roman" w:cs="Times New Roman"/>
          <w:lang w:val="ro-MO"/>
        </w:rPr>
        <w:t>s. Ermoclia</w:t>
      </w:r>
      <w:r w:rsidRPr="00EB2738">
        <w:rPr>
          <w:rFonts w:ascii="Times New Roman" w:hAnsi="Times New Roman" w:cs="Times New Roman"/>
          <w:lang w:val="ro-MO"/>
        </w:rPr>
        <w:t xml:space="preserve">, IP LT ,,Maria Bieșu” </w:t>
      </w:r>
      <w:r w:rsidR="00014EA2" w:rsidRPr="00EB2738">
        <w:rPr>
          <w:rFonts w:ascii="Times New Roman" w:hAnsi="Times New Roman" w:cs="Times New Roman"/>
          <w:lang w:val="ro-MO"/>
        </w:rPr>
        <w:t>s. Volintiri</w:t>
      </w:r>
      <w:r w:rsidRPr="00EB2738">
        <w:rPr>
          <w:rFonts w:ascii="Times New Roman" w:hAnsi="Times New Roman" w:cs="Times New Roman"/>
          <w:lang w:val="ro-MO"/>
        </w:rPr>
        <w:t xml:space="preserve">, IP gim. din </w:t>
      </w:r>
      <w:r w:rsidR="00014EA2" w:rsidRPr="00EB2738">
        <w:rPr>
          <w:rFonts w:ascii="Times New Roman" w:hAnsi="Times New Roman" w:cs="Times New Roman"/>
          <w:lang w:val="ro-MO"/>
        </w:rPr>
        <w:t>s. Căplani</w:t>
      </w:r>
      <w:r w:rsidRPr="00EB2738">
        <w:rPr>
          <w:rFonts w:ascii="Times New Roman" w:hAnsi="Times New Roman" w:cs="Times New Roman"/>
          <w:lang w:val="ro-MO"/>
        </w:rPr>
        <w:t xml:space="preserve">. </w:t>
      </w:r>
    </w:p>
    <w:p w:rsidR="00BF5491" w:rsidRPr="00EB2738" w:rsidRDefault="00547DAF"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38 </w:t>
      </w:r>
      <w:r w:rsidR="00014EA2" w:rsidRPr="00EB2738">
        <w:rPr>
          <w:rFonts w:ascii="Times New Roman" w:hAnsi="Times New Roman" w:cs="Times New Roman"/>
          <w:lang w:val="ro-MO"/>
        </w:rPr>
        <w:t>învingători a</w:t>
      </w:r>
      <w:r w:rsidR="00E8488D" w:rsidRPr="00EB2738">
        <w:rPr>
          <w:rFonts w:ascii="Times New Roman" w:hAnsi="Times New Roman" w:cs="Times New Roman"/>
          <w:lang w:val="ro-MO"/>
        </w:rPr>
        <w:t xml:space="preserve"> olimpiadelor ra</w:t>
      </w:r>
      <w:r w:rsidR="00BF5491" w:rsidRPr="00EB2738">
        <w:rPr>
          <w:rFonts w:ascii="Times New Roman" w:hAnsi="Times New Roman" w:cs="Times New Roman"/>
          <w:lang w:val="ro-MO"/>
        </w:rPr>
        <w:t>ionale au participat la  olimpiadele republicane.</w:t>
      </w:r>
    </w:p>
    <w:p w:rsidR="00BF5491" w:rsidRPr="00EB2738" w:rsidRDefault="00BF549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4 din ei au ocupat locuri p</w:t>
      </w:r>
      <w:r w:rsidR="00547DAF" w:rsidRPr="00EB2738">
        <w:rPr>
          <w:rFonts w:ascii="Times New Roman" w:hAnsi="Times New Roman" w:cs="Times New Roman"/>
          <w:lang w:val="ro-MO"/>
        </w:rPr>
        <w:t xml:space="preserve">remiante. Toți elevii sunt  </w:t>
      </w:r>
      <w:r w:rsidR="00014EA2" w:rsidRPr="00EB2738">
        <w:rPr>
          <w:rFonts w:ascii="Times New Roman" w:hAnsi="Times New Roman" w:cs="Times New Roman"/>
          <w:lang w:val="ro-MO"/>
        </w:rPr>
        <w:t>de la</w:t>
      </w:r>
      <w:r w:rsidRPr="00EB2738">
        <w:rPr>
          <w:rFonts w:ascii="Times New Roman" w:hAnsi="Times New Roman" w:cs="Times New Roman"/>
          <w:lang w:val="ro-MO"/>
        </w:rPr>
        <w:t xml:space="preserve">  IP LT ,,Ștefan Vodă” </w:t>
      </w:r>
      <w:r w:rsidR="00014EA2" w:rsidRPr="00EB2738">
        <w:rPr>
          <w:rFonts w:ascii="Times New Roman" w:hAnsi="Times New Roman" w:cs="Times New Roman"/>
          <w:lang w:val="ro-MO"/>
        </w:rPr>
        <w:t>or. Ștefan</w:t>
      </w:r>
      <w:r w:rsidRPr="00EB2738">
        <w:rPr>
          <w:rFonts w:ascii="Times New Roman" w:hAnsi="Times New Roman" w:cs="Times New Roman"/>
          <w:lang w:val="ro-MO"/>
        </w:rPr>
        <w:t xml:space="preserve"> Vodă.</w:t>
      </w:r>
      <w:r w:rsidR="00AD08E9" w:rsidRPr="00EB2738">
        <w:rPr>
          <w:rFonts w:ascii="Times New Roman" w:hAnsi="Times New Roman" w:cs="Times New Roman"/>
          <w:lang w:val="ro-MO"/>
        </w:rPr>
        <w:t>(3 locuri la limba și literatura</w:t>
      </w:r>
      <w:r w:rsidR="00E8488D" w:rsidRPr="00EB2738">
        <w:rPr>
          <w:rFonts w:ascii="Times New Roman" w:hAnsi="Times New Roman" w:cs="Times New Roman"/>
          <w:lang w:val="ro-MO"/>
        </w:rPr>
        <w:t xml:space="preserve"> română și 1 la limba engleză).</w:t>
      </w:r>
    </w:p>
    <w:p w:rsidR="00BF5491" w:rsidRPr="00EB2738" w:rsidRDefault="00BF549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Conform prevederilor  Regulamentului cu privire la susținerea elevilor capabili de performanțe, aprobat</w:t>
      </w:r>
      <w:r w:rsidR="00DF2B86" w:rsidRPr="00EB2738">
        <w:rPr>
          <w:rFonts w:ascii="Times New Roman" w:hAnsi="Times New Roman" w:cs="Times New Roman"/>
          <w:lang w:val="ro-MO"/>
        </w:rPr>
        <w:t xml:space="preserve"> prin decizia Consiliului raional învingătorii</w:t>
      </w:r>
      <w:r w:rsidR="00AD08E9" w:rsidRPr="00EB2738">
        <w:rPr>
          <w:rFonts w:ascii="Times New Roman" w:hAnsi="Times New Roman" w:cs="Times New Roman"/>
          <w:lang w:val="ro-MO"/>
        </w:rPr>
        <w:t xml:space="preserve"> olimpiadelor ra</w:t>
      </w:r>
      <w:r w:rsidR="00F00EF7" w:rsidRPr="00EB2738">
        <w:rPr>
          <w:rFonts w:ascii="Times New Roman" w:hAnsi="Times New Roman" w:cs="Times New Roman"/>
          <w:lang w:val="ro-MO"/>
        </w:rPr>
        <w:t>ionale și republican,</w:t>
      </w:r>
      <w:r w:rsidR="007E6418" w:rsidRPr="00EB2738">
        <w:rPr>
          <w:rFonts w:ascii="Times New Roman" w:hAnsi="Times New Roman" w:cs="Times New Roman"/>
          <w:lang w:val="ro-MO"/>
        </w:rPr>
        <w:t xml:space="preserve"> precum și profesorii animatori  au fost menționați cu premii </w:t>
      </w:r>
      <w:r w:rsidR="00014EA2" w:rsidRPr="00EB2738">
        <w:rPr>
          <w:rFonts w:ascii="Times New Roman" w:hAnsi="Times New Roman" w:cs="Times New Roman"/>
          <w:lang w:val="ro-MO"/>
        </w:rPr>
        <w:t>bănești</w:t>
      </w:r>
      <w:r w:rsidR="007E6418" w:rsidRPr="00EB2738">
        <w:rPr>
          <w:rFonts w:ascii="Times New Roman" w:hAnsi="Times New Roman" w:cs="Times New Roman"/>
          <w:lang w:val="ro-MO"/>
        </w:rPr>
        <w:t>. 13 elevi din 25 posibili au căpătat statut de bursier al Consiliului raional</w:t>
      </w:r>
      <w:r w:rsidR="00980EE4" w:rsidRPr="00EB2738">
        <w:rPr>
          <w:rFonts w:ascii="Times New Roman" w:hAnsi="Times New Roman" w:cs="Times New Roman"/>
          <w:lang w:val="ro-MO"/>
        </w:rPr>
        <w:t xml:space="preserve">. Majoritatea elevilor, la fel, sunt din IP LT ,,Ștefan Vodă” </w:t>
      </w:r>
      <w:r w:rsidR="00014EA2" w:rsidRPr="00EB2738">
        <w:rPr>
          <w:rFonts w:ascii="Times New Roman" w:hAnsi="Times New Roman" w:cs="Times New Roman"/>
          <w:lang w:val="ro-MO"/>
        </w:rPr>
        <w:t>or. Ștefan</w:t>
      </w:r>
      <w:r w:rsidR="00980EE4" w:rsidRPr="00EB2738">
        <w:rPr>
          <w:rFonts w:ascii="Times New Roman" w:hAnsi="Times New Roman" w:cs="Times New Roman"/>
          <w:lang w:val="ro-MO"/>
        </w:rPr>
        <w:t xml:space="preserve"> Vodă.</w:t>
      </w:r>
    </w:p>
    <w:p w:rsidR="00980EE4" w:rsidRPr="00EB2738" w:rsidRDefault="00980EE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În acest scop au fost alocate </w:t>
      </w:r>
      <w:r w:rsidR="002370B5" w:rsidRPr="00EB2738">
        <w:rPr>
          <w:rFonts w:ascii="Times New Roman" w:hAnsi="Times New Roman" w:cs="Times New Roman"/>
          <w:lang w:val="ro-MO"/>
        </w:rPr>
        <w:t xml:space="preserve"> din contul Consiliului raional</w:t>
      </w:r>
      <w:r w:rsidRPr="00EB2738">
        <w:rPr>
          <w:rFonts w:ascii="Times New Roman" w:hAnsi="Times New Roman" w:cs="Times New Roman"/>
          <w:lang w:val="ro-MO"/>
        </w:rPr>
        <w:t>70 mii lei.</w:t>
      </w:r>
    </w:p>
    <w:p w:rsidR="00980EE4" w:rsidRPr="00EB2738" w:rsidRDefault="00980EE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Cu părere de rău, din an în an se micșorează numărul </w:t>
      </w:r>
      <w:r w:rsidR="007946C8" w:rsidRPr="00EB2738">
        <w:rPr>
          <w:rFonts w:ascii="Times New Roman" w:hAnsi="Times New Roman" w:cs="Times New Roman"/>
          <w:lang w:val="ro-MO"/>
        </w:rPr>
        <w:t>bursierilor</w:t>
      </w:r>
      <w:r w:rsidRPr="00EB2738">
        <w:rPr>
          <w:rFonts w:ascii="Times New Roman" w:hAnsi="Times New Roman" w:cs="Times New Roman"/>
          <w:lang w:val="ro-MO"/>
        </w:rPr>
        <w:t>. Ne punem întrebarea –nu avem elevi capabili,  care merită</w:t>
      </w:r>
      <w:r w:rsidR="0062103F" w:rsidRPr="00EB2738">
        <w:rPr>
          <w:rFonts w:ascii="Times New Roman" w:hAnsi="Times New Roman" w:cs="Times New Roman"/>
          <w:lang w:val="ro-MO"/>
        </w:rPr>
        <w:t xml:space="preserve"> să dețină acest </w:t>
      </w:r>
      <w:r w:rsidR="00780595" w:rsidRPr="00EB2738">
        <w:rPr>
          <w:rFonts w:ascii="Times New Roman" w:hAnsi="Times New Roman" w:cs="Times New Roman"/>
          <w:lang w:val="ro-MO"/>
        </w:rPr>
        <w:t xml:space="preserve"> statut ori</w:t>
      </w:r>
      <w:r w:rsidR="00547DAF" w:rsidRPr="00EB2738">
        <w:rPr>
          <w:rFonts w:ascii="Times New Roman" w:hAnsi="Times New Roman" w:cs="Times New Roman"/>
          <w:lang w:val="ro-MO"/>
        </w:rPr>
        <w:t xml:space="preserve"> nu </w:t>
      </w:r>
      <w:r w:rsidR="00780595" w:rsidRPr="00EB2738">
        <w:rPr>
          <w:rFonts w:ascii="Times New Roman" w:hAnsi="Times New Roman" w:cs="Times New Roman"/>
          <w:lang w:val="ro-MO"/>
        </w:rPr>
        <w:t>dorim să-i promovăm.</w:t>
      </w:r>
    </w:p>
    <w:p w:rsidR="007946C8" w:rsidRPr="00EB2738" w:rsidRDefault="007946C8" w:rsidP="00DB7CD2">
      <w:pPr>
        <w:spacing w:line="276" w:lineRule="auto"/>
        <w:jc w:val="both"/>
        <w:rPr>
          <w:rFonts w:ascii="Times New Roman" w:hAnsi="Times New Roman" w:cs="Times New Roman"/>
          <w:lang w:val="ro-MO"/>
        </w:rPr>
      </w:pPr>
    </w:p>
    <w:p w:rsidR="00780595" w:rsidRPr="00EB2738" w:rsidRDefault="007946C8" w:rsidP="00EB2738">
      <w:pPr>
        <w:spacing w:line="276" w:lineRule="auto"/>
        <w:jc w:val="center"/>
        <w:rPr>
          <w:rFonts w:ascii="Times New Roman" w:hAnsi="Times New Roman" w:cs="Times New Roman"/>
          <w:lang w:val="ro-MO"/>
        </w:rPr>
      </w:pPr>
      <w:r w:rsidRPr="00EB2738">
        <w:rPr>
          <w:rFonts w:ascii="Times New Roman" w:hAnsi="Times New Roman" w:cs="Times New Roman"/>
          <w:b/>
          <w:lang w:val="ro-MO"/>
        </w:rPr>
        <w:t>Activitatea extrașcolară</w:t>
      </w:r>
    </w:p>
    <w:p w:rsidR="00780595" w:rsidRPr="00EB2738" w:rsidRDefault="00780595"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Pe parcursul anului  eforturile managerilor, cadrelor  didactice, diriginților,  educatorilor au fost orientate spre </w:t>
      </w:r>
      <w:r w:rsidR="00547DAF" w:rsidRPr="00EB2738">
        <w:rPr>
          <w:rFonts w:ascii="Times New Roman" w:hAnsi="Times New Roman" w:cs="Times New Roman"/>
          <w:lang w:val="ro-MO"/>
        </w:rPr>
        <w:t>transformarea</w:t>
      </w:r>
      <w:r w:rsidRPr="00EB2738">
        <w:rPr>
          <w:rFonts w:ascii="Times New Roman" w:hAnsi="Times New Roman" w:cs="Times New Roman"/>
          <w:lang w:val="ro-MO"/>
        </w:rPr>
        <w:t xml:space="preserve"> instituțiilor de învățământ în școli prietenoase  copilului, ținând cont de incluziune, eficiență, mediu protector și sănătos.</w:t>
      </w:r>
    </w:p>
    <w:p w:rsidR="00B356F1" w:rsidRPr="00EB2738" w:rsidRDefault="00D86749"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Au fost</w:t>
      </w:r>
      <w:r w:rsidR="00547DAF" w:rsidRPr="00EB2738">
        <w:rPr>
          <w:rFonts w:ascii="Times New Roman" w:hAnsi="Times New Roman" w:cs="Times New Roman"/>
          <w:lang w:val="ro-MO"/>
        </w:rPr>
        <w:t xml:space="preserve"> create parteneriate comunitare. Î</w:t>
      </w:r>
      <w:r w:rsidRPr="00EB2738">
        <w:rPr>
          <w:rFonts w:ascii="Times New Roman" w:hAnsi="Times New Roman" w:cs="Times New Roman"/>
          <w:lang w:val="ro-MO"/>
        </w:rPr>
        <w:t>n toate instituțiile au activat consiliile elevilor. Al 5-lea an activează și Consiliul raional al elevilor.</w:t>
      </w:r>
    </w:p>
    <w:p w:rsidR="00B356F1" w:rsidRPr="00EB2738" w:rsidRDefault="00B356F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Eleva Vlada Guțu, reprezintă raionul în compon</w:t>
      </w:r>
      <w:r w:rsidR="007946C8" w:rsidRPr="00EB2738">
        <w:rPr>
          <w:rFonts w:ascii="Times New Roman" w:hAnsi="Times New Roman" w:cs="Times New Roman"/>
          <w:lang w:val="ro-MO"/>
        </w:rPr>
        <w:t>ența Consiliului Național al ele</w:t>
      </w:r>
      <w:r w:rsidRPr="00EB2738">
        <w:rPr>
          <w:rFonts w:ascii="Times New Roman" w:hAnsi="Times New Roman" w:cs="Times New Roman"/>
          <w:lang w:val="ro-MO"/>
        </w:rPr>
        <w:t>vilor.</w:t>
      </w:r>
    </w:p>
    <w:p w:rsidR="00B356F1" w:rsidRPr="00EB2738" w:rsidRDefault="00B356F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Pe parcursul </w:t>
      </w:r>
      <w:r w:rsidR="00B710E4" w:rsidRPr="00EB2738">
        <w:rPr>
          <w:rFonts w:ascii="Times New Roman" w:hAnsi="Times New Roman" w:cs="Times New Roman"/>
          <w:lang w:val="ro-MO"/>
        </w:rPr>
        <w:t xml:space="preserve"> anului s-au desfășura</w:t>
      </w:r>
      <w:r w:rsidR="00AD08E9" w:rsidRPr="00EB2738">
        <w:rPr>
          <w:rFonts w:ascii="Times New Roman" w:hAnsi="Times New Roman" w:cs="Times New Roman"/>
          <w:lang w:val="ro-MO"/>
        </w:rPr>
        <w:t>t 10 activități extrașcolare ra</w:t>
      </w:r>
      <w:r w:rsidR="00B710E4" w:rsidRPr="00EB2738">
        <w:rPr>
          <w:rFonts w:ascii="Times New Roman" w:hAnsi="Times New Roman" w:cs="Times New Roman"/>
          <w:lang w:val="ro-MO"/>
        </w:rPr>
        <w:t>ionale,  participanți fiind peste 4000 elevi.</w:t>
      </w:r>
    </w:p>
    <w:p w:rsidR="00B710E4" w:rsidRPr="00EB2738" w:rsidRDefault="00B710E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Evaluarea participări</w:t>
      </w:r>
      <w:r w:rsidR="00AD08E9" w:rsidRPr="00EB2738">
        <w:rPr>
          <w:rFonts w:ascii="Times New Roman" w:hAnsi="Times New Roman" w:cs="Times New Roman"/>
          <w:lang w:val="ro-MO"/>
        </w:rPr>
        <w:t>i la concursuri, festivaluri ra</w:t>
      </w:r>
      <w:r w:rsidRPr="00EB2738">
        <w:rPr>
          <w:rFonts w:ascii="Times New Roman" w:hAnsi="Times New Roman" w:cs="Times New Roman"/>
          <w:lang w:val="ro-MO"/>
        </w:rPr>
        <w:t>ionale denotă interesul  sporit al elevilor față de activitățile extrașcolare.</w:t>
      </w:r>
    </w:p>
    <w:p w:rsidR="00B710E4" w:rsidRPr="00EB2738" w:rsidRDefault="00B710E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Printre lideri</w:t>
      </w:r>
      <w:r w:rsidR="009503C8" w:rsidRPr="00EB2738">
        <w:rPr>
          <w:rFonts w:ascii="Times New Roman" w:hAnsi="Times New Roman" w:cs="Times New Roman"/>
          <w:lang w:val="ro-MO"/>
        </w:rPr>
        <w:t xml:space="preserve"> putem menționa elevii IP LT ,,M</w:t>
      </w:r>
      <w:r w:rsidRPr="00EB2738">
        <w:rPr>
          <w:rFonts w:ascii="Times New Roman" w:hAnsi="Times New Roman" w:cs="Times New Roman"/>
          <w:lang w:val="ro-MO"/>
        </w:rPr>
        <w:t xml:space="preserve">aria Bieșu” </w:t>
      </w:r>
      <w:r w:rsidR="00014EA2" w:rsidRPr="00EB2738">
        <w:rPr>
          <w:rFonts w:ascii="Times New Roman" w:hAnsi="Times New Roman" w:cs="Times New Roman"/>
          <w:lang w:val="ro-MO"/>
        </w:rPr>
        <w:t>s. Volintiri</w:t>
      </w:r>
      <w:r w:rsidRPr="00EB2738">
        <w:rPr>
          <w:rFonts w:ascii="Times New Roman" w:hAnsi="Times New Roman" w:cs="Times New Roman"/>
          <w:lang w:val="ro-MO"/>
        </w:rPr>
        <w:t xml:space="preserve">, IP LT ,,Ștefan Vodă” </w:t>
      </w:r>
      <w:r w:rsidR="00014EA2" w:rsidRPr="00EB2738">
        <w:rPr>
          <w:rFonts w:ascii="Times New Roman" w:hAnsi="Times New Roman" w:cs="Times New Roman"/>
          <w:lang w:val="ro-MO"/>
        </w:rPr>
        <w:t>or. Ștefan</w:t>
      </w:r>
      <w:r w:rsidRPr="00EB2738">
        <w:rPr>
          <w:rFonts w:ascii="Times New Roman" w:hAnsi="Times New Roman" w:cs="Times New Roman"/>
          <w:lang w:val="ro-MO"/>
        </w:rPr>
        <w:t xml:space="preserve"> Vodă, IP gim.</w:t>
      </w:r>
      <w:r w:rsidR="00B00D60" w:rsidRPr="00EB2738">
        <w:rPr>
          <w:rFonts w:ascii="Times New Roman" w:hAnsi="Times New Roman" w:cs="Times New Roman"/>
          <w:lang w:val="ro-MO"/>
        </w:rPr>
        <w:t xml:space="preserve"> com.</w:t>
      </w:r>
      <w:r w:rsidRPr="00EB2738">
        <w:rPr>
          <w:rFonts w:ascii="Times New Roman" w:hAnsi="Times New Roman" w:cs="Times New Roman"/>
          <w:lang w:val="ro-MO"/>
        </w:rPr>
        <w:t xml:space="preserve"> </w:t>
      </w:r>
      <w:r w:rsidR="00014EA2" w:rsidRPr="00EB2738">
        <w:rPr>
          <w:rFonts w:ascii="Times New Roman" w:hAnsi="Times New Roman" w:cs="Times New Roman"/>
          <w:lang w:val="ro-MO"/>
        </w:rPr>
        <w:t>Răscăieți</w:t>
      </w:r>
      <w:r w:rsidR="008200CB" w:rsidRPr="00EB2738">
        <w:rPr>
          <w:rFonts w:ascii="Times New Roman" w:hAnsi="Times New Roman" w:cs="Times New Roman"/>
          <w:lang w:val="ro-MO"/>
        </w:rPr>
        <w:t xml:space="preserve">, IP gim.,,Alexandru cel Bun”, IP gim. ,,Mihai Viteazul” </w:t>
      </w:r>
      <w:r w:rsidR="00014EA2" w:rsidRPr="00EB2738">
        <w:rPr>
          <w:rFonts w:ascii="Times New Roman" w:hAnsi="Times New Roman" w:cs="Times New Roman"/>
          <w:lang w:val="ro-MO"/>
        </w:rPr>
        <w:t>s. Carahasani</w:t>
      </w:r>
      <w:r w:rsidR="008200CB" w:rsidRPr="00EB2738">
        <w:rPr>
          <w:rFonts w:ascii="Times New Roman" w:hAnsi="Times New Roman" w:cs="Times New Roman"/>
          <w:lang w:val="ro-MO"/>
        </w:rPr>
        <w:t>.</w:t>
      </w:r>
    </w:p>
    <w:p w:rsidR="008200CB" w:rsidRPr="00EB2738" w:rsidRDefault="008200CB"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Elevii din instituțiile de învățământ </w:t>
      </w:r>
      <w:r w:rsidR="00B00D60" w:rsidRPr="00EB2738">
        <w:rPr>
          <w:rFonts w:ascii="Times New Roman" w:hAnsi="Times New Roman" w:cs="Times New Roman"/>
          <w:lang w:val="ro-MO"/>
        </w:rPr>
        <w:t xml:space="preserve"> din raion</w:t>
      </w:r>
      <w:r w:rsidRPr="00EB2738">
        <w:rPr>
          <w:rFonts w:ascii="Times New Roman" w:hAnsi="Times New Roman" w:cs="Times New Roman"/>
          <w:lang w:val="ro-MO"/>
        </w:rPr>
        <w:t xml:space="preserve"> au participat și  la un șir de concursuri  republican</w:t>
      </w:r>
      <w:r w:rsidR="007946C8" w:rsidRPr="00EB2738">
        <w:rPr>
          <w:rFonts w:ascii="Times New Roman" w:hAnsi="Times New Roman" w:cs="Times New Roman"/>
          <w:lang w:val="ro-MO"/>
        </w:rPr>
        <w:t>e</w:t>
      </w:r>
      <w:r w:rsidRPr="00EB2738">
        <w:rPr>
          <w:rFonts w:ascii="Times New Roman" w:hAnsi="Times New Roman" w:cs="Times New Roman"/>
          <w:lang w:val="ro-MO"/>
        </w:rPr>
        <w:t xml:space="preserve">, ocupând locuri premiante. Concursul ,,Limba noastră-I o comoară” – IP LT,,Ștefan Vodă” </w:t>
      </w:r>
      <w:r w:rsidR="00014EA2" w:rsidRPr="00EB2738">
        <w:rPr>
          <w:rFonts w:ascii="Times New Roman" w:hAnsi="Times New Roman" w:cs="Times New Roman"/>
          <w:lang w:val="ro-MO"/>
        </w:rPr>
        <w:t>or. Ștefan</w:t>
      </w:r>
      <w:r w:rsidR="007946C8" w:rsidRPr="00EB2738">
        <w:rPr>
          <w:rFonts w:ascii="Times New Roman" w:hAnsi="Times New Roman" w:cs="Times New Roman"/>
          <w:lang w:val="ro-MO"/>
        </w:rPr>
        <w:t xml:space="preserve"> </w:t>
      </w:r>
      <w:r w:rsidR="00014EA2" w:rsidRPr="00EB2738">
        <w:rPr>
          <w:rFonts w:ascii="Times New Roman" w:hAnsi="Times New Roman" w:cs="Times New Roman"/>
          <w:lang w:val="ro-MO"/>
        </w:rPr>
        <w:t>Vodă -</w:t>
      </w:r>
      <w:r w:rsidR="007946C8" w:rsidRPr="00EB2738">
        <w:rPr>
          <w:rFonts w:ascii="Times New Roman" w:hAnsi="Times New Roman" w:cs="Times New Roman"/>
          <w:lang w:val="ro-MO"/>
        </w:rPr>
        <w:t xml:space="preserve">  locul II; </w:t>
      </w:r>
      <w:r w:rsidRPr="00EB2738">
        <w:rPr>
          <w:rFonts w:ascii="Times New Roman" w:hAnsi="Times New Roman" w:cs="Times New Roman"/>
          <w:lang w:val="ro-MO"/>
        </w:rPr>
        <w:t xml:space="preserve">concursul radiofonic de </w:t>
      </w:r>
      <w:r w:rsidR="00014EA2" w:rsidRPr="00EB2738">
        <w:rPr>
          <w:rFonts w:ascii="Times New Roman" w:hAnsi="Times New Roman" w:cs="Times New Roman"/>
          <w:lang w:val="ro-MO"/>
        </w:rPr>
        <w:t xml:space="preserve">eseuri - </w:t>
      </w:r>
      <w:r w:rsidRPr="00EB2738">
        <w:rPr>
          <w:rFonts w:ascii="Times New Roman" w:hAnsi="Times New Roman" w:cs="Times New Roman"/>
          <w:lang w:val="ro-MO"/>
        </w:rPr>
        <w:t xml:space="preserve"> locul III; concursul ,,Duelul intelectual”- locul II</w:t>
      </w:r>
      <w:r w:rsidR="00B65AA3" w:rsidRPr="00EB2738">
        <w:rPr>
          <w:rFonts w:ascii="Times New Roman" w:hAnsi="Times New Roman" w:cs="Times New Roman"/>
          <w:lang w:val="ro-MO"/>
        </w:rPr>
        <w:t>;</w:t>
      </w:r>
    </w:p>
    <w:p w:rsidR="00B65AA3" w:rsidRPr="00EB2738" w:rsidRDefault="00B65AA3"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Concursul ,,Ambasadorii Europei ” – locul II; concurs de ,,Arte </w:t>
      </w:r>
      <w:r w:rsidR="000551A2" w:rsidRPr="00EB2738">
        <w:rPr>
          <w:rFonts w:ascii="Times New Roman" w:hAnsi="Times New Roman" w:cs="Times New Roman"/>
          <w:lang w:val="ro-MO"/>
        </w:rPr>
        <w:t>plastic și artizanat” – locu</w:t>
      </w:r>
      <w:r w:rsidR="00AD08E9" w:rsidRPr="00EB2738">
        <w:rPr>
          <w:rFonts w:ascii="Times New Roman" w:hAnsi="Times New Roman" w:cs="Times New Roman"/>
          <w:lang w:val="ro-MO"/>
        </w:rPr>
        <w:t>l I; Festivalul concurs internaț</w:t>
      </w:r>
      <w:r w:rsidR="000551A2" w:rsidRPr="00EB2738">
        <w:rPr>
          <w:rFonts w:ascii="Times New Roman" w:hAnsi="Times New Roman" w:cs="Times New Roman"/>
          <w:lang w:val="ro-MO"/>
        </w:rPr>
        <w:t>ional – locul I;</w:t>
      </w:r>
    </w:p>
    <w:p w:rsidR="000551A2" w:rsidRPr="00EB2738" w:rsidRDefault="00B00D60"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Eleva gim.,,Ștefan Culea” </w:t>
      </w:r>
      <w:r w:rsidR="00014EA2" w:rsidRPr="00EB2738">
        <w:rPr>
          <w:rFonts w:ascii="Times New Roman" w:hAnsi="Times New Roman" w:cs="Times New Roman"/>
          <w:lang w:val="ro-MO"/>
        </w:rPr>
        <w:t>s. Tudora</w:t>
      </w:r>
      <w:r w:rsidRPr="00EB2738">
        <w:rPr>
          <w:rFonts w:ascii="Times New Roman" w:hAnsi="Times New Roman" w:cs="Times New Roman"/>
          <w:lang w:val="ro-MO"/>
        </w:rPr>
        <w:t xml:space="preserve"> s-a plasat pe  locul I la concursul republican ,,La izvoarele înțelepciunii”.</w:t>
      </w:r>
    </w:p>
    <w:p w:rsidR="000551A2" w:rsidRPr="00EB2738" w:rsidRDefault="000551A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Elevii din </w:t>
      </w:r>
      <w:r w:rsidR="00A10021" w:rsidRPr="00EB2738">
        <w:rPr>
          <w:rFonts w:ascii="Times New Roman" w:hAnsi="Times New Roman" w:cs="Times New Roman"/>
          <w:lang w:val="ro-MO"/>
        </w:rPr>
        <w:t xml:space="preserve"> gim.,,Grigore Vieru” </w:t>
      </w:r>
      <w:r w:rsidR="00014EA2" w:rsidRPr="00EB2738">
        <w:rPr>
          <w:rFonts w:ascii="Times New Roman" w:hAnsi="Times New Roman" w:cs="Times New Roman"/>
          <w:lang w:val="ro-MO"/>
        </w:rPr>
        <w:t>com. Purcari</w:t>
      </w:r>
      <w:r w:rsidR="00A10021" w:rsidRPr="00EB2738">
        <w:rPr>
          <w:rFonts w:ascii="Times New Roman" w:hAnsi="Times New Roman" w:cs="Times New Roman"/>
          <w:lang w:val="ro-MO"/>
        </w:rPr>
        <w:t xml:space="preserve"> – locul I la Concursul  republican de desena  ,,Lumea în viziunea copiilor”; elevii din  IP gim. </w:t>
      </w:r>
      <w:r w:rsidR="00014EA2" w:rsidRPr="00EB2738">
        <w:rPr>
          <w:rFonts w:ascii="Times New Roman" w:hAnsi="Times New Roman" w:cs="Times New Roman"/>
          <w:lang w:val="ro-MO"/>
        </w:rPr>
        <w:t>s. Căplani</w:t>
      </w:r>
      <w:r w:rsidR="00A10021" w:rsidRPr="00EB2738">
        <w:rPr>
          <w:rFonts w:ascii="Times New Roman" w:hAnsi="Times New Roman" w:cs="Times New Roman"/>
          <w:lang w:val="ro-MO"/>
        </w:rPr>
        <w:t xml:space="preserve"> – locul III la concursul ,,Virtuți și </w:t>
      </w:r>
      <w:r w:rsidR="00014EA2" w:rsidRPr="00EB2738">
        <w:rPr>
          <w:rFonts w:ascii="Times New Roman" w:hAnsi="Times New Roman" w:cs="Times New Roman"/>
          <w:lang w:val="ro-MO"/>
        </w:rPr>
        <w:t>sfințenie</w:t>
      </w:r>
      <w:r w:rsidR="00A10021" w:rsidRPr="00EB2738">
        <w:rPr>
          <w:rFonts w:ascii="Times New Roman" w:hAnsi="Times New Roman" w:cs="Times New Roman"/>
          <w:lang w:val="ro-MO"/>
        </w:rPr>
        <w:t>”.</w:t>
      </w:r>
    </w:p>
    <w:p w:rsidR="00A10021" w:rsidRPr="00EB2738" w:rsidRDefault="00A1002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Elevii din IP gim.,,Alexandru cel Bun” </w:t>
      </w:r>
      <w:r w:rsidR="00014EA2" w:rsidRPr="00EB2738">
        <w:rPr>
          <w:rFonts w:ascii="Times New Roman" w:hAnsi="Times New Roman" w:cs="Times New Roman"/>
          <w:lang w:val="ro-MO"/>
        </w:rPr>
        <w:t>s. Slobozia</w:t>
      </w:r>
      <w:r w:rsidRPr="00EB2738">
        <w:rPr>
          <w:rFonts w:ascii="Times New Roman" w:hAnsi="Times New Roman" w:cs="Times New Roman"/>
          <w:lang w:val="ro-MO"/>
        </w:rPr>
        <w:t xml:space="preserve"> implementează proiectul Twining Plus ,,familia în  viziunea copiilor”.</w:t>
      </w:r>
    </w:p>
    <w:p w:rsidR="00A10021" w:rsidRPr="00EB2738" w:rsidRDefault="00A1002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Unul din obiectivele ce stau la ordinea de zi a fiecărui cadru didact</w:t>
      </w:r>
      <w:r w:rsidR="00B00D60" w:rsidRPr="00EB2738">
        <w:rPr>
          <w:rFonts w:ascii="Times New Roman" w:hAnsi="Times New Roman" w:cs="Times New Roman"/>
          <w:lang w:val="ro-MO"/>
        </w:rPr>
        <w:t xml:space="preserve">ic este prevenirea violenței, </w:t>
      </w:r>
      <w:r w:rsidRPr="00EB2738">
        <w:rPr>
          <w:rFonts w:ascii="Times New Roman" w:hAnsi="Times New Roman" w:cs="Times New Roman"/>
          <w:lang w:val="ro-MO"/>
        </w:rPr>
        <w:t>neglijării, exploatării și traficului copiilor.</w:t>
      </w:r>
    </w:p>
    <w:p w:rsidR="00A10021" w:rsidRPr="00EB2738" w:rsidRDefault="00A1002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Fiecare instituție dispune de material</w:t>
      </w:r>
      <w:r w:rsidR="00AD08E9" w:rsidRPr="00EB2738">
        <w:rPr>
          <w:rFonts w:ascii="Times New Roman" w:hAnsi="Times New Roman" w:cs="Times New Roman"/>
          <w:lang w:val="ro-MO"/>
        </w:rPr>
        <w:t>e</w:t>
      </w:r>
      <w:r w:rsidRPr="00EB2738">
        <w:rPr>
          <w:rFonts w:ascii="Times New Roman" w:hAnsi="Times New Roman" w:cs="Times New Roman"/>
          <w:lang w:val="ro-MO"/>
        </w:rPr>
        <w:t xml:space="preserve"> metodice, diverse surse de informare.</w:t>
      </w:r>
    </w:p>
    <w:p w:rsidR="00AD08E9" w:rsidRPr="00EB2738" w:rsidRDefault="00A1002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Sunt amenajate boxe pentru </w:t>
      </w:r>
      <w:r w:rsidR="00014EA2" w:rsidRPr="00EB2738">
        <w:rPr>
          <w:rFonts w:ascii="Times New Roman" w:hAnsi="Times New Roman" w:cs="Times New Roman"/>
          <w:lang w:val="ro-MO"/>
        </w:rPr>
        <w:t>raportarea</w:t>
      </w:r>
      <w:r w:rsidRPr="00EB2738">
        <w:rPr>
          <w:rFonts w:ascii="Times New Roman" w:hAnsi="Times New Roman" w:cs="Times New Roman"/>
          <w:lang w:val="ro-MO"/>
        </w:rPr>
        <w:t xml:space="preserve"> </w:t>
      </w:r>
      <w:r w:rsidR="00014EA2" w:rsidRPr="00EB2738">
        <w:rPr>
          <w:rFonts w:ascii="Times New Roman" w:hAnsi="Times New Roman" w:cs="Times New Roman"/>
          <w:lang w:val="ro-MO"/>
        </w:rPr>
        <w:t>cazurilor</w:t>
      </w:r>
      <w:r w:rsidRPr="00EB2738">
        <w:rPr>
          <w:rFonts w:ascii="Times New Roman" w:hAnsi="Times New Roman" w:cs="Times New Roman"/>
          <w:lang w:val="ro-MO"/>
        </w:rPr>
        <w:t xml:space="preserve"> de abuz,  violență, neglijare.</w:t>
      </w:r>
    </w:p>
    <w:p w:rsidR="004A3350" w:rsidRPr="00EB2738" w:rsidRDefault="00AF6F4B"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Pe parcursul anului s-au desfășurat 2 seminare cu  directorii adjuncți pentru educație, în cadrul cărora s-a discutat implementarea Instrucțiunii privind mecanismul intersectorial de  cooperare pentru identificarea, evaluarea,  referire, asistența și monitorizarea co</w:t>
      </w:r>
      <w:r w:rsidR="009503C8" w:rsidRPr="00EB2738">
        <w:rPr>
          <w:rFonts w:ascii="Times New Roman" w:hAnsi="Times New Roman" w:cs="Times New Roman"/>
          <w:lang w:val="ro-MO"/>
        </w:rPr>
        <w:t>piilor victime/potențiale victime</w:t>
      </w:r>
      <w:r w:rsidRPr="00EB2738">
        <w:rPr>
          <w:rFonts w:ascii="Times New Roman" w:hAnsi="Times New Roman" w:cs="Times New Roman"/>
          <w:lang w:val="ro-MO"/>
        </w:rPr>
        <w:t xml:space="preserve"> ale violenței, </w:t>
      </w:r>
      <w:r w:rsidR="004A3350" w:rsidRPr="00EB2738">
        <w:rPr>
          <w:rFonts w:ascii="Times New Roman" w:hAnsi="Times New Roman" w:cs="Times New Roman"/>
          <w:lang w:val="ro-MO"/>
        </w:rPr>
        <w:t>neglijării. Astfel de seminare s-au desfășurat și cu diriginții  de clase.</w:t>
      </w:r>
    </w:p>
    <w:p w:rsidR="004A3350" w:rsidRPr="00EB2738" w:rsidRDefault="004A3350"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w:t>
      </w:r>
      <w:r w:rsidR="00014EA2" w:rsidRPr="00EB2738">
        <w:rPr>
          <w:rFonts w:ascii="Times New Roman" w:hAnsi="Times New Roman" w:cs="Times New Roman"/>
          <w:lang w:val="ro-MO"/>
        </w:rPr>
        <w:t xml:space="preserve">Pe  parcursul lunile septembrie-decembrie 2017 au fost  înregistrate 194 cazuri de violență. </w:t>
      </w:r>
      <w:r w:rsidR="00345E21" w:rsidRPr="00EB2738">
        <w:rPr>
          <w:rFonts w:ascii="Times New Roman" w:hAnsi="Times New Roman" w:cs="Times New Roman"/>
          <w:lang w:val="ro-MO"/>
        </w:rPr>
        <w:t>Din ele 102 violență fizică, 62 – psihologică, 30-neglijare. Toate cazurile au fost  examinate în instituții.</w:t>
      </w:r>
    </w:p>
    <w:p w:rsidR="00345E21" w:rsidRPr="00EB2738" w:rsidRDefault="00345E2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12 cazuri au fost examinate la IPR. Comparativ cu aceeași perioadă a anului 2016 a crescut numărul cazurilor de violență cu 52.</w:t>
      </w:r>
    </w:p>
    <w:p w:rsidR="00345E21" w:rsidRPr="00EB2738" w:rsidRDefault="00345E21" w:rsidP="00DB7CD2">
      <w:pPr>
        <w:spacing w:line="276" w:lineRule="auto"/>
        <w:jc w:val="both"/>
        <w:rPr>
          <w:rFonts w:ascii="Times New Roman" w:hAnsi="Times New Roman" w:cs="Times New Roman"/>
          <w:b/>
          <w:i/>
          <w:lang w:val="ro-MO"/>
        </w:rPr>
      </w:pPr>
      <w:r w:rsidRPr="00EB2738">
        <w:rPr>
          <w:rFonts w:ascii="Times New Roman" w:hAnsi="Times New Roman" w:cs="Times New Roman"/>
          <w:b/>
          <w:i/>
          <w:lang w:val="ro-MO"/>
        </w:rPr>
        <w:t xml:space="preserve">La acest capitol </w:t>
      </w:r>
      <w:r w:rsidR="00014EA2" w:rsidRPr="00EB2738">
        <w:rPr>
          <w:rFonts w:ascii="Times New Roman" w:hAnsi="Times New Roman" w:cs="Times New Roman"/>
          <w:b/>
          <w:i/>
          <w:lang w:val="ro-MO"/>
        </w:rPr>
        <w:t>mai persistă</w:t>
      </w:r>
      <w:r w:rsidRPr="00EB2738">
        <w:rPr>
          <w:rFonts w:ascii="Times New Roman" w:hAnsi="Times New Roman" w:cs="Times New Roman"/>
          <w:b/>
          <w:i/>
          <w:lang w:val="ro-MO"/>
        </w:rPr>
        <w:t xml:space="preserve"> și unele lacune:</w:t>
      </w:r>
    </w:p>
    <w:p w:rsidR="007935F8" w:rsidRPr="00EB2738" w:rsidRDefault="00345E21" w:rsidP="007935F8">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20% din </w:t>
      </w:r>
      <w:r w:rsidR="00014EA2" w:rsidRPr="00EB2738">
        <w:rPr>
          <w:rFonts w:ascii="Times New Roman" w:hAnsi="Times New Roman" w:cs="Times New Roman"/>
          <w:lang w:val="ro-MO"/>
        </w:rPr>
        <w:t>instituțiile</w:t>
      </w:r>
      <w:r w:rsidRPr="00EB2738">
        <w:rPr>
          <w:rFonts w:ascii="Times New Roman" w:hAnsi="Times New Roman" w:cs="Times New Roman"/>
          <w:lang w:val="ro-MO"/>
        </w:rPr>
        <w:t xml:space="preserve"> nu </w:t>
      </w:r>
      <w:r w:rsidR="00BE3F17" w:rsidRPr="00EB2738">
        <w:rPr>
          <w:rFonts w:ascii="Times New Roman" w:hAnsi="Times New Roman" w:cs="Times New Roman"/>
          <w:lang w:val="ro-MO"/>
        </w:rPr>
        <w:t xml:space="preserve">dispun de </w:t>
      </w:r>
      <w:r w:rsidRPr="00EB2738">
        <w:rPr>
          <w:rFonts w:ascii="Times New Roman" w:hAnsi="Times New Roman" w:cs="Times New Roman"/>
          <w:lang w:val="ro-MO"/>
        </w:rPr>
        <w:t xml:space="preserve"> </w:t>
      </w:r>
      <w:r w:rsidR="00014EA2" w:rsidRPr="00EB2738">
        <w:rPr>
          <w:rFonts w:ascii="Times New Roman" w:hAnsi="Times New Roman" w:cs="Times New Roman"/>
          <w:lang w:val="ro-MO"/>
        </w:rPr>
        <w:t>un mecanism</w:t>
      </w:r>
      <w:r w:rsidRPr="00EB2738">
        <w:rPr>
          <w:rFonts w:ascii="Times New Roman" w:hAnsi="Times New Roman" w:cs="Times New Roman"/>
          <w:lang w:val="ro-MO"/>
        </w:rPr>
        <w:t xml:space="preserve"> de depunere și examinare a plângerilor</w:t>
      </w:r>
      <w:r w:rsidR="007935F8" w:rsidRPr="00EB2738">
        <w:rPr>
          <w:rFonts w:ascii="Times New Roman" w:hAnsi="Times New Roman" w:cs="Times New Roman"/>
          <w:lang w:val="ro-MO"/>
        </w:rPr>
        <w:t xml:space="preserve"> din partea  elevilor. Nu la timp se perfectează documentația,  lipsește transparența.</w:t>
      </w:r>
    </w:p>
    <w:p w:rsidR="007935F8" w:rsidRPr="00EB2738" w:rsidRDefault="007935F8" w:rsidP="007935F8">
      <w:pPr>
        <w:spacing w:line="276" w:lineRule="auto"/>
        <w:ind w:left="720"/>
        <w:jc w:val="both"/>
        <w:rPr>
          <w:rFonts w:ascii="Times New Roman" w:hAnsi="Times New Roman" w:cs="Times New Roman"/>
          <w:lang w:val="ro-MO"/>
        </w:rPr>
      </w:pPr>
      <w:r w:rsidRPr="00EB2738">
        <w:rPr>
          <w:rFonts w:ascii="Times New Roman" w:hAnsi="Times New Roman" w:cs="Times New Roman"/>
          <w:lang w:val="ro-MO"/>
        </w:rPr>
        <w:t>În conformitate cu prevederile Planului – cadru pentru învățământul primar, gimnazial, liceal pentru  anul 2017-2018 au fost tarifate 214 cercuri extrașcolare cu un  număr de peste 3300 elevi.</w:t>
      </w:r>
    </w:p>
    <w:p w:rsidR="007935F8" w:rsidRPr="00EB2738" w:rsidRDefault="00C2198C" w:rsidP="007935F8">
      <w:pPr>
        <w:spacing w:line="276" w:lineRule="auto"/>
        <w:ind w:left="720"/>
        <w:jc w:val="both"/>
        <w:rPr>
          <w:rFonts w:ascii="Times New Roman" w:hAnsi="Times New Roman" w:cs="Times New Roman"/>
          <w:lang w:val="ro-MO"/>
        </w:rPr>
      </w:pPr>
      <w:r w:rsidRPr="00EB2738">
        <w:rPr>
          <w:rFonts w:ascii="Times New Roman" w:hAnsi="Times New Roman" w:cs="Times New Roman"/>
          <w:lang w:val="ro-MO"/>
        </w:rPr>
        <w:t xml:space="preserve">În luna mai </w:t>
      </w:r>
      <w:r w:rsidR="007935F8" w:rsidRPr="00EB2738">
        <w:rPr>
          <w:rFonts w:ascii="Times New Roman" w:hAnsi="Times New Roman" w:cs="Times New Roman"/>
          <w:lang w:val="ro-MO"/>
        </w:rPr>
        <w:t xml:space="preserve">2017 a fost  </w:t>
      </w:r>
      <w:r w:rsidR="00014EA2" w:rsidRPr="00EB2738">
        <w:rPr>
          <w:rFonts w:ascii="Times New Roman" w:hAnsi="Times New Roman" w:cs="Times New Roman"/>
          <w:lang w:val="ro-MO"/>
        </w:rPr>
        <w:t>monitorizată activitatea</w:t>
      </w:r>
      <w:r w:rsidR="007935F8" w:rsidRPr="00EB2738">
        <w:rPr>
          <w:rFonts w:ascii="Times New Roman" w:hAnsi="Times New Roman" w:cs="Times New Roman"/>
          <w:lang w:val="ro-MO"/>
        </w:rPr>
        <w:t xml:space="preserve"> tuturor cercurilor.</w:t>
      </w:r>
    </w:p>
    <w:p w:rsidR="007935F8" w:rsidRPr="00EB2738" w:rsidRDefault="007935F8" w:rsidP="007935F8">
      <w:pPr>
        <w:spacing w:line="276" w:lineRule="auto"/>
        <w:ind w:left="720"/>
        <w:jc w:val="both"/>
        <w:rPr>
          <w:rFonts w:ascii="Times New Roman" w:hAnsi="Times New Roman" w:cs="Times New Roman"/>
          <w:lang w:val="ro-MO"/>
        </w:rPr>
      </w:pPr>
      <w:r w:rsidRPr="00EB2738">
        <w:rPr>
          <w:rFonts w:ascii="Times New Roman" w:hAnsi="Times New Roman" w:cs="Times New Roman"/>
          <w:lang w:val="ro-MO"/>
        </w:rPr>
        <w:t>În rezultat s-a constatat că a cres</w:t>
      </w:r>
      <w:r w:rsidR="00C2198C" w:rsidRPr="00EB2738">
        <w:rPr>
          <w:rFonts w:ascii="Times New Roman" w:hAnsi="Times New Roman" w:cs="Times New Roman"/>
          <w:lang w:val="ro-MO"/>
        </w:rPr>
        <w:t>cut numărul elevilor înscriși în diverse cercuri. C</w:t>
      </w:r>
      <w:r w:rsidRPr="00EB2738">
        <w:rPr>
          <w:rFonts w:ascii="Times New Roman" w:hAnsi="Times New Roman" w:cs="Times New Roman"/>
          <w:lang w:val="ro-MO"/>
        </w:rPr>
        <w:t>a conducători de cercuri au fost implicați și meșteri populari.</w:t>
      </w:r>
    </w:p>
    <w:p w:rsidR="0064259B" w:rsidRPr="00EB2738" w:rsidRDefault="0064259B" w:rsidP="007935F8">
      <w:pPr>
        <w:spacing w:line="276" w:lineRule="auto"/>
        <w:ind w:left="720"/>
        <w:jc w:val="both"/>
        <w:rPr>
          <w:rFonts w:ascii="Times New Roman" w:hAnsi="Times New Roman" w:cs="Times New Roman"/>
          <w:lang w:val="ro-MO"/>
        </w:rPr>
      </w:pPr>
    </w:p>
    <w:p w:rsidR="007935F8" w:rsidRPr="00EB2738" w:rsidRDefault="007935F8" w:rsidP="00EB2738">
      <w:pPr>
        <w:spacing w:line="276" w:lineRule="auto"/>
        <w:jc w:val="both"/>
        <w:rPr>
          <w:rFonts w:ascii="Times New Roman" w:hAnsi="Times New Roman" w:cs="Times New Roman"/>
          <w:b/>
          <w:i/>
          <w:lang w:val="ro-MO"/>
        </w:rPr>
      </w:pPr>
      <w:r w:rsidRPr="00EB2738">
        <w:rPr>
          <w:rFonts w:ascii="Times New Roman" w:hAnsi="Times New Roman" w:cs="Times New Roman"/>
          <w:b/>
          <w:i/>
          <w:lang w:val="ro-MO"/>
        </w:rPr>
        <w:t xml:space="preserve">În activitatea cercurilor </w:t>
      </w:r>
      <w:r w:rsidR="0064259B" w:rsidRPr="00EB2738">
        <w:rPr>
          <w:rFonts w:ascii="Times New Roman" w:hAnsi="Times New Roman" w:cs="Times New Roman"/>
          <w:b/>
          <w:i/>
          <w:lang w:val="ro-MO"/>
        </w:rPr>
        <w:t>mai sunt</w:t>
      </w:r>
      <w:r w:rsidR="00A129BE" w:rsidRPr="00EB2738">
        <w:rPr>
          <w:rFonts w:ascii="Times New Roman" w:hAnsi="Times New Roman" w:cs="Times New Roman"/>
          <w:b/>
          <w:i/>
          <w:lang w:val="ro-MO"/>
        </w:rPr>
        <w:t xml:space="preserve"> și unele rez</w:t>
      </w:r>
      <w:r w:rsidRPr="00EB2738">
        <w:rPr>
          <w:rFonts w:ascii="Times New Roman" w:hAnsi="Times New Roman" w:cs="Times New Roman"/>
          <w:b/>
          <w:i/>
          <w:lang w:val="ro-MO"/>
        </w:rPr>
        <w:t>erve:</w:t>
      </w:r>
    </w:p>
    <w:p w:rsidR="007935F8" w:rsidRPr="00EB2738" w:rsidRDefault="007935F8" w:rsidP="007935F8">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insuficiența bazei material</w:t>
      </w:r>
      <w:r w:rsidR="0064259B" w:rsidRPr="00EB2738">
        <w:rPr>
          <w:rFonts w:ascii="Times New Roman" w:hAnsi="Times New Roman" w:cs="Times New Roman"/>
          <w:lang w:val="ro-MO"/>
        </w:rPr>
        <w:t>e</w:t>
      </w:r>
      <w:r w:rsidRPr="00EB2738">
        <w:rPr>
          <w:rFonts w:ascii="Times New Roman" w:hAnsi="Times New Roman" w:cs="Times New Roman"/>
          <w:lang w:val="ro-MO"/>
        </w:rPr>
        <w:t>;</w:t>
      </w:r>
    </w:p>
    <w:p w:rsidR="007935F8" w:rsidRPr="00EB2738" w:rsidRDefault="007935F8" w:rsidP="007935F8">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repartizarea orelor nespecialiștilor;</w:t>
      </w:r>
    </w:p>
    <w:p w:rsidR="007935F8" w:rsidRPr="00EB2738" w:rsidRDefault="007935F8" w:rsidP="007935F8">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unele cercuri sunt frecventate doar de fete;</w:t>
      </w:r>
    </w:p>
    <w:p w:rsidR="0064259B" w:rsidRPr="00EB2738" w:rsidRDefault="0064259B" w:rsidP="0064259B">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lipsa surselor financiare pentru îmbunătățirea bazei material</w:t>
      </w:r>
      <w:r w:rsidR="00A129BE" w:rsidRPr="00EB2738">
        <w:rPr>
          <w:rFonts w:ascii="Times New Roman" w:hAnsi="Times New Roman" w:cs="Times New Roman"/>
          <w:lang w:val="ro-MO"/>
        </w:rPr>
        <w:t>e</w:t>
      </w:r>
      <w:r w:rsidRPr="00EB2738">
        <w:rPr>
          <w:rFonts w:ascii="Times New Roman" w:hAnsi="Times New Roman" w:cs="Times New Roman"/>
          <w:lang w:val="ro-MO"/>
        </w:rPr>
        <w:t>;</w:t>
      </w:r>
    </w:p>
    <w:p w:rsidR="0064259B" w:rsidRPr="00EB2738" w:rsidRDefault="00A129BE" w:rsidP="0064259B">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puține cercuri în dome</w:t>
      </w:r>
      <w:r w:rsidR="0064259B" w:rsidRPr="00EB2738">
        <w:rPr>
          <w:rFonts w:ascii="Times New Roman" w:hAnsi="Times New Roman" w:cs="Times New Roman"/>
          <w:lang w:val="ro-MO"/>
        </w:rPr>
        <w:t>niul  studierii, valorificării, promovării tradițiilor, obiceiurilor, patrimoniului cultural, național;</w:t>
      </w:r>
    </w:p>
    <w:p w:rsidR="0064259B" w:rsidRPr="00EB2738" w:rsidRDefault="0064259B" w:rsidP="0064259B">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lipsa cadrelor profesioniste în domeniu.</w:t>
      </w:r>
    </w:p>
    <w:p w:rsidR="007935F8" w:rsidRPr="00EB2738" w:rsidRDefault="007935F8" w:rsidP="007935F8">
      <w:pPr>
        <w:spacing w:line="276" w:lineRule="auto"/>
        <w:jc w:val="both"/>
        <w:rPr>
          <w:rFonts w:ascii="Times New Roman" w:hAnsi="Times New Roman" w:cs="Times New Roman"/>
          <w:lang w:val="ro-MO"/>
        </w:rPr>
      </w:pPr>
    </w:p>
    <w:p w:rsidR="007935F8" w:rsidRPr="00EB2738" w:rsidRDefault="007935F8" w:rsidP="007935F8">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În rezultatul evaluării cercurilor pe primul loc s-au clasat elevii din  IP LT ,,Ștefan Vodă” </w:t>
      </w:r>
      <w:r w:rsidR="00014EA2" w:rsidRPr="00EB2738">
        <w:rPr>
          <w:rFonts w:ascii="Times New Roman" w:hAnsi="Times New Roman" w:cs="Times New Roman"/>
          <w:lang w:val="ro-MO"/>
        </w:rPr>
        <w:t>or. Ștefan</w:t>
      </w:r>
      <w:r w:rsidRPr="00EB2738">
        <w:rPr>
          <w:rFonts w:ascii="Times New Roman" w:hAnsi="Times New Roman" w:cs="Times New Roman"/>
          <w:lang w:val="ro-MO"/>
        </w:rPr>
        <w:t xml:space="preserve"> Vodă, fiind urmați de elevii din IP LT ,,Maria Bieșu” </w:t>
      </w:r>
      <w:r w:rsidR="00014EA2" w:rsidRPr="00EB2738">
        <w:rPr>
          <w:rFonts w:ascii="Times New Roman" w:hAnsi="Times New Roman" w:cs="Times New Roman"/>
          <w:lang w:val="ro-MO"/>
        </w:rPr>
        <w:t>s. Volintiri</w:t>
      </w:r>
      <w:r w:rsidRPr="00EB2738">
        <w:rPr>
          <w:rFonts w:ascii="Times New Roman" w:hAnsi="Times New Roman" w:cs="Times New Roman"/>
          <w:lang w:val="ro-MO"/>
        </w:rPr>
        <w:t>, IP gim.,,Ștefan  Ciobanu”</w:t>
      </w:r>
      <w:r w:rsidR="00014EA2" w:rsidRPr="00EB2738">
        <w:rPr>
          <w:rFonts w:ascii="Times New Roman" w:hAnsi="Times New Roman" w:cs="Times New Roman"/>
          <w:lang w:val="ro-MO"/>
        </w:rPr>
        <w:t>s. Talmaza</w:t>
      </w:r>
      <w:r w:rsidRPr="00EB2738">
        <w:rPr>
          <w:rFonts w:ascii="Times New Roman" w:hAnsi="Times New Roman" w:cs="Times New Roman"/>
          <w:lang w:val="ro-MO"/>
        </w:rPr>
        <w:t xml:space="preserve">, gim. s Viișoara, IP școala primară ,,Grigore Vieru” </w:t>
      </w:r>
      <w:r w:rsidR="00014EA2" w:rsidRPr="00EB2738">
        <w:rPr>
          <w:rFonts w:ascii="Times New Roman" w:hAnsi="Times New Roman" w:cs="Times New Roman"/>
          <w:lang w:val="ro-MO"/>
        </w:rPr>
        <w:t>or. Ștefan</w:t>
      </w:r>
      <w:r w:rsidRPr="00EB2738">
        <w:rPr>
          <w:rFonts w:ascii="Times New Roman" w:hAnsi="Times New Roman" w:cs="Times New Roman"/>
          <w:lang w:val="ro-MO"/>
        </w:rPr>
        <w:t xml:space="preserve"> Vodă.</w:t>
      </w:r>
    </w:p>
    <w:p w:rsidR="006D3E3C" w:rsidRPr="00EB2738" w:rsidRDefault="00435B74" w:rsidP="006D3E3C">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      </w:t>
      </w:r>
      <w:r w:rsidR="00014EA2" w:rsidRPr="00EB2738">
        <w:rPr>
          <w:rFonts w:ascii="Times New Roman" w:hAnsi="Times New Roman" w:cs="Times New Roman"/>
          <w:lang w:val="ro-MO"/>
        </w:rPr>
        <w:t>Rezerve la</w:t>
      </w:r>
      <w:r w:rsidR="00A77A11" w:rsidRPr="00EB2738">
        <w:rPr>
          <w:rFonts w:ascii="Times New Roman" w:hAnsi="Times New Roman" w:cs="Times New Roman"/>
          <w:lang w:val="ro-MO"/>
        </w:rPr>
        <w:t xml:space="preserve"> acest capitol sunt  în gim. </w:t>
      </w:r>
      <w:r w:rsidR="00014EA2" w:rsidRPr="00EB2738">
        <w:rPr>
          <w:rFonts w:ascii="Times New Roman" w:hAnsi="Times New Roman" w:cs="Times New Roman"/>
          <w:lang w:val="ro-MO"/>
        </w:rPr>
        <w:t>Semionovca</w:t>
      </w:r>
      <w:r w:rsidR="00151F90" w:rsidRPr="00EB2738">
        <w:rPr>
          <w:rFonts w:ascii="Times New Roman" w:hAnsi="Times New Roman" w:cs="Times New Roman"/>
          <w:lang w:val="ro-MO"/>
        </w:rPr>
        <w:t xml:space="preserve">, Brezoaia, Marianca de Jos, </w:t>
      </w:r>
      <w:r w:rsidR="00014EA2" w:rsidRPr="00EB2738">
        <w:rPr>
          <w:rFonts w:ascii="Times New Roman" w:hAnsi="Times New Roman" w:cs="Times New Roman"/>
          <w:lang w:val="ro-MO"/>
        </w:rPr>
        <w:t>Răscăieții</w:t>
      </w:r>
      <w:r w:rsidR="00151F90" w:rsidRPr="00EB2738">
        <w:rPr>
          <w:rFonts w:ascii="Times New Roman" w:hAnsi="Times New Roman" w:cs="Times New Roman"/>
          <w:lang w:val="ro-MO"/>
        </w:rPr>
        <w:t xml:space="preserve"> Noi.</w:t>
      </w:r>
    </w:p>
    <w:p w:rsidR="003030F2" w:rsidRPr="00EB2738" w:rsidRDefault="006D3E3C" w:rsidP="006D3E3C">
      <w:pPr>
        <w:spacing w:line="276" w:lineRule="auto"/>
        <w:jc w:val="both"/>
        <w:rPr>
          <w:rFonts w:ascii="Times New Roman" w:hAnsi="Times New Roman" w:cs="Times New Roman"/>
          <w:lang w:val="ro-MO"/>
        </w:rPr>
      </w:pPr>
      <w:r w:rsidRPr="00EB2738">
        <w:rPr>
          <w:rFonts w:ascii="Times New Roman" w:hAnsi="Times New Roman" w:cs="Times New Roman"/>
          <w:lang w:val="ro-MO"/>
        </w:rPr>
        <w:t>Un rol important</w:t>
      </w:r>
      <w:r w:rsidR="003030F2" w:rsidRPr="00EB2738">
        <w:rPr>
          <w:rFonts w:ascii="Times New Roman" w:hAnsi="Times New Roman" w:cs="Times New Roman"/>
          <w:lang w:val="ro-MO"/>
        </w:rPr>
        <w:t xml:space="preserve"> în promovarea valorilor naționale, democratice, modului sănătos de viață revin CRCCA și școlii sportive.</w:t>
      </w:r>
    </w:p>
    <w:p w:rsidR="003030F2" w:rsidRPr="00EB2738" w:rsidRDefault="003030F2" w:rsidP="006D3E3C">
      <w:pPr>
        <w:spacing w:line="276" w:lineRule="auto"/>
        <w:jc w:val="both"/>
        <w:rPr>
          <w:rFonts w:ascii="Times New Roman" w:hAnsi="Times New Roman" w:cs="Times New Roman"/>
          <w:lang w:val="ro-MO"/>
        </w:rPr>
      </w:pPr>
      <w:r w:rsidRPr="00EB2738">
        <w:rPr>
          <w:rFonts w:ascii="Times New Roman" w:hAnsi="Times New Roman" w:cs="Times New Roman"/>
          <w:lang w:val="ro-MO"/>
        </w:rPr>
        <w:t>În diverse cercuri și secții sporti</w:t>
      </w:r>
      <w:r w:rsidR="00531B3E" w:rsidRPr="00EB2738">
        <w:rPr>
          <w:rFonts w:ascii="Times New Roman" w:hAnsi="Times New Roman" w:cs="Times New Roman"/>
          <w:lang w:val="ro-MO"/>
        </w:rPr>
        <w:t xml:space="preserve">ve au fost cuprinși peste 1300 </w:t>
      </w:r>
      <w:r w:rsidRPr="00EB2738">
        <w:rPr>
          <w:rFonts w:ascii="Times New Roman" w:hAnsi="Times New Roman" w:cs="Times New Roman"/>
          <w:lang w:val="ro-MO"/>
        </w:rPr>
        <w:t>elevi.</w:t>
      </w:r>
    </w:p>
    <w:p w:rsidR="007111C6" w:rsidRPr="00EB2738" w:rsidRDefault="003030F2" w:rsidP="006D3E3C">
      <w:pPr>
        <w:spacing w:line="276" w:lineRule="auto"/>
        <w:jc w:val="both"/>
        <w:rPr>
          <w:rFonts w:ascii="Times New Roman" w:hAnsi="Times New Roman" w:cs="Times New Roman"/>
          <w:lang w:val="ro-MO"/>
        </w:rPr>
      </w:pPr>
      <w:r w:rsidRPr="00EB2738">
        <w:rPr>
          <w:rFonts w:ascii="Times New Roman" w:hAnsi="Times New Roman" w:cs="Times New Roman"/>
          <w:lang w:val="ro-MO"/>
        </w:rPr>
        <w:t>Membrii ce</w:t>
      </w:r>
      <w:r w:rsidR="00531B3E" w:rsidRPr="00EB2738">
        <w:rPr>
          <w:rFonts w:ascii="Times New Roman" w:hAnsi="Times New Roman" w:cs="Times New Roman"/>
          <w:lang w:val="ro-MO"/>
        </w:rPr>
        <w:t xml:space="preserve">rcurilor au participat la 8 concursuri </w:t>
      </w:r>
      <w:r w:rsidR="00B00D60" w:rsidRPr="00EB2738">
        <w:rPr>
          <w:rFonts w:ascii="Times New Roman" w:hAnsi="Times New Roman" w:cs="Times New Roman"/>
          <w:lang w:val="ro-MO"/>
        </w:rPr>
        <w:t>republican</w:t>
      </w:r>
      <w:r w:rsidR="00A77A11" w:rsidRPr="00EB2738">
        <w:rPr>
          <w:rFonts w:ascii="Times New Roman" w:hAnsi="Times New Roman" w:cs="Times New Roman"/>
          <w:lang w:val="ro-MO"/>
        </w:rPr>
        <w:t>e</w:t>
      </w:r>
      <w:r w:rsidR="00B00D60" w:rsidRPr="00EB2738">
        <w:rPr>
          <w:rFonts w:ascii="Times New Roman" w:hAnsi="Times New Roman" w:cs="Times New Roman"/>
          <w:lang w:val="ro-MO"/>
        </w:rPr>
        <w:t>,</w:t>
      </w:r>
      <w:r w:rsidR="00531B3E" w:rsidRPr="00EB2738">
        <w:rPr>
          <w:rFonts w:ascii="Times New Roman" w:hAnsi="Times New Roman" w:cs="Times New Roman"/>
          <w:lang w:val="ro-MO"/>
        </w:rPr>
        <w:t xml:space="preserve">17 </w:t>
      </w:r>
      <w:r w:rsidRPr="00EB2738">
        <w:rPr>
          <w:rFonts w:ascii="Times New Roman" w:hAnsi="Times New Roman" w:cs="Times New Roman"/>
          <w:lang w:val="ro-MO"/>
        </w:rPr>
        <w:t>concursuri raionale.</w:t>
      </w:r>
      <w:r w:rsidR="00B00D60" w:rsidRPr="00EB2738">
        <w:rPr>
          <w:rFonts w:ascii="Times New Roman" w:hAnsi="Times New Roman" w:cs="Times New Roman"/>
          <w:lang w:val="ro-MO"/>
        </w:rPr>
        <w:t xml:space="preserve"> Membrii cercurilor </w:t>
      </w:r>
      <w:r w:rsidRPr="00EB2738">
        <w:rPr>
          <w:rFonts w:ascii="Times New Roman" w:hAnsi="Times New Roman" w:cs="Times New Roman"/>
          <w:lang w:val="ro-MO"/>
        </w:rPr>
        <w:t>CRCCA a</w:t>
      </w:r>
      <w:r w:rsidR="001E7C80" w:rsidRPr="00EB2738">
        <w:rPr>
          <w:rFonts w:ascii="Times New Roman" w:hAnsi="Times New Roman" w:cs="Times New Roman"/>
          <w:lang w:val="ro-MO"/>
        </w:rPr>
        <w:t>u</w:t>
      </w:r>
      <w:r w:rsidRPr="00EB2738">
        <w:rPr>
          <w:rFonts w:ascii="Times New Roman" w:hAnsi="Times New Roman" w:cs="Times New Roman"/>
          <w:lang w:val="ro-MO"/>
        </w:rPr>
        <w:t xml:space="preserve"> </w:t>
      </w:r>
      <w:r w:rsidR="00014EA2" w:rsidRPr="00EB2738">
        <w:rPr>
          <w:rFonts w:ascii="Times New Roman" w:hAnsi="Times New Roman" w:cs="Times New Roman"/>
          <w:lang w:val="ro-MO"/>
        </w:rPr>
        <w:t>prezentat</w:t>
      </w:r>
      <w:r w:rsidRPr="00EB2738">
        <w:rPr>
          <w:rFonts w:ascii="Times New Roman" w:hAnsi="Times New Roman" w:cs="Times New Roman"/>
          <w:lang w:val="ro-MO"/>
        </w:rPr>
        <w:t xml:space="preserve"> expoziții la toate a</w:t>
      </w:r>
      <w:r w:rsidR="00A77A11" w:rsidRPr="00EB2738">
        <w:rPr>
          <w:rFonts w:ascii="Times New Roman" w:hAnsi="Times New Roman" w:cs="Times New Roman"/>
          <w:lang w:val="ro-MO"/>
        </w:rPr>
        <w:t>c</w:t>
      </w:r>
      <w:r w:rsidRPr="00EB2738">
        <w:rPr>
          <w:rFonts w:ascii="Times New Roman" w:hAnsi="Times New Roman" w:cs="Times New Roman"/>
          <w:lang w:val="ro-MO"/>
        </w:rPr>
        <w:t>țiunile</w:t>
      </w:r>
      <w:r w:rsidR="00D860B9" w:rsidRPr="00EB2738">
        <w:rPr>
          <w:rFonts w:ascii="Times New Roman" w:hAnsi="Times New Roman" w:cs="Times New Roman"/>
          <w:lang w:val="ro-MO"/>
        </w:rPr>
        <w:t xml:space="preserve"> desfășurate  de DGE, DCTST a Consiliului raional .</w:t>
      </w:r>
    </w:p>
    <w:p w:rsidR="00D860B9" w:rsidRPr="00EB2738" w:rsidRDefault="00D860B9" w:rsidP="006D3E3C">
      <w:pPr>
        <w:spacing w:line="276" w:lineRule="auto"/>
        <w:jc w:val="both"/>
        <w:rPr>
          <w:rFonts w:ascii="Times New Roman" w:hAnsi="Times New Roman" w:cs="Times New Roman"/>
          <w:lang w:val="ro-MO"/>
        </w:rPr>
      </w:pPr>
      <w:r w:rsidRPr="00EB2738">
        <w:rPr>
          <w:rFonts w:ascii="Times New Roman" w:hAnsi="Times New Roman" w:cs="Times New Roman"/>
          <w:lang w:val="ro-MO"/>
        </w:rPr>
        <w:t>Discipolii</w:t>
      </w:r>
      <w:r w:rsidR="00B02C3F" w:rsidRPr="00EB2738">
        <w:rPr>
          <w:rFonts w:ascii="Times New Roman" w:hAnsi="Times New Roman" w:cs="Times New Roman"/>
          <w:lang w:val="ro-MO"/>
        </w:rPr>
        <w:t xml:space="preserve"> școlii</w:t>
      </w:r>
      <w:r w:rsidR="00CD4A87" w:rsidRPr="00EB2738">
        <w:rPr>
          <w:rFonts w:ascii="Times New Roman" w:hAnsi="Times New Roman" w:cs="Times New Roman"/>
          <w:lang w:val="ro-MO"/>
        </w:rPr>
        <w:t xml:space="preserve"> sportive au participat </w:t>
      </w:r>
      <w:r w:rsidR="00014EA2" w:rsidRPr="00EB2738">
        <w:rPr>
          <w:rFonts w:ascii="Times New Roman" w:hAnsi="Times New Roman" w:cs="Times New Roman"/>
          <w:lang w:val="ro-MO"/>
        </w:rPr>
        <w:t>la peste</w:t>
      </w:r>
      <w:r w:rsidR="00B00D60" w:rsidRPr="00EB2738">
        <w:rPr>
          <w:rFonts w:ascii="Times New Roman" w:hAnsi="Times New Roman" w:cs="Times New Roman"/>
          <w:lang w:val="ro-MO"/>
        </w:rPr>
        <w:t xml:space="preserve"> </w:t>
      </w:r>
      <w:r w:rsidR="00CD4A87" w:rsidRPr="00EB2738">
        <w:rPr>
          <w:rFonts w:ascii="Times New Roman" w:hAnsi="Times New Roman" w:cs="Times New Roman"/>
          <w:lang w:val="ro-MO"/>
        </w:rPr>
        <w:t xml:space="preserve"> 100</w:t>
      </w:r>
      <w:r w:rsidR="00B02C3F" w:rsidRPr="00EB2738">
        <w:rPr>
          <w:rFonts w:ascii="Times New Roman" w:hAnsi="Times New Roman" w:cs="Times New Roman"/>
          <w:lang w:val="ro-MO"/>
        </w:rPr>
        <w:t xml:space="preserve"> competiții de rang </w:t>
      </w:r>
      <w:r w:rsidR="00C34E82" w:rsidRPr="00EB2738">
        <w:rPr>
          <w:rFonts w:ascii="Times New Roman" w:hAnsi="Times New Roman" w:cs="Times New Roman"/>
          <w:lang w:val="ro-MO"/>
        </w:rPr>
        <w:t>internaț</w:t>
      </w:r>
      <w:r w:rsidR="00B02C3F" w:rsidRPr="00EB2738">
        <w:rPr>
          <w:rFonts w:ascii="Times New Roman" w:hAnsi="Times New Roman" w:cs="Times New Roman"/>
          <w:lang w:val="ro-MO"/>
        </w:rPr>
        <w:t>ional, republican, raional, obținând peste</w:t>
      </w:r>
      <w:r w:rsidR="00CD4A87" w:rsidRPr="00EB2738">
        <w:rPr>
          <w:rFonts w:ascii="Times New Roman" w:hAnsi="Times New Roman" w:cs="Times New Roman"/>
          <w:lang w:val="ro-MO"/>
        </w:rPr>
        <w:t xml:space="preserve"> 100</w:t>
      </w:r>
      <w:r w:rsidR="007111C6" w:rsidRPr="00EB2738">
        <w:rPr>
          <w:rFonts w:ascii="Times New Roman" w:hAnsi="Times New Roman" w:cs="Times New Roman"/>
          <w:lang w:val="ro-MO"/>
        </w:rPr>
        <w:t xml:space="preserve">medalii de </w:t>
      </w:r>
      <w:r w:rsidR="00371A2E" w:rsidRPr="00EB2738">
        <w:rPr>
          <w:rFonts w:ascii="Times New Roman" w:hAnsi="Times New Roman" w:cs="Times New Roman"/>
          <w:lang w:val="ro-MO"/>
        </w:rPr>
        <w:t>diferit  grad.</w:t>
      </w:r>
      <w:r w:rsidR="00CD4A87" w:rsidRPr="00EB2738">
        <w:rPr>
          <w:rFonts w:ascii="Times New Roman" w:hAnsi="Times New Roman" w:cs="Times New Roman"/>
          <w:lang w:val="ro-MO"/>
        </w:rPr>
        <w:t xml:space="preserve"> La campionatul European – 3 medalii.</w:t>
      </w:r>
    </w:p>
    <w:p w:rsidR="00CB2EED" w:rsidRPr="00EB2738" w:rsidRDefault="00014EA2" w:rsidP="006D3E3C">
      <w:pPr>
        <w:spacing w:line="276" w:lineRule="auto"/>
        <w:jc w:val="both"/>
        <w:rPr>
          <w:rFonts w:ascii="Times New Roman" w:hAnsi="Times New Roman" w:cs="Times New Roman"/>
          <w:lang w:val="ro-MO"/>
        </w:rPr>
      </w:pPr>
      <w:r w:rsidRPr="00EB2738">
        <w:rPr>
          <w:rFonts w:ascii="Times New Roman" w:hAnsi="Times New Roman" w:cs="Times New Roman"/>
          <w:lang w:val="ro-MO"/>
        </w:rPr>
        <w:t>Tradițional</w:t>
      </w:r>
      <w:r w:rsidR="00B00D60" w:rsidRPr="00EB2738">
        <w:rPr>
          <w:rFonts w:ascii="Times New Roman" w:hAnsi="Times New Roman" w:cs="Times New Roman"/>
          <w:lang w:val="ro-MO"/>
        </w:rPr>
        <w:t>, a</w:t>
      </w:r>
      <w:r w:rsidR="00CB2EED" w:rsidRPr="00EB2738">
        <w:rPr>
          <w:rFonts w:ascii="Times New Roman" w:hAnsi="Times New Roman" w:cs="Times New Roman"/>
          <w:lang w:val="ro-MO"/>
        </w:rPr>
        <w:t>nual se desfășoară festivalul luptelor în memoria antrenorului emerit Efim Batîr.</w:t>
      </w:r>
    </w:p>
    <w:p w:rsidR="005D0C2F" w:rsidRPr="00EB2738" w:rsidRDefault="005D0C2F" w:rsidP="006D3E3C">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Anul  </w:t>
      </w:r>
      <w:r w:rsidR="005411A6" w:rsidRPr="00EB2738">
        <w:rPr>
          <w:rFonts w:ascii="Times New Roman" w:hAnsi="Times New Roman" w:cs="Times New Roman"/>
          <w:lang w:val="ro-MO"/>
        </w:rPr>
        <w:t>acesta au participat  305</w:t>
      </w:r>
      <w:r w:rsidRPr="00EB2738">
        <w:rPr>
          <w:rFonts w:ascii="Times New Roman" w:hAnsi="Times New Roman" w:cs="Times New Roman"/>
          <w:lang w:val="ro-MO"/>
        </w:rPr>
        <w:t xml:space="preserve"> luptă</w:t>
      </w:r>
      <w:r w:rsidR="005411A6" w:rsidRPr="00EB2738">
        <w:rPr>
          <w:rFonts w:ascii="Times New Roman" w:hAnsi="Times New Roman" w:cs="Times New Roman"/>
          <w:lang w:val="ro-MO"/>
        </w:rPr>
        <w:t>tori din  28</w:t>
      </w:r>
      <w:r w:rsidRPr="00EB2738">
        <w:rPr>
          <w:rFonts w:ascii="Times New Roman" w:hAnsi="Times New Roman" w:cs="Times New Roman"/>
          <w:lang w:val="ro-MO"/>
        </w:rPr>
        <w:t xml:space="preserve">echipe.  În acest scop au fost </w:t>
      </w:r>
      <w:r w:rsidR="00A77A11" w:rsidRPr="00EB2738">
        <w:rPr>
          <w:rFonts w:ascii="Times New Roman" w:hAnsi="Times New Roman" w:cs="Times New Roman"/>
          <w:lang w:val="ro-MO"/>
        </w:rPr>
        <w:t>al</w:t>
      </w:r>
      <w:r w:rsidR="00B00D60" w:rsidRPr="00EB2738">
        <w:rPr>
          <w:rFonts w:ascii="Times New Roman" w:hAnsi="Times New Roman" w:cs="Times New Roman"/>
          <w:lang w:val="ro-MO"/>
        </w:rPr>
        <w:t>ocate de Consiliul raional</w:t>
      </w:r>
      <w:r w:rsidR="00505C7A" w:rsidRPr="00EB2738">
        <w:rPr>
          <w:rFonts w:ascii="Times New Roman" w:hAnsi="Times New Roman" w:cs="Times New Roman"/>
          <w:lang w:val="ro-MO"/>
        </w:rPr>
        <w:t xml:space="preserve"> 24 mii lei.</w:t>
      </w:r>
    </w:p>
    <w:p w:rsidR="00505C7A" w:rsidRPr="00EB2738" w:rsidRDefault="00505C7A" w:rsidP="006D3E3C">
      <w:pPr>
        <w:spacing w:line="276" w:lineRule="auto"/>
        <w:jc w:val="both"/>
        <w:rPr>
          <w:rFonts w:ascii="Times New Roman" w:hAnsi="Times New Roman" w:cs="Times New Roman"/>
          <w:lang w:val="ro-MO"/>
        </w:rPr>
      </w:pPr>
    </w:p>
    <w:p w:rsidR="00B00D60" w:rsidRPr="00EB2738" w:rsidRDefault="00505C7A" w:rsidP="00BE0207">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În parteneriat cu DCTST, DGE, școala </w:t>
      </w:r>
      <w:r w:rsidR="00A77A11" w:rsidRPr="00EB2738">
        <w:rPr>
          <w:rFonts w:ascii="Times New Roman" w:hAnsi="Times New Roman" w:cs="Times New Roman"/>
          <w:lang w:val="ro-MO"/>
        </w:rPr>
        <w:t>sportivă</w:t>
      </w:r>
      <w:r w:rsidR="00777564" w:rsidRPr="00EB2738">
        <w:rPr>
          <w:rFonts w:ascii="Times New Roman" w:hAnsi="Times New Roman" w:cs="Times New Roman"/>
          <w:lang w:val="ro-MO"/>
        </w:rPr>
        <w:t xml:space="preserve"> a desfă</w:t>
      </w:r>
      <w:r w:rsidR="001A1E07" w:rsidRPr="00EB2738">
        <w:rPr>
          <w:rFonts w:ascii="Times New Roman" w:hAnsi="Times New Roman" w:cs="Times New Roman"/>
          <w:lang w:val="ro-MO"/>
        </w:rPr>
        <w:t>șurat</w:t>
      </w:r>
      <w:r w:rsidR="00BE0207" w:rsidRPr="00EB2738">
        <w:rPr>
          <w:rFonts w:ascii="Times New Roman" w:hAnsi="Times New Roman" w:cs="Times New Roman"/>
          <w:lang w:val="ro-MO"/>
        </w:rPr>
        <w:t xml:space="preserve"> și participat </w:t>
      </w:r>
      <w:r w:rsidR="00B00D60" w:rsidRPr="00EB2738">
        <w:rPr>
          <w:rFonts w:ascii="Times New Roman" w:hAnsi="Times New Roman" w:cs="Times New Roman"/>
          <w:lang w:val="ro-MO"/>
        </w:rPr>
        <w:t xml:space="preserve"> la </w:t>
      </w:r>
      <w:r w:rsidR="00BE0207" w:rsidRPr="00EB2738">
        <w:rPr>
          <w:rFonts w:ascii="Times New Roman" w:hAnsi="Times New Roman" w:cs="Times New Roman"/>
          <w:lang w:val="ro-MO"/>
        </w:rPr>
        <w:t xml:space="preserve">27 </w:t>
      </w:r>
      <w:r w:rsidR="001A1E07" w:rsidRPr="00EB2738">
        <w:rPr>
          <w:rFonts w:ascii="Times New Roman" w:hAnsi="Times New Roman" w:cs="Times New Roman"/>
          <w:lang w:val="ro-MO"/>
        </w:rPr>
        <w:t>competiții cu maturii</w:t>
      </w:r>
      <w:r w:rsidR="00687DC4" w:rsidRPr="00EB2738">
        <w:rPr>
          <w:rFonts w:ascii="Times New Roman" w:hAnsi="Times New Roman" w:cs="Times New Roman"/>
          <w:lang w:val="ro-MO"/>
        </w:rPr>
        <w:t xml:space="preserve"> la diverse probe sportive. În acest scop Consiliul raional a alocat 150 mii lei Cele </w:t>
      </w:r>
      <w:r w:rsidR="00BE0207" w:rsidRPr="00EB2738">
        <w:rPr>
          <w:rFonts w:ascii="Times New Roman" w:hAnsi="Times New Roman" w:cs="Times New Roman"/>
          <w:lang w:val="ro-MO"/>
        </w:rPr>
        <w:t xml:space="preserve">mai active au fost echipele din localitățile </w:t>
      </w:r>
      <w:r w:rsidR="00B00D60" w:rsidRPr="00EB2738">
        <w:rPr>
          <w:rFonts w:ascii="Times New Roman" w:hAnsi="Times New Roman" w:cs="Times New Roman"/>
          <w:lang w:val="ro-MO"/>
        </w:rPr>
        <w:t xml:space="preserve"> Ștefan Vodă, </w:t>
      </w:r>
      <w:r w:rsidR="00BE0207" w:rsidRPr="00EB2738">
        <w:rPr>
          <w:rFonts w:ascii="Times New Roman" w:hAnsi="Times New Roman" w:cs="Times New Roman"/>
          <w:lang w:val="ro-MO"/>
        </w:rPr>
        <w:t>Răscăieț</w:t>
      </w:r>
      <w:r w:rsidR="00B00D60" w:rsidRPr="00EB2738">
        <w:rPr>
          <w:rFonts w:ascii="Times New Roman" w:hAnsi="Times New Roman" w:cs="Times New Roman"/>
          <w:lang w:val="ro-MO"/>
        </w:rPr>
        <w:t>i, Volintiri, Căplani, Purcari.</w:t>
      </w:r>
    </w:p>
    <w:p w:rsidR="00CE3195" w:rsidRPr="00EB2738" w:rsidRDefault="00CE3195" w:rsidP="00BE0207">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Pentru anul 2018 </w:t>
      </w:r>
      <w:r w:rsidR="00B00D60" w:rsidRPr="00EB2738">
        <w:rPr>
          <w:rFonts w:ascii="Times New Roman" w:hAnsi="Times New Roman" w:cs="Times New Roman"/>
          <w:lang w:val="ro-MO"/>
        </w:rPr>
        <w:t xml:space="preserve"> în acest scop au fost aprobate 300 mii lei, suma s-a dublat.</w:t>
      </w:r>
    </w:p>
    <w:p w:rsidR="00687DC4" w:rsidRPr="00EB2738" w:rsidRDefault="00687DC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O parte componentă  a  activității DGE este și odihna de vară. Î</w:t>
      </w:r>
      <w:r w:rsidR="00CE3195" w:rsidRPr="00EB2738">
        <w:rPr>
          <w:rFonts w:ascii="Times New Roman" w:hAnsi="Times New Roman" w:cs="Times New Roman"/>
          <w:lang w:val="ro-MO"/>
        </w:rPr>
        <w:t>n sezonul estival 2017</w:t>
      </w:r>
      <w:r w:rsidR="004B703C" w:rsidRPr="00EB2738">
        <w:rPr>
          <w:rFonts w:ascii="Times New Roman" w:hAnsi="Times New Roman" w:cs="Times New Roman"/>
          <w:lang w:val="ro-MO"/>
        </w:rPr>
        <w:t xml:space="preserve"> a activat doar tabăra ,,Dumbrava”.</w:t>
      </w:r>
    </w:p>
    <w:p w:rsidR="004B703C" w:rsidRPr="00EB2738" w:rsidRDefault="004B703C"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În total s-au odihnit circa 600 elevi, dintre care 360</w:t>
      </w:r>
      <w:r w:rsidR="00B00D60" w:rsidRPr="00EB2738">
        <w:rPr>
          <w:rFonts w:ascii="Times New Roman" w:hAnsi="Times New Roman" w:cs="Times New Roman"/>
          <w:lang w:val="ro-MO"/>
        </w:rPr>
        <w:t xml:space="preserve"> din contul </w:t>
      </w:r>
      <w:r w:rsidR="00A77A11" w:rsidRPr="00EB2738">
        <w:rPr>
          <w:rFonts w:ascii="Times New Roman" w:hAnsi="Times New Roman" w:cs="Times New Roman"/>
          <w:lang w:val="ro-MO"/>
        </w:rPr>
        <w:t>consiliului raional, comparativ</w:t>
      </w:r>
      <w:r w:rsidR="00B00D60" w:rsidRPr="00EB2738">
        <w:rPr>
          <w:rFonts w:ascii="Times New Roman" w:hAnsi="Times New Roman" w:cs="Times New Roman"/>
          <w:lang w:val="ro-MO"/>
        </w:rPr>
        <w:t xml:space="preserve"> cu 240 copii în 2016.</w:t>
      </w:r>
    </w:p>
    <w:p w:rsidR="004B703C" w:rsidRPr="00EB2738" w:rsidRDefault="004B703C"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Participând la licitația desfășurată de Casa Națională de Asigurări Sociale, tabăra nu a fost selectată, deoare</w:t>
      </w:r>
      <w:r w:rsidR="00992C34" w:rsidRPr="00EB2738">
        <w:rPr>
          <w:rFonts w:ascii="Times New Roman" w:hAnsi="Times New Roman" w:cs="Times New Roman"/>
          <w:lang w:val="ro-MO"/>
        </w:rPr>
        <w:t>ce n-a</w:t>
      </w:r>
      <w:r w:rsidRPr="00EB2738">
        <w:rPr>
          <w:rFonts w:ascii="Times New Roman" w:hAnsi="Times New Roman" w:cs="Times New Roman"/>
          <w:lang w:val="ro-MO"/>
        </w:rPr>
        <w:t xml:space="preserve"> acumulat punctajul maximum ( nr. de  elevi în camera, lipsa  bazinului, </w:t>
      </w:r>
      <w:r w:rsidR="00992C34" w:rsidRPr="00EB2738">
        <w:rPr>
          <w:rFonts w:ascii="Times New Roman" w:hAnsi="Times New Roman" w:cs="Times New Roman"/>
          <w:lang w:val="ro-MO"/>
        </w:rPr>
        <w:t>e</w:t>
      </w:r>
      <w:r w:rsidRPr="00EB2738">
        <w:rPr>
          <w:rFonts w:ascii="Times New Roman" w:hAnsi="Times New Roman" w:cs="Times New Roman"/>
          <w:lang w:val="ro-MO"/>
        </w:rPr>
        <w:t>stradei și a WC în odăi</w:t>
      </w:r>
      <w:r w:rsidR="00B00D60" w:rsidRPr="00EB2738">
        <w:rPr>
          <w:rFonts w:ascii="Times New Roman" w:hAnsi="Times New Roman" w:cs="Times New Roman"/>
          <w:lang w:val="ro-MO"/>
        </w:rPr>
        <w:t>)</w:t>
      </w:r>
      <w:r w:rsidRPr="00EB2738">
        <w:rPr>
          <w:rFonts w:ascii="Times New Roman" w:hAnsi="Times New Roman" w:cs="Times New Roman"/>
          <w:lang w:val="ro-MO"/>
        </w:rPr>
        <w:t>.</w:t>
      </w:r>
    </w:p>
    <w:p w:rsidR="002F6899" w:rsidRPr="00EB2738" w:rsidRDefault="00014EA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Al 5-lea an 22 copii și 3 profesori au avut posibilitate să se odihnească în pensiunea Gâlma județul Dâmbovița, România.</w:t>
      </w:r>
    </w:p>
    <w:p w:rsidR="00BA3998" w:rsidRPr="00EB2738" w:rsidRDefault="00BA3998"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Pe parcursul a 3 luni de vară peste 100 elevi din gim.,,Grigore Vieru” </w:t>
      </w:r>
      <w:r w:rsidR="00014EA2" w:rsidRPr="00EB2738">
        <w:rPr>
          <w:rFonts w:ascii="Times New Roman" w:hAnsi="Times New Roman" w:cs="Times New Roman"/>
          <w:lang w:val="ro-MO"/>
        </w:rPr>
        <w:t>com. Purcari</w:t>
      </w:r>
      <w:r w:rsidRPr="00EB2738">
        <w:rPr>
          <w:rFonts w:ascii="Times New Roman" w:hAnsi="Times New Roman" w:cs="Times New Roman"/>
          <w:lang w:val="ro-MO"/>
        </w:rPr>
        <w:t xml:space="preserve"> au </w:t>
      </w:r>
      <w:r w:rsidR="00014EA2" w:rsidRPr="00EB2738">
        <w:rPr>
          <w:rFonts w:ascii="Times New Roman" w:hAnsi="Times New Roman" w:cs="Times New Roman"/>
          <w:lang w:val="ro-MO"/>
        </w:rPr>
        <w:t>fost cuprinși</w:t>
      </w:r>
      <w:r w:rsidR="00F27F6C" w:rsidRPr="00EB2738">
        <w:rPr>
          <w:rFonts w:ascii="Times New Roman" w:hAnsi="Times New Roman" w:cs="Times New Roman"/>
          <w:lang w:val="ro-MO"/>
        </w:rPr>
        <w:t xml:space="preserve"> cu diverse forme de activitate prin intermediul centrului ,,Viața și lumină”</w:t>
      </w:r>
      <w:r w:rsidR="00B00D60" w:rsidRPr="00EB2738">
        <w:rPr>
          <w:rFonts w:ascii="Times New Roman" w:hAnsi="Times New Roman" w:cs="Times New Roman"/>
          <w:lang w:val="ro-MO"/>
        </w:rPr>
        <w:t xml:space="preserve"> condus de dna </w:t>
      </w:r>
      <w:r w:rsidR="00014EA2" w:rsidRPr="00EB2738">
        <w:rPr>
          <w:rFonts w:ascii="Times New Roman" w:hAnsi="Times New Roman" w:cs="Times New Roman"/>
          <w:lang w:val="ro-MO"/>
        </w:rPr>
        <w:t>A. Slobozian</w:t>
      </w:r>
      <w:r w:rsidR="00F27F6C" w:rsidRPr="00EB2738">
        <w:rPr>
          <w:rFonts w:ascii="Times New Roman" w:hAnsi="Times New Roman" w:cs="Times New Roman"/>
          <w:lang w:val="ro-MO"/>
        </w:rPr>
        <w:t>.</w:t>
      </w:r>
    </w:p>
    <w:p w:rsidR="00F27F6C" w:rsidRPr="00EB2738" w:rsidRDefault="00F27F6C"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În anul 2017 s-a îmbunătățit baza materială</w:t>
      </w:r>
      <w:r w:rsidR="008A29F1" w:rsidRPr="00EB2738">
        <w:rPr>
          <w:rFonts w:ascii="Times New Roman" w:hAnsi="Times New Roman" w:cs="Times New Roman"/>
          <w:lang w:val="ro-MO"/>
        </w:rPr>
        <w:t xml:space="preserve"> a taberei ,,Dumbrava”</w:t>
      </w:r>
      <w:r w:rsidR="00992C34" w:rsidRPr="00EB2738">
        <w:rPr>
          <w:rFonts w:ascii="Times New Roman" w:hAnsi="Times New Roman" w:cs="Times New Roman"/>
          <w:lang w:val="ro-MO"/>
        </w:rPr>
        <w:t>. S</w:t>
      </w:r>
      <w:r w:rsidR="008A29F1" w:rsidRPr="00EB2738">
        <w:rPr>
          <w:rFonts w:ascii="Times New Roman" w:hAnsi="Times New Roman" w:cs="Times New Roman"/>
          <w:lang w:val="ro-MO"/>
        </w:rPr>
        <w:t xml:space="preserve">-a </w:t>
      </w:r>
      <w:r w:rsidR="00B00D60" w:rsidRPr="00EB2738">
        <w:rPr>
          <w:rFonts w:ascii="Times New Roman" w:hAnsi="Times New Roman" w:cs="Times New Roman"/>
          <w:lang w:val="ro-MO"/>
        </w:rPr>
        <w:t xml:space="preserve">procurat generator, mobilier, </w:t>
      </w:r>
      <w:r w:rsidR="00014EA2" w:rsidRPr="00EB2738">
        <w:rPr>
          <w:rFonts w:ascii="Times New Roman" w:hAnsi="Times New Roman" w:cs="Times New Roman"/>
          <w:lang w:val="ro-MO"/>
        </w:rPr>
        <w:t>lenjerie</w:t>
      </w:r>
      <w:r w:rsidR="00992C34" w:rsidRPr="00EB2738">
        <w:rPr>
          <w:rFonts w:ascii="Times New Roman" w:hAnsi="Times New Roman" w:cs="Times New Roman"/>
          <w:lang w:val="ro-MO"/>
        </w:rPr>
        <w:t>,</w:t>
      </w:r>
      <w:r w:rsidR="008A29F1" w:rsidRPr="00EB2738">
        <w:rPr>
          <w:rFonts w:ascii="Times New Roman" w:hAnsi="Times New Roman" w:cs="Times New Roman"/>
          <w:lang w:val="ro-MO"/>
        </w:rPr>
        <w:t xml:space="preserve"> utilaj (mașină de spălat, frigidere), TIC. În scopul</w:t>
      </w:r>
      <w:r w:rsidR="00FB7FE4" w:rsidRPr="00EB2738">
        <w:rPr>
          <w:rFonts w:ascii="Times New Roman" w:hAnsi="Times New Roman" w:cs="Times New Roman"/>
          <w:lang w:val="ro-MO"/>
        </w:rPr>
        <w:t xml:space="preserve"> securități</w:t>
      </w:r>
      <w:r w:rsidR="00B00D60" w:rsidRPr="00EB2738">
        <w:rPr>
          <w:rFonts w:ascii="Times New Roman" w:hAnsi="Times New Roman" w:cs="Times New Roman"/>
          <w:lang w:val="ro-MO"/>
        </w:rPr>
        <w:t>i bunurilor s-au instalat camere</w:t>
      </w:r>
      <w:r w:rsidR="00FB7FE4" w:rsidRPr="00EB2738">
        <w:rPr>
          <w:rFonts w:ascii="Times New Roman" w:hAnsi="Times New Roman" w:cs="Times New Roman"/>
          <w:lang w:val="ro-MO"/>
        </w:rPr>
        <w:t xml:space="preserve"> video.</w:t>
      </w:r>
    </w:p>
    <w:p w:rsidR="00FB7FE4" w:rsidRPr="00EB2738" w:rsidRDefault="00FB7FE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Condițiile de funcționare </w:t>
      </w:r>
      <w:r w:rsidR="00992C34" w:rsidRPr="00EB2738">
        <w:rPr>
          <w:rFonts w:ascii="Times New Roman" w:hAnsi="Times New Roman" w:cs="Times New Roman"/>
          <w:lang w:val="ro-MO"/>
        </w:rPr>
        <w:t xml:space="preserve"> a instituțiilor </w:t>
      </w:r>
      <w:r w:rsidRPr="00EB2738">
        <w:rPr>
          <w:rFonts w:ascii="Times New Roman" w:hAnsi="Times New Roman" w:cs="Times New Roman"/>
          <w:lang w:val="ro-MO"/>
        </w:rPr>
        <w:t>de învățământ au un rol important  în organizarea și desfășurarea procesului educațional.</w:t>
      </w:r>
    </w:p>
    <w:p w:rsidR="00FB7FE4" w:rsidRPr="00EB2738" w:rsidRDefault="00FB7FE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Din cele 28 instituții de învățământ secundar general 18 și-au asumat rolul </w:t>
      </w:r>
      <w:r w:rsidR="00B00D60" w:rsidRPr="00EB2738">
        <w:rPr>
          <w:rFonts w:ascii="Times New Roman" w:hAnsi="Times New Roman" w:cs="Times New Roman"/>
          <w:lang w:val="ro-MO"/>
        </w:rPr>
        <w:t xml:space="preserve">secundar </w:t>
      </w:r>
      <w:r w:rsidRPr="00EB2738">
        <w:rPr>
          <w:rFonts w:ascii="Times New Roman" w:hAnsi="Times New Roman" w:cs="Times New Roman"/>
          <w:lang w:val="ro-MO"/>
        </w:rPr>
        <w:t>de executor de buget, 10 au activat ca executor</w:t>
      </w:r>
      <w:r w:rsidR="00A25471" w:rsidRPr="00EB2738">
        <w:rPr>
          <w:rFonts w:ascii="Times New Roman" w:hAnsi="Times New Roman" w:cs="Times New Roman"/>
          <w:lang w:val="ro-MO"/>
        </w:rPr>
        <w:t xml:space="preserve">i terțiari. Bugetul total  pentru anul 2017 a constituit </w:t>
      </w:r>
      <w:r w:rsidR="00992C34" w:rsidRPr="00EB2738">
        <w:rPr>
          <w:rFonts w:ascii="Times New Roman" w:hAnsi="Times New Roman" w:cs="Times New Roman"/>
          <w:lang w:val="ro-MO"/>
        </w:rPr>
        <w:t>89292,1</w:t>
      </w:r>
      <w:r w:rsidR="00A25471" w:rsidRPr="00EB2738">
        <w:rPr>
          <w:rFonts w:ascii="Times New Roman" w:hAnsi="Times New Roman" w:cs="Times New Roman"/>
          <w:lang w:val="ro-MO"/>
        </w:rPr>
        <w:t xml:space="preserve"> mii lei.</w:t>
      </w:r>
    </w:p>
    <w:p w:rsidR="00B90D5F" w:rsidRPr="00EB2738" w:rsidRDefault="00B1738C"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S-a  executat</w:t>
      </w:r>
      <w:r w:rsidR="004E1E9E" w:rsidRPr="00EB2738">
        <w:rPr>
          <w:rFonts w:ascii="Times New Roman" w:hAnsi="Times New Roman" w:cs="Times New Roman"/>
          <w:lang w:val="ro-MO"/>
        </w:rPr>
        <w:t xml:space="preserve"> 86587,0 mii lei.</w:t>
      </w:r>
    </w:p>
    <w:p w:rsidR="00B90D5F" w:rsidRPr="00EB2738" w:rsidRDefault="00B90D5F"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Majoritatea surselor financiare alocate au fost utilizate pentru achitarea cheltuielilor de personal și</w:t>
      </w:r>
      <w:r w:rsidR="00CE7A6B" w:rsidRPr="00EB2738">
        <w:rPr>
          <w:rFonts w:ascii="Times New Roman" w:hAnsi="Times New Roman" w:cs="Times New Roman"/>
          <w:lang w:val="ro-MO"/>
        </w:rPr>
        <w:t xml:space="preserve"> întreținerea spațiilor.</w:t>
      </w:r>
    </w:p>
    <w:p w:rsidR="00CE7A6B" w:rsidRPr="00EB2738" w:rsidRDefault="008D4AA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Componenta raională a fost utilizată conform prevederilor Hotărârii Guvernului Republicii Moldova nr.868 din 08.10.2014.</w:t>
      </w:r>
    </w:p>
    <w:p w:rsidR="008D4AA1" w:rsidRPr="00EB2738" w:rsidRDefault="008D4AA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50% din component</w:t>
      </w:r>
      <w:r w:rsidR="004E1E9E" w:rsidRPr="00EB2738">
        <w:rPr>
          <w:rFonts w:ascii="Times New Roman" w:hAnsi="Times New Roman" w:cs="Times New Roman"/>
          <w:lang w:val="ro-MO"/>
        </w:rPr>
        <w:t>ă</w:t>
      </w:r>
      <w:r w:rsidRPr="00EB2738">
        <w:rPr>
          <w:rFonts w:ascii="Times New Roman" w:hAnsi="Times New Roman" w:cs="Times New Roman"/>
          <w:lang w:val="ro-MO"/>
        </w:rPr>
        <w:t xml:space="preserve"> au fost alocate la 6 instituții cu un număr mai mic de 91 elevi ponderați.</w:t>
      </w:r>
    </w:p>
    <w:p w:rsidR="0062750E" w:rsidRPr="00EB2738" w:rsidRDefault="008D4AA1"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Datorită faptului că soldurile instituțiilor a</w:t>
      </w:r>
      <w:r w:rsidR="004E1E9E" w:rsidRPr="00EB2738">
        <w:rPr>
          <w:rFonts w:ascii="Times New Roman" w:hAnsi="Times New Roman" w:cs="Times New Roman"/>
          <w:lang w:val="ro-MO"/>
        </w:rPr>
        <w:t>u</w:t>
      </w:r>
      <w:r w:rsidRPr="00EB2738">
        <w:rPr>
          <w:rFonts w:ascii="Times New Roman" w:hAnsi="Times New Roman" w:cs="Times New Roman"/>
          <w:lang w:val="ro-MO"/>
        </w:rPr>
        <w:t xml:space="preserve"> fost restituit</w:t>
      </w:r>
      <w:r w:rsidR="00B00D60" w:rsidRPr="00EB2738">
        <w:rPr>
          <w:rFonts w:ascii="Times New Roman" w:hAnsi="Times New Roman" w:cs="Times New Roman"/>
          <w:lang w:val="ro-MO"/>
        </w:rPr>
        <w:t>e</w:t>
      </w:r>
      <w:r w:rsidRPr="00EB2738">
        <w:rPr>
          <w:rFonts w:ascii="Times New Roman" w:hAnsi="Times New Roman" w:cs="Times New Roman"/>
          <w:lang w:val="ro-MO"/>
        </w:rPr>
        <w:t xml:space="preserve">, în 2017 s-a efectuat un </w:t>
      </w:r>
      <w:r w:rsidR="00273C32" w:rsidRPr="00EB2738">
        <w:rPr>
          <w:rFonts w:ascii="Times New Roman" w:hAnsi="Times New Roman" w:cs="Times New Roman"/>
          <w:lang w:val="ro-MO"/>
        </w:rPr>
        <w:t xml:space="preserve"> volum foarte mare de  lucrări, reparații, s-a procurat</w:t>
      </w:r>
      <w:r w:rsidR="0062750E" w:rsidRPr="00EB2738">
        <w:rPr>
          <w:rFonts w:ascii="Times New Roman" w:hAnsi="Times New Roman" w:cs="Times New Roman"/>
          <w:lang w:val="ro-MO"/>
        </w:rPr>
        <w:t xml:space="preserve"> mobilier, utilaj, TIC.</w:t>
      </w:r>
    </w:p>
    <w:p w:rsidR="0062750E" w:rsidRPr="00EB2738" w:rsidRDefault="0062750E"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În acest scop s-au utilizat peste 15 mln. lei.</w:t>
      </w:r>
    </w:p>
    <w:p w:rsidR="008D4AA1" w:rsidRPr="00EB2738" w:rsidRDefault="0062750E"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S-a  finisat implementarea proiectului reparației IP LT ,,Ștefan Vodă” </w:t>
      </w:r>
      <w:r w:rsidR="00014EA2" w:rsidRPr="00EB2738">
        <w:rPr>
          <w:rFonts w:ascii="Times New Roman" w:hAnsi="Times New Roman" w:cs="Times New Roman"/>
          <w:lang w:val="ro-MO"/>
        </w:rPr>
        <w:t>or. Ștefan</w:t>
      </w:r>
      <w:r w:rsidRPr="00EB2738">
        <w:rPr>
          <w:rFonts w:ascii="Times New Roman" w:hAnsi="Times New Roman" w:cs="Times New Roman"/>
          <w:lang w:val="ro-MO"/>
        </w:rPr>
        <w:t xml:space="preserve"> Vodă finanțat</w:t>
      </w:r>
      <w:r w:rsidR="005B334A" w:rsidRPr="00EB2738">
        <w:rPr>
          <w:rFonts w:ascii="Times New Roman" w:hAnsi="Times New Roman" w:cs="Times New Roman"/>
          <w:lang w:val="ro-MO"/>
        </w:rPr>
        <w:t xml:space="preserve"> de Consiliul județean ,,Dâmbovița</w:t>
      </w:r>
      <w:r w:rsidR="00873FA3" w:rsidRPr="00EB2738">
        <w:rPr>
          <w:rFonts w:ascii="Times New Roman" w:hAnsi="Times New Roman" w:cs="Times New Roman"/>
          <w:lang w:val="ro-MO"/>
        </w:rPr>
        <w:t>” și Consiliul raional Ștefan Vodă.</w:t>
      </w:r>
    </w:p>
    <w:p w:rsidR="00873FA3" w:rsidRPr="00EB2738" w:rsidRDefault="00873FA3"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S-a finisat implementarea proiectului ,,Integrarea copiilor cu dizabilități în învățământul </w:t>
      </w:r>
      <w:r w:rsidR="00C119EA" w:rsidRPr="00EB2738">
        <w:rPr>
          <w:rFonts w:ascii="Times New Roman" w:hAnsi="Times New Roman" w:cs="Times New Roman"/>
          <w:lang w:val="ro-MO"/>
        </w:rPr>
        <w:t>general</w:t>
      </w:r>
      <w:r w:rsidR="00B00D60" w:rsidRPr="00EB2738">
        <w:rPr>
          <w:rFonts w:ascii="Times New Roman" w:hAnsi="Times New Roman" w:cs="Times New Roman"/>
          <w:lang w:val="ro-MO"/>
        </w:rPr>
        <w:t>”</w:t>
      </w:r>
      <w:r w:rsidR="00BA1BA2" w:rsidRPr="00EB2738">
        <w:rPr>
          <w:rFonts w:ascii="Times New Roman" w:hAnsi="Times New Roman" w:cs="Times New Roman"/>
          <w:lang w:val="ro-MO"/>
        </w:rPr>
        <w:t xml:space="preserve"> în IP LT ,,B.P.Hașdeu” finanțat de Guvernul Japoniei.</w:t>
      </w:r>
    </w:p>
    <w:p w:rsidR="00BA1BA2" w:rsidRPr="00EB2738" w:rsidRDefault="00BA1BA2"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S-au schimbat 323 ferestre, 230 uși, s-au reparat</w:t>
      </w:r>
      <w:r w:rsidR="00B00D60" w:rsidRPr="00EB2738">
        <w:rPr>
          <w:rFonts w:ascii="Times New Roman" w:hAnsi="Times New Roman" w:cs="Times New Roman"/>
          <w:lang w:val="ro-MO"/>
        </w:rPr>
        <w:t xml:space="preserve"> capital 8</w:t>
      </w:r>
      <w:r w:rsidR="00CD191F" w:rsidRPr="00EB2738">
        <w:rPr>
          <w:rFonts w:ascii="Times New Roman" w:hAnsi="Times New Roman" w:cs="Times New Roman"/>
          <w:lang w:val="ro-MO"/>
        </w:rPr>
        <w:t xml:space="preserve"> blocuri alimentare, 8 depozite, 5 sisteme electrice; s-au reparat acoperișuri, săli de sport, pavajul la IP L</w:t>
      </w:r>
      <w:r w:rsidR="00B00D60" w:rsidRPr="00EB2738">
        <w:rPr>
          <w:rFonts w:ascii="Times New Roman" w:hAnsi="Times New Roman" w:cs="Times New Roman"/>
          <w:lang w:val="ro-MO"/>
        </w:rPr>
        <w:t xml:space="preserve">T ,,Ștefan Vodă” </w:t>
      </w:r>
      <w:r w:rsidR="00014EA2" w:rsidRPr="00EB2738">
        <w:rPr>
          <w:rFonts w:ascii="Times New Roman" w:hAnsi="Times New Roman" w:cs="Times New Roman"/>
          <w:lang w:val="ro-MO"/>
        </w:rPr>
        <w:t>or. Ștefan</w:t>
      </w:r>
      <w:r w:rsidR="00B00D60" w:rsidRPr="00EB2738">
        <w:rPr>
          <w:rFonts w:ascii="Times New Roman" w:hAnsi="Times New Roman" w:cs="Times New Roman"/>
          <w:lang w:val="ro-MO"/>
        </w:rPr>
        <w:t xml:space="preserve"> Vodă, s-au </w:t>
      </w:r>
      <w:r w:rsidR="00014EA2" w:rsidRPr="00EB2738">
        <w:rPr>
          <w:rFonts w:ascii="Times New Roman" w:hAnsi="Times New Roman" w:cs="Times New Roman"/>
          <w:lang w:val="ro-MO"/>
        </w:rPr>
        <w:t>construit</w:t>
      </w:r>
      <w:r w:rsidR="00B00D60" w:rsidRPr="00EB2738">
        <w:rPr>
          <w:rFonts w:ascii="Times New Roman" w:hAnsi="Times New Roman" w:cs="Times New Roman"/>
          <w:lang w:val="ro-MO"/>
        </w:rPr>
        <w:t xml:space="preserve"> pavilioane.</w:t>
      </w:r>
    </w:p>
    <w:p w:rsidR="00CD191F" w:rsidRPr="00EB2738" w:rsidRDefault="00CD191F"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În anul 2017, comparativ cu anii precedenți</w:t>
      </w:r>
      <w:r w:rsidR="00587F62" w:rsidRPr="00EB2738">
        <w:rPr>
          <w:rFonts w:ascii="Times New Roman" w:hAnsi="Times New Roman" w:cs="Times New Roman"/>
          <w:lang w:val="ro-MO"/>
        </w:rPr>
        <w:t xml:space="preserve"> s-a  acordat o atenție deosebită dotării </w:t>
      </w:r>
      <w:r w:rsidR="00014EA2" w:rsidRPr="00EB2738">
        <w:rPr>
          <w:rFonts w:ascii="Times New Roman" w:hAnsi="Times New Roman" w:cs="Times New Roman"/>
          <w:lang w:val="ro-MO"/>
        </w:rPr>
        <w:t>instituțiilor</w:t>
      </w:r>
      <w:r w:rsidR="00587F62" w:rsidRPr="00EB2738">
        <w:rPr>
          <w:rFonts w:ascii="Times New Roman" w:hAnsi="Times New Roman" w:cs="Times New Roman"/>
          <w:lang w:val="ro-MO"/>
        </w:rPr>
        <w:t xml:space="preserve"> cu material didactice, mobilier școlar și</w:t>
      </w:r>
      <w:r w:rsidR="000015D4" w:rsidRPr="00EB2738">
        <w:rPr>
          <w:rFonts w:ascii="Times New Roman" w:hAnsi="Times New Roman" w:cs="Times New Roman"/>
          <w:lang w:val="ro-MO"/>
        </w:rPr>
        <w:t xml:space="preserve"> igienic, veselă, utilaj tehnologic și frigorific, TIC.</w:t>
      </w:r>
    </w:p>
    <w:p w:rsidR="00364B6C" w:rsidRPr="00EB2738" w:rsidRDefault="000015D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În acest scop s-au utilizat peste 3 mln. lei</w:t>
      </w:r>
      <w:r w:rsidR="00364B6C" w:rsidRPr="00EB2738">
        <w:rPr>
          <w:rFonts w:ascii="Times New Roman" w:hAnsi="Times New Roman" w:cs="Times New Roman"/>
          <w:lang w:val="ro-MO"/>
        </w:rPr>
        <w:t xml:space="preserve"> (s-au procurat 8</w:t>
      </w:r>
      <w:r w:rsidR="004E1E9E" w:rsidRPr="00EB2738">
        <w:rPr>
          <w:rFonts w:ascii="Times New Roman" w:hAnsi="Times New Roman" w:cs="Times New Roman"/>
          <w:lang w:val="ro-MO"/>
        </w:rPr>
        <w:t xml:space="preserve"> table interactive, 3</w:t>
      </w:r>
      <w:r w:rsidR="00364B6C" w:rsidRPr="00EB2738">
        <w:rPr>
          <w:rFonts w:ascii="Times New Roman" w:hAnsi="Times New Roman" w:cs="Times New Roman"/>
          <w:lang w:val="ro-MO"/>
        </w:rPr>
        <w:t>7 calculatoare, 15 laptopuri, 11 imprimante, proiectoare, sisteme de sonorizare).</w:t>
      </w:r>
    </w:p>
    <w:p w:rsidR="00B00D60" w:rsidRPr="00EB2738" w:rsidRDefault="00B00D60"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Din component</w:t>
      </w:r>
      <w:r w:rsidR="00A77A11" w:rsidRPr="00EB2738">
        <w:rPr>
          <w:rFonts w:ascii="Times New Roman" w:hAnsi="Times New Roman" w:cs="Times New Roman"/>
          <w:lang w:val="ro-MO"/>
        </w:rPr>
        <w:t>a</w:t>
      </w:r>
      <w:r w:rsidRPr="00EB2738">
        <w:rPr>
          <w:rFonts w:ascii="Times New Roman" w:hAnsi="Times New Roman" w:cs="Times New Roman"/>
          <w:lang w:val="ro-MO"/>
        </w:rPr>
        <w:t xml:space="preserve"> raională s-au alocat 47500 lei pentru procurarea 30 seturi de reactive chimice pentru realizarea curriculumului la chimie.</w:t>
      </w:r>
    </w:p>
    <w:p w:rsidR="00364B6C" w:rsidRPr="00EB2738" w:rsidRDefault="00364B6C"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Cu suportul sponsorilor, reprezentanților Corpului Pă</w:t>
      </w:r>
      <w:r w:rsidR="00C409B5" w:rsidRPr="00EB2738">
        <w:rPr>
          <w:rFonts w:ascii="Times New Roman" w:hAnsi="Times New Roman" w:cs="Times New Roman"/>
          <w:lang w:val="ro-MO"/>
        </w:rPr>
        <w:t xml:space="preserve">cii, Consiliului </w:t>
      </w:r>
      <w:r w:rsidRPr="00EB2738">
        <w:rPr>
          <w:rFonts w:ascii="Times New Roman" w:hAnsi="Times New Roman" w:cs="Times New Roman"/>
          <w:lang w:val="ro-MO"/>
        </w:rPr>
        <w:t xml:space="preserve">raional s-au creat 3 centre vocaționale; IP LT ,,Maria Bieșu” </w:t>
      </w:r>
      <w:r w:rsidR="00014EA2" w:rsidRPr="00EB2738">
        <w:rPr>
          <w:rFonts w:ascii="Times New Roman" w:hAnsi="Times New Roman" w:cs="Times New Roman"/>
          <w:lang w:val="ro-MO"/>
        </w:rPr>
        <w:t>s. Volintiri</w:t>
      </w:r>
      <w:r w:rsidRPr="00EB2738">
        <w:rPr>
          <w:rFonts w:ascii="Times New Roman" w:hAnsi="Times New Roman" w:cs="Times New Roman"/>
          <w:lang w:val="ro-MO"/>
        </w:rPr>
        <w:t xml:space="preserve">, IP gim.,,Vasile Moga” </w:t>
      </w:r>
      <w:r w:rsidR="00014EA2" w:rsidRPr="00EB2738">
        <w:rPr>
          <w:rFonts w:ascii="Times New Roman" w:hAnsi="Times New Roman" w:cs="Times New Roman"/>
          <w:lang w:val="ro-MO"/>
        </w:rPr>
        <w:t>s. Feștelița</w:t>
      </w:r>
      <w:r w:rsidRPr="00EB2738">
        <w:rPr>
          <w:rFonts w:ascii="Times New Roman" w:hAnsi="Times New Roman" w:cs="Times New Roman"/>
          <w:lang w:val="ro-MO"/>
        </w:rPr>
        <w:t xml:space="preserve">, IP gim.,,Mihai Eminescu” </w:t>
      </w:r>
      <w:r w:rsidR="00014EA2" w:rsidRPr="00EB2738">
        <w:rPr>
          <w:rFonts w:ascii="Times New Roman" w:hAnsi="Times New Roman" w:cs="Times New Roman"/>
          <w:lang w:val="ro-MO"/>
        </w:rPr>
        <w:t>s. Antonești</w:t>
      </w:r>
      <w:r w:rsidRPr="00EB2738">
        <w:rPr>
          <w:rFonts w:ascii="Times New Roman" w:hAnsi="Times New Roman" w:cs="Times New Roman"/>
          <w:lang w:val="ro-MO"/>
        </w:rPr>
        <w:t xml:space="preserve">, s-a reparat sistemul energetic în  cantina IP gim.,,Ecaterina Malcoci”  </w:t>
      </w:r>
      <w:r w:rsidR="00014EA2" w:rsidRPr="00EB2738">
        <w:rPr>
          <w:rFonts w:ascii="Times New Roman" w:hAnsi="Times New Roman" w:cs="Times New Roman"/>
          <w:lang w:val="ro-MO"/>
        </w:rPr>
        <w:t>s. Crocmaz</w:t>
      </w:r>
      <w:r w:rsidR="00C409B5" w:rsidRPr="00EB2738">
        <w:rPr>
          <w:rFonts w:ascii="Times New Roman" w:hAnsi="Times New Roman" w:cs="Times New Roman"/>
          <w:lang w:val="ro-MO"/>
        </w:rPr>
        <w:t xml:space="preserve">, </w:t>
      </w:r>
      <w:r w:rsidRPr="00EB2738">
        <w:rPr>
          <w:rFonts w:ascii="Times New Roman" w:hAnsi="Times New Roman" w:cs="Times New Roman"/>
          <w:lang w:val="ro-MO"/>
        </w:rPr>
        <w:t xml:space="preserve"> la gim.  </w:t>
      </w:r>
      <w:r w:rsidR="00014EA2" w:rsidRPr="00EB2738">
        <w:rPr>
          <w:rFonts w:ascii="Times New Roman" w:hAnsi="Times New Roman" w:cs="Times New Roman"/>
          <w:lang w:val="ro-MO"/>
        </w:rPr>
        <w:t>s. Ștefănești</w:t>
      </w:r>
      <w:r w:rsidRPr="00EB2738">
        <w:rPr>
          <w:rFonts w:ascii="Times New Roman" w:hAnsi="Times New Roman" w:cs="Times New Roman"/>
          <w:lang w:val="ro-MO"/>
        </w:rPr>
        <w:t xml:space="preserve">  s-a pavat curtea școlii.</w:t>
      </w:r>
    </w:p>
    <w:p w:rsidR="00364B6C" w:rsidRPr="00EB2738" w:rsidRDefault="00C409B5"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S-a reparat acoperișul, s-au schimbat ferestrele și s-au construit grupuri sanitare în blocul C a IP gim.,,Ecaterina Malcoci” </w:t>
      </w:r>
      <w:r w:rsidR="00014EA2" w:rsidRPr="00EB2738">
        <w:rPr>
          <w:rFonts w:ascii="Times New Roman" w:hAnsi="Times New Roman" w:cs="Times New Roman"/>
          <w:lang w:val="ro-MO"/>
        </w:rPr>
        <w:t>s. Crocmaz</w:t>
      </w:r>
      <w:r w:rsidRPr="00EB2738">
        <w:rPr>
          <w:rFonts w:ascii="Times New Roman" w:hAnsi="Times New Roman" w:cs="Times New Roman"/>
          <w:lang w:val="ro-MO"/>
        </w:rPr>
        <w:t xml:space="preserve">, unde este amplasat muzeul, filiala școlii de  arte din </w:t>
      </w:r>
      <w:r w:rsidR="00014EA2" w:rsidRPr="00EB2738">
        <w:rPr>
          <w:rFonts w:ascii="Times New Roman" w:hAnsi="Times New Roman" w:cs="Times New Roman"/>
          <w:lang w:val="ro-MO"/>
        </w:rPr>
        <w:t>s. Olănești</w:t>
      </w:r>
      <w:r w:rsidRPr="00EB2738">
        <w:rPr>
          <w:rFonts w:ascii="Times New Roman" w:hAnsi="Times New Roman" w:cs="Times New Roman"/>
          <w:lang w:val="ro-MO"/>
        </w:rPr>
        <w:t xml:space="preserve"> și secția de lupte libere a școlii sportive din sursele Consiliului raional.</w:t>
      </w:r>
    </w:p>
    <w:p w:rsidR="006B52C4" w:rsidRPr="00EB2738" w:rsidRDefault="00364B6C"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Un volum foarte mare de lucrări s-a realizat și în IET. Pentru reparații s-au alocat peste 3,500 mii lei și peste 2 mln. lei pentru procurarea mobilierul</w:t>
      </w:r>
      <w:r w:rsidR="00ED591B" w:rsidRPr="00EB2738">
        <w:rPr>
          <w:rFonts w:ascii="Times New Roman" w:hAnsi="Times New Roman" w:cs="Times New Roman"/>
          <w:lang w:val="ro-MO"/>
        </w:rPr>
        <w:t xml:space="preserve">ui, </w:t>
      </w:r>
      <w:r w:rsidR="00014EA2" w:rsidRPr="00EB2738">
        <w:rPr>
          <w:rFonts w:ascii="Times New Roman" w:hAnsi="Times New Roman" w:cs="Times New Roman"/>
          <w:lang w:val="ro-MO"/>
        </w:rPr>
        <w:t>lenjeriei</w:t>
      </w:r>
      <w:r w:rsidR="00ED591B" w:rsidRPr="00EB2738">
        <w:rPr>
          <w:rFonts w:ascii="Times New Roman" w:hAnsi="Times New Roman" w:cs="Times New Roman"/>
          <w:lang w:val="ro-MO"/>
        </w:rPr>
        <w:t>, utilajului, veselei, TIC, jucării</w:t>
      </w:r>
      <w:r w:rsidR="006B52C4" w:rsidRPr="00EB2738">
        <w:rPr>
          <w:rFonts w:ascii="Times New Roman" w:hAnsi="Times New Roman" w:cs="Times New Roman"/>
          <w:lang w:val="ro-MO"/>
        </w:rPr>
        <w:t>lor</w:t>
      </w:r>
      <w:r w:rsidR="00ED591B" w:rsidRPr="00EB2738">
        <w:rPr>
          <w:rFonts w:ascii="Times New Roman" w:hAnsi="Times New Roman" w:cs="Times New Roman"/>
          <w:lang w:val="ro-MO"/>
        </w:rPr>
        <w:t>, inventar</w:t>
      </w:r>
      <w:r w:rsidR="006B52C4" w:rsidRPr="00EB2738">
        <w:rPr>
          <w:rFonts w:ascii="Times New Roman" w:hAnsi="Times New Roman" w:cs="Times New Roman"/>
          <w:lang w:val="ro-MO"/>
        </w:rPr>
        <w:t>ului</w:t>
      </w:r>
      <w:r w:rsidR="00ED591B" w:rsidRPr="00EB2738">
        <w:rPr>
          <w:rFonts w:ascii="Times New Roman" w:hAnsi="Times New Roman" w:cs="Times New Roman"/>
          <w:lang w:val="ro-MO"/>
        </w:rPr>
        <w:t xml:space="preserve"> moale.</w:t>
      </w:r>
    </w:p>
    <w:p w:rsidR="006A5EAA" w:rsidRPr="00EB2738" w:rsidRDefault="006B52C4" w:rsidP="00DB7CD2">
      <w:p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În  luna decembrie </w:t>
      </w:r>
      <w:r w:rsidR="00A77A11" w:rsidRPr="00EB2738">
        <w:rPr>
          <w:rFonts w:ascii="Times New Roman" w:hAnsi="Times New Roman" w:cs="Times New Roman"/>
          <w:lang w:val="ro-MO"/>
        </w:rPr>
        <w:t>2017 din  sursele financiare al</w:t>
      </w:r>
      <w:r w:rsidRPr="00EB2738">
        <w:rPr>
          <w:rFonts w:ascii="Times New Roman" w:hAnsi="Times New Roman" w:cs="Times New Roman"/>
          <w:lang w:val="ro-MO"/>
        </w:rPr>
        <w:t>ocate  din bu</w:t>
      </w:r>
      <w:r w:rsidR="000218E9" w:rsidRPr="00EB2738">
        <w:rPr>
          <w:rFonts w:ascii="Times New Roman" w:hAnsi="Times New Roman" w:cs="Times New Roman"/>
          <w:lang w:val="ro-MO"/>
        </w:rPr>
        <w:t>getul de stat la  IP LT ,,Ștefa</w:t>
      </w:r>
      <w:r w:rsidRPr="00EB2738">
        <w:rPr>
          <w:rFonts w:ascii="Times New Roman" w:hAnsi="Times New Roman" w:cs="Times New Roman"/>
          <w:lang w:val="ro-MO"/>
        </w:rPr>
        <w:t xml:space="preserve">n Vodă” </w:t>
      </w:r>
      <w:r w:rsidR="00014EA2" w:rsidRPr="00EB2738">
        <w:rPr>
          <w:rFonts w:ascii="Times New Roman" w:hAnsi="Times New Roman" w:cs="Times New Roman"/>
          <w:lang w:val="ro-MO"/>
        </w:rPr>
        <w:t>or. Ștefan</w:t>
      </w:r>
      <w:r w:rsidRPr="00EB2738">
        <w:rPr>
          <w:rFonts w:ascii="Times New Roman" w:hAnsi="Times New Roman" w:cs="Times New Roman"/>
          <w:lang w:val="ro-MO"/>
        </w:rPr>
        <w:t xml:space="preserve"> Vodă s-a pavat teritoriul, s-au continuat lucrările la izolarea pereților la IP gim.,, Ion Creangă” </w:t>
      </w:r>
      <w:r w:rsidR="00014EA2" w:rsidRPr="00EB2738">
        <w:rPr>
          <w:rFonts w:ascii="Times New Roman" w:hAnsi="Times New Roman" w:cs="Times New Roman"/>
          <w:lang w:val="ro-MO"/>
        </w:rPr>
        <w:t>s. Ermoclia</w:t>
      </w:r>
      <w:r w:rsidRPr="00EB2738">
        <w:rPr>
          <w:rFonts w:ascii="Times New Roman" w:hAnsi="Times New Roman" w:cs="Times New Roman"/>
          <w:lang w:val="ro-MO"/>
        </w:rPr>
        <w:t xml:space="preserve">, 6 instituții și-au renovat mobilierul, s-au  schimbat ușile în 2 instituții, </w:t>
      </w:r>
      <w:r w:rsidR="00014EA2" w:rsidRPr="00EB2738">
        <w:rPr>
          <w:rFonts w:ascii="Times New Roman" w:hAnsi="Times New Roman" w:cs="Times New Roman"/>
          <w:lang w:val="ro-MO"/>
        </w:rPr>
        <w:t>pardoselile</w:t>
      </w:r>
      <w:r w:rsidRPr="00EB2738">
        <w:rPr>
          <w:rFonts w:ascii="Times New Roman" w:hAnsi="Times New Roman" w:cs="Times New Roman"/>
          <w:lang w:val="ro-MO"/>
        </w:rPr>
        <w:t xml:space="preserve"> 1;</w:t>
      </w:r>
    </w:p>
    <w:p w:rsidR="006A5EAA" w:rsidRPr="00EB2738" w:rsidRDefault="006A5EAA" w:rsidP="00DB7CD2">
      <w:pPr>
        <w:spacing w:line="276" w:lineRule="auto"/>
        <w:jc w:val="both"/>
        <w:rPr>
          <w:rFonts w:ascii="Times New Roman" w:hAnsi="Times New Roman" w:cs="Times New Roman"/>
          <w:b/>
          <w:i/>
          <w:lang w:val="ro-MO"/>
        </w:rPr>
      </w:pPr>
      <w:r w:rsidRPr="00EB2738">
        <w:rPr>
          <w:rFonts w:ascii="Times New Roman" w:hAnsi="Times New Roman" w:cs="Times New Roman"/>
          <w:b/>
          <w:i/>
          <w:lang w:val="ro-MO"/>
        </w:rPr>
        <w:t>Pentru noul an Direcția Generală Educație își propune obiectivele:</w:t>
      </w:r>
    </w:p>
    <w:p w:rsidR="006A5EAA" w:rsidRPr="00EB2738" w:rsidRDefault="006A5EAA"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Asigurarea în continuare a condițiilor optime pentru implementarea politicilor educaționale;</w:t>
      </w:r>
    </w:p>
    <w:p w:rsidR="006A5EAA" w:rsidRPr="00EB2738" w:rsidRDefault="00A42FBF"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Asigurarea instituțiilor cu cadre bine pregătite;</w:t>
      </w:r>
    </w:p>
    <w:p w:rsidR="00A42FBF" w:rsidRPr="00EB2738" w:rsidRDefault="00A42FBF"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Dotarea instituțiilor cu material didactice – metodice, TIC mobilier, utilaj și inventor;</w:t>
      </w:r>
    </w:p>
    <w:p w:rsidR="00A42FBF" w:rsidRPr="00EB2738" w:rsidRDefault="00A42FBF"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Promovarea învățământului centrat per elev, orientat spre </w:t>
      </w:r>
      <w:r w:rsidR="00014EA2" w:rsidRPr="00EB2738">
        <w:rPr>
          <w:rFonts w:ascii="Times New Roman" w:hAnsi="Times New Roman" w:cs="Times New Roman"/>
          <w:lang w:val="ro-MO"/>
        </w:rPr>
        <w:t>succes</w:t>
      </w:r>
      <w:r w:rsidRPr="00EB2738">
        <w:rPr>
          <w:rFonts w:ascii="Times New Roman" w:hAnsi="Times New Roman" w:cs="Times New Roman"/>
          <w:lang w:val="ro-MO"/>
        </w:rPr>
        <w:t>, implementarea strategiilor didactice;</w:t>
      </w:r>
    </w:p>
    <w:p w:rsidR="00A42FBF" w:rsidRPr="00EB2738" w:rsidRDefault="00A42FBF"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Promovarea elevilor capabili de performanță;</w:t>
      </w:r>
    </w:p>
    <w:p w:rsidR="00A42FBF" w:rsidRPr="00EB2738" w:rsidRDefault="00A42FBF"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Asigurarea accesului copiilor la o educație timpurie de calitate;</w:t>
      </w:r>
    </w:p>
    <w:p w:rsidR="00A42FBF" w:rsidRPr="00EB2738" w:rsidRDefault="00A42FBF"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Implementarea curriculumului școlar;</w:t>
      </w:r>
    </w:p>
    <w:p w:rsidR="00A42FBF" w:rsidRPr="00EB2738" w:rsidRDefault="00A42FBF"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 xml:space="preserve">Prevenirea și </w:t>
      </w:r>
      <w:r w:rsidR="00D00E10" w:rsidRPr="00EB2738">
        <w:rPr>
          <w:rFonts w:ascii="Times New Roman" w:hAnsi="Times New Roman" w:cs="Times New Roman"/>
          <w:lang w:val="ro-MO"/>
        </w:rPr>
        <w:t>diminuarea abandonului școlar;</w:t>
      </w:r>
    </w:p>
    <w:p w:rsidR="00D00E10" w:rsidRPr="00EB2738" w:rsidRDefault="00D00E10"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Promov</w:t>
      </w:r>
      <w:r w:rsidR="00EA0DB9" w:rsidRPr="00EB2738">
        <w:rPr>
          <w:rFonts w:ascii="Times New Roman" w:hAnsi="Times New Roman" w:cs="Times New Roman"/>
          <w:lang w:val="ro-MO"/>
        </w:rPr>
        <w:t>area rolului educației incluz</w:t>
      </w:r>
      <w:r w:rsidRPr="00EB2738">
        <w:rPr>
          <w:rFonts w:ascii="Times New Roman" w:hAnsi="Times New Roman" w:cs="Times New Roman"/>
          <w:lang w:val="ro-MO"/>
        </w:rPr>
        <w:t>ive în asigurarea șanselor egale la educație de calitate pentru toți copii;</w:t>
      </w:r>
    </w:p>
    <w:p w:rsidR="00D00E10" w:rsidRPr="00EB2738" w:rsidRDefault="00D00E10"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Prevenirea violenței, discriminării, abuzului față de copii.</w:t>
      </w:r>
    </w:p>
    <w:p w:rsidR="006B52C4" w:rsidRPr="00EB2738" w:rsidRDefault="006B52C4" w:rsidP="006A5EAA">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Utilizarea ef</w:t>
      </w:r>
      <w:r w:rsidR="00EA0DB9" w:rsidRPr="00EB2738">
        <w:rPr>
          <w:rFonts w:ascii="Times New Roman" w:hAnsi="Times New Roman" w:cs="Times New Roman"/>
          <w:lang w:val="ro-MO"/>
        </w:rPr>
        <w:t>icientă a surselor financiare a</w:t>
      </w:r>
      <w:bookmarkStart w:id="0" w:name="_GoBack"/>
      <w:bookmarkEnd w:id="0"/>
      <w:r w:rsidRPr="00EB2738">
        <w:rPr>
          <w:rFonts w:ascii="Times New Roman" w:hAnsi="Times New Roman" w:cs="Times New Roman"/>
          <w:lang w:val="ro-MO"/>
        </w:rPr>
        <w:t>locate în bază de cost standard per elev;</w:t>
      </w:r>
    </w:p>
    <w:p w:rsidR="00DB7CD2" w:rsidRPr="00EB2738" w:rsidRDefault="006B52C4" w:rsidP="00E917C1">
      <w:pPr>
        <w:pStyle w:val="a3"/>
        <w:numPr>
          <w:ilvl w:val="0"/>
          <w:numId w:val="3"/>
        </w:numPr>
        <w:spacing w:line="276" w:lineRule="auto"/>
        <w:jc w:val="both"/>
        <w:rPr>
          <w:rFonts w:ascii="Times New Roman" w:hAnsi="Times New Roman" w:cs="Times New Roman"/>
          <w:lang w:val="ro-MO"/>
        </w:rPr>
      </w:pPr>
      <w:r w:rsidRPr="00EB2738">
        <w:rPr>
          <w:rFonts w:ascii="Times New Roman" w:hAnsi="Times New Roman" w:cs="Times New Roman"/>
          <w:lang w:val="ro-MO"/>
        </w:rPr>
        <w:t>Implementarea Strategiei de dezvoltare socio-economică a raionului la axa educație.</w:t>
      </w:r>
    </w:p>
    <w:p w:rsidR="00E917C1" w:rsidRPr="00EB2738" w:rsidRDefault="00E917C1" w:rsidP="00E47492">
      <w:pPr>
        <w:spacing w:line="276" w:lineRule="auto"/>
        <w:jc w:val="both"/>
        <w:rPr>
          <w:rFonts w:ascii="Times New Roman" w:hAnsi="Times New Roman" w:cs="Times New Roman"/>
          <w:lang w:val="ro-MO"/>
        </w:rPr>
      </w:pPr>
    </w:p>
    <w:p w:rsidR="006B52C4" w:rsidRPr="00EB2738" w:rsidRDefault="006B52C4" w:rsidP="00E47492">
      <w:pPr>
        <w:spacing w:line="276" w:lineRule="auto"/>
        <w:jc w:val="both"/>
        <w:rPr>
          <w:rFonts w:ascii="Times New Roman" w:hAnsi="Times New Roman" w:cs="Times New Roman"/>
          <w:lang w:val="ro-MO"/>
        </w:rPr>
      </w:pPr>
    </w:p>
    <w:p w:rsidR="006B52C4" w:rsidRPr="00EB2738" w:rsidRDefault="00EC165D" w:rsidP="00EC165D">
      <w:pPr>
        <w:spacing w:line="276" w:lineRule="auto"/>
        <w:jc w:val="right"/>
        <w:rPr>
          <w:rFonts w:ascii="Times New Roman" w:hAnsi="Times New Roman" w:cs="Times New Roman"/>
          <w:b/>
          <w:lang w:val="ro-MO"/>
        </w:rPr>
      </w:pPr>
      <w:r w:rsidRPr="00EB2738">
        <w:rPr>
          <w:rFonts w:ascii="Times New Roman" w:hAnsi="Times New Roman" w:cs="Times New Roman"/>
          <w:b/>
          <w:lang w:val="ro-MO"/>
        </w:rPr>
        <w:t>RAisa  Burduja,  ș</w:t>
      </w:r>
      <w:r w:rsidR="006B52C4" w:rsidRPr="00EB2738">
        <w:rPr>
          <w:rFonts w:ascii="Times New Roman" w:hAnsi="Times New Roman" w:cs="Times New Roman"/>
          <w:b/>
          <w:lang w:val="ro-MO"/>
        </w:rPr>
        <w:t xml:space="preserve">ef DGE Ștefan Vodă </w:t>
      </w:r>
    </w:p>
    <w:sectPr w:rsidR="006B52C4" w:rsidRPr="00EB2738" w:rsidSect="00385672">
      <w:footerReference w:type="default" r:id="rId10"/>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BB8" w:rsidRDefault="00AF6BB8" w:rsidP="00343CDB">
      <w:r>
        <w:separator/>
      </w:r>
    </w:p>
  </w:endnote>
  <w:endnote w:type="continuationSeparator" w:id="1">
    <w:p w:rsidR="00AF6BB8" w:rsidRDefault="00AF6BB8" w:rsidP="0034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97332"/>
      <w:docPartObj>
        <w:docPartGallery w:val="Page Numbers (Bottom of Page)"/>
        <w:docPartUnique/>
      </w:docPartObj>
    </w:sdtPr>
    <w:sdtContent>
      <w:p w:rsidR="00343CDB" w:rsidRDefault="00A56EFD">
        <w:pPr>
          <w:pStyle w:val="a7"/>
          <w:jc w:val="right"/>
        </w:pPr>
        <w:r>
          <w:fldChar w:fldCharType="begin"/>
        </w:r>
        <w:r w:rsidR="00343CDB">
          <w:instrText>PAGE   \* MERGEFORMAT</w:instrText>
        </w:r>
        <w:r>
          <w:fldChar w:fldCharType="separate"/>
        </w:r>
        <w:r w:rsidR="00AF6BB8">
          <w:rPr>
            <w:noProof/>
          </w:rPr>
          <w:t>1</w:t>
        </w:r>
        <w:r>
          <w:fldChar w:fldCharType="end"/>
        </w:r>
      </w:p>
    </w:sdtContent>
  </w:sdt>
  <w:p w:rsidR="00343CDB" w:rsidRDefault="00343C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BB8" w:rsidRDefault="00AF6BB8" w:rsidP="00343CDB">
      <w:r>
        <w:separator/>
      </w:r>
    </w:p>
  </w:footnote>
  <w:footnote w:type="continuationSeparator" w:id="1">
    <w:p w:rsidR="00AF6BB8" w:rsidRDefault="00AF6BB8" w:rsidP="00343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068"/>
    <w:multiLevelType w:val="hybridMultilevel"/>
    <w:tmpl w:val="68CCBA44"/>
    <w:lvl w:ilvl="0" w:tplc="78467D7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F4D2F"/>
    <w:multiLevelType w:val="hybridMultilevel"/>
    <w:tmpl w:val="8A24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F103E"/>
    <w:multiLevelType w:val="hybridMultilevel"/>
    <w:tmpl w:val="6F069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11A"/>
    <w:multiLevelType w:val="hybridMultilevel"/>
    <w:tmpl w:val="A408546E"/>
    <w:lvl w:ilvl="0" w:tplc="A5681EF2">
      <w:start w:val="2"/>
      <w:numFmt w:val="bullet"/>
      <w:lvlText w:val="-"/>
      <w:lvlJc w:val="left"/>
      <w:pPr>
        <w:ind w:left="720" w:hanging="360"/>
      </w:pPr>
      <w:rPr>
        <w:rFonts w:ascii="Times New Roman" w:eastAsiaTheme="minorEastAsia"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rsids>
    <w:rsidRoot w:val="002F4EF5"/>
    <w:rsid w:val="000015D4"/>
    <w:rsid w:val="000079E3"/>
    <w:rsid w:val="00014EA2"/>
    <w:rsid w:val="000218E9"/>
    <w:rsid w:val="00050C25"/>
    <w:rsid w:val="00053F42"/>
    <w:rsid w:val="000551A2"/>
    <w:rsid w:val="000A0C0A"/>
    <w:rsid w:val="000C136A"/>
    <w:rsid w:val="000D3B31"/>
    <w:rsid w:val="000E706D"/>
    <w:rsid w:val="00151F90"/>
    <w:rsid w:val="001542FA"/>
    <w:rsid w:val="00185DB8"/>
    <w:rsid w:val="00191E51"/>
    <w:rsid w:val="001A1E07"/>
    <w:rsid w:val="001A6F3B"/>
    <w:rsid w:val="001B76B9"/>
    <w:rsid w:val="001E7C80"/>
    <w:rsid w:val="002370B5"/>
    <w:rsid w:val="00245B2C"/>
    <w:rsid w:val="00256F1C"/>
    <w:rsid w:val="00273C32"/>
    <w:rsid w:val="002F4523"/>
    <w:rsid w:val="002F4EF5"/>
    <w:rsid w:val="002F6899"/>
    <w:rsid w:val="003030F2"/>
    <w:rsid w:val="00303B80"/>
    <w:rsid w:val="00314471"/>
    <w:rsid w:val="00343CDB"/>
    <w:rsid w:val="00345E21"/>
    <w:rsid w:val="00364B6C"/>
    <w:rsid w:val="00371A2E"/>
    <w:rsid w:val="003835FA"/>
    <w:rsid w:val="00383703"/>
    <w:rsid w:val="00385672"/>
    <w:rsid w:val="003C1EE9"/>
    <w:rsid w:val="003E6D73"/>
    <w:rsid w:val="003F4C56"/>
    <w:rsid w:val="00401CE9"/>
    <w:rsid w:val="004053E0"/>
    <w:rsid w:val="00435B74"/>
    <w:rsid w:val="004A3350"/>
    <w:rsid w:val="004A496D"/>
    <w:rsid w:val="004B0FF9"/>
    <w:rsid w:val="004B703C"/>
    <w:rsid w:val="004E1E9E"/>
    <w:rsid w:val="00505C7A"/>
    <w:rsid w:val="005108B3"/>
    <w:rsid w:val="0052724D"/>
    <w:rsid w:val="00527987"/>
    <w:rsid w:val="00531B3E"/>
    <w:rsid w:val="005411A6"/>
    <w:rsid w:val="00547DAF"/>
    <w:rsid w:val="00552B3A"/>
    <w:rsid w:val="00565EB0"/>
    <w:rsid w:val="00587F62"/>
    <w:rsid w:val="005B334A"/>
    <w:rsid w:val="005D0C2F"/>
    <w:rsid w:val="005D36EF"/>
    <w:rsid w:val="005E4EF4"/>
    <w:rsid w:val="005E7B7E"/>
    <w:rsid w:val="005F01DD"/>
    <w:rsid w:val="005F0AF3"/>
    <w:rsid w:val="006011FF"/>
    <w:rsid w:val="006025FF"/>
    <w:rsid w:val="006152E7"/>
    <w:rsid w:val="0062103F"/>
    <w:rsid w:val="0062750E"/>
    <w:rsid w:val="006308BC"/>
    <w:rsid w:val="006324FF"/>
    <w:rsid w:val="0064259B"/>
    <w:rsid w:val="006703B0"/>
    <w:rsid w:val="006740FD"/>
    <w:rsid w:val="00687DC4"/>
    <w:rsid w:val="006A4342"/>
    <w:rsid w:val="006A5EAA"/>
    <w:rsid w:val="006A68B2"/>
    <w:rsid w:val="006B161F"/>
    <w:rsid w:val="006B52C4"/>
    <w:rsid w:val="006C0DAF"/>
    <w:rsid w:val="006D3E3C"/>
    <w:rsid w:val="006D3FC4"/>
    <w:rsid w:val="006E7359"/>
    <w:rsid w:val="006F67BD"/>
    <w:rsid w:val="007111C6"/>
    <w:rsid w:val="00736922"/>
    <w:rsid w:val="00760F1B"/>
    <w:rsid w:val="00773CC7"/>
    <w:rsid w:val="00777564"/>
    <w:rsid w:val="00780595"/>
    <w:rsid w:val="00785C89"/>
    <w:rsid w:val="007935F8"/>
    <w:rsid w:val="007946C8"/>
    <w:rsid w:val="007E6418"/>
    <w:rsid w:val="008200CB"/>
    <w:rsid w:val="008439BE"/>
    <w:rsid w:val="00844D15"/>
    <w:rsid w:val="00852A95"/>
    <w:rsid w:val="00861871"/>
    <w:rsid w:val="00873FA3"/>
    <w:rsid w:val="00875630"/>
    <w:rsid w:val="008965D8"/>
    <w:rsid w:val="008A2740"/>
    <w:rsid w:val="008A29F1"/>
    <w:rsid w:val="008B0599"/>
    <w:rsid w:val="008C1D99"/>
    <w:rsid w:val="008C5E39"/>
    <w:rsid w:val="008D4AA1"/>
    <w:rsid w:val="008F63F8"/>
    <w:rsid w:val="00913620"/>
    <w:rsid w:val="009503C8"/>
    <w:rsid w:val="00980EE4"/>
    <w:rsid w:val="00992C34"/>
    <w:rsid w:val="009B77AA"/>
    <w:rsid w:val="009B78CC"/>
    <w:rsid w:val="009D25FB"/>
    <w:rsid w:val="00A10021"/>
    <w:rsid w:val="00A129BE"/>
    <w:rsid w:val="00A20B27"/>
    <w:rsid w:val="00A25471"/>
    <w:rsid w:val="00A41428"/>
    <w:rsid w:val="00A42FBF"/>
    <w:rsid w:val="00A466FA"/>
    <w:rsid w:val="00A53A4D"/>
    <w:rsid w:val="00A56EFD"/>
    <w:rsid w:val="00A61847"/>
    <w:rsid w:val="00A72795"/>
    <w:rsid w:val="00A77A11"/>
    <w:rsid w:val="00AA47E7"/>
    <w:rsid w:val="00AB5245"/>
    <w:rsid w:val="00AD08E9"/>
    <w:rsid w:val="00AE48CB"/>
    <w:rsid w:val="00AF13DF"/>
    <w:rsid w:val="00AF6BB8"/>
    <w:rsid w:val="00AF6F4B"/>
    <w:rsid w:val="00B00D60"/>
    <w:rsid w:val="00B02C3F"/>
    <w:rsid w:val="00B1738C"/>
    <w:rsid w:val="00B30960"/>
    <w:rsid w:val="00B356F1"/>
    <w:rsid w:val="00B628C1"/>
    <w:rsid w:val="00B65AA3"/>
    <w:rsid w:val="00B710E4"/>
    <w:rsid w:val="00B83197"/>
    <w:rsid w:val="00B90D5F"/>
    <w:rsid w:val="00B9658A"/>
    <w:rsid w:val="00BA1BA2"/>
    <w:rsid w:val="00BA3998"/>
    <w:rsid w:val="00BE0207"/>
    <w:rsid w:val="00BE3F17"/>
    <w:rsid w:val="00BF5491"/>
    <w:rsid w:val="00C01553"/>
    <w:rsid w:val="00C119EA"/>
    <w:rsid w:val="00C16000"/>
    <w:rsid w:val="00C2198C"/>
    <w:rsid w:val="00C34E82"/>
    <w:rsid w:val="00C409B5"/>
    <w:rsid w:val="00C75324"/>
    <w:rsid w:val="00C75A9E"/>
    <w:rsid w:val="00C768E2"/>
    <w:rsid w:val="00C90847"/>
    <w:rsid w:val="00CA3B04"/>
    <w:rsid w:val="00CB2EED"/>
    <w:rsid w:val="00CB3958"/>
    <w:rsid w:val="00CD191F"/>
    <w:rsid w:val="00CD4A87"/>
    <w:rsid w:val="00CE018C"/>
    <w:rsid w:val="00CE3195"/>
    <w:rsid w:val="00CE7A6B"/>
    <w:rsid w:val="00D00E10"/>
    <w:rsid w:val="00D63A46"/>
    <w:rsid w:val="00D85697"/>
    <w:rsid w:val="00D860B9"/>
    <w:rsid w:val="00D86749"/>
    <w:rsid w:val="00D9088D"/>
    <w:rsid w:val="00DA5972"/>
    <w:rsid w:val="00DB7CD2"/>
    <w:rsid w:val="00DE4125"/>
    <w:rsid w:val="00DE5FF5"/>
    <w:rsid w:val="00DF2B86"/>
    <w:rsid w:val="00E25207"/>
    <w:rsid w:val="00E47492"/>
    <w:rsid w:val="00E65FB1"/>
    <w:rsid w:val="00E7134F"/>
    <w:rsid w:val="00E8488D"/>
    <w:rsid w:val="00E917C1"/>
    <w:rsid w:val="00EA0DB9"/>
    <w:rsid w:val="00EA28BE"/>
    <w:rsid w:val="00EA6A59"/>
    <w:rsid w:val="00EB2738"/>
    <w:rsid w:val="00EC165D"/>
    <w:rsid w:val="00ED2AB9"/>
    <w:rsid w:val="00ED591B"/>
    <w:rsid w:val="00ED7C6C"/>
    <w:rsid w:val="00F00EF7"/>
    <w:rsid w:val="00F27F6C"/>
    <w:rsid w:val="00F40601"/>
    <w:rsid w:val="00F40663"/>
    <w:rsid w:val="00F50A0D"/>
    <w:rsid w:val="00F72325"/>
    <w:rsid w:val="00FA5DBE"/>
    <w:rsid w:val="00FB2F5C"/>
    <w:rsid w:val="00FB7FE4"/>
    <w:rsid w:val="00FC0D7E"/>
    <w:rsid w:val="00FD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59"/>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24"/>
    <w:pPr>
      <w:ind w:left="720"/>
      <w:contextualSpacing/>
    </w:pPr>
  </w:style>
  <w:style w:type="character" w:styleId="a4">
    <w:name w:val="Hyperlink"/>
    <w:basedOn w:val="a0"/>
    <w:semiHidden/>
    <w:unhideWhenUsed/>
    <w:rsid w:val="00B628C1"/>
    <w:rPr>
      <w:color w:val="0000FF"/>
      <w:u w:val="single"/>
    </w:rPr>
  </w:style>
  <w:style w:type="paragraph" w:styleId="a5">
    <w:name w:val="header"/>
    <w:basedOn w:val="a"/>
    <w:link w:val="a6"/>
    <w:uiPriority w:val="99"/>
    <w:unhideWhenUsed/>
    <w:rsid w:val="00343CDB"/>
    <w:pPr>
      <w:tabs>
        <w:tab w:val="center" w:pos="4677"/>
        <w:tab w:val="right" w:pos="9355"/>
      </w:tabs>
    </w:pPr>
  </w:style>
  <w:style w:type="character" w:customStyle="1" w:styleId="a6">
    <w:name w:val="Верхний колонтитул Знак"/>
    <w:basedOn w:val="a0"/>
    <w:link w:val="a5"/>
    <w:uiPriority w:val="99"/>
    <w:rsid w:val="00343CDB"/>
    <w:rPr>
      <w:rFonts w:eastAsiaTheme="minorEastAsia"/>
      <w:sz w:val="24"/>
      <w:szCs w:val="24"/>
    </w:rPr>
  </w:style>
  <w:style w:type="paragraph" w:styleId="a7">
    <w:name w:val="footer"/>
    <w:basedOn w:val="a"/>
    <w:link w:val="a8"/>
    <w:uiPriority w:val="99"/>
    <w:unhideWhenUsed/>
    <w:rsid w:val="00343CDB"/>
    <w:pPr>
      <w:tabs>
        <w:tab w:val="center" w:pos="4677"/>
        <w:tab w:val="right" w:pos="9355"/>
      </w:tabs>
    </w:pPr>
  </w:style>
  <w:style w:type="character" w:customStyle="1" w:styleId="a8">
    <w:name w:val="Нижний колонтитул Знак"/>
    <w:basedOn w:val="a0"/>
    <w:link w:val="a7"/>
    <w:uiPriority w:val="99"/>
    <w:rsid w:val="00343CDB"/>
    <w:rPr>
      <w:rFonts w:eastAsiaTheme="minorEastAsia"/>
      <w:sz w:val="24"/>
      <w:szCs w:val="24"/>
    </w:rPr>
  </w:style>
  <w:style w:type="paragraph" w:styleId="a9">
    <w:name w:val="Balloon Text"/>
    <w:basedOn w:val="a"/>
    <w:link w:val="aa"/>
    <w:uiPriority w:val="99"/>
    <w:semiHidden/>
    <w:unhideWhenUsed/>
    <w:rsid w:val="003F4C56"/>
    <w:rPr>
      <w:rFonts w:ascii="Segoe UI" w:hAnsi="Segoe UI" w:cs="Segoe UI"/>
      <w:sz w:val="18"/>
      <w:szCs w:val="18"/>
    </w:rPr>
  </w:style>
  <w:style w:type="character" w:customStyle="1" w:styleId="aa">
    <w:name w:val="Текст выноски Знак"/>
    <w:basedOn w:val="a0"/>
    <w:link w:val="a9"/>
    <w:uiPriority w:val="99"/>
    <w:semiHidden/>
    <w:rsid w:val="003F4C56"/>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81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rits.s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E700-5BB2-47D2-A076-40FF50EA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4430</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Valentina</cp:lastModifiedBy>
  <cp:revision>4</cp:revision>
  <cp:lastPrinted>2018-01-25T08:24:00Z</cp:lastPrinted>
  <dcterms:created xsi:type="dcterms:W3CDTF">2018-02-01T07:57:00Z</dcterms:created>
  <dcterms:modified xsi:type="dcterms:W3CDTF">2018-02-01T08:02:00Z</dcterms:modified>
</cp:coreProperties>
</file>