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186" w:rsidRDefault="00456186" w:rsidP="00456186">
      <w:pPr>
        <w:spacing w:after="0" w:line="240" w:lineRule="auto"/>
        <w:jc w:val="right"/>
        <w:rPr>
          <w:rFonts w:ascii="Times New Roman" w:hAnsi="Times New Roman" w:cs="Times New Roman"/>
          <w:b/>
          <w:bCs/>
          <w:i/>
          <w:sz w:val="24"/>
          <w:szCs w:val="24"/>
        </w:rPr>
      </w:pPr>
    </w:p>
    <w:tbl>
      <w:tblPr>
        <w:tblpPr w:leftFromText="180" w:rightFromText="180" w:bottomFromText="200" w:vertAnchor="page" w:horzAnchor="margin" w:tblpY="1081"/>
        <w:tblW w:w="5015" w:type="pct"/>
        <w:tblLook w:val="04A0"/>
      </w:tblPr>
      <w:tblGrid>
        <w:gridCol w:w="9886"/>
      </w:tblGrid>
      <w:tr w:rsidR="00456186" w:rsidTr="00456186">
        <w:trPr>
          <w:trHeight w:val="828"/>
        </w:trPr>
        <w:tc>
          <w:tcPr>
            <w:tcW w:w="5000" w:type="pct"/>
            <w:hideMark/>
          </w:tcPr>
          <w:p w:rsidR="00456186" w:rsidRDefault="00456186">
            <w:pPr>
              <w:spacing w:after="0"/>
              <w:jc w:val="center"/>
              <w:rPr>
                <w:lang w:eastAsia="ru-RU"/>
              </w:rPr>
            </w:pPr>
            <w:r>
              <w:rPr>
                <w:noProof/>
                <w:lang w:eastAsia="ro-RO"/>
              </w:rPr>
              <w:drawing>
                <wp:inline distT="0" distB="0" distL="0" distR="0">
                  <wp:extent cx="981075" cy="781050"/>
                  <wp:effectExtent l="19050" t="0" r="9525"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6" cstate="print"/>
                          <a:srcRect/>
                          <a:stretch>
                            <a:fillRect/>
                          </a:stretch>
                        </pic:blipFill>
                        <pic:spPr bwMode="auto">
                          <a:xfrm>
                            <a:off x="0" y="0"/>
                            <a:ext cx="981075" cy="781050"/>
                          </a:xfrm>
                          <a:prstGeom prst="rect">
                            <a:avLst/>
                          </a:prstGeom>
                          <a:noFill/>
                          <a:ln w="9525">
                            <a:noFill/>
                            <a:miter lim="800000"/>
                            <a:headEnd/>
                            <a:tailEnd/>
                          </a:ln>
                        </pic:spPr>
                      </pic:pic>
                    </a:graphicData>
                  </a:graphic>
                </wp:inline>
              </w:drawing>
            </w:r>
          </w:p>
          <w:p w:rsidR="00456186" w:rsidRDefault="00456186">
            <w:pPr>
              <w:pStyle w:val="Legend"/>
              <w:spacing w:line="276" w:lineRule="auto"/>
              <w:jc w:val="center"/>
              <w:rPr>
                <w:b/>
                <w:bCs/>
                <w:sz w:val="24"/>
                <w:szCs w:val="24"/>
                <w:lang w:val="ro-RO"/>
              </w:rPr>
            </w:pPr>
            <w:r>
              <w:rPr>
                <w:b/>
                <w:bCs/>
                <w:sz w:val="24"/>
                <w:szCs w:val="24"/>
                <w:lang w:val="ro-RO"/>
              </w:rPr>
              <w:t>REPUBLICA MOLDOVA</w:t>
            </w:r>
          </w:p>
          <w:p w:rsidR="00456186" w:rsidRDefault="00456186">
            <w:pPr>
              <w:pStyle w:val="Titlu8"/>
              <w:spacing w:line="276" w:lineRule="auto"/>
              <w:rPr>
                <w:sz w:val="24"/>
                <w:szCs w:val="24"/>
                <w:lang w:val="ro-RO"/>
              </w:rPr>
            </w:pPr>
            <w:r>
              <w:rPr>
                <w:bCs/>
                <w:sz w:val="24"/>
                <w:szCs w:val="24"/>
                <w:lang w:val="it-IT"/>
              </w:rPr>
              <w:t>CONSILIUL RAIONAL ŞTEFAN VODĂ</w:t>
            </w:r>
          </w:p>
        </w:tc>
      </w:tr>
    </w:tbl>
    <w:p w:rsidR="00456186" w:rsidRDefault="00456186" w:rsidP="0045618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DECIZIE nr. 7/4</w:t>
      </w:r>
    </w:p>
    <w:p w:rsidR="00456186" w:rsidRDefault="00456186" w:rsidP="0045618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din 14 decembrie 2017</w:t>
      </w:r>
    </w:p>
    <w:p w:rsidR="00177ACB" w:rsidRDefault="00177ACB" w:rsidP="00177ACB">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177ACB" w:rsidRDefault="00177ACB" w:rsidP="00177ACB">
      <w:pPr>
        <w:spacing w:after="0" w:line="240" w:lineRule="auto"/>
        <w:rPr>
          <w:rFonts w:ascii="Times New Roman" w:hAnsi="Times New Roman" w:cs="Times New Roman"/>
          <w:sz w:val="24"/>
          <w:szCs w:val="24"/>
          <w:lang w:val="en-US"/>
        </w:rPr>
      </w:pPr>
      <w:r w:rsidRPr="00177ACB">
        <w:rPr>
          <w:rFonts w:ascii="Times New Roman" w:hAnsi="Times New Roman" w:cs="Times New Roman"/>
          <w:sz w:val="24"/>
          <w:szCs w:val="24"/>
          <w:lang w:val="en-US"/>
        </w:rPr>
        <w:t>Cu privire la execut</w:t>
      </w:r>
      <w:r>
        <w:rPr>
          <w:rFonts w:ascii="Times New Roman" w:hAnsi="Times New Roman" w:cs="Times New Roman"/>
          <w:sz w:val="24"/>
          <w:szCs w:val="24"/>
          <w:lang w:val="en-US"/>
        </w:rPr>
        <w:t>a</w:t>
      </w:r>
      <w:r w:rsidRPr="00177ACB">
        <w:rPr>
          <w:rFonts w:ascii="Times New Roman" w:hAnsi="Times New Roman" w:cs="Times New Roman"/>
          <w:sz w:val="24"/>
          <w:szCs w:val="24"/>
          <w:lang w:val="en-US"/>
        </w:rPr>
        <w:t>r</w:t>
      </w:r>
      <w:r>
        <w:rPr>
          <w:rFonts w:ascii="Times New Roman" w:hAnsi="Times New Roman" w:cs="Times New Roman"/>
          <w:sz w:val="24"/>
          <w:szCs w:val="24"/>
          <w:lang w:val="en-US"/>
        </w:rPr>
        <w:t>ea</w:t>
      </w:r>
      <w:r w:rsidRPr="00177ACB">
        <w:rPr>
          <w:rFonts w:ascii="Times New Roman" w:hAnsi="Times New Roman" w:cs="Times New Roman"/>
          <w:sz w:val="24"/>
          <w:szCs w:val="24"/>
          <w:lang w:val="en-US"/>
        </w:rPr>
        <w:t xml:space="preserve"> bugetului raional </w:t>
      </w:r>
    </w:p>
    <w:p w:rsidR="00177ACB" w:rsidRPr="00177ACB" w:rsidRDefault="00177ACB" w:rsidP="00177ACB">
      <w:pPr>
        <w:spacing w:after="0" w:line="240" w:lineRule="auto"/>
        <w:rPr>
          <w:rFonts w:ascii="Times New Roman" w:hAnsi="Times New Roman" w:cs="Times New Roman"/>
          <w:sz w:val="24"/>
          <w:szCs w:val="24"/>
          <w:lang w:val="en-US"/>
        </w:rPr>
      </w:pPr>
      <w:proofErr w:type="gramStart"/>
      <w:r w:rsidRPr="00177ACB">
        <w:rPr>
          <w:rFonts w:ascii="Times New Roman" w:hAnsi="Times New Roman" w:cs="Times New Roman"/>
          <w:sz w:val="24"/>
          <w:szCs w:val="24"/>
          <w:lang w:val="en-US"/>
        </w:rPr>
        <w:t>pe</w:t>
      </w:r>
      <w:r>
        <w:rPr>
          <w:rFonts w:ascii="Times New Roman" w:hAnsi="Times New Roman" w:cs="Times New Roman"/>
          <w:sz w:val="24"/>
          <w:szCs w:val="24"/>
          <w:lang w:val="en-US"/>
        </w:rPr>
        <w:t>ntru</w:t>
      </w:r>
      <w:proofErr w:type="gramEnd"/>
      <w:r w:rsidRPr="00177ACB">
        <w:rPr>
          <w:rFonts w:ascii="Times New Roman" w:hAnsi="Times New Roman" w:cs="Times New Roman"/>
          <w:sz w:val="24"/>
          <w:szCs w:val="24"/>
          <w:lang w:val="en-US"/>
        </w:rPr>
        <w:t xml:space="preserve"> </w:t>
      </w:r>
      <w:r w:rsidRPr="00177ACB">
        <w:rPr>
          <w:rFonts w:ascii="Times New Roman" w:hAnsi="Times New Roman" w:cs="Times New Roman"/>
          <w:sz w:val="24"/>
          <w:szCs w:val="24"/>
        </w:rPr>
        <w:t>9 luni</w:t>
      </w:r>
      <w:r>
        <w:rPr>
          <w:rFonts w:ascii="Times New Roman" w:hAnsi="Times New Roman" w:cs="Times New Roman"/>
          <w:sz w:val="24"/>
          <w:szCs w:val="24"/>
        </w:rPr>
        <w:t xml:space="preserve"> </w:t>
      </w:r>
      <w:r w:rsidRPr="00177ACB">
        <w:rPr>
          <w:rFonts w:ascii="Times New Roman" w:hAnsi="Times New Roman" w:cs="Times New Roman"/>
          <w:sz w:val="24"/>
          <w:szCs w:val="24"/>
        </w:rPr>
        <w:t>ale</w:t>
      </w:r>
      <w:r>
        <w:rPr>
          <w:rFonts w:ascii="Times New Roman" w:hAnsi="Times New Roman" w:cs="Times New Roman"/>
          <w:sz w:val="24"/>
          <w:szCs w:val="24"/>
        </w:rPr>
        <w:t xml:space="preserve"> </w:t>
      </w:r>
      <w:r w:rsidRPr="00177ACB">
        <w:rPr>
          <w:rFonts w:ascii="Times New Roman" w:hAnsi="Times New Roman" w:cs="Times New Roman"/>
          <w:sz w:val="24"/>
          <w:szCs w:val="24"/>
        </w:rPr>
        <w:t>anului 2017</w:t>
      </w:r>
    </w:p>
    <w:p w:rsidR="00177ACB" w:rsidRPr="00177ACB" w:rsidRDefault="00177ACB" w:rsidP="00177ACB">
      <w:pPr>
        <w:spacing w:after="0" w:line="240" w:lineRule="auto"/>
        <w:ind w:firstLine="540"/>
        <w:jc w:val="both"/>
        <w:rPr>
          <w:rFonts w:ascii="Times New Roman" w:hAnsi="Times New Roman" w:cs="Times New Roman"/>
          <w:sz w:val="24"/>
          <w:szCs w:val="24"/>
        </w:rPr>
      </w:pPr>
    </w:p>
    <w:p w:rsidR="00177ACB" w:rsidRPr="00177ACB" w:rsidRDefault="00177ACB" w:rsidP="00177ACB">
      <w:pPr>
        <w:spacing w:after="0" w:line="240" w:lineRule="auto"/>
        <w:ind w:firstLine="284"/>
        <w:jc w:val="both"/>
        <w:rPr>
          <w:rFonts w:ascii="Times New Roman" w:hAnsi="Times New Roman" w:cs="Times New Roman"/>
          <w:sz w:val="24"/>
          <w:szCs w:val="24"/>
        </w:rPr>
      </w:pPr>
      <w:r w:rsidRPr="00177ACB">
        <w:rPr>
          <w:rFonts w:ascii="Times New Roman" w:hAnsi="Times New Roman" w:cs="Times New Roman"/>
          <w:sz w:val="24"/>
          <w:szCs w:val="24"/>
        </w:rPr>
        <w:t>În conformitate cu prevederile art.</w:t>
      </w:r>
      <w:r>
        <w:rPr>
          <w:rFonts w:ascii="Times New Roman" w:hAnsi="Times New Roman" w:cs="Times New Roman"/>
          <w:sz w:val="24"/>
          <w:szCs w:val="24"/>
        </w:rPr>
        <w:t xml:space="preserve"> </w:t>
      </w:r>
      <w:r w:rsidRPr="00177ACB">
        <w:rPr>
          <w:rFonts w:ascii="Times New Roman" w:hAnsi="Times New Roman" w:cs="Times New Roman"/>
          <w:sz w:val="24"/>
          <w:szCs w:val="24"/>
        </w:rPr>
        <w:t>72 alin.</w:t>
      </w:r>
      <w:r>
        <w:rPr>
          <w:rFonts w:ascii="Times New Roman" w:hAnsi="Times New Roman" w:cs="Times New Roman"/>
          <w:sz w:val="24"/>
          <w:szCs w:val="24"/>
        </w:rPr>
        <w:t xml:space="preserve"> </w:t>
      </w:r>
      <w:r w:rsidRPr="00177ACB">
        <w:rPr>
          <w:rFonts w:ascii="Times New Roman" w:hAnsi="Times New Roman" w:cs="Times New Roman"/>
          <w:sz w:val="24"/>
          <w:szCs w:val="24"/>
        </w:rPr>
        <w:t>(2) din Legea nr.</w:t>
      </w:r>
      <w:r>
        <w:rPr>
          <w:rFonts w:ascii="Times New Roman" w:hAnsi="Times New Roman" w:cs="Times New Roman"/>
          <w:sz w:val="24"/>
          <w:szCs w:val="24"/>
        </w:rPr>
        <w:t xml:space="preserve"> </w:t>
      </w:r>
      <w:r w:rsidRPr="00177ACB">
        <w:rPr>
          <w:rFonts w:ascii="Times New Roman" w:hAnsi="Times New Roman" w:cs="Times New Roman"/>
          <w:sz w:val="24"/>
          <w:szCs w:val="24"/>
        </w:rPr>
        <w:t>181 din 25 iulie 2014 finanţelor publice și responsabilității bugetar-fiscale și art.</w:t>
      </w:r>
      <w:r>
        <w:rPr>
          <w:rFonts w:ascii="Times New Roman" w:hAnsi="Times New Roman" w:cs="Times New Roman"/>
          <w:sz w:val="24"/>
          <w:szCs w:val="24"/>
        </w:rPr>
        <w:t xml:space="preserve"> </w:t>
      </w:r>
      <w:r w:rsidRPr="00177ACB">
        <w:rPr>
          <w:rFonts w:ascii="Times New Roman" w:hAnsi="Times New Roman" w:cs="Times New Roman"/>
          <w:sz w:val="24"/>
          <w:szCs w:val="24"/>
        </w:rPr>
        <w:t>28 alin</w:t>
      </w:r>
      <w:r>
        <w:rPr>
          <w:rFonts w:ascii="Times New Roman" w:hAnsi="Times New Roman" w:cs="Times New Roman"/>
          <w:sz w:val="24"/>
          <w:szCs w:val="24"/>
        </w:rPr>
        <w:t xml:space="preserve"> </w:t>
      </w:r>
      <w:r w:rsidRPr="00177ACB">
        <w:rPr>
          <w:rFonts w:ascii="Times New Roman" w:hAnsi="Times New Roman" w:cs="Times New Roman"/>
          <w:sz w:val="24"/>
          <w:szCs w:val="24"/>
        </w:rPr>
        <w:t>.(3) din Legea nr.</w:t>
      </w:r>
      <w:r>
        <w:rPr>
          <w:rFonts w:ascii="Times New Roman" w:hAnsi="Times New Roman" w:cs="Times New Roman"/>
          <w:sz w:val="24"/>
          <w:szCs w:val="24"/>
        </w:rPr>
        <w:t xml:space="preserve"> </w:t>
      </w:r>
      <w:r w:rsidRPr="00177ACB">
        <w:rPr>
          <w:rFonts w:ascii="Times New Roman" w:hAnsi="Times New Roman" w:cs="Times New Roman"/>
          <w:sz w:val="24"/>
          <w:szCs w:val="24"/>
        </w:rPr>
        <w:t>397-XV din 16 octombrie 2003 privind finanţele publice locale, cu modificările şi completările ulterioare;</w:t>
      </w:r>
    </w:p>
    <w:p w:rsidR="00177ACB" w:rsidRPr="00177ACB" w:rsidRDefault="00177ACB" w:rsidP="00177ACB">
      <w:pPr>
        <w:spacing w:after="0" w:line="240" w:lineRule="auto"/>
        <w:jc w:val="both"/>
        <w:rPr>
          <w:rFonts w:ascii="Times New Roman" w:hAnsi="Times New Roman" w:cs="Times New Roman"/>
          <w:b/>
          <w:sz w:val="24"/>
          <w:szCs w:val="24"/>
          <w:lang w:val="en-US"/>
        </w:rPr>
      </w:pPr>
      <w:r w:rsidRPr="00177ACB">
        <w:rPr>
          <w:rFonts w:ascii="Times New Roman" w:hAnsi="Times New Roman" w:cs="Times New Roman"/>
          <w:sz w:val="24"/>
          <w:szCs w:val="24"/>
        </w:rPr>
        <w:t xml:space="preserve">    </w:t>
      </w:r>
      <w:r>
        <w:rPr>
          <w:rFonts w:ascii="Times New Roman" w:hAnsi="Times New Roman" w:cs="Times New Roman"/>
          <w:sz w:val="24"/>
          <w:szCs w:val="24"/>
        </w:rPr>
        <w:t>Î</w:t>
      </w:r>
      <w:r w:rsidRPr="00177ACB">
        <w:rPr>
          <w:rFonts w:ascii="Times New Roman" w:hAnsi="Times New Roman" w:cs="Times New Roman"/>
          <w:sz w:val="24"/>
          <w:szCs w:val="24"/>
        </w:rPr>
        <w:t xml:space="preserve">n </w:t>
      </w:r>
      <w:r>
        <w:rPr>
          <w:rFonts w:ascii="Times New Roman" w:hAnsi="Times New Roman" w:cs="Times New Roman"/>
          <w:sz w:val="24"/>
          <w:szCs w:val="24"/>
        </w:rPr>
        <w:t>baza</w:t>
      </w:r>
      <w:r w:rsidRPr="00177ACB">
        <w:rPr>
          <w:rFonts w:ascii="Times New Roman" w:hAnsi="Times New Roman" w:cs="Times New Roman"/>
          <w:sz w:val="24"/>
          <w:szCs w:val="24"/>
        </w:rPr>
        <w:t xml:space="preserve"> art.</w:t>
      </w:r>
      <w:r>
        <w:rPr>
          <w:rFonts w:ascii="Times New Roman" w:hAnsi="Times New Roman" w:cs="Times New Roman"/>
          <w:sz w:val="24"/>
          <w:szCs w:val="24"/>
        </w:rPr>
        <w:t xml:space="preserve"> </w:t>
      </w:r>
      <w:r w:rsidRPr="00177ACB">
        <w:rPr>
          <w:rFonts w:ascii="Times New Roman" w:hAnsi="Times New Roman" w:cs="Times New Roman"/>
          <w:sz w:val="24"/>
          <w:szCs w:val="24"/>
        </w:rPr>
        <w:t>43 alin.</w:t>
      </w:r>
      <w:r>
        <w:rPr>
          <w:rFonts w:ascii="Times New Roman" w:hAnsi="Times New Roman" w:cs="Times New Roman"/>
          <w:sz w:val="24"/>
          <w:szCs w:val="24"/>
        </w:rPr>
        <w:t xml:space="preserve"> </w:t>
      </w:r>
      <w:r w:rsidRPr="00177ACB">
        <w:rPr>
          <w:rFonts w:ascii="Times New Roman" w:hAnsi="Times New Roman" w:cs="Times New Roman"/>
          <w:sz w:val="24"/>
          <w:szCs w:val="24"/>
        </w:rPr>
        <w:t>(1) lit. b) şi art. 46 alin.(1) din Legea nr.</w:t>
      </w:r>
      <w:r>
        <w:rPr>
          <w:rFonts w:ascii="Times New Roman" w:hAnsi="Times New Roman" w:cs="Times New Roman"/>
          <w:sz w:val="24"/>
          <w:szCs w:val="24"/>
        </w:rPr>
        <w:t xml:space="preserve"> </w:t>
      </w:r>
      <w:r w:rsidRPr="00177ACB">
        <w:rPr>
          <w:rFonts w:ascii="Times New Roman" w:hAnsi="Times New Roman" w:cs="Times New Roman"/>
          <w:sz w:val="24"/>
          <w:szCs w:val="24"/>
        </w:rPr>
        <w:t xml:space="preserve">436-XVI din 28 decembrie 2006  privind administraţia publică locală, Consiliul raional Ştefan Vodă, </w:t>
      </w:r>
      <w:r w:rsidRPr="00177ACB">
        <w:rPr>
          <w:rFonts w:ascii="Times New Roman" w:hAnsi="Times New Roman" w:cs="Times New Roman"/>
          <w:b/>
          <w:sz w:val="24"/>
          <w:szCs w:val="24"/>
        </w:rPr>
        <w:t>DECIDE</w:t>
      </w:r>
      <w:r w:rsidRPr="00177ACB">
        <w:rPr>
          <w:rFonts w:ascii="Times New Roman" w:hAnsi="Times New Roman" w:cs="Times New Roman"/>
          <w:b/>
          <w:sz w:val="24"/>
          <w:szCs w:val="24"/>
          <w:lang w:val="en-US"/>
        </w:rPr>
        <w:t>:</w:t>
      </w:r>
    </w:p>
    <w:p w:rsidR="00177ACB" w:rsidRPr="00177ACB" w:rsidRDefault="002A2717" w:rsidP="002A27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177ACB" w:rsidRPr="00177ACB">
        <w:rPr>
          <w:rFonts w:ascii="Times New Roman" w:hAnsi="Times New Roman" w:cs="Times New Roman"/>
          <w:sz w:val="24"/>
          <w:szCs w:val="24"/>
        </w:rPr>
        <w:t>Se ia act de raportul dnei Ina Caliman‚ şef</w:t>
      </w:r>
      <w:r w:rsidR="00177ACB">
        <w:rPr>
          <w:rFonts w:ascii="Times New Roman" w:hAnsi="Times New Roman" w:cs="Times New Roman"/>
          <w:sz w:val="24"/>
          <w:szCs w:val="24"/>
        </w:rPr>
        <w:t xml:space="preserve"> al</w:t>
      </w:r>
      <w:r w:rsidR="00177ACB" w:rsidRPr="00177ACB">
        <w:rPr>
          <w:rFonts w:ascii="Times New Roman" w:hAnsi="Times New Roman" w:cs="Times New Roman"/>
          <w:sz w:val="24"/>
          <w:szCs w:val="24"/>
        </w:rPr>
        <w:t xml:space="preserve"> </w:t>
      </w:r>
      <w:r w:rsidR="00177ACB">
        <w:rPr>
          <w:rFonts w:ascii="Times New Roman" w:hAnsi="Times New Roman" w:cs="Times New Roman"/>
          <w:sz w:val="24"/>
          <w:szCs w:val="24"/>
        </w:rPr>
        <w:t>d</w:t>
      </w:r>
      <w:r w:rsidR="00177ACB" w:rsidRPr="00177ACB">
        <w:rPr>
          <w:rFonts w:ascii="Times New Roman" w:hAnsi="Times New Roman" w:cs="Times New Roman"/>
          <w:sz w:val="24"/>
          <w:szCs w:val="24"/>
        </w:rPr>
        <w:t>irecţiei finanţe, privind executarea bugetului raional pe</w:t>
      </w:r>
      <w:r w:rsidR="00177ACB">
        <w:rPr>
          <w:rFonts w:ascii="Times New Roman" w:hAnsi="Times New Roman" w:cs="Times New Roman"/>
          <w:sz w:val="24"/>
          <w:szCs w:val="24"/>
        </w:rPr>
        <w:t>ntru</w:t>
      </w:r>
      <w:r w:rsidR="00177ACB" w:rsidRPr="00177ACB">
        <w:rPr>
          <w:rFonts w:ascii="Times New Roman" w:hAnsi="Times New Roman" w:cs="Times New Roman"/>
          <w:sz w:val="24"/>
          <w:szCs w:val="24"/>
        </w:rPr>
        <w:t xml:space="preserve"> 9 luni ale anului 2017, conform anexelor.</w:t>
      </w:r>
    </w:p>
    <w:p w:rsidR="00177ACB" w:rsidRPr="00177ACB" w:rsidRDefault="002A2717" w:rsidP="002A2717">
      <w:pPr>
        <w:tabs>
          <w:tab w:val="num"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177ACB" w:rsidRPr="00177ACB">
        <w:rPr>
          <w:rFonts w:ascii="Times New Roman" w:hAnsi="Times New Roman" w:cs="Times New Roman"/>
          <w:sz w:val="24"/>
          <w:szCs w:val="24"/>
        </w:rPr>
        <w:t>Preşedintele raionului, în comun cu Direcţia finanţe:</w:t>
      </w:r>
    </w:p>
    <w:p w:rsidR="00177ACB" w:rsidRPr="00177ACB" w:rsidRDefault="00177ACB" w:rsidP="00F5049B">
      <w:pPr>
        <w:numPr>
          <w:ilvl w:val="0"/>
          <w:numId w:val="2"/>
        </w:numPr>
        <w:tabs>
          <w:tab w:val="num" w:pos="284"/>
        </w:tabs>
        <w:spacing w:after="0" w:line="240" w:lineRule="auto"/>
        <w:ind w:left="0" w:firstLine="0"/>
        <w:jc w:val="both"/>
        <w:rPr>
          <w:rFonts w:ascii="Times New Roman" w:hAnsi="Times New Roman" w:cs="Times New Roman"/>
          <w:sz w:val="24"/>
          <w:szCs w:val="24"/>
        </w:rPr>
      </w:pPr>
      <w:r w:rsidRPr="00177ACB">
        <w:rPr>
          <w:rFonts w:ascii="Times New Roman" w:hAnsi="Times New Roman" w:cs="Times New Roman"/>
          <w:sz w:val="24"/>
          <w:szCs w:val="24"/>
        </w:rPr>
        <w:t>vor consolida eforturile tuturor executorilor de buget în vederea asigurării unei bune gestionări a mijloacelor bugetare pînă la finele anului 2017;</w:t>
      </w:r>
    </w:p>
    <w:p w:rsidR="00177ACB" w:rsidRPr="00177ACB" w:rsidRDefault="00177ACB" w:rsidP="00F5049B">
      <w:pPr>
        <w:numPr>
          <w:ilvl w:val="0"/>
          <w:numId w:val="2"/>
        </w:numPr>
        <w:tabs>
          <w:tab w:val="clear" w:pos="1260"/>
          <w:tab w:val="num" w:pos="284"/>
          <w:tab w:val="num" w:pos="1440"/>
        </w:tabs>
        <w:spacing w:after="0" w:line="240" w:lineRule="auto"/>
        <w:ind w:left="0" w:firstLine="0"/>
        <w:jc w:val="both"/>
        <w:rPr>
          <w:rFonts w:ascii="Times New Roman" w:hAnsi="Times New Roman" w:cs="Times New Roman"/>
          <w:sz w:val="24"/>
          <w:szCs w:val="24"/>
        </w:rPr>
      </w:pPr>
      <w:r w:rsidRPr="00177ACB">
        <w:rPr>
          <w:rFonts w:ascii="Times New Roman" w:hAnsi="Times New Roman" w:cs="Times New Roman"/>
          <w:sz w:val="24"/>
          <w:szCs w:val="24"/>
        </w:rPr>
        <w:t>vor contribui la îndeplinirea părţii veniturilor bugetului raional pe anul 2017;</w:t>
      </w:r>
    </w:p>
    <w:p w:rsidR="00177ACB" w:rsidRPr="00177ACB" w:rsidRDefault="00177ACB" w:rsidP="00F5049B">
      <w:pPr>
        <w:numPr>
          <w:ilvl w:val="0"/>
          <w:numId w:val="2"/>
        </w:numPr>
        <w:tabs>
          <w:tab w:val="clear" w:pos="1260"/>
          <w:tab w:val="num" w:pos="284"/>
          <w:tab w:val="num" w:pos="1440"/>
        </w:tabs>
        <w:spacing w:after="0" w:line="240" w:lineRule="auto"/>
        <w:ind w:left="0" w:firstLine="0"/>
        <w:jc w:val="both"/>
        <w:rPr>
          <w:rFonts w:ascii="Times New Roman" w:hAnsi="Times New Roman" w:cs="Times New Roman"/>
          <w:sz w:val="24"/>
          <w:szCs w:val="24"/>
        </w:rPr>
      </w:pPr>
      <w:r w:rsidRPr="00177ACB">
        <w:rPr>
          <w:rFonts w:ascii="Times New Roman" w:hAnsi="Times New Roman" w:cs="Times New Roman"/>
          <w:sz w:val="24"/>
          <w:szCs w:val="24"/>
        </w:rPr>
        <w:t xml:space="preserve">vor asigura elaborarea şi realizarea măsurilor de ajustare a cheltuielilor bugetului raional în scopul abţinerii pe deplin de efectuarea pînă la finele anului unor cheltuieli neînsemnate ale  instituţiilor  publice; </w:t>
      </w:r>
    </w:p>
    <w:p w:rsidR="00177ACB" w:rsidRPr="00177ACB" w:rsidRDefault="00177ACB" w:rsidP="00F5049B">
      <w:pPr>
        <w:numPr>
          <w:ilvl w:val="0"/>
          <w:numId w:val="2"/>
        </w:numPr>
        <w:tabs>
          <w:tab w:val="clear" w:pos="1260"/>
          <w:tab w:val="num" w:pos="284"/>
          <w:tab w:val="num" w:pos="1440"/>
        </w:tabs>
        <w:spacing w:after="0" w:line="240" w:lineRule="auto"/>
        <w:ind w:left="0" w:firstLine="0"/>
        <w:jc w:val="both"/>
        <w:rPr>
          <w:rFonts w:ascii="Times New Roman" w:hAnsi="Times New Roman" w:cs="Times New Roman"/>
          <w:sz w:val="24"/>
          <w:szCs w:val="24"/>
        </w:rPr>
      </w:pPr>
      <w:r w:rsidRPr="00177ACB">
        <w:rPr>
          <w:rFonts w:ascii="Times New Roman" w:hAnsi="Times New Roman" w:cs="Times New Roman"/>
          <w:sz w:val="24"/>
          <w:szCs w:val="24"/>
        </w:rPr>
        <w:t>vor asigura efectuarea controalelor tematice, în caz de necesitate, asupra respectării disciplinei financiare în procesul de executare a bugetului raionului în trimestrul IV ale anului 2017;</w:t>
      </w:r>
    </w:p>
    <w:p w:rsidR="00177ACB" w:rsidRPr="00177ACB" w:rsidRDefault="00177ACB" w:rsidP="00F5049B">
      <w:pPr>
        <w:numPr>
          <w:ilvl w:val="0"/>
          <w:numId w:val="2"/>
        </w:numPr>
        <w:tabs>
          <w:tab w:val="clear" w:pos="1260"/>
          <w:tab w:val="num" w:pos="284"/>
          <w:tab w:val="num" w:pos="1440"/>
        </w:tabs>
        <w:spacing w:after="0" w:line="240" w:lineRule="auto"/>
        <w:ind w:left="0" w:firstLine="0"/>
        <w:jc w:val="both"/>
        <w:rPr>
          <w:rFonts w:ascii="Times New Roman" w:hAnsi="Times New Roman" w:cs="Times New Roman"/>
          <w:sz w:val="24"/>
          <w:szCs w:val="24"/>
        </w:rPr>
      </w:pPr>
      <w:r w:rsidRPr="00177ACB">
        <w:rPr>
          <w:rFonts w:ascii="Times New Roman" w:hAnsi="Times New Roman" w:cs="Times New Roman"/>
          <w:sz w:val="24"/>
          <w:szCs w:val="24"/>
        </w:rPr>
        <w:t>vor continua întreprinderea măsurilor pînă la finele anului 2017 în scopul optimizării cheltuielilor, respectării lim</w:t>
      </w:r>
      <w:r w:rsidR="005B091E">
        <w:rPr>
          <w:rFonts w:ascii="Times New Roman" w:hAnsi="Times New Roman" w:cs="Times New Roman"/>
          <w:sz w:val="24"/>
          <w:szCs w:val="24"/>
        </w:rPr>
        <w:t>i</w:t>
      </w:r>
      <w:r w:rsidRPr="00177ACB">
        <w:rPr>
          <w:rFonts w:ascii="Times New Roman" w:hAnsi="Times New Roman" w:cs="Times New Roman"/>
          <w:sz w:val="24"/>
          <w:szCs w:val="24"/>
        </w:rPr>
        <w:t xml:space="preserve">telor de alocaţii bugetare şi neadmiterii supracheltuielilor; </w:t>
      </w:r>
    </w:p>
    <w:p w:rsidR="00177ACB" w:rsidRPr="00177ACB" w:rsidRDefault="00177ACB" w:rsidP="00F5049B">
      <w:pPr>
        <w:numPr>
          <w:ilvl w:val="0"/>
          <w:numId w:val="2"/>
        </w:numPr>
        <w:tabs>
          <w:tab w:val="clear" w:pos="1260"/>
          <w:tab w:val="num" w:pos="284"/>
          <w:tab w:val="num" w:pos="1440"/>
        </w:tabs>
        <w:spacing w:after="0" w:line="240" w:lineRule="auto"/>
        <w:ind w:left="0" w:firstLine="0"/>
        <w:jc w:val="both"/>
        <w:rPr>
          <w:rFonts w:ascii="Times New Roman" w:hAnsi="Times New Roman" w:cs="Times New Roman"/>
          <w:sz w:val="24"/>
          <w:szCs w:val="24"/>
        </w:rPr>
      </w:pPr>
      <w:r w:rsidRPr="00177ACB">
        <w:rPr>
          <w:rFonts w:ascii="Times New Roman" w:hAnsi="Times New Roman" w:cs="Times New Roman"/>
          <w:sz w:val="24"/>
          <w:szCs w:val="24"/>
        </w:rPr>
        <w:t>vor întreprinde măsuri întru st</w:t>
      </w:r>
      <w:r w:rsidR="005B091E">
        <w:rPr>
          <w:rFonts w:ascii="Times New Roman" w:hAnsi="Times New Roman" w:cs="Times New Roman"/>
          <w:sz w:val="24"/>
          <w:szCs w:val="24"/>
        </w:rPr>
        <w:t>i</w:t>
      </w:r>
      <w:r w:rsidRPr="00177ACB">
        <w:rPr>
          <w:rFonts w:ascii="Times New Roman" w:hAnsi="Times New Roman" w:cs="Times New Roman"/>
          <w:sz w:val="24"/>
          <w:szCs w:val="24"/>
        </w:rPr>
        <w:t>ngerea datoriilor debitoare şi creditoare (cu termen de achitare expirat) existente la situaţia din 30.09.2017 şi neadmiterea formării lor pe viitor;</w:t>
      </w:r>
    </w:p>
    <w:p w:rsidR="00177ACB" w:rsidRPr="00177ACB" w:rsidRDefault="00177ACB" w:rsidP="00F5049B">
      <w:pPr>
        <w:numPr>
          <w:ilvl w:val="0"/>
          <w:numId w:val="2"/>
        </w:numPr>
        <w:tabs>
          <w:tab w:val="clear" w:pos="1260"/>
          <w:tab w:val="num" w:pos="284"/>
          <w:tab w:val="num" w:pos="1440"/>
        </w:tabs>
        <w:spacing w:after="0" w:line="240" w:lineRule="auto"/>
        <w:ind w:left="0" w:firstLine="0"/>
        <w:jc w:val="both"/>
        <w:rPr>
          <w:rFonts w:ascii="Times New Roman" w:hAnsi="Times New Roman" w:cs="Times New Roman"/>
          <w:sz w:val="24"/>
          <w:szCs w:val="24"/>
        </w:rPr>
      </w:pPr>
      <w:r w:rsidRPr="00177ACB">
        <w:rPr>
          <w:rFonts w:ascii="Times New Roman" w:hAnsi="Times New Roman" w:cs="Times New Roman"/>
          <w:sz w:val="24"/>
          <w:szCs w:val="24"/>
        </w:rPr>
        <w:t>vor înainta propuneri privind rectificarea bugetului raional aprobat, după caz;</w:t>
      </w:r>
    </w:p>
    <w:p w:rsidR="00177ACB" w:rsidRPr="00177ACB" w:rsidRDefault="00177ACB" w:rsidP="00F5049B">
      <w:pPr>
        <w:numPr>
          <w:ilvl w:val="0"/>
          <w:numId w:val="2"/>
        </w:numPr>
        <w:tabs>
          <w:tab w:val="clear" w:pos="1260"/>
          <w:tab w:val="num" w:pos="284"/>
          <w:tab w:val="num" w:pos="1440"/>
        </w:tabs>
        <w:spacing w:after="0" w:line="240" w:lineRule="auto"/>
        <w:ind w:left="0" w:firstLine="0"/>
        <w:jc w:val="both"/>
        <w:rPr>
          <w:rFonts w:ascii="Times New Roman" w:hAnsi="Times New Roman" w:cs="Times New Roman"/>
          <w:sz w:val="24"/>
          <w:szCs w:val="24"/>
        </w:rPr>
      </w:pPr>
      <w:r w:rsidRPr="00177ACB">
        <w:rPr>
          <w:rFonts w:ascii="Times New Roman" w:hAnsi="Times New Roman" w:cs="Times New Roman"/>
          <w:sz w:val="24"/>
          <w:szCs w:val="24"/>
        </w:rPr>
        <w:t>vor continua întreprinderea acţiunilor necesare în scopul încadrării pînă la finele anului în limita numărului de unităţi de personal şi ale cheltuielilor de personal stabilite pentru bugetul raional pe anul 2016;</w:t>
      </w:r>
    </w:p>
    <w:p w:rsidR="00177ACB" w:rsidRPr="00177ACB" w:rsidRDefault="00177ACB" w:rsidP="00F5049B">
      <w:pPr>
        <w:numPr>
          <w:ilvl w:val="0"/>
          <w:numId w:val="2"/>
        </w:numPr>
        <w:tabs>
          <w:tab w:val="num" w:pos="284"/>
        </w:tabs>
        <w:spacing w:after="0" w:line="240" w:lineRule="auto"/>
        <w:ind w:left="0" w:firstLine="0"/>
        <w:jc w:val="both"/>
        <w:rPr>
          <w:rFonts w:ascii="Times New Roman" w:hAnsi="Times New Roman" w:cs="Times New Roman"/>
          <w:sz w:val="24"/>
          <w:szCs w:val="24"/>
        </w:rPr>
      </w:pPr>
      <w:r w:rsidRPr="00177ACB">
        <w:rPr>
          <w:rFonts w:ascii="Times New Roman" w:hAnsi="Times New Roman" w:cs="Times New Roman"/>
          <w:sz w:val="24"/>
          <w:szCs w:val="24"/>
        </w:rPr>
        <w:t xml:space="preserve"> vor asigura publicarea integrală al raportului privind mersul execuţiei bugetului raional  pe 9 uni ale anului 2016 pe pagina web a Consiliului raional Vodă.</w:t>
      </w:r>
    </w:p>
    <w:p w:rsidR="002A2717" w:rsidRPr="00DB58EE" w:rsidRDefault="002A2717" w:rsidP="002A2717">
      <w:pPr>
        <w:pStyle w:val="Indentcorptext"/>
        <w:ind w:left="0" w:firstLine="0"/>
        <w:jc w:val="both"/>
        <w:rPr>
          <w:sz w:val="24"/>
          <w:szCs w:val="24"/>
        </w:rPr>
      </w:pPr>
      <w:r>
        <w:rPr>
          <w:sz w:val="24"/>
          <w:szCs w:val="24"/>
        </w:rPr>
        <w:t xml:space="preserve">3. </w:t>
      </w:r>
      <w:r w:rsidRPr="00DB58EE">
        <w:rPr>
          <w:sz w:val="24"/>
          <w:szCs w:val="24"/>
        </w:rPr>
        <w:t>Controlul executării prezentei decizii se atribuie domnului Nicolae Molozea, preşedintele raionului</w:t>
      </w:r>
      <w:r>
        <w:rPr>
          <w:sz w:val="24"/>
          <w:szCs w:val="24"/>
        </w:rPr>
        <w:t xml:space="preserve"> Ștefan Vodă</w:t>
      </w:r>
      <w:r w:rsidRPr="00DB58EE">
        <w:rPr>
          <w:sz w:val="24"/>
          <w:szCs w:val="24"/>
        </w:rPr>
        <w:t>.</w:t>
      </w:r>
    </w:p>
    <w:p w:rsidR="002A2717" w:rsidRPr="00DB58EE" w:rsidRDefault="008752B6" w:rsidP="008752B6">
      <w:pPr>
        <w:pStyle w:val="Indentcorptext"/>
        <w:ind w:left="0" w:firstLine="0"/>
        <w:jc w:val="both"/>
        <w:rPr>
          <w:sz w:val="24"/>
          <w:szCs w:val="24"/>
        </w:rPr>
      </w:pPr>
      <w:r w:rsidRPr="008752B6">
        <w:rPr>
          <w:sz w:val="24"/>
          <w:szCs w:val="24"/>
        </w:rPr>
        <w:t>4</w:t>
      </w:r>
      <w:r w:rsidR="002A2717" w:rsidRPr="008752B6">
        <w:rPr>
          <w:sz w:val="24"/>
          <w:szCs w:val="24"/>
        </w:rPr>
        <w:t>.</w:t>
      </w:r>
      <w:r w:rsidR="002A2717" w:rsidRPr="00DB58EE">
        <w:rPr>
          <w:sz w:val="24"/>
          <w:szCs w:val="24"/>
        </w:rPr>
        <w:t xml:space="preserve"> Prezenta decizie se aduce la cunoştinţă:</w:t>
      </w:r>
    </w:p>
    <w:p w:rsidR="002A2717" w:rsidRPr="00DB58EE" w:rsidRDefault="002A2717" w:rsidP="002A2717">
      <w:pPr>
        <w:pStyle w:val="Indentcorptext"/>
        <w:numPr>
          <w:ilvl w:val="0"/>
          <w:numId w:val="2"/>
        </w:numPr>
        <w:jc w:val="both"/>
        <w:rPr>
          <w:sz w:val="24"/>
          <w:szCs w:val="24"/>
        </w:rPr>
      </w:pPr>
      <w:r w:rsidRPr="00DB58EE">
        <w:rPr>
          <w:sz w:val="24"/>
          <w:szCs w:val="24"/>
          <w:lang w:val="en-US"/>
        </w:rPr>
        <w:t>Oficiului teritorial Căuşeni al Cancelariei de Stat</w:t>
      </w:r>
      <w:r w:rsidRPr="00DB58EE">
        <w:rPr>
          <w:sz w:val="24"/>
          <w:szCs w:val="24"/>
        </w:rPr>
        <w:t>;</w:t>
      </w:r>
    </w:p>
    <w:p w:rsidR="002A2717" w:rsidRPr="00DB58EE" w:rsidRDefault="002A2717" w:rsidP="002A2717">
      <w:pPr>
        <w:pStyle w:val="Indentcorptext"/>
        <w:numPr>
          <w:ilvl w:val="0"/>
          <w:numId w:val="2"/>
        </w:numPr>
        <w:jc w:val="both"/>
        <w:rPr>
          <w:sz w:val="24"/>
          <w:szCs w:val="24"/>
        </w:rPr>
      </w:pPr>
      <w:r w:rsidRPr="00DB58EE">
        <w:rPr>
          <w:sz w:val="24"/>
          <w:szCs w:val="24"/>
          <w:lang w:val="en-US"/>
        </w:rPr>
        <w:t xml:space="preserve">Ministerului Finanţelor al Republicii Moldova; </w:t>
      </w:r>
    </w:p>
    <w:p w:rsidR="002A2717" w:rsidRPr="00DB58EE" w:rsidRDefault="002A2717" w:rsidP="002A2717">
      <w:pPr>
        <w:pStyle w:val="Indentcorptext"/>
        <w:numPr>
          <w:ilvl w:val="0"/>
          <w:numId w:val="2"/>
        </w:numPr>
        <w:jc w:val="both"/>
        <w:rPr>
          <w:sz w:val="24"/>
          <w:szCs w:val="24"/>
        </w:rPr>
      </w:pPr>
      <w:r w:rsidRPr="00DB58EE">
        <w:rPr>
          <w:sz w:val="24"/>
          <w:szCs w:val="24"/>
        </w:rPr>
        <w:t>Aparatului preşedintelui raionului;</w:t>
      </w:r>
    </w:p>
    <w:p w:rsidR="002A2717" w:rsidRPr="00DB58EE" w:rsidRDefault="002A2717" w:rsidP="002A2717">
      <w:pPr>
        <w:pStyle w:val="Indentcorptext"/>
        <w:numPr>
          <w:ilvl w:val="0"/>
          <w:numId w:val="2"/>
        </w:numPr>
        <w:jc w:val="both"/>
        <w:rPr>
          <w:sz w:val="24"/>
          <w:szCs w:val="24"/>
        </w:rPr>
      </w:pPr>
      <w:r w:rsidRPr="00DB58EE">
        <w:rPr>
          <w:sz w:val="24"/>
          <w:szCs w:val="24"/>
        </w:rPr>
        <w:t>Direcţiei finanţe;</w:t>
      </w:r>
    </w:p>
    <w:p w:rsidR="002A2717" w:rsidRPr="00DB58EE" w:rsidRDefault="002A2717" w:rsidP="002A2717">
      <w:pPr>
        <w:pStyle w:val="Indentcorptext"/>
        <w:numPr>
          <w:ilvl w:val="0"/>
          <w:numId w:val="2"/>
        </w:numPr>
        <w:jc w:val="both"/>
        <w:rPr>
          <w:sz w:val="24"/>
          <w:szCs w:val="24"/>
        </w:rPr>
      </w:pPr>
      <w:r w:rsidRPr="00DB58EE">
        <w:rPr>
          <w:sz w:val="24"/>
          <w:szCs w:val="24"/>
        </w:rPr>
        <w:t>Direcţiilor, secţiilor din subordinea Consiliului raional;</w:t>
      </w:r>
    </w:p>
    <w:p w:rsidR="002A2717" w:rsidRPr="00DB58EE" w:rsidRDefault="002A2717" w:rsidP="002A2717">
      <w:pPr>
        <w:pStyle w:val="Indentcorptext"/>
        <w:numPr>
          <w:ilvl w:val="0"/>
          <w:numId w:val="2"/>
        </w:numPr>
        <w:jc w:val="both"/>
        <w:rPr>
          <w:sz w:val="24"/>
          <w:szCs w:val="24"/>
        </w:rPr>
      </w:pPr>
      <w:r w:rsidRPr="00DB58EE">
        <w:rPr>
          <w:sz w:val="24"/>
          <w:szCs w:val="24"/>
        </w:rPr>
        <w:t>Inspectoratului Fiscal de Stat pe raionul Ştefan Vodă;</w:t>
      </w:r>
    </w:p>
    <w:p w:rsidR="002A2717" w:rsidRPr="00DB58EE" w:rsidRDefault="002A2717" w:rsidP="002A2717">
      <w:pPr>
        <w:pStyle w:val="Indentcorptext"/>
        <w:numPr>
          <w:ilvl w:val="0"/>
          <w:numId w:val="2"/>
        </w:numPr>
        <w:jc w:val="both"/>
        <w:rPr>
          <w:sz w:val="24"/>
          <w:szCs w:val="24"/>
        </w:rPr>
      </w:pPr>
      <w:r w:rsidRPr="00DB58EE">
        <w:rPr>
          <w:sz w:val="24"/>
          <w:szCs w:val="24"/>
        </w:rPr>
        <w:t>Trezoreriei teritoriale Ştefan Vodă;</w:t>
      </w:r>
    </w:p>
    <w:p w:rsidR="002A2717" w:rsidRPr="002A2717" w:rsidRDefault="002A2717" w:rsidP="002A2717">
      <w:pPr>
        <w:pStyle w:val="Listparagraf"/>
        <w:numPr>
          <w:ilvl w:val="0"/>
          <w:numId w:val="2"/>
        </w:numPr>
        <w:spacing w:after="0" w:line="240" w:lineRule="auto"/>
        <w:jc w:val="both"/>
        <w:rPr>
          <w:rFonts w:ascii="Times New Roman" w:hAnsi="Times New Roman" w:cs="Times New Roman"/>
          <w:sz w:val="24"/>
          <w:szCs w:val="24"/>
        </w:rPr>
      </w:pPr>
      <w:r w:rsidRPr="002A2717">
        <w:rPr>
          <w:rFonts w:ascii="Times New Roman" w:hAnsi="Times New Roman" w:cs="Times New Roman"/>
          <w:sz w:val="24"/>
          <w:szCs w:val="24"/>
        </w:rPr>
        <w:t>Prin publicare pe pagina web și Monitorul Oficial al Consiliului raional Ştefan Vodă.</w:t>
      </w:r>
    </w:p>
    <w:p w:rsidR="008752B6" w:rsidRDefault="008752B6" w:rsidP="00177ACB">
      <w:pPr>
        <w:spacing w:after="0" w:line="240" w:lineRule="auto"/>
        <w:jc w:val="both"/>
        <w:rPr>
          <w:rFonts w:ascii="Times New Roman" w:hAnsi="Times New Roman" w:cs="Times New Roman"/>
          <w:b/>
          <w:bCs/>
          <w:sz w:val="24"/>
          <w:szCs w:val="24"/>
          <w:lang w:val="en-US"/>
        </w:rPr>
      </w:pPr>
    </w:p>
    <w:p w:rsidR="00177ACB" w:rsidRPr="00177ACB" w:rsidRDefault="00177ACB" w:rsidP="00177ACB">
      <w:pPr>
        <w:spacing w:after="0" w:line="240" w:lineRule="auto"/>
        <w:jc w:val="both"/>
        <w:rPr>
          <w:rFonts w:ascii="Times New Roman" w:hAnsi="Times New Roman" w:cs="Times New Roman"/>
          <w:b/>
          <w:bCs/>
          <w:sz w:val="24"/>
          <w:szCs w:val="24"/>
          <w:lang w:val="en-US"/>
        </w:rPr>
      </w:pPr>
      <w:r w:rsidRPr="00177ACB">
        <w:rPr>
          <w:rFonts w:ascii="Times New Roman" w:hAnsi="Times New Roman" w:cs="Times New Roman"/>
          <w:b/>
          <w:bCs/>
          <w:sz w:val="24"/>
          <w:szCs w:val="24"/>
          <w:lang w:val="en-US"/>
        </w:rPr>
        <w:t>Pre</w:t>
      </w:r>
      <w:r w:rsidRPr="00177ACB">
        <w:rPr>
          <w:rFonts w:ascii="Times New Roman" w:hAnsi="Times New Roman" w:cs="Times New Roman"/>
          <w:b/>
          <w:bCs/>
          <w:sz w:val="24"/>
          <w:szCs w:val="24"/>
        </w:rPr>
        <w:t>ş</w:t>
      </w:r>
      <w:r w:rsidRPr="00177ACB">
        <w:rPr>
          <w:rFonts w:ascii="Times New Roman" w:hAnsi="Times New Roman" w:cs="Times New Roman"/>
          <w:b/>
          <w:bCs/>
          <w:sz w:val="24"/>
          <w:szCs w:val="24"/>
          <w:lang w:val="en-US"/>
        </w:rPr>
        <w:t xml:space="preserve">edintele şedinţei                                                                                     </w:t>
      </w:r>
      <w:r w:rsidR="00170AC0">
        <w:rPr>
          <w:rFonts w:ascii="Times New Roman" w:hAnsi="Times New Roman" w:cs="Times New Roman"/>
          <w:b/>
          <w:bCs/>
          <w:sz w:val="24"/>
          <w:szCs w:val="24"/>
          <w:lang w:val="en-US"/>
        </w:rPr>
        <w:t xml:space="preserve">     Vladimir Baligari</w:t>
      </w:r>
    </w:p>
    <w:p w:rsidR="00177ACB" w:rsidRPr="00177ACB" w:rsidRDefault="00177ACB" w:rsidP="00177ACB">
      <w:pPr>
        <w:spacing w:after="0" w:line="240" w:lineRule="auto"/>
        <w:jc w:val="both"/>
        <w:rPr>
          <w:rFonts w:ascii="Times New Roman" w:hAnsi="Times New Roman" w:cs="Times New Roman"/>
          <w:sz w:val="24"/>
          <w:szCs w:val="24"/>
          <w:lang w:val="en-US"/>
        </w:rPr>
      </w:pPr>
      <w:r w:rsidRPr="008752B6">
        <w:rPr>
          <w:rFonts w:ascii="Times New Roman" w:hAnsi="Times New Roman" w:cs="Times New Roman"/>
          <w:i/>
          <w:sz w:val="24"/>
          <w:szCs w:val="24"/>
          <w:lang w:val="en-US"/>
        </w:rPr>
        <w:t>Contrasemnează</w:t>
      </w:r>
      <w:r w:rsidRPr="00177ACB">
        <w:rPr>
          <w:rFonts w:ascii="Times New Roman" w:hAnsi="Times New Roman" w:cs="Times New Roman"/>
          <w:sz w:val="24"/>
          <w:szCs w:val="24"/>
          <w:lang w:val="en-US"/>
        </w:rPr>
        <w:t>:</w:t>
      </w:r>
    </w:p>
    <w:p w:rsidR="00177ACB" w:rsidRDefault="00177ACB" w:rsidP="00177ACB">
      <w:pPr>
        <w:spacing w:after="0" w:line="240" w:lineRule="auto"/>
        <w:jc w:val="both"/>
        <w:rPr>
          <w:rFonts w:ascii="Times New Roman" w:hAnsi="Times New Roman" w:cs="Times New Roman"/>
          <w:b/>
          <w:bCs/>
          <w:sz w:val="24"/>
          <w:szCs w:val="24"/>
          <w:lang w:val="en-US"/>
        </w:rPr>
      </w:pPr>
      <w:r w:rsidRPr="00177ACB">
        <w:rPr>
          <w:rFonts w:ascii="Times New Roman" w:hAnsi="Times New Roman" w:cs="Times New Roman"/>
          <w:b/>
          <w:bCs/>
          <w:sz w:val="24"/>
          <w:szCs w:val="24"/>
          <w:lang w:val="en-US"/>
        </w:rPr>
        <w:t xml:space="preserve">Secretarul Consiliului raional                                          </w:t>
      </w:r>
      <w:r w:rsidR="008752B6">
        <w:rPr>
          <w:rFonts w:ascii="Times New Roman" w:hAnsi="Times New Roman" w:cs="Times New Roman"/>
          <w:b/>
          <w:bCs/>
          <w:sz w:val="24"/>
          <w:szCs w:val="24"/>
          <w:lang w:val="en-US"/>
        </w:rPr>
        <w:t xml:space="preserve">              </w:t>
      </w:r>
      <w:r w:rsidRPr="00177ACB">
        <w:rPr>
          <w:rFonts w:ascii="Times New Roman" w:hAnsi="Times New Roman" w:cs="Times New Roman"/>
          <w:b/>
          <w:bCs/>
          <w:sz w:val="24"/>
          <w:szCs w:val="24"/>
          <w:lang w:val="en-US"/>
        </w:rPr>
        <w:t xml:space="preserve">                   Ion Ţurcan </w:t>
      </w:r>
    </w:p>
    <w:p w:rsidR="007620B8" w:rsidRDefault="007620B8" w:rsidP="007620B8">
      <w:pPr>
        <w:spacing w:after="0" w:line="240" w:lineRule="auto"/>
        <w:ind w:firstLine="5871"/>
        <w:jc w:val="right"/>
        <w:rPr>
          <w:rFonts w:ascii="Times New Roman" w:hAnsi="Times New Roman" w:cs="Times New Roman"/>
          <w:b/>
        </w:rPr>
      </w:pPr>
    </w:p>
    <w:p w:rsidR="00E9563D" w:rsidRDefault="00E9563D" w:rsidP="007620B8">
      <w:pPr>
        <w:spacing w:after="0" w:line="240" w:lineRule="auto"/>
        <w:ind w:firstLine="5871"/>
        <w:jc w:val="right"/>
        <w:rPr>
          <w:rFonts w:ascii="Times New Roman" w:hAnsi="Times New Roman" w:cs="Times New Roman"/>
          <w:b/>
        </w:rPr>
        <w:sectPr w:rsidR="00E9563D" w:rsidSect="008752B6">
          <w:pgSz w:w="11906" w:h="16838"/>
          <w:pgMar w:top="709" w:right="849" w:bottom="426" w:left="1417" w:header="708" w:footer="708" w:gutter="0"/>
          <w:cols w:space="708"/>
          <w:docGrid w:linePitch="360"/>
        </w:sectPr>
      </w:pPr>
    </w:p>
    <w:p w:rsidR="007620B8" w:rsidRDefault="007620B8" w:rsidP="007620B8">
      <w:pPr>
        <w:spacing w:after="0" w:line="240" w:lineRule="auto"/>
        <w:ind w:firstLine="5871"/>
        <w:jc w:val="right"/>
        <w:rPr>
          <w:rFonts w:ascii="Times New Roman" w:hAnsi="Times New Roman" w:cs="Times New Roman"/>
          <w:b/>
        </w:rPr>
      </w:pPr>
      <w:r>
        <w:rPr>
          <w:rFonts w:ascii="Times New Roman" w:hAnsi="Times New Roman" w:cs="Times New Roman"/>
          <w:b/>
        </w:rPr>
        <w:lastRenderedPageBreak/>
        <w:t>Anexa nr. 1</w:t>
      </w:r>
    </w:p>
    <w:p w:rsidR="007620B8" w:rsidRDefault="007620B8" w:rsidP="007620B8">
      <w:pPr>
        <w:spacing w:after="0" w:line="240" w:lineRule="auto"/>
        <w:ind w:firstLine="5245"/>
        <w:jc w:val="right"/>
        <w:rPr>
          <w:rFonts w:ascii="Times New Roman" w:hAnsi="Times New Roman" w:cs="Times New Roman"/>
        </w:rPr>
      </w:pPr>
      <w:r>
        <w:rPr>
          <w:rFonts w:ascii="Times New Roman" w:hAnsi="Times New Roman" w:cs="Times New Roman"/>
        </w:rPr>
        <w:t>la</w:t>
      </w:r>
      <w:r>
        <w:rPr>
          <w:rFonts w:ascii="Times New Roman" w:hAnsi="Times New Roman" w:cs="Times New Roman"/>
          <w:b/>
        </w:rPr>
        <w:t xml:space="preserve"> </w:t>
      </w:r>
      <w:r>
        <w:rPr>
          <w:rFonts w:ascii="Times New Roman" w:hAnsi="Times New Roman" w:cs="Times New Roman"/>
        </w:rPr>
        <w:t>decizia Consiliului raional Ştefan Vodă</w:t>
      </w:r>
    </w:p>
    <w:p w:rsidR="007620B8" w:rsidRDefault="007620B8" w:rsidP="007620B8">
      <w:pPr>
        <w:spacing w:after="0" w:line="240" w:lineRule="auto"/>
        <w:ind w:firstLine="5871"/>
        <w:jc w:val="right"/>
        <w:rPr>
          <w:rFonts w:ascii="Times New Roman" w:hAnsi="Times New Roman" w:cs="Times New Roman"/>
        </w:rPr>
      </w:pPr>
      <w:r>
        <w:rPr>
          <w:rFonts w:ascii="Times New Roman" w:hAnsi="Times New Roman" w:cs="Times New Roman"/>
        </w:rPr>
        <w:t xml:space="preserve">nr. </w:t>
      </w:r>
      <w:r w:rsidR="00E3374F">
        <w:rPr>
          <w:rFonts w:ascii="Times New Roman" w:hAnsi="Times New Roman" w:cs="Times New Roman"/>
        </w:rPr>
        <w:t>7/4</w:t>
      </w:r>
      <w:r>
        <w:rPr>
          <w:rFonts w:ascii="Times New Roman" w:hAnsi="Times New Roman" w:cs="Times New Roman"/>
        </w:rPr>
        <w:t xml:space="preserve"> din </w:t>
      </w:r>
      <w:r w:rsidR="00E3374F">
        <w:rPr>
          <w:rFonts w:ascii="Times New Roman" w:hAnsi="Times New Roman" w:cs="Times New Roman"/>
        </w:rPr>
        <w:t>14</w:t>
      </w:r>
      <w:r>
        <w:rPr>
          <w:rFonts w:ascii="Times New Roman" w:hAnsi="Times New Roman" w:cs="Times New Roman"/>
        </w:rPr>
        <w:t>.decembrie 2017</w:t>
      </w:r>
    </w:p>
    <w:p w:rsidR="00E9563D" w:rsidRPr="00EF4E15" w:rsidRDefault="00E9563D" w:rsidP="00E9563D">
      <w:pPr>
        <w:spacing w:after="0" w:line="240" w:lineRule="auto"/>
        <w:jc w:val="center"/>
        <w:rPr>
          <w:rFonts w:ascii="Times New Roman" w:hAnsi="Times New Roman" w:cs="Times New Roman"/>
          <w:sz w:val="28"/>
          <w:szCs w:val="28"/>
          <w:lang w:val="en-US"/>
        </w:rPr>
      </w:pPr>
      <w:r w:rsidRPr="00EF4E15">
        <w:rPr>
          <w:rFonts w:ascii="Times New Roman" w:hAnsi="Times New Roman" w:cs="Times New Roman"/>
          <w:b/>
          <w:sz w:val="28"/>
          <w:szCs w:val="28"/>
          <w:lang w:val="en-US"/>
        </w:rPr>
        <w:t>Informație</w:t>
      </w:r>
    </w:p>
    <w:p w:rsidR="00E9563D" w:rsidRDefault="00E9563D" w:rsidP="00E9563D">
      <w:pPr>
        <w:tabs>
          <w:tab w:val="right" w:pos="15398"/>
        </w:tabs>
        <w:spacing w:after="0" w:line="240" w:lineRule="auto"/>
        <w:jc w:val="center"/>
        <w:rPr>
          <w:rFonts w:ascii="Times New Roman" w:hAnsi="Times New Roman" w:cs="Times New Roman"/>
          <w:b/>
          <w:sz w:val="28"/>
          <w:szCs w:val="28"/>
          <w:lang w:val="en-US"/>
        </w:rPr>
      </w:pPr>
      <w:r w:rsidRPr="00EF4E15">
        <w:rPr>
          <w:rFonts w:ascii="Times New Roman" w:hAnsi="Times New Roman" w:cs="Times New Roman"/>
          <w:b/>
          <w:sz w:val="28"/>
          <w:szCs w:val="28"/>
          <w:lang w:val="en-US"/>
        </w:rPr>
        <w:t>privind executarea</w:t>
      </w:r>
      <w:r>
        <w:rPr>
          <w:rFonts w:ascii="Times New Roman" w:hAnsi="Times New Roman" w:cs="Times New Roman"/>
          <w:b/>
          <w:sz w:val="28"/>
          <w:szCs w:val="28"/>
          <w:lang w:val="en-US"/>
        </w:rPr>
        <w:t xml:space="preserve"> veniturilor </w:t>
      </w:r>
      <w:r w:rsidRPr="00EF4E15">
        <w:rPr>
          <w:rFonts w:ascii="Times New Roman" w:hAnsi="Times New Roman" w:cs="Times New Roman"/>
          <w:b/>
          <w:sz w:val="28"/>
          <w:szCs w:val="28"/>
          <w:lang w:val="en-US"/>
        </w:rPr>
        <w:t>bugetului raion</w:t>
      </w:r>
      <w:r>
        <w:rPr>
          <w:rFonts w:ascii="Times New Roman" w:hAnsi="Times New Roman" w:cs="Times New Roman"/>
          <w:b/>
          <w:sz w:val="28"/>
          <w:szCs w:val="28"/>
          <w:lang w:val="en-US"/>
        </w:rPr>
        <w:t>al</w:t>
      </w:r>
      <w:r w:rsidRPr="00EF4E15">
        <w:rPr>
          <w:rFonts w:ascii="Times New Roman" w:hAnsi="Times New Roman" w:cs="Times New Roman"/>
          <w:b/>
          <w:sz w:val="28"/>
          <w:szCs w:val="28"/>
          <w:lang w:val="en-US"/>
        </w:rPr>
        <w:t xml:space="preserve"> pe </w:t>
      </w:r>
      <w:r>
        <w:rPr>
          <w:rFonts w:ascii="Times New Roman" w:hAnsi="Times New Roman" w:cs="Times New Roman"/>
          <w:b/>
          <w:sz w:val="28"/>
          <w:szCs w:val="28"/>
          <w:lang w:val="en-US"/>
        </w:rPr>
        <w:t>9 luni ale</w:t>
      </w:r>
      <w:r w:rsidRPr="00EF4E15">
        <w:rPr>
          <w:rFonts w:ascii="Times New Roman" w:hAnsi="Times New Roman" w:cs="Times New Roman"/>
          <w:b/>
          <w:sz w:val="28"/>
          <w:szCs w:val="28"/>
          <w:lang w:val="en-US"/>
        </w:rPr>
        <w:t xml:space="preserve"> anul</w:t>
      </w:r>
      <w:r>
        <w:rPr>
          <w:rFonts w:ascii="Times New Roman" w:hAnsi="Times New Roman" w:cs="Times New Roman"/>
          <w:b/>
          <w:sz w:val="28"/>
          <w:szCs w:val="28"/>
          <w:lang w:val="en-US"/>
        </w:rPr>
        <w:t>ui</w:t>
      </w:r>
      <w:r w:rsidRPr="00EF4E15">
        <w:rPr>
          <w:rFonts w:ascii="Times New Roman" w:hAnsi="Times New Roman" w:cs="Times New Roman"/>
          <w:b/>
          <w:sz w:val="28"/>
          <w:szCs w:val="28"/>
          <w:lang w:val="en-US"/>
        </w:rPr>
        <w:t xml:space="preserve"> 201</w:t>
      </w:r>
      <w:r>
        <w:rPr>
          <w:rFonts w:ascii="Times New Roman" w:hAnsi="Times New Roman" w:cs="Times New Roman"/>
          <w:b/>
          <w:sz w:val="28"/>
          <w:szCs w:val="28"/>
          <w:lang w:val="en-US"/>
        </w:rPr>
        <w:t>7</w:t>
      </w:r>
    </w:p>
    <w:p w:rsidR="00E9563D" w:rsidRDefault="00E9563D" w:rsidP="00E9563D">
      <w:pPr>
        <w:tabs>
          <w:tab w:val="right" w:pos="15398"/>
        </w:tabs>
        <w:spacing w:after="0" w:line="240" w:lineRule="auto"/>
        <w:jc w:val="center"/>
        <w:rPr>
          <w:rFonts w:ascii="Times New Roman" w:hAnsi="Times New Roman" w:cs="Times New Roman"/>
          <w:b/>
          <w:sz w:val="28"/>
          <w:szCs w:val="28"/>
          <w:lang w:val="en-US"/>
        </w:rPr>
      </w:pPr>
    </w:p>
    <w:tbl>
      <w:tblPr>
        <w:tblStyle w:val="GrilTabel"/>
        <w:tblW w:w="0" w:type="auto"/>
        <w:tblLayout w:type="fixed"/>
        <w:tblLook w:val="04A0"/>
      </w:tblPr>
      <w:tblGrid>
        <w:gridCol w:w="446"/>
        <w:gridCol w:w="5263"/>
        <w:gridCol w:w="1016"/>
        <w:gridCol w:w="1236"/>
        <w:gridCol w:w="1236"/>
        <w:gridCol w:w="1123"/>
        <w:gridCol w:w="1259"/>
        <w:gridCol w:w="769"/>
        <w:gridCol w:w="1235"/>
        <w:gridCol w:w="1015"/>
        <w:gridCol w:w="1103"/>
      </w:tblGrid>
      <w:tr w:rsidR="00E9563D" w:rsidRPr="00F00620" w:rsidTr="00E9563D">
        <w:trPr>
          <w:trHeight w:val="600"/>
        </w:trPr>
        <w:tc>
          <w:tcPr>
            <w:tcW w:w="446" w:type="dxa"/>
            <w:vMerge w:val="restart"/>
          </w:tcPr>
          <w:p w:rsidR="00E9563D" w:rsidRDefault="00E9563D" w:rsidP="0089120B">
            <w:pPr>
              <w:rPr>
                <w:rFonts w:ascii="Times New Roman" w:hAnsi="Times New Roman" w:cs="Times New Roman"/>
                <w:sz w:val="18"/>
                <w:szCs w:val="18"/>
                <w:lang w:val="en-US"/>
              </w:rPr>
            </w:pPr>
          </w:p>
        </w:tc>
        <w:tc>
          <w:tcPr>
            <w:tcW w:w="5263" w:type="dxa"/>
            <w:vMerge w:val="restart"/>
            <w:tcBorders>
              <w:right w:val="single" w:sz="4" w:space="0" w:color="auto"/>
            </w:tcBorders>
          </w:tcPr>
          <w:p w:rsidR="00E9563D" w:rsidRPr="006E238C" w:rsidRDefault="00E9563D" w:rsidP="0089120B">
            <w:pPr>
              <w:rPr>
                <w:rFonts w:ascii="Times New Roman" w:hAnsi="Times New Roman" w:cs="Times New Roman"/>
                <w:b/>
                <w:sz w:val="18"/>
                <w:szCs w:val="18"/>
                <w:lang w:val="en-US"/>
              </w:rPr>
            </w:pPr>
          </w:p>
          <w:p w:rsidR="00E9563D" w:rsidRPr="006E238C" w:rsidRDefault="00E9563D" w:rsidP="0089120B">
            <w:pPr>
              <w:rPr>
                <w:rFonts w:ascii="Times New Roman" w:hAnsi="Times New Roman" w:cs="Times New Roman"/>
                <w:b/>
                <w:sz w:val="18"/>
                <w:szCs w:val="18"/>
                <w:lang w:val="en-US"/>
              </w:rPr>
            </w:pPr>
          </w:p>
          <w:p w:rsidR="00E9563D" w:rsidRPr="006E238C" w:rsidRDefault="00E9563D" w:rsidP="0089120B">
            <w:pPr>
              <w:tabs>
                <w:tab w:val="left" w:pos="1245"/>
              </w:tabs>
              <w:rPr>
                <w:rFonts w:ascii="Times New Roman" w:hAnsi="Times New Roman" w:cs="Times New Roman"/>
                <w:b/>
                <w:sz w:val="24"/>
                <w:szCs w:val="24"/>
                <w:lang w:val="en-US"/>
              </w:rPr>
            </w:pPr>
            <w:r w:rsidRPr="006E238C">
              <w:rPr>
                <w:rFonts w:ascii="Times New Roman" w:hAnsi="Times New Roman" w:cs="Times New Roman"/>
                <w:b/>
                <w:sz w:val="18"/>
                <w:szCs w:val="18"/>
                <w:lang w:val="en-US"/>
              </w:rPr>
              <w:tab/>
              <w:t xml:space="preserve">          </w:t>
            </w:r>
            <w:r w:rsidRPr="006E238C">
              <w:rPr>
                <w:rFonts w:ascii="Times New Roman" w:hAnsi="Times New Roman" w:cs="Times New Roman"/>
                <w:b/>
                <w:sz w:val="24"/>
                <w:szCs w:val="24"/>
                <w:lang w:val="en-US"/>
              </w:rPr>
              <w:t>Denumirea</w:t>
            </w:r>
          </w:p>
        </w:tc>
        <w:tc>
          <w:tcPr>
            <w:tcW w:w="1016" w:type="dxa"/>
            <w:vMerge w:val="restart"/>
            <w:tcBorders>
              <w:left w:val="single" w:sz="4" w:space="0" w:color="auto"/>
            </w:tcBorders>
          </w:tcPr>
          <w:p w:rsidR="00E9563D" w:rsidRPr="006E238C" w:rsidRDefault="00E9563D" w:rsidP="0089120B">
            <w:pPr>
              <w:rPr>
                <w:rFonts w:ascii="Times New Roman" w:hAnsi="Times New Roman" w:cs="Times New Roman"/>
                <w:b/>
                <w:sz w:val="24"/>
                <w:szCs w:val="24"/>
                <w:lang w:val="en-US"/>
              </w:rPr>
            </w:pPr>
            <w:r w:rsidRPr="006E238C">
              <w:rPr>
                <w:rFonts w:ascii="Times New Roman" w:hAnsi="Times New Roman" w:cs="Times New Roman"/>
                <w:b/>
                <w:sz w:val="24"/>
                <w:szCs w:val="24"/>
                <w:lang w:val="en-US"/>
              </w:rPr>
              <w:t xml:space="preserve">  Cod         ECO</w:t>
            </w:r>
          </w:p>
        </w:tc>
        <w:tc>
          <w:tcPr>
            <w:tcW w:w="1236" w:type="dxa"/>
            <w:vMerge w:val="restart"/>
          </w:tcPr>
          <w:p w:rsidR="00E9563D" w:rsidRPr="006E238C" w:rsidRDefault="00E9563D" w:rsidP="0089120B">
            <w:pPr>
              <w:rPr>
                <w:rFonts w:ascii="Times New Roman" w:hAnsi="Times New Roman" w:cs="Times New Roman"/>
                <w:b/>
                <w:sz w:val="24"/>
                <w:szCs w:val="24"/>
                <w:lang w:val="en-US"/>
              </w:rPr>
            </w:pPr>
            <w:r w:rsidRPr="006E238C">
              <w:rPr>
                <w:rFonts w:ascii="Times New Roman" w:hAnsi="Times New Roman" w:cs="Times New Roman"/>
                <w:b/>
                <w:sz w:val="24"/>
                <w:szCs w:val="24"/>
                <w:lang w:val="en-US"/>
              </w:rPr>
              <w:t>Aprobat pe an</w:t>
            </w:r>
          </w:p>
        </w:tc>
        <w:tc>
          <w:tcPr>
            <w:tcW w:w="1236" w:type="dxa"/>
            <w:vMerge w:val="restart"/>
          </w:tcPr>
          <w:p w:rsidR="00E9563D" w:rsidRPr="006E238C" w:rsidRDefault="00E9563D" w:rsidP="0089120B">
            <w:pPr>
              <w:rPr>
                <w:rFonts w:ascii="Times New Roman" w:hAnsi="Times New Roman" w:cs="Times New Roman"/>
                <w:b/>
                <w:sz w:val="24"/>
                <w:szCs w:val="24"/>
                <w:lang w:val="en-US"/>
              </w:rPr>
            </w:pPr>
            <w:r w:rsidRPr="006E238C">
              <w:rPr>
                <w:rFonts w:ascii="Times New Roman" w:hAnsi="Times New Roman" w:cs="Times New Roman"/>
                <w:b/>
                <w:sz w:val="24"/>
                <w:szCs w:val="24"/>
                <w:lang w:val="en-US"/>
              </w:rPr>
              <w:t>Precizat pe an</w:t>
            </w:r>
          </w:p>
        </w:tc>
        <w:tc>
          <w:tcPr>
            <w:tcW w:w="1123" w:type="dxa"/>
            <w:vMerge w:val="restart"/>
          </w:tcPr>
          <w:p w:rsidR="00E9563D" w:rsidRPr="006E238C" w:rsidRDefault="00E9563D" w:rsidP="0089120B">
            <w:pPr>
              <w:rPr>
                <w:rFonts w:ascii="Times New Roman" w:hAnsi="Times New Roman" w:cs="Times New Roman"/>
                <w:b/>
                <w:sz w:val="24"/>
                <w:szCs w:val="24"/>
                <w:lang w:val="en-US"/>
              </w:rPr>
            </w:pPr>
            <w:r w:rsidRPr="006E238C">
              <w:rPr>
                <w:rFonts w:ascii="Times New Roman" w:hAnsi="Times New Roman" w:cs="Times New Roman"/>
                <w:b/>
                <w:sz w:val="24"/>
                <w:szCs w:val="24"/>
                <w:lang w:val="en-US"/>
              </w:rPr>
              <w:t>Executat</w:t>
            </w:r>
          </w:p>
          <w:p w:rsidR="00E9563D" w:rsidRPr="006E238C" w:rsidRDefault="00E9563D" w:rsidP="0089120B">
            <w:pPr>
              <w:rPr>
                <w:rFonts w:ascii="Times New Roman" w:hAnsi="Times New Roman" w:cs="Times New Roman"/>
                <w:b/>
                <w:sz w:val="24"/>
                <w:szCs w:val="24"/>
                <w:lang w:val="en-US"/>
              </w:rPr>
            </w:pPr>
            <w:r w:rsidRPr="006E238C">
              <w:rPr>
                <w:rFonts w:ascii="Times New Roman" w:hAnsi="Times New Roman" w:cs="Times New Roman"/>
                <w:b/>
                <w:sz w:val="24"/>
                <w:szCs w:val="24"/>
                <w:lang w:val="en-US"/>
              </w:rPr>
              <w:t>anul</w:t>
            </w:r>
          </w:p>
          <w:p w:rsidR="00E9563D" w:rsidRPr="006E238C" w:rsidRDefault="00E9563D" w:rsidP="0089120B">
            <w:pPr>
              <w:rPr>
                <w:rFonts w:ascii="Times New Roman" w:hAnsi="Times New Roman" w:cs="Times New Roman"/>
                <w:b/>
                <w:sz w:val="18"/>
                <w:szCs w:val="18"/>
                <w:lang w:val="en-US"/>
              </w:rPr>
            </w:pPr>
            <w:r w:rsidRPr="006E238C">
              <w:rPr>
                <w:rFonts w:ascii="Times New Roman" w:hAnsi="Times New Roman" w:cs="Times New Roman"/>
                <w:b/>
                <w:sz w:val="24"/>
                <w:szCs w:val="24"/>
                <w:lang w:val="en-US"/>
              </w:rPr>
              <w:t>curent</w:t>
            </w:r>
          </w:p>
        </w:tc>
        <w:tc>
          <w:tcPr>
            <w:tcW w:w="2028" w:type="dxa"/>
            <w:gridSpan w:val="2"/>
            <w:tcBorders>
              <w:bottom w:val="single" w:sz="4" w:space="0" w:color="auto"/>
            </w:tcBorders>
          </w:tcPr>
          <w:p w:rsidR="00E9563D" w:rsidRPr="006E238C" w:rsidRDefault="00E9563D" w:rsidP="0089120B">
            <w:pPr>
              <w:rPr>
                <w:rFonts w:ascii="Times New Roman" w:hAnsi="Times New Roman" w:cs="Times New Roman"/>
                <w:b/>
                <w:sz w:val="24"/>
                <w:szCs w:val="24"/>
                <w:lang w:val="en-US"/>
              </w:rPr>
            </w:pPr>
            <w:r w:rsidRPr="006E238C">
              <w:rPr>
                <w:rFonts w:ascii="Times New Roman" w:hAnsi="Times New Roman" w:cs="Times New Roman"/>
                <w:b/>
                <w:sz w:val="24"/>
                <w:szCs w:val="24"/>
                <w:lang w:val="en-US"/>
              </w:rPr>
              <w:t xml:space="preserve">       Executat față </w:t>
            </w:r>
          </w:p>
          <w:p w:rsidR="00E9563D" w:rsidRPr="006E238C" w:rsidRDefault="00E9563D" w:rsidP="0089120B">
            <w:pPr>
              <w:rPr>
                <w:rFonts w:ascii="Times New Roman" w:hAnsi="Times New Roman" w:cs="Times New Roman"/>
                <w:b/>
                <w:sz w:val="24"/>
                <w:szCs w:val="24"/>
                <w:lang w:val="en-US"/>
              </w:rPr>
            </w:pPr>
            <w:r w:rsidRPr="006E238C">
              <w:rPr>
                <w:rFonts w:ascii="Times New Roman" w:hAnsi="Times New Roman" w:cs="Times New Roman"/>
                <w:b/>
                <w:sz w:val="24"/>
                <w:szCs w:val="24"/>
                <w:lang w:val="en-US"/>
              </w:rPr>
              <w:t xml:space="preserve">         de precizat</w:t>
            </w:r>
          </w:p>
        </w:tc>
        <w:tc>
          <w:tcPr>
            <w:tcW w:w="1235" w:type="dxa"/>
            <w:vMerge w:val="restart"/>
          </w:tcPr>
          <w:p w:rsidR="00E9563D" w:rsidRPr="006E238C" w:rsidRDefault="00E9563D" w:rsidP="0089120B">
            <w:pPr>
              <w:rPr>
                <w:rFonts w:ascii="Times New Roman" w:hAnsi="Times New Roman" w:cs="Times New Roman"/>
                <w:b/>
                <w:sz w:val="24"/>
                <w:szCs w:val="24"/>
                <w:lang w:val="en-US"/>
              </w:rPr>
            </w:pPr>
            <w:r w:rsidRPr="006E238C">
              <w:rPr>
                <w:rFonts w:ascii="Times New Roman" w:hAnsi="Times New Roman" w:cs="Times New Roman"/>
                <w:b/>
                <w:sz w:val="24"/>
                <w:szCs w:val="24"/>
                <w:lang w:val="en-US"/>
              </w:rPr>
              <w:t xml:space="preserve">Executat      anul </w:t>
            </w:r>
          </w:p>
          <w:p w:rsidR="00E9563D" w:rsidRPr="006E238C" w:rsidRDefault="00E9563D" w:rsidP="0089120B">
            <w:pPr>
              <w:rPr>
                <w:rFonts w:ascii="Times New Roman" w:hAnsi="Times New Roman" w:cs="Times New Roman"/>
                <w:b/>
                <w:sz w:val="24"/>
                <w:szCs w:val="24"/>
                <w:lang w:val="en-US"/>
              </w:rPr>
            </w:pPr>
            <w:r w:rsidRPr="006E238C">
              <w:rPr>
                <w:rFonts w:ascii="Times New Roman" w:hAnsi="Times New Roman" w:cs="Times New Roman"/>
                <w:b/>
                <w:sz w:val="24"/>
                <w:szCs w:val="24"/>
                <w:lang w:val="en-US"/>
              </w:rPr>
              <w:t>precedent</w:t>
            </w:r>
          </w:p>
          <w:p w:rsidR="00E9563D" w:rsidRPr="006E238C" w:rsidRDefault="00E9563D" w:rsidP="0089120B">
            <w:pPr>
              <w:rPr>
                <w:rFonts w:ascii="Times New Roman" w:hAnsi="Times New Roman" w:cs="Times New Roman"/>
                <w:b/>
                <w:sz w:val="24"/>
                <w:szCs w:val="24"/>
                <w:lang w:val="en-US"/>
              </w:rPr>
            </w:pPr>
            <w:r w:rsidRPr="006E238C">
              <w:rPr>
                <w:rFonts w:ascii="Times New Roman" w:hAnsi="Times New Roman" w:cs="Times New Roman"/>
                <w:b/>
                <w:sz w:val="24"/>
                <w:szCs w:val="24"/>
                <w:lang w:val="en-US"/>
              </w:rPr>
              <w:t>mii.lei</w:t>
            </w:r>
          </w:p>
        </w:tc>
        <w:tc>
          <w:tcPr>
            <w:tcW w:w="2118" w:type="dxa"/>
            <w:gridSpan w:val="2"/>
            <w:tcBorders>
              <w:bottom w:val="single" w:sz="4" w:space="0" w:color="auto"/>
            </w:tcBorders>
          </w:tcPr>
          <w:p w:rsidR="00E9563D" w:rsidRPr="006E238C" w:rsidRDefault="00E9563D" w:rsidP="0089120B">
            <w:pPr>
              <w:rPr>
                <w:rFonts w:ascii="Times New Roman" w:hAnsi="Times New Roman" w:cs="Times New Roman"/>
                <w:b/>
                <w:sz w:val="20"/>
                <w:szCs w:val="20"/>
                <w:lang w:val="en-US"/>
              </w:rPr>
            </w:pPr>
            <w:r w:rsidRPr="006E238C">
              <w:rPr>
                <w:rFonts w:ascii="Times New Roman" w:hAnsi="Times New Roman" w:cs="Times New Roman"/>
                <w:b/>
                <w:sz w:val="20"/>
                <w:szCs w:val="20"/>
                <w:lang w:val="en-US"/>
              </w:rPr>
              <w:t>Executat anul current față de anul precedent</w:t>
            </w:r>
          </w:p>
        </w:tc>
      </w:tr>
      <w:tr w:rsidR="00E9563D" w:rsidTr="00E9563D">
        <w:trPr>
          <w:trHeight w:val="213"/>
        </w:trPr>
        <w:tc>
          <w:tcPr>
            <w:tcW w:w="446" w:type="dxa"/>
            <w:vMerge/>
            <w:tcBorders>
              <w:bottom w:val="single" w:sz="4" w:space="0" w:color="auto"/>
            </w:tcBorders>
          </w:tcPr>
          <w:p w:rsidR="00E9563D" w:rsidRDefault="00E9563D" w:rsidP="0089120B">
            <w:pPr>
              <w:rPr>
                <w:rFonts w:ascii="Times New Roman" w:hAnsi="Times New Roman" w:cs="Times New Roman"/>
                <w:sz w:val="18"/>
                <w:szCs w:val="18"/>
                <w:lang w:val="en-US"/>
              </w:rPr>
            </w:pPr>
          </w:p>
        </w:tc>
        <w:tc>
          <w:tcPr>
            <w:tcW w:w="5263" w:type="dxa"/>
            <w:vMerge/>
            <w:tcBorders>
              <w:bottom w:val="single" w:sz="4" w:space="0" w:color="auto"/>
              <w:right w:val="single" w:sz="4" w:space="0" w:color="auto"/>
            </w:tcBorders>
          </w:tcPr>
          <w:p w:rsidR="00E9563D" w:rsidRPr="006E238C" w:rsidRDefault="00E9563D" w:rsidP="0089120B">
            <w:pPr>
              <w:rPr>
                <w:rFonts w:ascii="Times New Roman" w:hAnsi="Times New Roman" w:cs="Times New Roman"/>
                <w:b/>
                <w:sz w:val="18"/>
                <w:szCs w:val="18"/>
                <w:lang w:val="en-US"/>
              </w:rPr>
            </w:pPr>
          </w:p>
        </w:tc>
        <w:tc>
          <w:tcPr>
            <w:tcW w:w="1016" w:type="dxa"/>
            <w:vMerge/>
            <w:tcBorders>
              <w:left w:val="single" w:sz="4" w:space="0" w:color="auto"/>
              <w:bottom w:val="single" w:sz="4" w:space="0" w:color="auto"/>
            </w:tcBorders>
          </w:tcPr>
          <w:p w:rsidR="00E9563D" w:rsidRPr="006E238C" w:rsidRDefault="00E9563D" w:rsidP="0089120B">
            <w:pPr>
              <w:rPr>
                <w:rFonts w:ascii="Times New Roman" w:hAnsi="Times New Roman" w:cs="Times New Roman"/>
                <w:b/>
                <w:sz w:val="18"/>
                <w:szCs w:val="18"/>
                <w:lang w:val="en-US"/>
              </w:rPr>
            </w:pPr>
          </w:p>
        </w:tc>
        <w:tc>
          <w:tcPr>
            <w:tcW w:w="1236" w:type="dxa"/>
            <w:vMerge/>
            <w:tcBorders>
              <w:bottom w:val="single" w:sz="4" w:space="0" w:color="auto"/>
            </w:tcBorders>
          </w:tcPr>
          <w:p w:rsidR="00E9563D" w:rsidRPr="006E238C" w:rsidRDefault="00E9563D" w:rsidP="0089120B">
            <w:pPr>
              <w:rPr>
                <w:rFonts w:ascii="Times New Roman" w:hAnsi="Times New Roman" w:cs="Times New Roman"/>
                <w:b/>
                <w:sz w:val="18"/>
                <w:szCs w:val="18"/>
                <w:lang w:val="en-US"/>
              </w:rPr>
            </w:pPr>
          </w:p>
        </w:tc>
        <w:tc>
          <w:tcPr>
            <w:tcW w:w="1236" w:type="dxa"/>
            <w:vMerge/>
            <w:tcBorders>
              <w:bottom w:val="single" w:sz="4" w:space="0" w:color="auto"/>
            </w:tcBorders>
          </w:tcPr>
          <w:p w:rsidR="00E9563D" w:rsidRPr="006E238C" w:rsidRDefault="00E9563D" w:rsidP="0089120B">
            <w:pPr>
              <w:rPr>
                <w:rFonts w:ascii="Times New Roman" w:hAnsi="Times New Roman" w:cs="Times New Roman"/>
                <w:b/>
                <w:sz w:val="18"/>
                <w:szCs w:val="18"/>
                <w:lang w:val="en-US"/>
              </w:rPr>
            </w:pPr>
          </w:p>
        </w:tc>
        <w:tc>
          <w:tcPr>
            <w:tcW w:w="1123" w:type="dxa"/>
            <w:vMerge/>
            <w:tcBorders>
              <w:bottom w:val="single" w:sz="4" w:space="0" w:color="auto"/>
            </w:tcBorders>
          </w:tcPr>
          <w:p w:rsidR="00E9563D" w:rsidRPr="006E238C" w:rsidRDefault="00E9563D" w:rsidP="0089120B">
            <w:pPr>
              <w:rPr>
                <w:rFonts w:ascii="Times New Roman" w:hAnsi="Times New Roman" w:cs="Times New Roman"/>
                <w:b/>
                <w:sz w:val="24"/>
                <w:szCs w:val="24"/>
                <w:lang w:val="en-US"/>
              </w:rPr>
            </w:pPr>
          </w:p>
        </w:tc>
        <w:tc>
          <w:tcPr>
            <w:tcW w:w="1259" w:type="dxa"/>
            <w:tcBorders>
              <w:top w:val="single" w:sz="4" w:space="0" w:color="auto"/>
              <w:bottom w:val="single" w:sz="4" w:space="0" w:color="auto"/>
              <w:right w:val="single" w:sz="4" w:space="0" w:color="auto"/>
            </w:tcBorders>
          </w:tcPr>
          <w:p w:rsidR="00E9563D" w:rsidRPr="006E238C" w:rsidRDefault="00E9563D" w:rsidP="0089120B">
            <w:pPr>
              <w:rPr>
                <w:rFonts w:ascii="Times New Roman" w:hAnsi="Times New Roman" w:cs="Times New Roman"/>
                <w:b/>
                <w:sz w:val="24"/>
                <w:szCs w:val="24"/>
                <w:lang w:val="en-US"/>
              </w:rPr>
            </w:pPr>
            <w:r w:rsidRPr="006E238C">
              <w:rPr>
                <w:rFonts w:ascii="Times New Roman" w:hAnsi="Times New Roman" w:cs="Times New Roman"/>
                <w:b/>
                <w:sz w:val="24"/>
                <w:szCs w:val="24"/>
                <w:lang w:val="en-US"/>
              </w:rPr>
              <w:t xml:space="preserve">  devieri </w:t>
            </w:r>
          </w:p>
          <w:p w:rsidR="00E9563D" w:rsidRPr="006E238C" w:rsidRDefault="00E9563D" w:rsidP="0089120B">
            <w:pPr>
              <w:rPr>
                <w:rFonts w:ascii="Times New Roman" w:hAnsi="Times New Roman" w:cs="Times New Roman"/>
                <w:b/>
                <w:sz w:val="18"/>
                <w:szCs w:val="18"/>
                <w:lang w:val="en-US"/>
              </w:rPr>
            </w:pPr>
            <w:r w:rsidRPr="006E238C">
              <w:rPr>
                <w:rFonts w:ascii="Times New Roman" w:hAnsi="Times New Roman" w:cs="Times New Roman"/>
                <w:b/>
                <w:sz w:val="24"/>
                <w:szCs w:val="24"/>
                <w:lang w:val="en-US"/>
              </w:rPr>
              <w:t xml:space="preserve">       (+-)</w:t>
            </w:r>
          </w:p>
        </w:tc>
        <w:tc>
          <w:tcPr>
            <w:tcW w:w="769" w:type="dxa"/>
            <w:tcBorders>
              <w:top w:val="single" w:sz="4" w:space="0" w:color="auto"/>
              <w:left w:val="single" w:sz="4" w:space="0" w:color="auto"/>
              <w:bottom w:val="single" w:sz="4" w:space="0" w:color="auto"/>
            </w:tcBorders>
          </w:tcPr>
          <w:p w:rsidR="00E9563D" w:rsidRPr="006E238C" w:rsidRDefault="00E9563D" w:rsidP="0089120B">
            <w:pPr>
              <w:rPr>
                <w:rFonts w:ascii="Times New Roman" w:hAnsi="Times New Roman" w:cs="Times New Roman"/>
                <w:b/>
                <w:sz w:val="24"/>
                <w:szCs w:val="24"/>
                <w:lang w:val="en-US"/>
              </w:rPr>
            </w:pPr>
            <w:r w:rsidRPr="006E238C">
              <w:rPr>
                <w:rFonts w:ascii="Times New Roman" w:hAnsi="Times New Roman" w:cs="Times New Roman"/>
                <w:b/>
                <w:sz w:val="24"/>
                <w:szCs w:val="24"/>
                <w:lang w:val="en-US"/>
              </w:rPr>
              <w:t xml:space="preserve">     În </w:t>
            </w:r>
          </w:p>
          <w:p w:rsidR="00E9563D" w:rsidRPr="006E238C" w:rsidRDefault="00E9563D" w:rsidP="0089120B">
            <w:pPr>
              <w:rPr>
                <w:rFonts w:ascii="Times New Roman" w:hAnsi="Times New Roman" w:cs="Times New Roman"/>
                <w:b/>
                <w:sz w:val="24"/>
                <w:szCs w:val="24"/>
                <w:lang w:val="en-US"/>
              </w:rPr>
            </w:pPr>
            <w:r w:rsidRPr="006E238C">
              <w:rPr>
                <w:rFonts w:ascii="Times New Roman" w:hAnsi="Times New Roman" w:cs="Times New Roman"/>
                <w:b/>
                <w:sz w:val="24"/>
                <w:szCs w:val="24"/>
                <w:lang w:val="en-US"/>
              </w:rPr>
              <w:t xml:space="preserve">     %</w:t>
            </w:r>
          </w:p>
        </w:tc>
        <w:tc>
          <w:tcPr>
            <w:tcW w:w="1235" w:type="dxa"/>
            <w:vMerge/>
            <w:tcBorders>
              <w:bottom w:val="single" w:sz="4" w:space="0" w:color="auto"/>
            </w:tcBorders>
          </w:tcPr>
          <w:p w:rsidR="00E9563D" w:rsidRPr="006E238C" w:rsidRDefault="00E9563D" w:rsidP="0089120B">
            <w:pPr>
              <w:rPr>
                <w:rFonts w:ascii="Times New Roman" w:hAnsi="Times New Roman" w:cs="Times New Roman"/>
                <w:b/>
                <w:sz w:val="24"/>
                <w:szCs w:val="24"/>
                <w:lang w:val="en-US"/>
              </w:rPr>
            </w:pPr>
          </w:p>
        </w:tc>
        <w:tc>
          <w:tcPr>
            <w:tcW w:w="1015" w:type="dxa"/>
            <w:tcBorders>
              <w:top w:val="single" w:sz="4" w:space="0" w:color="auto"/>
              <w:bottom w:val="single" w:sz="4" w:space="0" w:color="auto"/>
              <w:right w:val="single" w:sz="4" w:space="0" w:color="auto"/>
            </w:tcBorders>
          </w:tcPr>
          <w:p w:rsidR="00E9563D" w:rsidRPr="006E238C" w:rsidRDefault="00E9563D" w:rsidP="0089120B">
            <w:pPr>
              <w:rPr>
                <w:rFonts w:ascii="Times New Roman" w:hAnsi="Times New Roman" w:cs="Times New Roman"/>
                <w:b/>
                <w:sz w:val="24"/>
                <w:szCs w:val="24"/>
                <w:lang w:val="en-US"/>
              </w:rPr>
            </w:pPr>
            <w:r w:rsidRPr="006E238C">
              <w:rPr>
                <w:rFonts w:ascii="Times New Roman" w:hAnsi="Times New Roman" w:cs="Times New Roman"/>
                <w:b/>
                <w:sz w:val="24"/>
                <w:szCs w:val="24"/>
                <w:lang w:val="en-US"/>
              </w:rPr>
              <w:t xml:space="preserve">Devieri </w:t>
            </w:r>
          </w:p>
          <w:p w:rsidR="00E9563D" w:rsidRPr="006E238C" w:rsidRDefault="00E9563D" w:rsidP="0089120B">
            <w:pPr>
              <w:rPr>
                <w:rFonts w:ascii="Times New Roman" w:hAnsi="Times New Roman" w:cs="Times New Roman"/>
                <w:b/>
                <w:sz w:val="24"/>
                <w:szCs w:val="24"/>
                <w:lang w:val="en-US"/>
              </w:rPr>
            </w:pPr>
            <w:r w:rsidRPr="006E238C">
              <w:rPr>
                <w:rFonts w:ascii="Times New Roman" w:hAnsi="Times New Roman" w:cs="Times New Roman"/>
                <w:b/>
                <w:sz w:val="24"/>
                <w:szCs w:val="24"/>
                <w:lang w:val="en-US"/>
              </w:rPr>
              <w:t xml:space="preserve">     (+-)</w:t>
            </w:r>
          </w:p>
        </w:tc>
        <w:tc>
          <w:tcPr>
            <w:tcW w:w="1103" w:type="dxa"/>
            <w:tcBorders>
              <w:top w:val="single" w:sz="4" w:space="0" w:color="auto"/>
              <w:left w:val="single" w:sz="4" w:space="0" w:color="auto"/>
              <w:bottom w:val="single" w:sz="4" w:space="0" w:color="auto"/>
            </w:tcBorders>
          </w:tcPr>
          <w:p w:rsidR="00E9563D" w:rsidRPr="006E238C" w:rsidRDefault="00E9563D" w:rsidP="0089120B">
            <w:pPr>
              <w:rPr>
                <w:rFonts w:ascii="Times New Roman" w:hAnsi="Times New Roman" w:cs="Times New Roman"/>
                <w:b/>
                <w:sz w:val="24"/>
                <w:szCs w:val="24"/>
                <w:lang w:val="en-US"/>
              </w:rPr>
            </w:pPr>
            <w:r w:rsidRPr="006E238C">
              <w:rPr>
                <w:rFonts w:ascii="Times New Roman" w:hAnsi="Times New Roman" w:cs="Times New Roman"/>
                <w:b/>
                <w:sz w:val="24"/>
                <w:szCs w:val="24"/>
                <w:lang w:val="en-US"/>
              </w:rPr>
              <w:t xml:space="preserve">În </w:t>
            </w:r>
          </w:p>
          <w:p w:rsidR="00E9563D" w:rsidRPr="006E238C" w:rsidRDefault="00E9563D" w:rsidP="0089120B">
            <w:pPr>
              <w:rPr>
                <w:rFonts w:ascii="Times New Roman" w:hAnsi="Times New Roman" w:cs="Times New Roman"/>
                <w:b/>
                <w:sz w:val="24"/>
                <w:szCs w:val="24"/>
                <w:lang w:val="en-US"/>
              </w:rPr>
            </w:pPr>
            <w:r w:rsidRPr="006E238C">
              <w:rPr>
                <w:rFonts w:ascii="Times New Roman" w:hAnsi="Times New Roman" w:cs="Times New Roman"/>
                <w:b/>
                <w:sz w:val="24"/>
                <w:szCs w:val="24"/>
                <w:lang w:val="en-US"/>
              </w:rPr>
              <w:t xml:space="preserve">    %</w:t>
            </w:r>
          </w:p>
        </w:tc>
      </w:tr>
      <w:tr w:rsidR="00E9563D" w:rsidRPr="00981436" w:rsidTr="00E9563D">
        <w:tc>
          <w:tcPr>
            <w:tcW w:w="446" w:type="dxa"/>
          </w:tcPr>
          <w:p w:rsidR="00E9563D" w:rsidRDefault="00E9563D" w:rsidP="0089120B">
            <w:pPr>
              <w:rPr>
                <w:rFonts w:ascii="Times New Roman" w:hAnsi="Times New Roman" w:cs="Times New Roman"/>
                <w:sz w:val="18"/>
                <w:szCs w:val="18"/>
                <w:lang w:val="en-US"/>
              </w:rPr>
            </w:pPr>
          </w:p>
        </w:tc>
        <w:tc>
          <w:tcPr>
            <w:tcW w:w="5263" w:type="dxa"/>
          </w:tcPr>
          <w:p w:rsidR="00E9563D" w:rsidRPr="009E23F9" w:rsidRDefault="00E9563D" w:rsidP="0089120B">
            <w:pPr>
              <w:rPr>
                <w:rFonts w:ascii="Times New Roman" w:hAnsi="Times New Roman" w:cs="Times New Roman"/>
                <w:lang w:val="en-US"/>
              </w:rPr>
            </w:pPr>
            <w:r w:rsidRPr="009E23F9">
              <w:rPr>
                <w:rFonts w:ascii="Times New Roman" w:hAnsi="Times New Roman" w:cs="Times New Roman"/>
                <w:lang w:val="en-US"/>
              </w:rPr>
              <w:t>Inpozit pe venitul reținit din salariu</w:t>
            </w:r>
          </w:p>
        </w:tc>
        <w:tc>
          <w:tcPr>
            <w:tcW w:w="1016" w:type="dxa"/>
          </w:tcPr>
          <w:p w:rsidR="00E9563D" w:rsidRPr="009E23F9" w:rsidRDefault="00E9563D" w:rsidP="0089120B">
            <w:pPr>
              <w:rPr>
                <w:rFonts w:ascii="Times New Roman" w:hAnsi="Times New Roman" w:cs="Times New Roman"/>
                <w:lang w:val="en-US"/>
              </w:rPr>
            </w:pPr>
            <w:r w:rsidRPr="009E23F9">
              <w:rPr>
                <w:rFonts w:ascii="Times New Roman" w:hAnsi="Times New Roman" w:cs="Times New Roman"/>
                <w:lang w:val="en-US"/>
              </w:rPr>
              <w:t>111110</w:t>
            </w:r>
          </w:p>
        </w:tc>
        <w:tc>
          <w:tcPr>
            <w:tcW w:w="1236" w:type="dxa"/>
          </w:tcPr>
          <w:p w:rsidR="00E9563D" w:rsidRPr="00580600" w:rsidRDefault="00E9563D" w:rsidP="0089120B">
            <w:pPr>
              <w:jc w:val="center"/>
              <w:rPr>
                <w:rFonts w:ascii="Times New Roman" w:hAnsi="Times New Roman" w:cs="Times New Roman"/>
                <w:b/>
                <w:lang w:val="ro-RO"/>
              </w:rPr>
            </w:pPr>
            <w:r>
              <w:rPr>
                <w:rFonts w:ascii="Times New Roman" w:hAnsi="Times New Roman" w:cs="Times New Roman"/>
                <w:b/>
                <w:lang w:val="ro-RO"/>
              </w:rPr>
              <w:t>6274,0</w:t>
            </w:r>
          </w:p>
        </w:tc>
        <w:tc>
          <w:tcPr>
            <w:tcW w:w="1236" w:type="dxa"/>
          </w:tcPr>
          <w:p w:rsidR="00E9563D" w:rsidRPr="00F42AB9" w:rsidRDefault="00E9563D" w:rsidP="0089120B">
            <w:pPr>
              <w:jc w:val="center"/>
              <w:rPr>
                <w:rFonts w:ascii="Times New Roman" w:hAnsi="Times New Roman" w:cs="Times New Roman"/>
                <w:lang w:val="ro-RO"/>
              </w:rPr>
            </w:pPr>
            <w:r>
              <w:rPr>
                <w:rFonts w:ascii="Times New Roman" w:hAnsi="Times New Roman" w:cs="Times New Roman"/>
                <w:lang w:val="ro-RO"/>
              </w:rPr>
              <w:t>6274,0</w:t>
            </w:r>
          </w:p>
        </w:tc>
        <w:tc>
          <w:tcPr>
            <w:tcW w:w="1123" w:type="dxa"/>
          </w:tcPr>
          <w:p w:rsidR="00E9563D" w:rsidRPr="00497688" w:rsidRDefault="00E9563D" w:rsidP="0089120B">
            <w:pPr>
              <w:jc w:val="center"/>
              <w:rPr>
                <w:rFonts w:ascii="Times New Roman" w:hAnsi="Times New Roman" w:cs="Times New Roman"/>
                <w:lang w:val="ro-RO"/>
              </w:rPr>
            </w:pPr>
            <w:r>
              <w:rPr>
                <w:rFonts w:ascii="Times New Roman" w:hAnsi="Times New Roman" w:cs="Times New Roman"/>
                <w:lang w:val="ro-RO"/>
              </w:rPr>
              <w:t>4640,1</w:t>
            </w:r>
          </w:p>
        </w:tc>
        <w:tc>
          <w:tcPr>
            <w:tcW w:w="1259" w:type="dxa"/>
          </w:tcPr>
          <w:p w:rsidR="00E9563D" w:rsidRPr="009E23F9" w:rsidRDefault="00E9563D" w:rsidP="0089120B">
            <w:pPr>
              <w:jc w:val="center"/>
              <w:rPr>
                <w:rFonts w:ascii="Times New Roman" w:hAnsi="Times New Roman" w:cs="Times New Roman"/>
                <w:lang w:val="en-US"/>
              </w:rPr>
            </w:pPr>
            <w:r>
              <w:rPr>
                <w:rFonts w:ascii="Times New Roman" w:hAnsi="Times New Roman" w:cs="Times New Roman"/>
                <w:lang w:val="en-US"/>
              </w:rPr>
              <w:t>-1633,9</w:t>
            </w:r>
          </w:p>
        </w:tc>
        <w:tc>
          <w:tcPr>
            <w:tcW w:w="769" w:type="dxa"/>
          </w:tcPr>
          <w:p w:rsidR="00E9563D" w:rsidRPr="009E23F9" w:rsidRDefault="00E9563D" w:rsidP="0089120B">
            <w:pPr>
              <w:jc w:val="center"/>
              <w:rPr>
                <w:rFonts w:ascii="Times New Roman" w:hAnsi="Times New Roman" w:cs="Times New Roman"/>
                <w:lang w:val="en-US"/>
              </w:rPr>
            </w:pPr>
            <w:r>
              <w:rPr>
                <w:rFonts w:ascii="Times New Roman" w:hAnsi="Times New Roman" w:cs="Times New Roman"/>
                <w:lang w:val="en-US"/>
              </w:rPr>
              <w:t>74,0</w:t>
            </w:r>
          </w:p>
        </w:tc>
        <w:tc>
          <w:tcPr>
            <w:tcW w:w="1235" w:type="dxa"/>
          </w:tcPr>
          <w:p w:rsidR="00E9563D" w:rsidRPr="007D1613" w:rsidRDefault="00E9563D" w:rsidP="0089120B">
            <w:pPr>
              <w:jc w:val="center"/>
              <w:rPr>
                <w:rFonts w:ascii="Times New Roman" w:hAnsi="Times New Roman" w:cs="Times New Roman"/>
                <w:lang w:val="ro-RO"/>
              </w:rPr>
            </w:pPr>
            <w:r>
              <w:rPr>
                <w:rFonts w:ascii="Times New Roman" w:hAnsi="Times New Roman" w:cs="Times New Roman"/>
                <w:lang w:val="ro-RO"/>
              </w:rPr>
              <w:t>4182,2</w:t>
            </w:r>
          </w:p>
        </w:tc>
        <w:tc>
          <w:tcPr>
            <w:tcW w:w="1015" w:type="dxa"/>
          </w:tcPr>
          <w:p w:rsidR="00E9563D" w:rsidRPr="009E23F9" w:rsidRDefault="00E9563D" w:rsidP="0089120B">
            <w:pPr>
              <w:jc w:val="center"/>
              <w:rPr>
                <w:rFonts w:ascii="Times New Roman" w:hAnsi="Times New Roman" w:cs="Times New Roman"/>
                <w:lang w:val="en-US"/>
              </w:rPr>
            </w:pPr>
            <w:r>
              <w:rPr>
                <w:rFonts w:ascii="Times New Roman" w:hAnsi="Times New Roman" w:cs="Times New Roman"/>
                <w:lang w:val="en-US"/>
              </w:rPr>
              <w:t>+457,9</w:t>
            </w:r>
          </w:p>
        </w:tc>
        <w:tc>
          <w:tcPr>
            <w:tcW w:w="1103" w:type="dxa"/>
          </w:tcPr>
          <w:p w:rsidR="00E9563D" w:rsidRPr="009E23F9" w:rsidRDefault="00E9563D" w:rsidP="0089120B">
            <w:pPr>
              <w:jc w:val="center"/>
              <w:rPr>
                <w:rFonts w:ascii="Times New Roman" w:hAnsi="Times New Roman" w:cs="Times New Roman"/>
                <w:lang w:val="en-US"/>
              </w:rPr>
            </w:pPr>
            <w:r>
              <w:rPr>
                <w:rFonts w:ascii="Times New Roman" w:hAnsi="Times New Roman" w:cs="Times New Roman"/>
                <w:lang w:val="en-US"/>
              </w:rPr>
              <w:t>110,9</w:t>
            </w:r>
          </w:p>
        </w:tc>
      </w:tr>
      <w:tr w:rsidR="00E9563D" w:rsidRPr="00981436" w:rsidTr="00E9563D">
        <w:tc>
          <w:tcPr>
            <w:tcW w:w="446" w:type="dxa"/>
          </w:tcPr>
          <w:p w:rsidR="00E9563D" w:rsidRDefault="00E9563D" w:rsidP="0089120B">
            <w:pPr>
              <w:rPr>
                <w:rFonts w:ascii="Times New Roman" w:hAnsi="Times New Roman" w:cs="Times New Roman"/>
                <w:sz w:val="18"/>
                <w:szCs w:val="18"/>
                <w:lang w:val="en-US"/>
              </w:rPr>
            </w:pPr>
          </w:p>
        </w:tc>
        <w:tc>
          <w:tcPr>
            <w:tcW w:w="5263" w:type="dxa"/>
          </w:tcPr>
          <w:p w:rsidR="00E9563D" w:rsidRPr="009E23F9" w:rsidRDefault="00E9563D" w:rsidP="0089120B">
            <w:pPr>
              <w:rPr>
                <w:rFonts w:ascii="Times New Roman" w:hAnsi="Times New Roman" w:cs="Times New Roman"/>
                <w:lang w:val="en-US"/>
              </w:rPr>
            </w:pPr>
            <w:r w:rsidRPr="009E23F9">
              <w:rPr>
                <w:rFonts w:ascii="Times New Roman" w:hAnsi="Times New Roman" w:cs="Times New Roman"/>
                <w:lang w:val="en-US"/>
              </w:rPr>
              <w:t>Impozitul pe venitul persoanelor fizice spre plață/achitat</w:t>
            </w:r>
          </w:p>
        </w:tc>
        <w:tc>
          <w:tcPr>
            <w:tcW w:w="1016" w:type="dxa"/>
          </w:tcPr>
          <w:p w:rsidR="00E9563D" w:rsidRPr="00981436" w:rsidRDefault="00E9563D" w:rsidP="0089120B">
            <w:pPr>
              <w:rPr>
                <w:rFonts w:ascii="Times New Roman" w:hAnsi="Times New Roman" w:cs="Times New Roman"/>
                <w:sz w:val="24"/>
                <w:szCs w:val="24"/>
                <w:lang w:val="en-US"/>
              </w:rPr>
            </w:pPr>
            <w:r>
              <w:rPr>
                <w:rFonts w:ascii="Times New Roman" w:hAnsi="Times New Roman" w:cs="Times New Roman"/>
                <w:sz w:val="24"/>
                <w:szCs w:val="24"/>
                <w:lang w:val="en-US"/>
              </w:rPr>
              <w:t>111121</w:t>
            </w:r>
          </w:p>
        </w:tc>
        <w:tc>
          <w:tcPr>
            <w:tcW w:w="1236" w:type="dxa"/>
          </w:tcPr>
          <w:p w:rsidR="00E9563D" w:rsidRPr="00D162FF" w:rsidRDefault="00E9563D" w:rsidP="0089120B">
            <w:pPr>
              <w:jc w:val="center"/>
              <w:rPr>
                <w:rFonts w:ascii="Times New Roman" w:hAnsi="Times New Roman" w:cs="Times New Roman"/>
                <w:b/>
                <w:sz w:val="24"/>
                <w:szCs w:val="24"/>
                <w:lang w:val="en-US"/>
              </w:rPr>
            </w:pPr>
            <w:r>
              <w:rPr>
                <w:rFonts w:ascii="Times New Roman" w:hAnsi="Times New Roman" w:cs="Times New Roman"/>
                <w:b/>
                <w:sz w:val="24"/>
                <w:szCs w:val="24"/>
                <w:lang w:val="en-US"/>
              </w:rPr>
              <w:t>358,0</w:t>
            </w:r>
          </w:p>
        </w:tc>
        <w:tc>
          <w:tcPr>
            <w:tcW w:w="1236" w:type="dxa"/>
          </w:tcPr>
          <w:p w:rsidR="00E9563D" w:rsidRPr="00981436" w:rsidRDefault="00E9563D" w:rsidP="0089120B">
            <w:pPr>
              <w:jc w:val="center"/>
              <w:rPr>
                <w:rFonts w:ascii="Times New Roman" w:hAnsi="Times New Roman" w:cs="Times New Roman"/>
                <w:sz w:val="24"/>
                <w:szCs w:val="24"/>
                <w:lang w:val="en-US"/>
              </w:rPr>
            </w:pPr>
            <w:r>
              <w:rPr>
                <w:rFonts w:ascii="Times New Roman" w:hAnsi="Times New Roman" w:cs="Times New Roman"/>
                <w:sz w:val="24"/>
                <w:szCs w:val="24"/>
                <w:lang w:val="en-US"/>
              </w:rPr>
              <w:t>358,0</w:t>
            </w:r>
          </w:p>
        </w:tc>
        <w:tc>
          <w:tcPr>
            <w:tcW w:w="1123" w:type="dxa"/>
          </w:tcPr>
          <w:p w:rsidR="00E9563D" w:rsidRPr="00FC4271" w:rsidRDefault="00E9563D" w:rsidP="0089120B">
            <w:pPr>
              <w:jc w:val="center"/>
              <w:rPr>
                <w:rFonts w:ascii="Times New Roman" w:hAnsi="Times New Roman" w:cs="Times New Roman"/>
                <w:sz w:val="24"/>
                <w:szCs w:val="24"/>
                <w:lang w:val="ro-RO"/>
              </w:rPr>
            </w:pPr>
            <w:r>
              <w:rPr>
                <w:rFonts w:ascii="Times New Roman" w:hAnsi="Times New Roman" w:cs="Times New Roman"/>
                <w:sz w:val="24"/>
                <w:szCs w:val="24"/>
                <w:lang w:val="ro-RO"/>
              </w:rPr>
              <w:t>265,6</w:t>
            </w:r>
          </w:p>
        </w:tc>
        <w:tc>
          <w:tcPr>
            <w:tcW w:w="1259" w:type="dxa"/>
          </w:tcPr>
          <w:p w:rsidR="00E9563D" w:rsidRPr="00981436" w:rsidRDefault="00E9563D" w:rsidP="0089120B">
            <w:pPr>
              <w:jc w:val="center"/>
              <w:rPr>
                <w:rFonts w:ascii="Times New Roman" w:hAnsi="Times New Roman" w:cs="Times New Roman"/>
                <w:sz w:val="24"/>
                <w:szCs w:val="24"/>
                <w:lang w:val="en-US"/>
              </w:rPr>
            </w:pPr>
            <w:r>
              <w:rPr>
                <w:rFonts w:ascii="Times New Roman" w:hAnsi="Times New Roman" w:cs="Times New Roman"/>
                <w:sz w:val="24"/>
                <w:szCs w:val="24"/>
                <w:lang w:val="en-US"/>
              </w:rPr>
              <w:t>-92,4</w:t>
            </w:r>
          </w:p>
        </w:tc>
        <w:tc>
          <w:tcPr>
            <w:tcW w:w="769" w:type="dxa"/>
          </w:tcPr>
          <w:p w:rsidR="00E9563D" w:rsidRPr="00981436" w:rsidRDefault="00E9563D" w:rsidP="0089120B">
            <w:pPr>
              <w:jc w:val="center"/>
              <w:rPr>
                <w:rFonts w:ascii="Times New Roman" w:hAnsi="Times New Roman" w:cs="Times New Roman"/>
                <w:sz w:val="24"/>
                <w:szCs w:val="24"/>
                <w:lang w:val="en-US"/>
              </w:rPr>
            </w:pPr>
            <w:r>
              <w:rPr>
                <w:rFonts w:ascii="Times New Roman" w:hAnsi="Times New Roman" w:cs="Times New Roman"/>
                <w:sz w:val="24"/>
                <w:szCs w:val="24"/>
                <w:lang w:val="en-US"/>
              </w:rPr>
              <w:t>74,2</w:t>
            </w:r>
          </w:p>
        </w:tc>
        <w:tc>
          <w:tcPr>
            <w:tcW w:w="1235" w:type="dxa"/>
          </w:tcPr>
          <w:p w:rsidR="00E9563D" w:rsidRPr="00981436" w:rsidRDefault="00E9563D" w:rsidP="0089120B">
            <w:pPr>
              <w:jc w:val="center"/>
              <w:rPr>
                <w:rFonts w:ascii="Times New Roman" w:hAnsi="Times New Roman" w:cs="Times New Roman"/>
                <w:sz w:val="24"/>
                <w:szCs w:val="24"/>
                <w:lang w:val="en-US"/>
              </w:rPr>
            </w:pPr>
            <w:r>
              <w:rPr>
                <w:rFonts w:ascii="Times New Roman" w:hAnsi="Times New Roman" w:cs="Times New Roman"/>
                <w:sz w:val="24"/>
                <w:szCs w:val="24"/>
                <w:lang w:val="en-US"/>
              </w:rPr>
              <w:t>290,5</w:t>
            </w:r>
          </w:p>
        </w:tc>
        <w:tc>
          <w:tcPr>
            <w:tcW w:w="1015" w:type="dxa"/>
          </w:tcPr>
          <w:p w:rsidR="00E9563D" w:rsidRPr="00981436" w:rsidRDefault="00E9563D" w:rsidP="0089120B">
            <w:pPr>
              <w:jc w:val="center"/>
              <w:rPr>
                <w:rFonts w:ascii="Times New Roman" w:hAnsi="Times New Roman" w:cs="Times New Roman"/>
                <w:sz w:val="24"/>
                <w:szCs w:val="24"/>
                <w:lang w:val="en-US"/>
              </w:rPr>
            </w:pPr>
            <w:r>
              <w:rPr>
                <w:rFonts w:ascii="Times New Roman" w:hAnsi="Times New Roman" w:cs="Times New Roman"/>
                <w:sz w:val="24"/>
                <w:szCs w:val="24"/>
                <w:lang w:val="en-US"/>
              </w:rPr>
              <w:t>-24,8</w:t>
            </w:r>
          </w:p>
        </w:tc>
        <w:tc>
          <w:tcPr>
            <w:tcW w:w="1103" w:type="dxa"/>
          </w:tcPr>
          <w:p w:rsidR="00E9563D" w:rsidRPr="00BB7C07" w:rsidRDefault="00E9563D" w:rsidP="0089120B">
            <w:pPr>
              <w:jc w:val="center"/>
              <w:rPr>
                <w:rFonts w:ascii="Times New Roman" w:hAnsi="Times New Roman" w:cs="Times New Roman"/>
                <w:sz w:val="20"/>
                <w:szCs w:val="20"/>
                <w:lang w:val="en-US"/>
              </w:rPr>
            </w:pPr>
            <w:r>
              <w:rPr>
                <w:rFonts w:ascii="Times New Roman" w:hAnsi="Times New Roman" w:cs="Times New Roman"/>
                <w:sz w:val="20"/>
                <w:szCs w:val="20"/>
                <w:lang w:val="en-US"/>
              </w:rPr>
              <w:t>91,4</w:t>
            </w:r>
          </w:p>
        </w:tc>
      </w:tr>
      <w:tr w:rsidR="00E9563D" w:rsidRPr="00981436" w:rsidTr="00E9563D">
        <w:tc>
          <w:tcPr>
            <w:tcW w:w="446" w:type="dxa"/>
          </w:tcPr>
          <w:p w:rsidR="00E9563D" w:rsidRDefault="00E9563D" w:rsidP="0089120B">
            <w:pPr>
              <w:rPr>
                <w:rFonts w:ascii="Times New Roman" w:hAnsi="Times New Roman" w:cs="Times New Roman"/>
                <w:sz w:val="18"/>
                <w:szCs w:val="18"/>
                <w:lang w:val="en-US"/>
              </w:rPr>
            </w:pPr>
          </w:p>
        </w:tc>
        <w:tc>
          <w:tcPr>
            <w:tcW w:w="5263" w:type="dxa"/>
          </w:tcPr>
          <w:p w:rsidR="00E9563D" w:rsidRPr="00981436" w:rsidRDefault="00E9563D" w:rsidP="0089120B">
            <w:pPr>
              <w:rPr>
                <w:rFonts w:ascii="Times New Roman" w:hAnsi="Times New Roman" w:cs="Times New Roman"/>
                <w:sz w:val="24"/>
                <w:szCs w:val="24"/>
                <w:lang w:val="en-US"/>
              </w:rPr>
            </w:pPr>
            <w:r>
              <w:rPr>
                <w:rFonts w:ascii="Times New Roman" w:hAnsi="Times New Roman" w:cs="Times New Roman"/>
                <w:sz w:val="24"/>
                <w:szCs w:val="24"/>
                <w:lang w:val="en-US"/>
              </w:rPr>
              <w:t>Impozit pe venitul afferent operațiunilor de predare în posesie și/sau folosință a proprietății imobiliare</w:t>
            </w:r>
          </w:p>
        </w:tc>
        <w:tc>
          <w:tcPr>
            <w:tcW w:w="1016" w:type="dxa"/>
          </w:tcPr>
          <w:p w:rsidR="00E9563D" w:rsidRDefault="00E9563D" w:rsidP="0089120B">
            <w:pPr>
              <w:rPr>
                <w:rFonts w:ascii="Times New Roman" w:hAnsi="Times New Roman" w:cs="Times New Roman"/>
                <w:sz w:val="24"/>
                <w:szCs w:val="24"/>
                <w:lang w:val="en-US"/>
              </w:rPr>
            </w:pPr>
          </w:p>
          <w:p w:rsidR="00E9563D" w:rsidRPr="00981436" w:rsidRDefault="00E9563D" w:rsidP="0089120B">
            <w:pPr>
              <w:rPr>
                <w:rFonts w:ascii="Times New Roman" w:hAnsi="Times New Roman" w:cs="Times New Roman"/>
                <w:sz w:val="24"/>
                <w:szCs w:val="24"/>
                <w:lang w:val="en-US"/>
              </w:rPr>
            </w:pPr>
            <w:r>
              <w:rPr>
                <w:rFonts w:ascii="Times New Roman" w:hAnsi="Times New Roman" w:cs="Times New Roman"/>
                <w:sz w:val="24"/>
                <w:szCs w:val="24"/>
                <w:lang w:val="en-US"/>
              </w:rPr>
              <w:t>111130</w:t>
            </w:r>
          </w:p>
        </w:tc>
        <w:tc>
          <w:tcPr>
            <w:tcW w:w="1236" w:type="dxa"/>
          </w:tcPr>
          <w:p w:rsidR="00E9563D" w:rsidRDefault="00E9563D" w:rsidP="0089120B">
            <w:pPr>
              <w:jc w:val="center"/>
              <w:rPr>
                <w:rFonts w:ascii="Times New Roman" w:hAnsi="Times New Roman" w:cs="Times New Roman"/>
                <w:b/>
                <w:sz w:val="24"/>
                <w:szCs w:val="24"/>
                <w:lang w:val="en-US"/>
              </w:rPr>
            </w:pPr>
          </w:p>
          <w:p w:rsidR="00E9563D" w:rsidRPr="00D162FF" w:rsidRDefault="00E9563D" w:rsidP="0089120B">
            <w:pPr>
              <w:jc w:val="center"/>
              <w:rPr>
                <w:rFonts w:ascii="Times New Roman" w:hAnsi="Times New Roman" w:cs="Times New Roman"/>
                <w:b/>
                <w:sz w:val="24"/>
                <w:szCs w:val="24"/>
                <w:lang w:val="en-US"/>
              </w:rPr>
            </w:pPr>
            <w:r>
              <w:rPr>
                <w:rFonts w:ascii="Times New Roman" w:hAnsi="Times New Roman" w:cs="Times New Roman"/>
                <w:b/>
                <w:sz w:val="24"/>
                <w:szCs w:val="24"/>
                <w:lang w:val="en-US"/>
              </w:rPr>
              <w:t>-</w:t>
            </w:r>
          </w:p>
        </w:tc>
        <w:tc>
          <w:tcPr>
            <w:tcW w:w="1236" w:type="dxa"/>
          </w:tcPr>
          <w:p w:rsidR="00E9563D" w:rsidRDefault="00E9563D" w:rsidP="0089120B">
            <w:pPr>
              <w:jc w:val="center"/>
              <w:rPr>
                <w:rFonts w:ascii="Times New Roman" w:hAnsi="Times New Roman" w:cs="Times New Roman"/>
                <w:sz w:val="24"/>
                <w:szCs w:val="24"/>
                <w:lang w:val="en-US"/>
              </w:rPr>
            </w:pPr>
          </w:p>
          <w:p w:rsidR="00E9563D" w:rsidRPr="00981436" w:rsidRDefault="00E9563D" w:rsidP="0089120B">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123" w:type="dxa"/>
          </w:tcPr>
          <w:p w:rsidR="00E9563D" w:rsidRDefault="00E9563D" w:rsidP="0089120B">
            <w:pPr>
              <w:jc w:val="center"/>
              <w:rPr>
                <w:rFonts w:ascii="Times New Roman" w:hAnsi="Times New Roman" w:cs="Times New Roman"/>
                <w:sz w:val="24"/>
                <w:szCs w:val="24"/>
                <w:lang w:val="en-US"/>
              </w:rPr>
            </w:pPr>
          </w:p>
          <w:p w:rsidR="00E9563D" w:rsidRPr="00981436" w:rsidRDefault="00E9563D" w:rsidP="0089120B">
            <w:pPr>
              <w:jc w:val="center"/>
              <w:rPr>
                <w:rFonts w:ascii="Times New Roman" w:hAnsi="Times New Roman" w:cs="Times New Roman"/>
                <w:sz w:val="24"/>
                <w:szCs w:val="24"/>
                <w:lang w:val="en-US"/>
              </w:rPr>
            </w:pPr>
            <w:r>
              <w:rPr>
                <w:rFonts w:ascii="Times New Roman" w:hAnsi="Times New Roman" w:cs="Times New Roman"/>
                <w:sz w:val="24"/>
                <w:szCs w:val="24"/>
                <w:lang w:val="en-US"/>
              </w:rPr>
              <w:t>3,8</w:t>
            </w:r>
          </w:p>
        </w:tc>
        <w:tc>
          <w:tcPr>
            <w:tcW w:w="1259" w:type="dxa"/>
          </w:tcPr>
          <w:p w:rsidR="00E9563D" w:rsidRDefault="00E9563D" w:rsidP="0089120B">
            <w:pPr>
              <w:jc w:val="center"/>
              <w:rPr>
                <w:rFonts w:ascii="Times New Roman" w:hAnsi="Times New Roman" w:cs="Times New Roman"/>
                <w:sz w:val="24"/>
                <w:szCs w:val="24"/>
                <w:lang w:val="en-US"/>
              </w:rPr>
            </w:pPr>
          </w:p>
          <w:p w:rsidR="00E9563D" w:rsidRPr="00981436" w:rsidRDefault="00E9563D" w:rsidP="0089120B">
            <w:pPr>
              <w:jc w:val="center"/>
              <w:rPr>
                <w:rFonts w:ascii="Times New Roman" w:hAnsi="Times New Roman" w:cs="Times New Roman"/>
                <w:sz w:val="24"/>
                <w:szCs w:val="24"/>
                <w:lang w:val="en-US"/>
              </w:rPr>
            </w:pPr>
            <w:r>
              <w:rPr>
                <w:rFonts w:ascii="Times New Roman" w:hAnsi="Times New Roman" w:cs="Times New Roman"/>
                <w:sz w:val="24"/>
                <w:szCs w:val="24"/>
                <w:lang w:val="en-US"/>
              </w:rPr>
              <w:t>+3,8</w:t>
            </w:r>
          </w:p>
        </w:tc>
        <w:tc>
          <w:tcPr>
            <w:tcW w:w="769" w:type="dxa"/>
          </w:tcPr>
          <w:p w:rsidR="00E9563D" w:rsidRDefault="00E9563D" w:rsidP="0089120B">
            <w:pPr>
              <w:jc w:val="center"/>
              <w:rPr>
                <w:rFonts w:ascii="Times New Roman" w:hAnsi="Times New Roman" w:cs="Times New Roman"/>
                <w:sz w:val="24"/>
                <w:szCs w:val="24"/>
                <w:lang w:val="en-US"/>
              </w:rPr>
            </w:pPr>
          </w:p>
          <w:p w:rsidR="00E9563D" w:rsidRPr="00981436" w:rsidRDefault="00E9563D" w:rsidP="0089120B">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235" w:type="dxa"/>
          </w:tcPr>
          <w:p w:rsidR="00E9563D" w:rsidRDefault="00E9563D" w:rsidP="0089120B">
            <w:pPr>
              <w:jc w:val="center"/>
              <w:rPr>
                <w:rFonts w:ascii="Times New Roman" w:hAnsi="Times New Roman" w:cs="Times New Roman"/>
                <w:sz w:val="24"/>
                <w:szCs w:val="24"/>
                <w:lang w:val="en-US"/>
              </w:rPr>
            </w:pPr>
          </w:p>
          <w:p w:rsidR="00E9563D" w:rsidRPr="00981436" w:rsidRDefault="00E9563D" w:rsidP="0089120B">
            <w:pPr>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1015" w:type="dxa"/>
          </w:tcPr>
          <w:p w:rsidR="00E9563D" w:rsidRDefault="00E9563D" w:rsidP="0089120B">
            <w:pPr>
              <w:jc w:val="center"/>
              <w:rPr>
                <w:rFonts w:ascii="Times New Roman" w:hAnsi="Times New Roman" w:cs="Times New Roman"/>
                <w:sz w:val="24"/>
                <w:szCs w:val="24"/>
                <w:lang w:val="en-US"/>
              </w:rPr>
            </w:pPr>
          </w:p>
          <w:p w:rsidR="00E9563D" w:rsidRPr="00981436" w:rsidRDefault="00E9563D" w:rsidP="0089120B">
            <w:pPr>
              <w:jc w:val="center"/>
              <w:rPr>
                <w:rFonts w:ascii="Times New Roman" w:hAnsi="Times New Roman" w:cs="Times New Roman"/>
                <w:sz w:val="24"/>
                <w:szCs w:val="24"/>
                <w:lang w:val="en-US"/>
              </w:rPr>
            </w:pPr>
            <w:r>
              <w:rPr>
                <w:rFonts w:ascii="Times New Roman" w:hAnsi="Times New Roman" w:cs="Times New Roman"/>
                <w:sz w:val="24"/>
                <w:szCs w:val="24"/>
                <w:lang w:val="en-US"/>
              </w:rPr>
              <w:t>+2,8</w:t>
            </w:r>
          </w:p>
        </w:tc>
        <w:tc>
          <w:tcPr>
            <w:tcW w:w="1103" w:type="dxa"/>
          </w:tcPr>
          <w:p w:rsidR="00E9563D" w:rsidRDefault="00E9563D" w:rsidP="0089120B">
            <w:pPr>
              <w:jc w:val="center"/>
              <w:rPr>
                <w:rFonts w:ascii="Times New Roman" w:hAnsi="Times New Roman" w:cs="Times New Roman"/>
                <w:sz w:val="18"/>
                <w:szCs w:val="18"/>
                <w:lang w:val="en-US"/>
              </w:rPr>
            </w:pPr>
          </w:p>
          <w:p w:rsidR="00E9563D" w:rsidRPr="0043244D" w:rsidRDefault="00E9563D" w:rsidP="0089120B">
            <w:pPr>
              <w:jc w:val="center"/>
              <w:rPr>
                <w:rFonts w:ascii="Times New Roman" w:hAnsi="Times New Roman" w:cs="Times New Roman"/>
                <w:sz w:val="18"/>
                <w:szCs w:val="18"/>
                <w:lang w:val="en-US"/>
              </w:rPr>
            </w:pPr>
            <w:r>
              <w:rPr>
                <w:rFonts w:ascii="Times New Roman" w:hAnsi="Times New Roman" w:cs="Times New Roman"/>
                <w:sz w:val="18"/>
                <w:szCs w:val="18"/>
                <w:lang w:val="en-US"/>
              </w:rPr>
              <w:t>3,8 ori</w:t>
            </w:r>
          </w:p>
        </w:tc>
      </w:tr>
      <w:tr w:rsidR="00E9563D" w:rsidRPr="00981436" w:rsidTr="00E9563D">
        <w:tc>
          <w:tcPr>
            <w:tcW w:w="446" w:type="dxa"/>
          </w:tcPr>
          <w:p w:rsidR="00E9563D" w:rsidRDefault="00E9563D" w:rsidP="0089120B">
            <w:pPr>
              <w:rPr>
                <w:rFonts w:ascii="Times New Roman" w:hAnsi="Times New Roman" w:cs="Times New Roman"/>
                <w:sz w:val="18"/>
                <w:szCs w:val="18"/>
                <w:lang w:val="en-US"/>
              </w:rPr>
            </w:pPr>
          </w:p>
        </w:tc>
        <w:tc>
          <w:tcPr>
            <w:tcW w:w="5263" w:type="dxa"/>
          </w:tcPr>
          <w:p w:rsidR="00E9563D" w:rsidRPr="00981436" w:rsidRDefault="00E9563D" w:rsidP="0089120B">
            <w:pPr>
              <w:rPr>
                <w:rFonts w:ascii="Times New Roman" w:hAnsi="Times New Roman" w:cs="Times New Roman"/>
                <w:sz w:val="24"/>
                <w:szCs w:val="24"/>
                <w:lang w:val="en-US"/>
              </w:rPr>
            </w:pPr>
            <w:r>
              <w:rPr>
                <w:rFonts w:ascii="Times New Roman" w:hAnsi="Times New Roman" w:cs="Times New Roman"/>
                <w:sz w:val="24"/>
                <w:szCs w:val="24"/>
                <w:lang w:val="en-US"/>
              </w:rPr>
              <w:t>Impozit privat încasat în bugetul local de nivelul II</w:t>
            </w:r>
          </w:p>
        </w:tc>
        <w:tc>
          <w:tcPr>
            <w:tcW w:w="1016" w:type="dxa"/>
          </w:tcPr>
          <w:p w:rsidR="00E9563D" w:rsidRPr="00981436" w:rsidRDefault="00E9563D" w:rsidP="0089120B">
            <w:pPr>
              <w:rPr>
                <w:rFonts w:ascii="Times New Roman" w:hAnsi="Times New Roman" w:cs="Times New Roman"/>
                <w:sz w:val="24"/>
                <w:szCs w:val="24"/>
                <w:lang w:val="en-US"/>
              </w:rPr>
            </w:pPr>
            <w:r>
              <w:rPr>
                <w:rFonts w:ascii="Times New Roman" w:hAnsi="Times New Roman" w:cs="Times New Roman"/>
                <w:sz w:val="24"/>
                <w:szCs w:val="24"/>
                <w:lang w:val="en-US"/>
              </w:rPr>
              <w:t>113312</w:t>
            </w:r>
          </w:p>
        </w:tc>
        <w:tc>
          <w:tcPr>
            <w:tcW w:w="1236" w:type="dxa"/>
          </w:tcPr>
          <w:p w:rsidR="00E9563D" w:rsidRPr="00D162FF" w:rsidRDefault="00E9563D" w:rsidP="0089120B">
            <w:pPr>
              <w:jc w:val="center"/>
              <w:rPr>
                <w:rFonts w:ascii="Times New Roman" w:hAnsi="Times New Roman" w:cs="Times New Roman"/>
                <w:b/>
                <w:sz w:val="24"/>
                <w:szCs w:val="24"/>
                <w:lang w:val="en-US"/>
              </w:rPr>
            </w:pPr>
            <w:r>
              <w:rPr>
                <w:rFonts w:ascii="Times New Roman" w:hAnsi="Times New Roman" w:cs="Times New Roman"/>
                <w:b/>
                <w:sz w:val="24"/>
                <w:szCs w:val="24"/>
                <w:lang w:val="en-US"/>
              </w:rPr>
              <w:t>-</w:t>
            </w:r>
          </w:p>
        </w:tc>
        <w:tc>
          <w:tcPr>
            <w:tcW w:w="1236" w:type="dxa"/>
          </w:tcPr>
          <w:p w:rsidR="00E9563D" w:rsidRPr="00981436" w:rsidRDefault="00E9563D" w:rsidP="0089120B">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123" w:type="dxa"/>
          </w:tcPr>
          <w:p w:rsidR="00E9563D" w:rsidRPr="00981436" w:rsidRDefault="00E9563D" w:rsidP="0089120B">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259" w:type="dxa"/>
          </w:tcPr>
          <w:p w:rsidR="00E9563D" w:rsidRPr="00981436" w:rsidRDefault="00E9563D" w:rsidP="0089120B">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769" w:type="dxa"/>
          </w:tcPr>
          <w:p w:rsidR="00E9563D" w:rsidRPr="00981436" w:rsidRDefault="00E9563D" w:rsidP="0089120B">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235" w:type="dxa"/>
          </w:tcPr>
          <w:p w:rsidR="00E9563D" w:rsidRPr="00981436" w:rsidRDefault="00E9563D" w:rsidP="0089120B">
            <w:pPr>
              <w:jc w:val="center"/>
              <w:rPr>
                <w:rFonts w:ascii="Times New Roman" w:hAnsi="Times New Roman" w:cs="Times New Roman"/>
                <w:sz w:val="24"/>
                <w:szCs w:val="24"/>
                <w:lang w:val="en-US"/>
              </w:rPr>
            </w:pPr>
            <w:r>
              <w:rPr>
                <w:rFonts w:ascii="Times New Roman" w:hAnsi="Times New Roman" w:cs="Times New Roman"/>
                <w:sz w:val="24"/>
                <w:szCs w:val="24"/>
                <w:lang w:val="en-US"/>
              </w:rPr>
              <w:t>0,6</w:t>
            </w:r>
          </w:p>
        </w:tc>
        <w:tc>
          <w:tcPr>
            <w:tcW w:w="1015" w:type="dxa"/>
          </w:tcPr>
          <w:p w:rsidR="00E9563D" w:rsidRPr="00981436" w:rsidRDefault="00E9563D" w:rsidP="0089120B">
            <w:pPr>
              <w:jc w:val="center"/>
              <w:rPr>
                <w:rFonts w:ascii="Times New Roman" w:hAnsi="Times New Roman" w:cs="Times New Roman"/>
                <w:sz w:val="24"/>
                <w:szCs w:val="24"/>
                <w:lang w:val="en-US"/>
              </w:rPr>
            </w:pPr>
            <w:r>
              <w:rPr>
                <w:rFonts w:ascii="Times New Roman" w:hAnsi="Times New Roman" w:cs="Times New Roman"/>
                <w:sz w:val="24"/>
                <w:szCs w:val="24"/>
                <w:lang w:val="en-US"/>
              </w:rPr>
              <w:t>-0,6</w:t>
            </w:r>
          </w:p>
        </w:tc>
        <w:tc>
          <w:tcPr>
            <w:tcW w:w="1103" w:type="dxa"/>
          </w:tcPr>
          <w:p w:rsidR="00E9563D" w:rsidRPr="00981436" w:rsidRDefault="00E9563D" w:rsidP="0089120B">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E9563D" w:rsidRPr="00981436" w:rsidTr="00E9563D">
        <w:tc>
          <w:tcPr>
            <w:tcW w:w="446" w:type="dxa"/>
          </w:tcPr>
          <w:p w:rsidR="00E9563D" w:rsidRDefault="00E9563D" w:rsidP="0089120B">
            <w:pPr>
              <w:rPr>
                <w:rFonts w:ascii="Times New Roman" w:hAnsi="Times New Roman" w:cs="Times New Roman"/>
                <w:sz w:val="18"/>
                <w:szCs w:val="18"/>
                <w:lang w:val="en-US"/>
              </w:rPr>
            </w:pPr>
          </w:p>
        </w:tc>
        <w:tc>
          <w:tcPr>
            <w:tcW w:w="5263" w:type="dxa"/>
          </w:tcPr>
          <w:p w:rsidR="00E9563D" w:rsidRPr="00981436" w:rsidRDefault="00E9563D" w:rsidP="0089120B">
            <w:pPr>
              <w:rPr>
                <w:rFonts w:ascii="Times New Roman" w:hAnsi="Times New Roman" w:cs="Times New Roman"/>
                <w:sz w:val="24"/>
                <w:szCs w:val="24"/>
                <w:lang w:val="en-US"/>
              </w:rPr>
            </w:pPr>
            <w:r>
              <w:rPr>
                <w:rFonts w:ascii="Times New Roman" w:hAnsi="Times New Roman" w:cs="Times New Roman"/>
                <w:sz w:val="24"/>
                <w:szCs w:val="24"/>
                <w:lang w:val="en-US"/>
              </w:rPr>
              <w:t>Taxa pentru apă</w:t>
            </w:r>
          </w:p>
        </w:tc>
        <w:tc>
          <w:tcPr>
            <w:tcW w:w="1016" w:type="dxa"/>
          </w:tcPr>
          <w:p w:rsidR="00E9563D" w:rsidRPr="00981436" w:rsidRDefault="00E9563D" w:rsidP="0089120B">
            <w:pPr>
              <w:rPr>
                <w:rFonts w:ascii="Times New Roman" w:hAnsi="Times New Roman" w:cs="Times New Roman"/>
                <w:sz w:val="24"/>
                <w:szCs w:val="24"/>
                <w:lang w:val="en-US"/>
              </w:rPr>
            </w:pPr>
            <w:r>
              <w:rPr>
                <w:rFonts w:ascii="Times New Roman" w:hAnsi="Times New Roman" w:cs="Times New Roman"/>
                <w:sz w:val="24"/>
                <w:szCs w:val="24"/>
                <w:lang w:val="en-US"/>
              </w:rPr>
              <w:t>114611</w:t>
            </w:r>
          </w:p>
        </w:tc>
        <w:tc>
          <w:tcPr>
            <w:tcW w:w="1236" w:type="dxa"/>
          </w:tcPr>
          <w:p w:rsidR="00E9563D" w:rsidRPr="00D162FF" w:rsidRDefault="00E9563D" w:rsidP="0089120B">
            <w:pPr>
              <w:jc w:val="center"/>
              <w:rPr>
                <w:rFonts w:ascii="Times New Roman" w:hAnsi="Times New Roman" w:cs="Times New Roman"/>
                <w:b/>
                <w:sz w:val="24"/>
                <w:szCs w:val="24"/>
                <w:lang w:val="en-US"/>
              </w:rPr>
            </w:pPr>
            <w:r>
              <w:rPr>
                <w:rFonts w:ascii="Times New Roman" w:hAnsi="Times New Roman" w:cs="Times New Roman"/>
                <w:b/>
                <w:sz w:val="24"/>
                <w:szCs w:val="24"/>
                <w:lang w:val="en-US"/>
              </w:rPr>
              <w:t>506,0</w:t>
            </w:r>
          </w:p>
        </w:tc>
        <w:tc>
          <w:tcPr>
            <w:tcW w:w="1236" w:type="dxa"/>
          </w:tcPr>
          <w:p w:rsidR="00E9563D" w:rsidRPr="00981436" w:rsidRDefault="00E9563D" w:rsidP="0089120B">
            <w:pPr>
              <w:jc w:val="center"/>
              <w:rPr>
                <w:rFonts w:ascii="Times New Roman" w:hAnsi="Times New Roman" w:cs="Times New Roman"/>
                <w:sz w:val="24"/>
                <w:szCs w:val="24"/>
                <w:lang w:val="en-US"/>
              </w:rPr>
            </w:pPr>
            <w:r>
              <w:rPr>
                <w:rFonts w:ascii="Times New Roman" w:hAnsi="Times New Roman" w:cs="Times New Roman"/>
                <w:sz w:val="24"/>
                <w:szCs w:val="24"/>
                <w:lang w:val="en-US"/>
              </w:rPr>
              <w:t>506,0</w:t>
            </w:r>
          </w:p>
        </w:tc>
        <w:tc>
          <w:tcPr>
            <w:tcW w:w="1123" w:type="dxa"/>
          </w:tcPr>
          <w:p w:rsidR="00E9563D" w:rsidRPr="00981436" w:rsidRDefault="00E9563D" w:rsidP="0089120B">
            <w:pPr>
              <w:jc w:val="center"/>
              <w:rPr>
                <w:rFonts w:ascii="Times New Roman" w:hAnsi="Times New Roman" w:cs="Times New Roman"/>
                <w:sz w:val="24"/>
                <w:szCs w:val="24"/>
                <w:lang w:val="en-US"/>
              </w:rPr>
            </w:pPr>
            <w:r>
              <w:rPr>
                <w:rFonts w:ascii="Times New Roman" w:hAnsi="Times New Roman" w:cs="Times New Roman"/>
                <w:sz w:val="24"/>
                <w:szCs w:val="24"/>
                <w:lang w:val="en-US"/>
              </w:rPr>
              <w:t>98,8</w:t>
            </w:r>
          </w:p>
        </w:tc>
        <w:tc>
          <w:tcPr>
            <w:tcW w:w="1259" w:type="dxa"/>
          </w:tcPr>
          <w:p w:rsidR="00E9563D" w:rsidRPr="00981436" w:rsidRDefault="00E9563D" w:rsidP="0089120B">
            <w:pPr>
              <w:jc w:val="center"/>
              <w:rPr>
                <w:rFonts w:ascii="Times New Roman" w:hAnsi="Times New Roman" w:cs="Times New Roman"/>
                <w:sz w:val="24"/>
                <w:szCs w:val="24"/>
                <w:lang w:val="en-US"/>
              </w:rPr>
            </w:pPr>
            <w:r>
              <w:rPr>
                <w:rFonts w:ascii="Times New Roman" w:hAnsi="Times New Roman" w:cs="Times New Roman"/>
                <w:sz w:val="24"/>
                <w:szCs w:val="24"/>
                <w:lang w:val="en-US"/>
              </w:rPr>
              <w:t>-407,2</w:t>
            </w:r>
          </w:p>
        </w:tc>
        <w:tc>
          <w:tcPr>
            <w:tcW w:w="769" w:type="dxa"/>
          </w:tcPr>
          <w:p w:rsidR="00E9563D" w:rsidRPr="00981436" w:rsidRDefault="00E9563D" w:rsidP="0089120B">
            <w:pPr>
              <w:jc w:val="center"/>
              <w:rPr>
                <w:rFonts w:ascii="Times New Roman" w:hAnsi="Times New Roman" w:cs="Times New Roman"/>
                <w:sz w:val="24"/>
                <w:szCs w:val="24"/>
                <w:lang w:val="en-US"/>
              </w:rPr>
            </w:pPr>
            <w:r>
              <w:rPr>
                <w:rFonts w:ascii="Times New Roman" w:hAnsi="Times New Roman" w:cs="Times New Roman"/>
                <w:sz w:val="24"/>
                <w:szCs w:val="24"/>
                <w:lang w:val="en-US"/>
              </w:rPr>
              <w:t>19,5</w:t>
            </w:r>
          </w:p>
        </w:tc>
        <w:tc>
          <w:tcPr>
            <w:tcW w:w="1235" w:type="dxa"/>
          </w:tcPr>
          <w:p w:rsidR="00E9563D" w:rsidRPr="00981436" w:rsidRDefault="00E9563D" w:rsidP="0089120B">
            <w:pPr>
              <w:jc w:val="center"/>
              <w:rPr>
                <w:rFonts w:ascii="Times New Roman" w:hAnsi="Times New Roman" w:cs="Times New Roman"/>
                <w:sz w:val="24"/>
                <w:szCs w:val="24"/>
                <w:lang w:val="en-US"/>
              </w:rPr>
            </w:pPr>
            <w:r>
              <w:rPr>
                <w:rFonts w:ascii="Times New Roman" w:hAnsi="Times New Roman" w:cs="Times New Roman"/>
                <w:sz w:val="24"/>
                <w:szCs w:val="24"/>
                <w:lang w:val="en-US"/>
              </w:rPr>
              <w:t>146,8</w:t>
            </w:r>
          </w:p>
        </w:tc>
        <w:tc>
          <w:tcPr>
            <w:tcW w:w="1015" w:type="dxa"/>
          </w:tcPr>
          <w:p w:rsidR="00E9563D" w:rsidRPr="00981436" w:rsidRDefault="00E9563D" w:rsidP="0089120B">
            <w:pPr>
              <w:jc w:val="center"/>
              <w:rPr>
                <w:rFonts w:ascii="Times New Roman" w:hAnsi="Times New Roman" w:cs="Times New Roman"/>
                <w:sz w:val="24"/>
                <w:szCs w:val="24"/>
                <w:lang w:val="en-US"/>
              </w:rPr>
            </w:pPr>
            <w:r>
              <w:rPr>
                <w:rFonts w:ascii="Times New Roman" w:hAnsi="Times New Roman" w:cs="Times New Roman"/>
                <w:sz w:val="24"/>
                <w:szCs w:val="24"/>
                <w:lang w:val="en-US"/>
              </w:rPr>
              <w:t>-48,0</w:t>
            </w:r>
          </w:p>
        </w:tc>
        <w:tc>
          <w:tcPr>
            <w:tcW w:w="1103" w:type="dxa"/>
          </w:tcPr>
          <w:p w:rsidR="00E9563D" w:rsidRPr="00126843" w:rsidRDefault="00E9563D" w:rsidP="0089120B">
            <w:pPr>
              <w:jc w:val="center"/>
              <w:rPr>
                <w:rFonts w:ascii="Times New Roman" w:hAnsi="Times New Roman" w:cs="Times New Roman"/>
                <w:sz w:val="24"/>
                <w:szCs w:val="24"/>
                <w:lang w:val="en-US"/>
              </w:rPr>
            </w:pPr>
            <w:r>
              <w:rPr>
                <w:rFonts w:ascii="Times New Roman" w:hAnsi="Times New Roman" w:cs="Times New Roman"/>
                <w:sz w:val="24"/>
                <w:szCs w:val="24"/>
                <w:lang w:val="en-US"/>
              </w:rPr>
              <w:t>67,3</w:t>
            </w:r>
          </w:p>
        </w:tc>
      </w:tr>
      <w:tr w:rsidR="00E9563D" w:rsidRPr="00981436" w:rsidTr="00E9563D">
        <w:tc>
          <w:tcPr>
            <w:tcW w:w="446" w:type="dxa"/>
          </w:tcPr>
          <w:p w:rsidR="00E9563D" w:rsidRDefault="00E9563D" w:rsidP="0089120B">
            <w:pPr>
              <w:rPr>
                <w:rFonts w:ascii="Times New Roman" w:hAnsi="Times New Roman" w:cs="Times New Roman"/>
                <w:sz w:val="18"/>
                <w:szCs w:val="18"/>
                <w:lang w:val="en-US"/>
              </w:rPr>
            </w:pPr>
          </w:p>
        </w:tc>
        <w:tc>
          <w:tcPr>
            <w:tcW w:w="5263" w:type="dxa"/>
          </w:tcPr>
          <w:p w:rsidR="00E9563D" w:rsidRPr="00981436" w:rsidRDefault="00E9563D" w:rsidP="0089120B">
            <w:pPr>
              <w:rPr>
                <w:rFonts w:ascii="Times New Roman" w:hAnsi="Times New Roman" w:cs="Times New Roman"/>
                <w:sz w:val="24"/>
                <w:szCs w:val="24"/>
                <w:lang w:val="en-US"/>
              </w:rPr>
            </w:pPr>
            <w:r>
              <w:rPr>
                <w:rFonts w:ascii="Times New Roman" w:hAnsi="Times New Roman" w:cs="Times New Roman"/>
                <w:sz w:val="24"/>
                <w:szCs w:val="24"/>
                <w:lang w:val="en-US"/>
              </w:rPr>
              <w:t>Taxa pentru extragerea mineralelor utile</w:t>
            </w:r>
          </w:p>
        </w:tc>
        <w:tc>
          <w:tcPr>
            <w:tcW w:w="1016" w:type="dxa"/>
          </w:tcPr>
          <w:p w:rsidR="00E9563D" w:rsidRPr="00981436" w:rsidRDefault="00E9563D" w:rsidP="0089120B">
            <w:pPr>
              <w:rPr>
                <w:rFonts w:ascii="Times New Roman" w:hAnsi="Times New Roman" w:cs="Times New Roman"/>
                <w:sz w:val="24"/>
                <w:szCs w:val="24"/>
                <w:lang w:val="en-US"/>
              </w:rPr>
            </w:pPr>
            <w:r>
              <w:rPr>
                <w:rFonts w:ascii="Times New Roman" w:hAnsi="Times New Roman" w:cs="Times New Roman"/>
                <w:sz w:val="24"/>
                <w:szCs w:val="24"/>
                <w:lang w:val="en-US"/>
              </w:rPr>
              <w:t>114612</w:t>
            </w:r>
          </w:p>
        </w:tc>
        <w:tc>
          <w:tcPr>
            <w:tcW w:w="1236" w:type="dxa"/>
          </w:tcPr>
          <w:p w:rsidR="00E9563D" w:rsidRPr="00D162FF" w:rsidRDefault="00E9563D" w:rsidP="0089120B">
            <w:pPr>
              <w:jc w:val="center"/>
              <w:rPr>
                <w:rFonts w:ascii="Times New Roman" w:hAnsi="Times New Roman" w:cs="Times New Roman"/>
                <w:b/>
                <w:sz w:val="24"/>
                <w:szCs w:val="24"/>
                <w:lang w:val="en-US"/>
              </w:rPr>
            </w:pPr>
            <w:r>
              <w:rPr>
                <w:rFonts w:ascii="Times New Roman" w:hAnsi="Times New Roman" w:cs="Times New Roman"/>
                <w:b/>
                <w:sz w:val="24"/>
                <w:szCs w:val="24"/>
                <w:lang w:val="en-US"/>
              </w:rPr>
              <w:t>8,0</w:t>
            </w:r>
          </w:p>
        </w:tc>
        <w:tc>
          <w:tcPr>
            <w:tcW w:w="1236" w:type="dxa"/>
          </w:tcPr>
          <w:p w:rsidR="00E9563D" w:rsidRPr="00981436" w:rsidRDefault="00E9563D" w:rsidP="0089120B">
            <w:pPr>
              <w:jc w:val="center"/>
              <w:rPr>
                <w:rFonts w:ascii="Times New Roman" w:hAnsi="Times New Roman" w:cs="Times New Roman"/>
                <w:sz w:val="24"/>
                <w:szCs w:val="24"/>
                <w:lang w:val="en-US"/>
              </w:rPr>
            </w:pPr>
            <w:r>
              <w:rPr>
                <w:rFonts w:ascii="Times New Roman" w:hAnsi="Times New Roman" w:cs="Times New Roman"/>
                <w:sz w:val="24"/>
                <w:szCs w:val="24"/>
                <w:lang w:val="en-US"/>
              </w:rPr>
              <w:t>8,0</w:t>
            </w:r>
          </w:p>
        </w:tc>
        <w:tc>
          <w:tcPr>
            <w:tcW w:w="1123" w:type="dxa"/>
          </w:tcPr>
          <w:p w:rsidR="00E9563D" w:rsidRPr="00981436" w:rsidRDefault="00E9563D" w:rsidP="0089120B">
            <w:pPr>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1259" w:type="dxa"/>
          </w:tcPr>
          <w:p w:rsidR="00E9563D" w:rsidRPr="00981436" w:rsidRDefault="00E9563D" w:rsidP="0089120B">
            <w:pPr>
              <w:jc w:val="center"/>
              <w:rPr>
                <w:rFonts w:ascii="Times New Roman" w:hAnsi="Times New Roman" w:cs="Times New Roman"/>
                <w:sz w:val="24"/>
                <w:szCs w:val="24"/>
                <w:lang w:val="en-US"/>
              </w:rPr>
            </w:pPr>
            <w:r>
              <w:rPr>
                <w:rFonts w:ascii="Times New Roman" w:hAnsi="Times New Roman" w:cs="Times New Roman"/>
                <w:sz w:val="24"/>
                <w:szCs w:val="24"/>
                <w:lang w:val="en-US"/>
              </w:rPr>
              <w:t>-6,5</w:t>
            </w:r>
          </w:p>
        </w:tc>
        <w:tc>
          <w:tcPr>
            <w:tcW w:w="769" w:type="dxa"/>
          </w:tcPr>
          <w:p w:rsidR="00E9563D" w:rsidRPr="00981436" w:rsidRDefault="00E9563D" w:rsidP="0089120B">
            <w:pPr>
              <w:jc w:val="center"/>
              <w:rPr>
                <w:rFonts w:ascii="Times New Roman" w:hAnsi="Times New Roman" w:cs="Times New Roman"/>
                <w:sz w:val="24"/>
                <w:szCs w:val="24"/>
                <w:lang w:val="en-US"/>
              </w:rPr>
            </w:pPr>
            <w:r>
              <w:rPr>
                <w:rFonts w:ascii="Times New Roman" w:hAnsi="Times New Roman" w:cs="Times New Roman"/>
                <w:sz w:val="24"/>
                <w:szCs w:val="24"/>
                <w:lang w:val="en-US"/>
              </w:rPr>
              <w:t>18,6</w:t>
            </w:r>
          </w:p>
        </w:tc>
        <w:tc>
          <w:tcPr>
            <w:tcW w:w="1235" w:type="dxa"/>
          </w:tcPr>
          <w:p w:rsidR="00E9563D" w:rsidRPr="00981436" w:rsidRDefault="00E9563D" w:rsidP="0089120B">
            <w:pPr>
              <w:jc w:val="center"/>
              <w:rPr>
                <w:rFonts w:ascii="Times New Roman" w:hAnsi="Times New Roman" w:cs="Times New Roman"/>
                <w:sz w:val="24"/>
                <w:szCs w:val="24"/>
                <w:lang w:val="en-US"/>
              </w:rPr>
            </w:pPr>
            <w:r>
              <w:rPr>
                <w:rFonts w:ascii="Times New Roman" w:hAnsi="Times New Roman" w:cs="Times New Roman"/>
                <w:sz w:val="24"/>
                <w:szCs w:val="24"/>
                <w:lang w:val="en-US"/>
              </w:rPr>
              <w:t>5,0</w:t>
            </w:r>
          </w:p>
        </w:tc>
        <w:tc>
          <w:tcPr>
            <w:tcW w:w="1015" w:type="dxa"/>
          </w:tcPr>
          <w:p w:rsidR="00E9563D" w:rsidRPr="00981436" w:rsidRDefault="00E9563D" w:rsidP="0089120B">
            <w:pPr>
              <w:jc w:val="center"/>
              <w:rPr>
                <w:rFonts w:ascii="Times New Roman" w:hAnsi="Times New Roman" w:cs="Times New Roman"/>
                <w:sz w:val="24"/>
                <w:szCs w:val="24"/>
                <w:lang w:val="en-US"/>
              </w:rPr>
            </w:pPr>
            <w:r>
              <w:rPr>
                <w:rFonts w:ascii="Times New Roman" w:hAnsi="Times New Roman" w:cs="Times New Roman"/>
                <w:sz w:val="24"/>
                <w:szCs w:val="24"/>
                <w:lang w:val="en-US"/>
              </w:rPr>
              <w:t>-3,5</w:t>
            </w:r>
          </w:p>
        </w:tc>
        <w:tc>
          <w:tcPr>
            <w:tcW w:w="1103" w:type="dxa"/>
          </w:tcPr>
          <w:p w:rsidR="00E9563D" w:rsidRPr="00126843" w:rsidRDefault="00E9563D" w:rsidP="0089120B">
            <w:pPr>
              <w:jc w:val="center"/>
              <w:rPr>
                <w:rFonts w:ascii="Times New Roman" w:hAnsi="Times New Roman" w:cs="Times New Roman"/>
                <w:sz w:val="24"/>
                <w:szCs w:val="24"/>
                <w:lang w:val="en-US"/>
              </w:rPr>
            </w:pPr>
            <w:r>
              <w:rPr>
                <w:rFonts w:ascii="Times New Roman" w:hAnsi="Times New Roman" w:cs="Times New Roman"/>
                <w:sz w:val="24"/>
                <w:szCs w:val="24"/>
                <w:lang w:val="en-US"/>
              </w:rPr>
              <w:t>29,8</w:t>
            </w:r>
          </w:p>
        </w:tc>
      </w:tr>
      <w:tr w:rsidR="00E9563D" w:rsidRPr="00981436" w:rsidTr="00E9563D">
        <w:tc>
          <w:tcPr>
            <w:tcW w:w="446" w:type="dxa"/>
          </w:tcPr>
          <w:p w:rsidR="00E9563D" w:rsidRDefault="00E9563D" w:rsidP="0089120B">
            <w:pPr>
              <w:rPr>
                <w:rFonts w:ascii="Times New Roman" w:hAnsi="Times New Roman" w:cs="Times New Roman"/>
                <w:sz w:val="18"/>
                <w:szCs w:val="18"/>
                <w:lang w:val="en-US"/>
              </w:rPr>
            </w:pPr>
          </w:p>
        </w:tc>
        <w:tc>
          <w:tcPr>
            <w:tcW w:w="5263" w:type="dxa"/>
          </w:tcPr>
          <w:p w:rsidR="00E9563D" w:rsidRPr="00981436" w:rsidRDefault="00E9563D" w:rsidP="0089120B">
            <w:pPr>
              <w:rPr>
                <w:rFonts w:ascii="Times New Roman" w:hAnsi="Times New Roman" w:cs="Times New Roman"/>
                <w:sz w:val="24"/>
                <w:szCs w:val="24"/>
                <w:lang w:val="en-US"/>
              </w:rPr>
            </w:pPr>
            <w:r>
              <w:rPr>
                <w:rFonts w:ascii="Times New Roman" w:hAnsi="Times New Roman" w:cs="Times New Roman"/>
                <w:sz w:val="24"/>
                <w:szCs w:val="24"/>
                <w:lang w:val="en-US"/>
              </w:rPr>
              <w:t>Taxa pentru lemnul eliberat pe picior</w:t>
            </w:r>
          </w:p>
        </w:tc>
        <w:tc>
          <w:tcPr>
            <w:tcW w:w="1016" w:type="dxa"/>
          </w:tcPr>
          <w:p w:rsidR="00E9563D" w:rsidRPr="00981436" w:rsidRDefault="00E9563D" w:rsidP="0089120B">
            <w:pPr>
              <w:rPr>
                <w:rFonts w:ascii="Times New Roman" w:hAnsi="Times New Roman" w:cs="Times New Roman"/>
                <w:sz w:val="24"/>
                <w:szCs w:val="24"/>
                <w:lang w:val="en-US"/>
              </w:rPr>
            </w:pPr>
            <w:r>
              <w:rPr>
                <w:rFonts w:ascii="Times New Roman" w:hAnsi="Times New Roman" w:cs="Times New Roman"/>
                <w:sz w:val="24"/>
                <w:szCs w:val="24"/>
                <w:lang w:val="en-US"/>
              </w:rPr>
              <w:t>114613</w:t>
            </w:r>
          </w:p>
        </w:tc>
        <w:tc>
          <w:tcPr>
            <w:tcW w:w="1236" w:type="dxa"/>
          </w:tcPr>
          <w:p w:rsidR="00E9563D" w:rsidRPr="00D162FF" w:rsidRDefault="00E9563D" w:rsidP="0089120B">
            <w:pPr>
              <w:jc w:val="center"/>
              <w:rPr>
                <w:rFonts w:ascii="Times New Roman" w:hAnsi="Times New Roman" w:cs="Times New Roman"/>
                <w:b/>
                <w:sz w:val="24"/>
                <w:szCs w:val="24"/>
                <w:lang w:val="en-US"/>
              </w:rPr>
            </w:pPr>
            <w:r>
              <w:rPr>
                <w:rFonts w:ascii="Times New Roman" w:hAnsi="Times New Roman" w:cs="Times New Roman"/>
                <w:b/>
                <w:sz w:val="24"/>
                <w:szCs w:val="24"/>
                <w:lang w:val="en-US"/>
              </w:rPr>
              <w:t>6,0</w:t>
            </w:r>
          </w:p>
        </w:tc>
        <w:tc>
          <w:tcPr>
            <w:tcW w:w="1236" w:type="dxa"/>
          </w:tcPr>
          <w:p w:rsidR="00E9563D" w:rsidRPr="00981436" w:rsidRDefault="00E9563D" w:rsidP="0089120B">
            <w:pPr>
              <w:jc w:val="center"/>
              <w:rPr>
                <w:rFonts w:ascii="Times New Roman" w:hAnsi="Times New Roman" w:cs="Times New Roman"/>
                <w:sz w:val="24"/>
                <w:szCs w:val="24"/>
                <w:lang w:val="en-US"/>
              </w:rPr>
            </w:pPr>
            <w:r>
              <w:rPr>
                <w:rFonts w:ascii="Times New Roman" w:hAnsi="Times New Roman" w:cs="Times New Roman"/>
                <w:sz w:val="24"/>
                <w:szCs w:val="24"/>
                <w:lang w:val="en-US"/>
              </w:rPr>
              <w:t>6,0</w:t>
            </w:r>
          </w:p>
        </w:tc>
        <w:tc>
          <w:tcPr>
            <w:tcW w:w="1123" w:type="dxa"/>
          </w:tcPr>
          <w:p w:rsidR="00E9563D" w:rsidRPr="00981436" w:rsidRDefault="00E9563D" w:rsidP="0089120B">
            <w:pPr>
              <w:jc w:val="center"/>
              <w:rPr>
                <w:rFonts w:ascii="Times New Roman" w:hAnsi="Times New Roman" w:cs="Times New Roman"/>
                <w:sz w:val="24"/>
                <w:szCs w:val="24"/>
                <w:lang w:val="en-US"/>
              </w:rPr>
            </w:pPr>
            <w:r>
              <w:rPr>
                <w:rFonts w:ascii="Times New Roman" w:hAnsi="Times New Roman" w:cs="Times New Roman"/>
                <w:sz w:val="24"/>
                <w:szCs w:val="24"/>
                <w:lang w:val="en-US"/>
              </w:rPr>
              <w:t>3,3</w:t>
            </w:r>
          </w:p>
        </w:tc>
        <w:tc>
          <w:tcPr>
            <w:tcW w:w="1259" w:type="dxa"/>
          </w:tcPr>
          <w:p w:rsidR="00E9563D" w:rsidRPr="00981436" w:rsidRDefault="00E9563D" w:rsidP="0089120B">
            <w:pPr>
              <w:jc w:val="center"/>
              <w:rPr>
                <w:rFonts w:ascii="Times New Roman" w:hAnsi="Times New Roman" w:cs="Times New Roman"/>
                <w:sz w:val="24"/>
                <w:szCs w:val="24"/>
                <w:lang w:val="en-US"/>
              </w:rPr>
            </w:pPr>
            <w:r>
              <w:rPr>
                <w:rFonts w:ascii="Times New Roman" w:hAnsi="Times New Roman" w:cs="Times New Roman"/>
                <w:sz w:val="24"/>
                <w:szCs w:val="24"/>
                <w:lang w:val="en-US"/>
              </w:rPr>
              <w:t>-2,7</w:t>
            </w:r>
          </w:p>
        </w:tc>
        <w:tc>
          <w:tcPr>
            <w:tcW w:w="769" w:type="dxa"/>
          </w:tcPr>
          <w:p w:rsidR="00E9563D" w:rsidRPr="00981436" w:rsidRDefault="00E9563D" w:rsidP="0089120B">
            <w:pPr>
              <w:jc w:val="center"/>
              <w:rPr>
                <w:rFonts w:ascii="Times New Roman" w:hAnsi="Times New Roman" w:cs="Times New Roman"/>
                <w:sz w:val="24"/>
                <w:szCs w:val="24"/>
                <w:lang w:val="en-US"/>
              </w:rPr>
            </w:pPr>
            <w:r>
              <w:rPr>
                <w:rFonts w:ascii="Times New Roman" w:hAnsi="Times New Roman" w:cs="Times New Roman"/>
                <w:sz w:val="24"/>
                <w:szCs w:val="24"/>
                <w:lang w:val="en-US"/>
              </w:rPr>
              <w:t>54,7</w:t>
            </w:r>
          </w:p>
        </w:tc>
        <w:tc>
          <w:tcPr>
            <w:tcW w:w="1235" w:type="dxa"/>
          </w:tcPr>
          <w:p w:rsidR="00E9563D" w:rsidRPr="00981436" w:rsidRDefault="00E9563D" w:rsidP="0089120B">
            <w:pPr>
              <w:jc w:val="center"/>
              <w:rPr>
                <w:rFonts w:ascii="Times New Roman" w:hAnsi="Times New Roman" w:cs="Times New Roman"/>
                <w:sz w:val="24"/>
                <w:szCs w:val="24"/>
                <w:lang w:val="en-US"/>
              </w:rPr>
            </w:pPr>
            <w:r>
              <w:rPr>
                <w:rFonts w:ascii="Times New Roman" w:hAnsi="Times New Roman" w:cs="Times New Roman"/>
                <w:sz w:val="24"/>
                <w:szCs w:val="24"/>
                <w:lang w:val="en-US"/>
              </w:rPr>
              <w:t>0,4</w:t>
            </w:r>
          </w:p>
        </w:tc>
        <w:tc>
          <w:tcPr>
            <w:tcW w:w="1015" w:type="dxa"/>
          </w:tcPr>
          <w:p w:rsidR="00E9563D" w:rsidRPr="00981436" w:rsidRDefault="00E9563D" w:rsidP="0089120B">
            <w:pPr>
              <w:jc w:val="center"/>
              <w:rPr>
                <w:rFonts w:ascii="Times New Roman" w:hAnsi="Times New Roman" w:cs="Times New Roman"/>
                <w:sz w:val="24"/>
                <w:szCs w:val="24"/>
                <w:lang w:val="en-US"/>
              </w:rPr>
            </w:pPr>
            <w:r>
              <w:rPr>
                <w:rFonts w:ascii="Times New Roman" w:hAnsi="Times New Roman" w:cs="Times New Roman"/>
                <w:sz w:val="24"/>
                <w:szCs w:val="24"/>
                <w:lang w:val="en-US"/>
              </w:rPr>
              <w:t>+2,9</w:t>
            </w:r>
          </w:p>
        </w:tc>
        <w:tc>
          <w:tcPr>
            <w:tcW w:w="1103" w:type="dxa"/>
          </w:tcPr>
          <w:p w:rsidR="00E9563D" w:rsidRPr="007D1613" w:rsidRDefault="00E9563D" w:rsidP="0089120B">
            <w:pPr>
              <w:jc w:val="center"/>
              <w:rPr>
                <w:rFonts w:ascii="Times New Roman" w:hAnsi="Times New Roman" w:cs="Times New Roman"/>
                <w:sz w:val="18"/>
                <w:szCs w:val="18"/>
                <w:lang w:val="en-US"/>
              </w:rPr>
            </w:pPr>
            <w:r>
              <w:rPr>
                <w:rFonts w:ascii="Times New Roman" w:hAnsi="Times New Roman" w:cs="Times New Roman"/>
                <w:sz w:val="18"/>
                <w:szCs w:val="18"/>
                <w:lang w:val="en-US"/>
              </w:rPr>
              <w:t>8,3 ori</w:t>
            </w:r>
          </w:p>
        </w:tc>
      </w:tr>
      <w:tr w:rsidR="00E9563D" w:rsidRPr="00981436" w:rsidTr="00E9563D">
        <w:tc>
          <w:tcPr>
            <w:tcW w:w="446" w:type="dxa"/>
          </w:tcPr>
          <w:p w:rsidR="00E9563D" w:rsidRDefault="00E9563D" w:rsidP="0089120B">
            <w:pPr>
              <w:rPr>
                <w:rFonts w:ascii="Times New Roman" w:hAnsi="Times New Roman" w:cs="Times New Roman"/>
                <w:sz w:val="18"/>
                <w:szCs w:val="18"/>
                <w:lang w:val="en-US"/>
              </w:rPr>
            </w:pPr>
          </w:p>
        </w:tc>
        <w:tc>
          <w:tcPr>
            <w:tcW w:w="5263" w:type="dxa"/>
          </w:tcPr>
          <w:p w:rsidR="00E9563D" w:rsidRDefault="00E9563D" w:rsidP="0089120B">
            <w:pPr>
              <w:rPr>
                <w:rFonts w:ascii="Times New Roman" w:hAnsi="Times New Roman" w:cs="Times New Roman"/>
                <w:sz w:val="24"/>
                <w:szCs w:val="24"/>
                <w:lang w:val="en-US"/>
              </w:rPr>
            </w:pPr>
            <w:r>
              <w:rPr>
                <w:rFonts w:ascii="Times New Roman" w:hAnsi="Times New Roman" w:cs="Times New Roman"/>
                <w:sz w:val="24"/>
                <w:szCs w:val="24"/>
                <w:lang w:val="en-US"/>
              </w:rPr>
              <w:t>Taxa pentru folosirea drumurilor de către autove-hiculele înmatriculate în Republica Moldova</w:t>
            </w:r>
          </w:p>
        </w:tc>
        <w:tc>
          <w:tcPr>
            <w:tcW w:w="1016" w:type="dxa"/>
          </w:tcPr>
          <w:p w:rsidR="00E9563D" w:rsidRDefault="00E9563D" w:rsidP="0089120B">
            <w:pPr>
              <w:rPr>
                <w:rFonts w:ascii="Times New Roman" w:hAnsi="Times New Roman" w:cs="Times New Roman"/>
                <w:sz w:val="24"/>
                <w:szCs w:val="24"/>
                <w:lang w:val="en-US"/>
              </w:rPr>
            </w:pPr>
          </w:p>
          <w:p w:rsidR="00E9563D" w:rsidRDefault="00E9563D" w:rsidP="0089120B">
            <w:pPr>
              <w:rPr>
                <w:rFonts w:ascii="Times New Roman" w:hAnsi="Times New Roman" w:cs="Times New Roman"/>
                <w:sz w:val="24"/>
                <w:szCs w:val="24"/>
                <w:lang w:val="en-US"/>
              </w:rPr>
            </w:pPr>
            <w:r>
              <w:rPr>
                <w:rFonts w:ascii="Times New Roman" w:hAnsi="Times New Roman" w:cs="Times New Roman"/>
                <w:sz w:val="24"/>
                <w:szCs w:val="24"/>
                <w:lang w:val="en-US"/>
              </w:rPr>
              <w:t>114633</w:t>
            </w:r>
          </w:p>
        </w:tc>
        <w:tc>
          <w:tcPr>
            <w:tcW w:w="1236" w:type="dxa"/>
          </w:tcPr>
          <w:p w:rsidR="00E9563D" w:rsidRDefault="00E9563D" w:rsidP="0089120B">
            <w:pPr>
              <w:jc w:val="center"/>
              <w:rPr>
                <w:rFonts w:ascii="Times New Roman" w:hAnsi="Times New Roman" w:cs="Times New Roman"/>
                <w:b/>
                <w:sz w:val="24"/>
                <w:szCs w:val="24"/>
                <w:lang w:val="en-US"/>
              </w:rPr>
            </w:pPr>
          </w:p>
          <w:p w:rsidR="00E9563D" w:rsidRPr="00D162FF" w:rsidRDefault="00E9563D" w:rsidP="0089120B">
            <w:pPr>
              <w:jc w:val="center"/>
              <w:rPr>
                <w:rFonts w:ascii="Times New Roman" w:hAnsi="Times New Roman" w:cs="Times New Roman"/>
                <w:b/>
                <w:sz w:val="24"/>
                <w:szCs w:val="24"/>
                <w:lang w:val="en-US"/>
              </w:rPr>
            </w:pPr>
            <w:r>
              <w:rPr>
                <w:rFonts w:ascii="Times New Roman" w:hAnsi="Times New Roman" w:cs="Times New Roman"/>
                <w:b/>
                <w:sz w:val="24"/>
                <w:szCs w:val="24"/>
                <w:lang w:val="en-US"/>
              </w:rPr>
              <w:t>4910,0</w:t>
            </w:r>
          </w:p>
        </w:tc>
        <w:tc>
          <w:tcPr>
            <w:tcW w:w="1236" w:type="dxa"/>
          </w:tcPr>
          <w:p w:rsidR="00E9563D" w:rsidRDefault="00E9563D" w:rsidP="0089120B">
            <w:pPr>
              <w:jc w:val="center"/>
              <w:rPr>
                <w:rFonts w:ascii="Times New Roman" w:hAnsi="Times New Roman" w:cs="Times New Roman"/>
                <w:sz w:val="24"/>
                <w:szCs w:val="24"/>
                <w:lang w:val="en-US"/>
              </w:rPr>
            </w:pPr>
          </w:p>
          <w:p w:rsidR="00E9563D" w:rsidRDefault="00E9563D" w:rsidP="0089120B">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123" w:type="dxa"/>
          </w:tcPr>
          <w:p w:rsidR="00E9563D" w:rsidRDefault="00E9563D" w:rsidP="0089120B">
            <w:pPr>
              <w:jc w:val="center"/>
              <w:rPr>
                <w:rFonts w:ascii="Times New Roman" w:hAnsi="Times New Roman" w:cs="Times New Roman"/>
                <w:sz w:val="24"/>
                <w:szCs w:val="24"/>
                <w:lang w:val="en-US"/>
              </w:rPr>
            </w:pPr>
          </w:p>
          <w:p w:rsidR="00E9563D" w:rsidRDefault="00E9563D" w:rsidP="0089120B">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259" w:type="dxa"/>
          </w:tcPr>
          <w:p w:rsidR="00E9563D" w:rsidRDefault="00E9563D" w:rsidP="0089120B">
            <w:pPr>
              <w:jc w:val="center"/>
              <w:rPr>
                <w:rFonts w:ascii="Times New Roman" w:hAnsi="Times New Roman" w:cs="Times New Roman"/>
                <w:sz w:val="24"/>
                <w:szCs w:val="24"/>
                <w:lang w:val="en-US"/>
              </w:rPr>
            </w:pPr>
          </w:p>
          <w:p w:rsidR="00E9563D" w:rsidRDefault="00E9563D" w:rsidP="0089120B">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769" w:type="dxa"/>
          </w:tcPr>
          <w:p w:rsidR="00E9563D" w:rsidRDefault="00E9563D" w:rsidP="0089120B">
            <w:pPr>
              <w:jc w:val="center"/>
              <w:rPr>
                <w:rFonts w:ascii="Times New Roman" w:hAnsi="Times New Roman" w:cs="Times New Roman"/>
                <w:sz w:val="24"/>
                <w:szCs w:val="24"/>
                <w:lang w:val="en-US"/>
              </w:rPr>
            </w:pPr>
          </w:p>
          <w:p w:rsidR="00E9563D" w:rsidRDefault="00E9563D" w:rsidP="0089120B">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235" w:type="dxa"/>
          </w:tcPr>
          <w:p w:rsidR="00E9563D" w:rsidRDefault="00E9563D" w:rsidP="0089120B">
            <w:pPr>
              <w:jc w:val="center"/>
              <w:rPr>
                <w:rFonts w:ascii="Times New Roman" w:hAnsi="Times New Roman" w:cs="Times New Roman"/>
                <w:sz w:val="24"/>
                <w:szCs w:val="24"/>
                <w:lang w:val="en-US"/>
              </w:rPr>
            </w:pPr>
          </w:p>
          <w:p w:rsidR="00E9563D" w:rsidRDefault="00E9563D" w:rsidP="0089120B">
            <w:pPr>
              <w:jc w:val="center"/>
              <w:rPr>
                <w:rFonts w:ascii="Times New Roman" w:hAnsi="Times New Roman" w:cs="Times New Roman"/>
                <w:sz w:val="24"/>
                <w:szCs w:val="24"/>
                <w:lang w:val="en-US"/>
              </w:rPr>
            </w:pPr>
            <w:r>
              <w:rPr>
                <w:rFonts w:ascii="Times New Roman" w:hAnsi="Times New Roman" w:cs="Times New Roman"/>
                <w:sz w:val="24"/>
                <w:szCs w:val="24"/>
                <w:lang w:val="en-US"/>
              </w:rPr>
              <w:t>3575,6</w:t>
            </w:r>
          </w:p>
        </w:tc>
        <w:tc>
          <w:tcPr>
            <w:tcW w:w="1015" w:type="dxa"/>
          </w:tcPr>
          <w:p w:rsidR="00E9563D" w:rsidRDefault="00E9563D" w:rsidP="0089120B">
            <w:pPr>
              <w:jc w:val="center"/>
              <w:rPr>
                <w:rFonts w:ascii="Times New Roman" w:hAnsi="Times New Roman" w:cs="Times New Roman"/>
                <w:sz w:val="24"/>
                <w:szCs w:val="24"/>
                <w:lang w:val="en-US"/>
              </w:rPr>
            </w:pPr>
          </w:p>
          <w:p w:rsidR="00E9563D" w:rsidRDefault="00E9563D" w:rsidP="0089120B">
            <w:pPr>
              <w:jc w:val="center"/>
              <w:rPr>
                <w:rFonts w:ascii="Times New Roman" w:hAnsi="Times New Roman" w:cs="Times New Roman"/>
                <w:sz w:val="24"/>
                <w:szCs w:val="24"/>
                <w:lang w:val="en-US"/>
              </w:rPr>
            </w:pPr>
            <w:r>
              <w:rPr>
                <w:rFonts w:ascii="Times New Roman" w:hAnsi="Times New Roman" w:cs="Times New Roman"/>
                <w:sz w:val="24"/>
                <w:szCs w:val="24"/>
                <w:lang w:val="en-US"/>
              </w:rPr>
              <w:t>-3575,6</w:t>
            </w:r>
          </w:p>
        </w:tc>
        <w:tc>
          <w:tcPr>
            <w:tcW w:w="1103" w:type="dxa"/>
          </w:tcPr>
          <w:p w:rsidR="00E9563D" w:rsidRDefault="00E9563D" w:rsidP="0089120B">
            <w:pPr>
              <w:jc w:val="center"/>
              <w:rPr>
                <w:rFonts w:ascii="Times New Roman" w:hAnsi="Times New Roman" w:cs="Times New Roman"/>
                <w:sz w:val="24"/>
                <w:szCs w:val="24"/>
                <w:lang w:val="en-US"/>
              </w:rPr>
            </w:pPr>
          </w:p>
          <w:p w:rsidR="00E9563D" w:rsidRDefault="00E9563D" w:rsidP="0089120B">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E9563D" w:rsidRPr="00981436" w:rsidTr="00E9563D">
        <w:trPr>
          <w:trHeight w:val="495"/>
        </w:trPr>
        <w:tc>
          <w:tcPr>
            <w:tcW w:w="446" w:type="dxa"/>
            <w:tcBorders>
              <w:bottom w:val="single" w:sz="4" w:space="0" w:color="auto"/>
            </w:tcBorders>
          </w:tcPr>
          <w:p w:rsidR="00E9563D" w:rsidRDefault="00E9563D" w:rsidP="0089120B">
            <w:pPr>
              <w:rPr>
                <w:rFonts w:ascii="Times New Roman" w:hAnsi="Times New Roman" w:cs="Times New Roman"/>
                <w:sz w:val="18"/>
                <w:szCs w:val="18"/>
                <w:lang w:val="en-US"/>
              </w:rPr>
            </w:pPr>
          </w:p>
        </w:tc>
        <w:tc>
          <w:tcPr>
            <w:tcW w:w="5263" w:type="dxa"/>
            <w:tcBorders>
              <w:bottom w:val="single" w:sz="4" w:space="0" w:color="auto"/>
            </w:tcBorders>
          </w:tcPr>
          <w:p w:rsidR="00E9563D" w:rsidRDefault="00E9563D" w:rsidP="0089120B">
            <w:pPr>
              <w:rPr>
                <w:rFonts w:ascii="Times New Roman" w:hAnsi="Times New Roman" w:cs="Times New Roman"/>
                <w:sz w:val="24"/>
                <w:szCs w:val="24"/>
                <w:lang w:val="en-US"/>
              </w:rPr>
            </w:pPr>
            <w:r>
              <w:rPr>
                <w:rFonts w:ascii="Times New Roman" w:hAnsi="Times New Roman" w:cs="Times New Roman"/>
                <w:sz w:val="24"/>
                <w:szCs w:val="24"/>
                <w:lang w:val="en-US"/>
              </w:rPr>
              <w:t>Arenda terenurilor cu destinație agricolă încasată în bugetul local de nivelul II</w:t>
            </w:r>
          </w:p>
        </w:tc>
        <w:tc>
          <w:tcPr>
            <w:tcW w:w="1016" w:type="dxa"/>
            <w:tcBorders>
              <w:bottom w:val="single" w:sz="4" w:space="0" w:color="auto"/>
            </w:tcBorders>
          </w:tcPr>
          <w:p w:rsidR="00E9563D" w:rsidRDefault="00E9563D" w:rsidP="0089120B">
            <w:pPr>
              <w:rPr>
                <w:rFonts w:ascii="Times New Roman" w:hAnsi="Times New Roman" w:cs="Times New Roman"/>
                <w:sz w:val="24"/>
                <w:szCs w:val="24"/>
                <w:lang w:val="en-US"/>
              </w:rPr>
            </w:pPr>
          </w:p>
          <w:p w:rsidR="00E9563D" w:rsidRDefault="00E9563D" w:rsidP="0089120B">
            <w:pPr>
              <w:rPr>
                <w:rFonts w:ascii="Times New Roman" w:hAnsi="Times New Roman" w:cs="Times New Roman"/>
                <w:sz w:val="24"/>
                <w:szCs w:val="24"/>
                <w:lang w:val="en-US"/>
              </w:rPr>
            </w:pPr>
          </w:p>
          <w:p w:rsidR="00E9563D" w:rsidRDefault="00E9563D" w:rsidP="0089120B">
            <w:pPr>
              <w:rPr>
                <w:rFonts w:ascii="Times New Roman" w:hAnsi="Times New Roman" w:cs="Times New Roman"/>
                <w:sz w:val="24"/>
                <w:szCs w:val="24"/>
                <w:lang w:val="en-US"/>
              </w:rPr>
            </w:pPr>
            <w:r>
              <w:rPr>
                <w:rFonts w:ascii="Times New Roman" w:hAnsi="Times New Roman" w:cs="Times New Roman"/>
                <w:sz w:val="24"/>
                <w:szCs w:val="24"/>
                <w:lang w:val="en-US"/>
              </w:rPr>
              <w:t>141521</w:t>
            </w:r>
          </w:p>
        </w:tc>
        <w:tc>
          <w:tcPr>
            <w:tcW w:w="1236" w:type="dxa"/>
            <w:tcBorders>
              <w:bottom w:val="single" w:sz="4" w:space="0" w:color="auto"/>
            </w:tcBorders>
          </w:tcPr>
          <w:p w:rsidR="00E9563D" w:rsidRDefault="00E9563D" w:rsidP="0089120B">
            <w:pPr>
              <w:jc w:val="center"/>
              <w:rPr>
                <w:rFonts w:ascii="Times New Roman" w:hAnsi="Times New Roman" w:cs="Times New Roman"/>
                <w:b/>
                <w:sz w:val="24"/>
                <w:szCs w:val="24"/>
                <w:lang w:val="en-US"/>
              </w:rPr>
            </w:pPr>
          </w:p>
          <w:p w:rsidR="00E9563D" w:rsidRDefault="00E9563D" w:rsidP="0089120B">
            <w:pPr>
              <w:jc w:val="center"/>
              <w:rPr>
                <w:rFonts w:ascii="Times New Roman" w:hAnsi="Times New Roman" w:cs="Times New Roman"/>
                <w:b/>
                <w:sz w:val="24"/>
                <w:szCs w:val="24"/>
                <w:lang w:val="en-US"/>
              </w:rPr>
            </w:pPr>
          </w:p>
          <w:p w:rsidR="00E9563D" w:rsidRDefault="00E9563D" w:rsidP="0089120B">
            <w:pPr>
              <w:jc w:val="center"/>
              <w:rPr>
                <w:rFonts w:ascii="Times New Roman" w:hAnsi="Times New Roman" w:cs="Times New Roman"/>
                <w:b/>
                <w:sz w:val="24"/>
                <w:szCs w:val="24"/>
                <w:lang w:val="en-US"/>
              </w:rPr>
            </w:pPr>
            <w:r>
              <w:rPr>
                <w:rFonts w:ascii="Times New Roman" w:hAnsi="Times New Roman" w:cs="Times New Roman"/>
                <w:b/>
                <w:sz w:val="24"/>
                <w:szCs w:val="24"/>
                <w:lang w:val="en-US"/>
              </w:rPr>
              <w:t>-</w:t>
            </w:r>
          </w:p>
        </w:tc>
        <w:tc>
          <w:tcPr>
            <w:tcW w:w="1236" w:type="dxa"/>
            <w:tcBorders>
              <w:bottom w:val="single" w:sz="4" w:space="0" w:color="auto"/>
            </w:tcBorders>
          </w:tcPr>
          <w:p w:rsidR="00E9563D" w:rsidRDefault="00E9563D" w:rsidP="0089120B">
            <w:pPr>
              <w:jc w:val="center"/>
              <w:rPr>
                <w:rFonts w:ascii="Times New Roman" w:hAnsi="Times New Roman" w:cs="Times New Roman"/>
                <w:sz w:val="24"/>
                <w:szCs w:val="24"/>
                <w:lang w:val="en-US"/>
              </w:rPr>
            </w:pPr>
          </w:p>
          <w:p w:rsidR="00E9563D" w:rsidRDefault="00E9563D" w:rsidP="0089120B">
            <w:pPr>
              <w:jc w:val="center"/>
              <w:rPr>
                <w:rFonts w:ascii="Times New Roman" w:hAnsi="Times New Roman" w:cs="Times New Roman"/>
                <w:sz w:val="24"/>
                <w:szCs w:val="24"/>
                <w:lang w:val="en-US"/>
              </w:rPr>
            </w:pPr>
          </w:p>
          <w:p w:rsidR="00E9563D" w:rsidRDefault="00E9563D" w:rsidP="0089120B">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123" w:type="dxa"/>
            <w:tcBorders>
              <w:bottom w:val="single" w:sz="4" w:space="0" w:color="auto"/>
            </w:tcBorders>
          </w:tcPr>
          <w:p w:rsidR="00E9563D" w:rsidRDefault="00E9563D" w:rsidP="0089120B">
            <w:pPr>
              <w:jc w:val="center"/>
              <w:rPr>
                <w:rFonts w:ascii="Times New Roman" w:hAnsi="Times New Roman" w:cs="Times New Roman"/>
                <w:sz w:val="24"/>
                <w:szCs w:val="24"/>
                <w:lang w:val="en-US"/>
              </w:rPr>
            </w:pPr>
          </w:p>
          <w:p w:rsidR="00E9563D" w:rsidRDefault="00E9563D" w:rsidP="0089120B">
            <w:pPr>
              <w:jc w:val="center"/>
              <w:rPr>
                <w:rFonts w:ascii="Times New Roman" w:hAnsi="Times New Roman" w:cs="Times New Roman"/>
                <w:sz w:val="24"/>
                <w:szCs w:val="24"/>
                <w:lang w:val="en-US"/>
              </w:rPr>
            </w:pPr>
          </w:p>
          <w:p w:rsidR="00E9563D" w:rsidRDefault="00E9563D" w:rsidP="0089120B">
            <w:pPr>
              <w:jc w:val="center"/>
              <w:rPr>
                <w:rFonts w:ascii="Times New Roman" w:hAnsi="Times New Roman" w:cs="Times New Roman"/>
                <w:sz w:val="24"/>
                <w:szCs w:val="24"/>
                <w:lang w:val="en-US"/>
              </w:rPr>
            </w:pPr>
            <w:r>
              <w:rPr>
                <w:rFonts w:ascii="Times New Roman" w:hAnsi="Times New Roman" w:cs="Times New Roman"/>
                <w:sz w:val="24"/>
                <w:szCs w:val="24"/>
                <w:lang w:val="en-US"/>
              </w:rPr>
              <w:t>-62,1</w:t>
            </w:r>
          </w:p>
        </w:tc>
        <w:tc>
          <w:tcPr>
            <w:tcW w:w="1259" w:type="dxa"/>
            <w:tcBorders>
              <w:bottom w:val="single" w:sz="4" w:space="0" w:color="auto"/>
            </w:tcBorders>
          </w:tcPr>
          <w:p w:rsidR="00E9563D" w:rsidRDefault="00E9563D" w:rsidP="0089120B">
            <w:pPr>
              <w:jc w:val="center"/>
              <w:rPr>
                <w:rFonts w:ascii="Times New Roman" w:hAnsi="Times New Roman" w:cs="Times New Roman"/>
                <w:sz w:val="24"/>
                <w:szCs w:val="24"/>
                <w:lang w:val="en-US"/>
              </w:rPr>
            </w:pPr>
          </w:p>
          <w:p w:rsidR="00E9563D" w:rsidRDefault="00E9563D" w:rsidP="0089120B">
            <w:pPr>
              <w:jc w:val="center"/>
              <w:rPr>
                <w:rFonts w:ascii="Times New Roman" w:hAnsi="Times New Roman" w:cs="Times New Roman"/>
                <w:sz w:val="24"/>
                <w:szCs w:val="24"/>
                <w:lang w:val="en-US"/>
              </w:rPr>
            </w:pPr>
          </w:p>
          <w:p w:rsidR="00E9563D" w:rsidRDefault="00E9563D" w:rsidP="0089120B">
            <w:pPr>
              <w:jc w:val="center"/>
              <w:rPr>
                <w:rFonts w:ascii="Times New Roman" w:hAnsi="Times New Roman" w:cs="Times New Roman"/>
                <w:sz w:val="24"/>
                <w:szCs w:val="24"/>
                <w:lang w:val="en-US"/>
              </w:rPr>
            </w:pPr>
            <w:r>
              <w:rPr>
                <w:rFonts w:ascii="Times New Roman" w:hAnsi="Times New Roman" w:cs="Times New Roman"/>
                <w:sz w:val="24"/>
                <w:szCs w:val="24"/>
                <w:lang w:val="en-US"/>
              </w:rPr>
              <w:t>-62,1</w:t>
            </w:r>
          </w:p>
        </w:tc>
        <w:tc>
          <w:tcPr>
            <w:tcW w:w="769" w:type="dxa"/>
            <w:tcBorders>
              <w:bottom w:val="single" w:sz="4" w:space="0" w:color="auto"/>
            </w:tcBorders>
          </w:tcPr>
          <w:p w:rsidR="00E9563D" w:rsidRDefault="00E9563D" w:rsidP="0089120B">
            <w:pPr>
              <w:jc w:val="center"/>
              <w:rPr>
                <w:rFonts w:ascii="Times New Roman" w:hAnsi="Times New Roman" w:cs="Times New Roman"/>
                <w:sz w:val="24"/>
                <w:szCs w:val="24"/>
                <w:lang w:val="en-US"/>
              </w:rPr>
            </w:pPr>
          </w:p>
          <w:p w:rsidR="00E9563D" w:rsidRDefault="00E9563D" w:rsidP="0089120B">
            <w:pPr>
              <w:jc w:val="center"/>
              <w:rPr>
                <w:rFonts w:ascii="Times New Roman" w:hAnsi="Times New Roman" w:cs="Times New Roman"/>
                <w:sz w:val="24"/>
                <w:szCs w:val="24"/>
                <w:lang w:val="en-US"/>
              </w:rPr>
            </w:pPr>
          </w:p>
          <w:p w:rsidR="00E9563D" w:rsidRDefault="00E9563D" w:rsidP="0089120B">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235" w:type="dxa"/>
            <w:tcBorders>
              <w:bottom w:val="single" w:sz="4" w:space="0" w:color="auto"/>
            </w:tcBorders>
          </w:tcPr>
          <w:p w:rsidR="00E9563D" w:rsidRDefault="00E9563D" w:rsidP="0089120B">
            <w:pPr>
              <w:jc w:val="center"/>
              <w:rPr>
                <w:rFonts w:ascii="Times New Roman" w:hAnsi="Times New Roman" w:cs="Times New Roman"/>
                <w:sz w:val="24"/>
                <w:szCs w:val="24"/>
                <w:lang w:val="en-US"/>
              </w:rPr>
            </w:pPr>
          </w:p>
          <w:p w:rsidR="00E9563D" w:rsidRDefault="00E9563D" w:rsidP="0089120B">
            <w:pPr>
              <w:jc w:val="center"/>
              <w:rPr>
                <w:rFonts w:ascii="Times New Roman" w:hAnsi="Times New Roman" w:cs="Times New Roman"/>
                <w:sz w:val="24"/>
                <w:szCs w:val="24"/>
                <w:lang w:val="en-US"/>
              </w:rPr>
            </w:pPr>
          </w:p>
          <w:p w:rsidR="00E9563D" w:rsidRDefault="00E9563D" w:rsidP="0089120B">
            <w:pPr>
              <w:jc w:val="center"/>
              <w:rPr>
                <w:rFonts w:ascii="Times New Roman" w:hAnsi="Times New Roman" w:cs="Times New Roman"/>
                <w:sz w:val="24"/>
                <w:szCs w:val="24"/>
                <w:lang w:val="en-US"/>
              </w:rPr>
            </w:pPr>
            <w:r>
              <w:rPr>
                <w:rFonts w:ascii="Times New Roman" w:hAnsi="Times New Roman" w:cs="Times New Roman"/>
                <w:sz w:val="24"/>
                <w:szCs w:val="24"/>
                <w:lang w:val="en-US"/>
              </w:rPr>
              <w:t>27,3</w:t>
            </w:r>
          </w:p>
        </w:tc>
        <w:tc>
          <w:tcPr>
            <w:tcW w:w="1015" w:type="dxa"/>
            <w:tcBorders>
              <w:bottom w:val="single" w:sz="4" w:space="0" w:color="auto"/>
            </w:tcBorders>
          </w:tcPr>
          <w:p w:rsidR="00E9563D" w:rsidRDefault="00E9563D" w:rsidP="0089120B">
            <w:pPr>
              <w:jc w:val="center"/>
              <w:rPr>
                <w:rFonts w:ascii="Times New Roman" w:hAnsi="Times New Roman" w:cs="Times New Roman"/>
                <w:sz w:val="24"/>
                <w:szCs w:val="24"/>
                <w:lang w:val="en-US"/>
              </w:rPr>
            </w:pPr>
          </w:p>
          <w:p w:rsidR="00E9563D" w:rsidRDefault="00E9563D" w:rsidP="0089120B">
            <w:pPr>
              <w:jc w:val="center"/>
              <w:rPr>
                <w:rFonts w:ascii="Times New Roman" w:hAnsi="Times New Roman" w:cs="Times New Roman"/>
                <w:sz w:val="24"/>
                <w:szCs w:val="24"/>
                <w:lang w:val="en-US"/>
              </w:rPr>
            </w:pPr>
          </w:p>
          <w:p w:rsidR="00E9563D" w:rsidRDefault="00E9563D" w:rsidP="0089120B">
            <w:pPr>
              <w:jc w:val="center"/>
              <w:rPr>
                <w:rFonts w:ascii="Times New Roman" w:hAnsi="Times New Roman" w:cs="Times New Roman"/>
                <w:sz w:val="24"/>
                <w:szCs w:val="24"/>
                <w:lang w:val="en-US"/>
              </w:rPr>
            </w:pPr>
            <w:r>
              <w:rPr>
                <w:rFonts w:ascii="Times New Roman" w:hAnsi="Times New Roman" w:cs="Times New Roman"/>
                <w:sz w:val="24"/>
                <w:szCs w:val="24"/>
                <w:lang w:val="en-US"/>
              </w:rPr>
              <w:t>-89,4</w:t>
            </w:r>
          </w:p>
        </w:tc>
        <w:tc>
          <w:tcPr>
            <w:tcW w:w="1103" w:type="dxa"/>
            <w:tcBorders>
              <w:bottom w:val="single" w:sz="4" w:space="0" w:color="auto"/>
            </w:tcBorders>
          </w:tcPr>
          <w:p w:rsidR="00E9563D" w:rsidRDefault="00E9563D" w:rsidP="0089120B">
            <w:pPr>
              <w:jc w:val="center"/>
              <w:rPr>
                <w:rFonts w:ascii="Times New Roman" w:hAnsi="Times New Roman" w:cs="Times New Roman"/>
                <w:sz w:val="24"/>
                <w:szCs w:val="24"/>
                <w:lang w:val="en-US"/>
              </w:rPr>
            </w:pPr>
          </w:p>
          <w:p w:rsidR="00E9563D" w:rsidRDefault="00E9563D" w:rsidP="0089120B">
            <w:pPr>
              <w:jc w:val="center"/>
              <w:rPr>
                <w:rFonts w:ascii="Times New Roman" w:hAnsi="Times New Roman" w:cs="Times New Roman"/>
                <w:sz w:val="24"/>
                <w:szCs w:val="24"/>
                <w:lang w:val="en-US"/>
              </w:rPr>
            </w:pPr>
          </w:p>
          <w:p w:rsidR="00E9563D" w:rsidRDefault="00E9563D" w:rsidP="0089120B">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E9563D" w:rsidRPr="00981436" w:rsidTr="00E9563D">
        <w:trPr>
          <w:trHeight w:val="300"/>
        </w:trPr>
        <w:tc>
          <w:tcPr>
            <w:tcW w:w="446" w:type="dxa"/>
            <w:tcBorders>
              <w:top w:val="single" w:sz="4" w:space="0" w:color="auto"/>
            </w:tcBorders>
          </w:tcPr>
          <w:p w:rsidR="00E9563D" w:rsidRDefault="00E9563D" w:rsidP="0089120B">
            <w:pPr>
              <w:rPr>
                <w:rFonts w:ascii="Times New Roman" w:hAnsi="Times New Roman" w:cs="Times New Roman"/>
                <w:sz w:val="18"/>
                <w:szCs w:val="18"/>
                <w:lang w:val="en-US"/>
              </w:rPr>
            </w:pPr>
          </w:p>
        </w:tc>
        <w:tc>
          <w:tcPr>
            <w:tcW w:w="5263" w:type="dxa"/>
            <w:tcBorders>
              <w:top w:val="single" w:sz="4" w:space="0" w:color="auto"/>
            </w:tcBorders>
          </w:tcPr>
          <w:p w:rsidR="00E9563D" w:rsidRDefault="00E9563D" w:rsidP="0089120B">
            <w:pPr>
              <w:rPr>
                <w:rFonts w:ascii="Times New Roman" w:hAnsi="Times New Roman" w:cs="Times New Roman"/>
                <w:sz w:val="24"/>
                <w:szCs w:val="24"/>
                <w:lang w:val="en-US"/>
              </w:rPr>
            </w:pPr>
            <w:r>
              <w:rPr>
                <w:rFonts w:ascii="Times New Roman" w:hAnsi="Times New Roman" w:cs="Times New Roman"/>
                <w:sz w:val="24"/>
                <w:szCs w:val="24"/>
                <w:lang w:val="en-US"/>
              </w:rPr>
              <w:t>Arenda terenurilor cu altă destinație decît cea agricolă încasată în bugetul local de nivelul II</w:t>
            </w:r>
          </w:p>
        </w:tc>
        <w:tc>
          <w:tcPr>
            <w:tcW w:w="1016" w:type="dxa"/>
            <w:tcBorders>
              <w:top w:val="single" w:sz="4" w:space="0" w:color="auto"/>
            </w:tcBorders>
          </w:tcPr>
          <w:p w:rsidR="00E9563D" w:rsidRDefault="00E9563D" w:rsidP="0089120B">
            <w:pPr>
              <w:rPr>
                <w:rFonts w:ascii="Times New Roman" w:hAnsi="Times New Roman" w:cs="Times New Roman"/>
                <w:sz w:val="24"/>
                <w:szCs w:val="24"/>
                <w:lang w:val="en-US"/>
              </w:rPr>
            </w:pPr>
          </w:p>
          <w:p w:rsidR="00E9563D" w:rsidRDefault="00E9563D" w:rsidP="0089120B">
            <w:pPr>
              <w:rPr>
                <w:rFonts w:ascii="Times New Roman" w:hAnsi="Times New Roman" w:cs="Times New Roman"/>
                <w:sz w:val="24"/>
                <w:szCs w:val="24"/>
                <w:lang w:val="en-US"/>
              </w:rPr>
            </w:pPr>
            <w:r>
              <w:rPr>
                <w:rFonts w:ascii="Times New Roman" w:hAnsi="Times New Roman" w:cs="Times New Roman"/>
                <w:sz w:val="24"/>
                <w:szCs w:val="24"/>
                <w:lang w:val="en-US"/>
              </w:rPr>
              <w:t>141532</w:t>
            </w:r>
          </w:p>
        </w:tc>
        <w:tc>
          <w:tcPr>
            <w:tcW w:w="1236" w:type="dxa"/>
            <w:tcBorders>
              <w:top w:val="single" w:sz="4" w:space="0" w:color="auto"/>
            </w:tcBorders>
          </w:tcPr>
          <w:p w:rsidR="00E9563D" w:rsidRDefault="00E9563D" w:rsidP="0089120B">
            <w:pPr>
              <w:jc w:val="center"/>
              <w:rPr>
                <w:rFonts w:ascii="Times New Roman" w:hAnsi="Times New Roman" w:cs="Times New Roman"/>
                <w:b/>
                <w:sz w:val="24"/>
                <w:szCs w:val="24"/>
                <w:lang w:val="en-US"/>
              </w:rPr>
            </w:pPr>
          </w:p>
          <w:p w:rsidR="00E9563D" w:rsidRDefault="00E9563D" w:rsidP="0089120B">
            <w:pPr>
              <w:jc w:val="center"/>
              <w:rPr>
                <w:rFonts w:ascii="Times New Roman" w:hAnsi="Times New Roman" w:cs="Times New Roman"/>
                <w:b/>
                <w:sz w:val="24"/>
                <w:szCs w:val="24"/>
                <w:lang w:val="en-US"/>
              </w:rPr>
            </w:pPr>
            <w:r>
              <w:rPr>
                <w:rFonts w:ascii="Times New Roman" w:hAnsi="Times New Roman" w:cs="Times New Roman"/>
                <w:b/>
                <w:sz w:val="24"/>
                <w:szCs w:val="24"/>
                <w:lang w:val="en-US"/>
              </w:rPr>
              <w:t>-</w:t>
            </w:r>
          </w:p>
        </w:tc>
        <w:tc>
          <w:tcPr>
            <w:tcW w:w="1236" w:type="dxa"/>
            <w:tcBorders>
              <w:top w:val="single" w:sz="4" w:space="0" w:color="auto"/>
            </w:tcBorders>
          </w:tcPr>
          <w:p w:rsidR="00E9563D" w:rsidRDefault="00E9563D" w:rsidP="0089120B">
            <w:pPr>
              <w:jc w:val="center"/>
              <w:rPr>
                <w:rFonts w:ascii="Times New Roman" w:hAnsi="Times New Roman" w:cs="Times New Roman"/>
                <w:sz w:val="24"/>
                <w:szCs w:val="24"/>
                <w:lang w:val="en-US"/>
              </w:rPr>
            </w:pPr>
          </w:p>
          <w:p w:rsidR="00E9563D" w:rsidRDefault="00E9563D" w:rsidP="0089120B">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123" w:type="dxa"/>
            <w:tcBorders>
              <w:top w:val="single" w:sz="4" w:space="0" w:color="auto"/>
            </w:tcBorders>
          </w:tcPr>
          <w:p w:rsidR="00E9563D" w:rsidRDefault="00E9563D" w:rsidP="0089120B">
            <w:pPr>
              <w:jc w:val="center"/>
              <w:rPr>
                <w:rFonts w:ascii="Times New Roman" w:hAnsi="Times New Roman" w:cs="Times New Roman"/>
                <w:sz w:val="24"/>
                <w:szCs w:val="24"/>
                <w:lang w:val="en-US"/>
              </w:rPr>
            </w:pPr>
          </w:p>
          <w:p w:rsidR="00E9563D" w:rsidRDefault="00E9563D" w:rsidP="0089120B">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259" w:type="dxa"/>
            <w:tcBorders>
              <w:top w:val="single" w:sz="4" w:space="0" w:color="auto"/>
            </w:tcBorders>
          </w:tcPr>
          <w:p w:rsidR="00E9563D" w:rsidRDefault="00E9563D" w:rsidP="0089120B">
            <w:pPr>
              <w:jc w:val="center"/>
              <w:rPr>
                <w:rFonts w:ascii="Times New Roman" w:hAnsi="Times New Roman" w:cs="Times New Roman"/>
                <w:sz w:val="24"/>
                <w:szCs w:val="24"/>
                <w:lang w:val="en-US"/>
              </w:rPr>
            </w:pPr>
          </w:p>
          <w:p w:rsidR="00E9563D" w:rsidRDefault="00E9563D" w:rsidP="0089120B">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769" w:type="dxa"/>
            <w:tcBorders>
              <w:top w:val="single" w:sz="4" w:space="0" w:color="auto"/>
            </w:tcBorders>
          </w:tcPr>
          <w:p w:rsidR="00E9563D" w:rsidRDefault="00E9563D" w:rsidP="0089120B">
            <w:pPr>
              <w:jc w:val="center"/>
              <w:rPr>
                <w:rFonts w:ascii="Times New Roman" w:hAnsi="Times New Roman" w:cs="Times New Roman"/>
                <w:sz w:val="24"/>
                <w:szCs w:val="24"/>
                <w:lang w:val="en-US"/>
              </w:rPr>
            </w:pPr>
          </w:p>
          <w:p w:rsidR="00E9563D" w:rsidRDefault="00E9563D" w:rsidP="0089120B">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235" w:type="dxa"/>
            <w:tcBorders>
              <w:top w:val="single" w:sz="4" w:space="0" w:color="auto"/>
            </w:tcBorders>
          </w:tcPr>
          <w:p w:rsidR="00E9563D" w:rsidRDefault="00E9563D" w:rsidP="0089120B">
            <w:pPr>
              <w:jc w:val="center"/>
              <w:rPr>
                <w:rFonts w:ascii="Times New Roman" w:hAnsi="Times New Roman" w:cs="Times New Roman"/>
                <w:sz w:val="24"/>
                <w:szCs w:val="24"/>
                <w:lang w:val="en-US"/>
              </w:rPr>
            </w:pPr>
          </w:p>
          <w:p w:rsidR="00E9563D" w:rsidRDefault="00E9563D" w:rsidP="0089120B">
            <w:pPr>
              <w:jc w:val="center"/>
              <w:rPr>
                <w:rFonts w:ascii="Times New Roman" w:hAnsi="Times New Roman" w:cs="Times New Roman"/>
                <w:sz w:val="24"/>
                <w:szCs w:val="24"/>
                <w:lang w:val="en-US"/>
              </w:rPr>
            </w:pPr>
            <w:r>
              <w:rPr>
                <w:rFonts w:ascii="Times New Roman" w:hAnsi="Times New Roman" w:cs="Times New Roman"/>
                <w:sz w:val="24"/>
                <w:szCs w:val="24"/>
                <w:lang w:val="en-US"/>
              </w:rPr>
              <w:t>26,9</w:t>
            </w:r>
          </w:p>
        </w:tc>
        <w:tc>
          <w:tcPr>
            <w:tcW w:w="1015" w:type="dxa"/>
            <w:tcBorders>
              <w:top w:val="single" w:sz="4" w:space="0" w:color="auto"/>
            </w:tcBorders>
          </w:tcPr>
          <w:p w:rsidR="00E9563D" w:rsidRDefault="00E9563D" w:rsidP="0089120B">
            <w:pPr>
              <w:jc w:val="center"/>
              <w:rPr>
                <w:rFonts w:ascii="Times New Roman" w:hAnsi="Times New Roman" w:cs="Times New Roman"/>
                <w:sz w:val="24"/>
                <w:szCs w:val="24"/>
                <w:lang w:val="en-US"/>
              </w:rPr>
            </w:pPr>
          </w:p>
          <w:p w:rsidR="00E9563D" w:rsidRDefault="00E9563D" w:rsidP="0089120B">
            <w:pPr>
              <w:jc w:val="center"/>
              <w:rPr>
                <w:rFonts w:ascii="Times New Roman" w:hAnsi="Times New Roman" w:cs="Times New Roman"/>
                <w:sz w:val="24"/>
                <w:szCs w:val="24"/>
                <w:lang w:val="en-US"/>
              </w:rPr>
            </w:pPr>
            <w:r>
              <w:rPr>
                <w:rFonts w:ascii="Times New Roman" w:hAnsi="Times New Roman" w:cs="Times New Roman"/>
                <w:sz w:val="24"/>
                <w:szCs w:val="24"/>
                <w:lang w:val="en-US"/>
              </w:rPr>
              <w:t>-26,9</w:t>
            </w:r>
          </w:p>
        </w:tc>
        <w:tc>
          <w:tcPr>
            <w:tcW w:w="1103" w:type="dxa"/>
            <w:tcBorders>
              <w:top w:val="single" w:sz="4" w:space="0" w:color="auto"/>
            </w:tcBorders>
          </w:tcPr>
          <w:p w:rsidR="00E9563D" w:rsidRDefault="00E9563D" w:rsidP="0089120B">
            <w:pPr>
              <w:jc w:val="center"/>
              <w:rPr>
                <w:rFonts w:ascii="Times New Roman" w:hAnsi="Times New Roman" w:cs="Times New Roman"/>
                <w:sz w:val="24"/>
                <w:szCs w:val="24"/>
                <w:lang w:val="en-US"/>
              </w:rPr>
            </w:pPr>
          </w:p>
          <w:p w:rsidR="00E9563D" w:rsidRDefault="00E9563D" w:rsidP="0089120B">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E9563D" w:rsidRPr="00981436" w:rsidTr="00E9563D">
        <w:tc>
          <w:tcPr>
            <w:tcW w:w="446" w:type="dxa"/>
          </w:tcPr>
          <w:p w:rsidR="00E9563D" w:rsidRDefault="00E9563D" w:rsidP="0089120B">
            <w:pPr>
              <w:rPr>
                <w:rFonts w:ascii="Times New Roman" w:hAnsi="Times New Roman" w:cs="Times New Roman"/>
                <w:sz w:val="18"/>
                <w:szCs w:val="18"/>
                <w:lang w:val="en-US"/>
              </w:rPr>
            </w:pPr>
          </w:p>
        </w:tc>
        <w:tc>
          <w:tcPr>
            <w:tcW w:w="5263" w:type="dxa"/>
          </w:tcPr>
          <w:p w:rsidR="00E9563D" w:rsidRDefault="00E9563D" w:rsidP="0089120B">
            <w:pPr>
              <w:rPr>
                <w:rFonts w:ascii="Times New Roman" w:hAnsi="Times New Roman" w:cs="Times New Roman"/>
                <w:sz w:val="24"/>
                <w:szCs w:val="24"/>
                <w:lang w:val="en-US"/>
              </w:rPr>
            </w:pPr>
            <w:r>
              <w:rPr>
                <w:rFonts w:ascii="Times New Roman" w:hAnsi="Times New Roman" w:cs="Times New Roman"/>
                <w:sz w:val="24"/>
                <w:szCs w:val="24"/>
                <w:lang w:val="en-US"/>
              </w:rPr>
              <w:t>Plata pentru certificatele de urbanism și autorizațiile de constuire sau desființare încasată în bugetul local de nivelul II</w:t>
            </w:r>
          </w:p>
        </w:tc>
        <w:tc>
          <w:tcPr>
            <w:tcW w:w="1016" w:type="dxa"/>
          </w:tcPr>
          <w:p w:rsidR="00E9563D" w:rsidRDefault="00E9563D" w:rsidP="0089120B">
            <w:pPr>
              <w:rPr>
                <w:rFonts w:ascii="Times New Roman" w:hAnsi="Times New Roman" w:cs="Times New Roman"/>
                <w:sz w:val="24"/>
                <w:szCs w:val="24"/>
                <w:lang w:val="en-US"/>
              </w:rPr>
            </w:pPr>
          </w:p>
          <w:p w:rsidR="00E9563D" w:rsidRDefault="00E9563D" w:rsidP="0089120B">
            <w:pPr>
              <w:rPr>
                <w:rFonts w:ascii="Times New Roman" w:hAnsi="Times New Roman" w:cs="Times New Roman"/>
                <w:sz w:val="24"/>
                <w:szCs w:val="24"/>
                <w:lang w:val="en-US"/>
              </w:rPr>
            </w:pPr>
          </w:p>
          <w:p w:rsidR="00E9563D" w:rsidRDefault="00E9563D" w:rsidP="0089120B">
            <w:pPr>
              <w:rPr>
                <w:rFonts w:ascii="Times New Roman" w:hAnsi="Times New Roman" w:cs="Times New Roman"/>
                <w:sz w:val="24"/>
                <w:szCs w:val="24"/>
                <w:lang w:val="en-US"/>
              </w:rPr>
            </w:pPr>
            <w:r>
              <w:rPr>
                <w:rFonts w:ascii="Times New Roman" w:hAnsi="Times New Roman" w:cs="Times New Roman"/>
                <w:sz w:val="24"/>
                <w:szCs w:val="24"/>
                <w:lang w:val="en-US"/>
              </w:rPr>
              <w:t>142214</w:t>
            </w:r>
          </w:p>
        </w:tc>
        <w:tc>
          <w:tcPr>
            <w:tcW w:w="1236" w:type="dxa"/>
          </w:tcPr>
          <w:p w:rsidR="00E9563D" w:rsidRDefault="00E9563D" w:rsidP="0089120B">
            <w:pPr>
              <w:jc w:val="center"/>
              <w:rPr>
                <w:rFonts w:ascii="Times New Roman" w:hAnsi="Times New Roman" w:cs="Times New Roman"/>
                <w:b/>
                <w:sz w:val="24"/>
                <w:szCs w:val="24"/>
                <w:lang w:val="en-US"/>
              </w:rPr>
            </w:pPr>
          </w:p>
          <w:p w:rsidR="00E9563D" w:rsidRDefault="00E9563D" w:rsidP="0089120B">
            <w:pPr>
              <w:jc w:val="center"/>
              <w:rPr>
                <w:rFonts w:ascii="Times New Roman" w:hAnsi="Times New Roman" w:cs="Times New Roman"/>
                <w:b/>
                <w:sz w:val="24"/>
                <w:szCs w:val="24"/>
                <w:lang w:val="en-US"/>
              </w:rPr>
            </w:pPr>
          </w:p>
          <w:p w:rsidR="00E9563D" w:rsidRPr="00D162FF" w:rsidRDefault="00E9563D" w:rsidP="0089120B">
            <w:pPr>
              <w:jc w:val="center"/>
              <w:rPr>
                <w:rFonts w:ascii="Times New Roman" w:hAnsi="Times New Roman" w:cs="Times New Roman"/>
                <w:b/>
                <w:sz w:val="24"/>
                <w:szCs w:val="24"/>
                <w:lang w:val="en-US"/>
              </w:rPr>
            </w:pPr>
            <w:r>
              <w:rPr>
                <w:rFonts w:ascii="Times New Roman" w:hAnsi="Times New Roman" w:cs="Times New Roman"/>
                <w:b/>
                <w:sz w:val="24"/>
                <w:szCs w:val="24"/>
                <w:lang w:val="en-US"/>
              </w:rPr>
              <w:t>5,0</w:t>
            </w:r>
          </w:p>
        </w:tc>
        <w:tc>
          <w:tcPr>
            <w:tcW w:w="1236" w:type="dxa"/>
          </w:tcPr>
          <w:p w:rsidR="00E9563D" w:rsidRDefault="00E9563D" w:rsidP="0089120B">
            <w:pPr>
              <w:jc w:val="center"/>
              <w:rPr>
                <w:rFonts w:ascii="Times New Roman" w:hAnsi="Times New Roman" w:cs="Times New Roman"/>
                <w:sz w:val="24"/>
                <w:szCs w:val="24"/>
                <w:lang w:val="en-US"/>
              </w:rPr>
            </w:pPr>
          </w:p>
          <w:p w:rsidR="00E9563D" w:rsidRDefault="00E9563D" w:rsidP="0089120B">
            <w:pPr>
              <w:jc w:val="center"/>
              <w:rPr>
                <w:rFonts w:ascii="Times New Roman" w:hAnsi="Times New Roman" w:cs="Times New Roman"/>
                <w:sz w:val="24"/>
                <w:szCs w:val="24"/>
                <w:lang w:val="en-US"/>
              </w:rPr>
            </w:pPr>
          </w:p>
          <w:p w:rsidR="00E9563D" w:rsidRDefault="00E9563D" w:rsidP="0089120B">
            <w:pPr>
              <w:jc w:val="center"/>
              <w:rPr>
                <w:rFonts w:ascii="Times New Roman" w:hAnsi="Times New Roman" w:cs="Times New Roman"/>
                <w:sz w:val="24"/>
                <w:szCs w:val="24"/>
                <w:lang w:val="en-US"/>
              </w:rPr>
            </w:pPr>
            <w:r>
              <w:rPr>
                <w:rFonts w:ascii="Times New Roman" w:hAnsi="Times New Roman" w:cs="Times New Roman"/>
                <w:sz w:val="24"/>
                <w:szCs w:val="24"/>
                <w:lang w:val="en-US"/>
              </w:rPr>
              <w:t>5,0</w:t>
            </w:r>
          </w:p>
        </w:tc>
        <w:tc>
          <w:tcPr>
            <w:tcW w:w="1123" w:type="dxa"/>
          </w:tcPr>
          <w:p w:rsidR="00E9563D" w:rsidRDefault="00E9563D" w:rsidP="0089120B">
            <w:pPr>
              <w:rPr>
                <w:rFonts w:ascii="Times New Roman" w:hAnsi="Times New Roman" w:cs="Times New Roman"/>
                <w:sz w:val="24"/>
                <w:szCs w:val="24"/>
                <w:lang w:val="en-US"/>
              </w:rPr>
            </w:pPr>
          </w:p>
          <w:p w:rsidR="00E9563D" w:rsidRDefault="00E9563D" w:rsidP="0089120B">
            <w:pPr>
              <w:rPr>
                <w:rFonts w:ascii="Times New Roman" w:hAnsi="Times New Roman" w:cs="Times New Roman"/>
                <w:sz w:val="24"/>
                <w:szCs w:val="24"/>
                <w:lang w:val="en-US"/>
              </w:rPr>
            </w:pPr>
          </w:p>
          <w:p w:rsidR="00E9563D" w:rsidRPr="001F0C91" w:rsidRDefault="00E9563D" w:rsidP="0089120B">
            <w:pPr>
              <w:rPr>
                <w:rFonts w:ascii="Times New Roman" w:hAnsi="Times New Roman" w:cs="Times New Roman"/>
                <w:sz w:val="24"/>
                <w:szCs w:val="24"/>
                <w:lang w:val="en-US"/>
              </w:rPr>
            </w:pPr>
            <w:r>
              <w:rPr>
                <w:rFonts w:ascii="Times New Roman" w:hAnsi="Times New Roman" w:cs="Times New Roman"/>
                <w:sz w:val="24"/>
                <w:szCs w:val="24"/>
                <w:lang w:val="en-US"/>
              </w:rPr>
              <w:t>0,1</w:t>
            </w:r>
          </w:p>
        </w:tc>
        <w:tc>
          <w:tcPr>
            <w:tcW w:w="1259" w:type="dxa"/>
          </w:tcPr>
          <w:p w:rsidR="00E9563D" w:rsidRDefault="00E9563D" w:rsidP="0089120B">
            <w:pPr>
              <w:jc w:val="center"/>
              <w:rPr>
                <w:rFonts w:ascii="Times New Roman" w:hAnsi="Times New Roman" w:cs="Times New Roman"/>
                <w:sz w:val="24"/>
                <w:szCs w:val="24"/>
                <w:lang w:val="en-US"/>
              </w:rPr>
            </w:pPr>
          </w:p>
          <w:p w:rsidR="00E9563D" w:rsidRDefault="00E9563D" w:rsidP="0089120B">
            <w:pPr>
              <w:jc w:val="center"/>
              <w:rPr>
                <w:rFonts w:ascii="Times New Roman" w:hAnsi="Times New Roman" w:cs="Times New Roman"/>
                <w:sz w:val="24"/>
                <w:szCs w:val="24"/>
                <w:lang w:val="en-US"/>
              </w:rPr>
            </w:pPr>
          </w:p>
          <w:p w:rsidR="00E9563D" w:rsidRPr="004D27B6" w:rsidRDefault="00E9563D" w:rsidP="0089120B">
            <w:pPr>
              <w:jc w:val="center"/>
              <w:rPr>
                <w:rFonts w:ascii="Times New Roman" w:hAnsi="Times New Roman" w:cs="Times New Roman"/>
                <w:sz w:val="24"/>
                <w:szCs w:val="24"/>
                <w:lang w:val="en-US"/>
              </w:rPr>
            </w:pPr>
            <w:r>
              <w:rPr>
                <w:rFonts w:ascii="Times New Roman" w:hAnsi="Times New Roman" w:cs="Times New Roman"/>
                <w:sz w:val="24"/>
                <w:szCs w:val="24"/>
                <w:lang w:val="en-US"/>
              </w:rPr>
              <w:t>-4,9</w:t>
            </w:r>
          </w:p>
        </w:tc>
        <w:tc>
          <w:tcPr>
            <w:tcW w:w="769" w:type="dxa"/>
          </w:tcPr>
          <w:p w:rsidR="00E9563D" w:rsidRDefault="00E9563D" w:rsidP="0089120B">
            <w:pPr>
              <w:rPr>
                <w:rFonts w:ascii="Times New Roman" w:hAnsi="Times New Roman" w:cs="Times New Roman"/>
                <w:sz w:val="24"/>
                <w:szCs w:val="24"/>
                <w:lang w:val="en-US"/>
              </w:rPr>
            </w:pPr>
          </w:p>
          <w:p w:rsidR="00E9563D" w:rsidRDefault="00E9563D" w:rsidP="0089120B">
            <w:pPr>
              <w:rPr>
                <w:rFonts w:ascii="Times New Roman" w:hAnsi="Times New Roman" w:cs="Times New Roman"/>
                <w:sz w:val="24"/>
                <w:szCs w:val="24"/>
                <w:lang w:val="en-US"/>
              </w:rPr>
            </w:pPr>
          </w:p>
          <w:p w:rsidR="00E9563D" w:rsidRPr="001F0C91" w:rsidRDefault="00E9563D" w:rsidP="0089120B">
            <w:pP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1235" w:type="dxa"/>
          </w:tcPr>
          <w:p w:rsidR="00E9563D" w:rsidRDefault="00E9563D" w:rsidP="0089120B">
            <w:pPr>
              <w:jc w:val="center"/>
              <w:rPr>
                <w:rFonts w:ascii="Times New Roman" w:hAnsi="Times New Roman" w:cs="Times New Roman"/>
                <w:sz w:val="24"/>
                <w:szCs w:val="24"/>
                <w:lang w:val="en-US"/>
              </w:rPr>
            </w:pPr>
          </w:p>
          <w:p w:rsidR="00E9563D" w:rsidRDefault="00E9563D" w:rsidP="0089120B">
            <w:pPr>
              <w:jc w:val="center"/>
              <w:rPr>
                <w:rFonts w:ascii="Times New Roman" w:hAnsi="Times New Roman" w:cs="Times New Roman"/>
                <w:sz w:val="24"/>
                <w:szCs w:val="24"/>
                <w:lang w:val="en-US"/>
              </w:rPr>
            </w:pPr>
          </w:p>
          <w:p w:rsidR="00E9563D" w:rsidRPr="004D27B6" w:rsidRDefault="00E9563D" w:rsidP="0089120B">
            <w:pPr>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1015" w:type="dxa"/>
          </w:tcPr>
          <w:p w:rsidR="00E9563D" w:rsidRDefault="00E9563D" w:rsidP="0089120B">
            <w:pPr>
              <w:jc w:val="center"/>
              <w:rPr>
                <w:rFonts w:ascii="Times New Roman" w:hAnsi="Times New Roman" w:cs="Times New Roman"/>
                <w:sz w:val="24"/>
                <w:szCs w:val="24"/>
                <w:lang w:val="en-US"/>
              </w:rPr>
            </w:pPr>
          </w:p>
          <w:p w:rsidR="00E9563D" w:rsidRDefault="00E9563D" w:rsidP="0089120B">
            <w:pPr>
              <w:jc w:val="center"/>
              <w:rPr>
                <w:rFonts w:ascii="Times New Roman" w:hAnsi="Times New Roman" w:cs="Times New Roman"/>
                <w:sz w:val="24"/>
                <w:szCs w:val="24"/>
                <w:lang w:val="en-US"/>
              </w:rPr>
            </w:pPr>
          </w:p>
          <w:p w:rsidR="00E9563D" w:rsidRPr="004D27B6" w:rsidRDefault="00E9563D" w:rsidP="0089120B">
            <w:pPr>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1103" w:type="dxa"/>
          </w:tcPr>
          <w:p w:rsidR="00E9563D" w:rsidRDefault="00E9563D" w:rsidP="0089120B">
            <w:pPr>
              <w:jc w:val="center"/>
              <w:rPr>
                <w:rFonts w:ascii="Times New Roman" w:hAnsi="Times New Roman" w:cs="Times New Roman"/>
                <w:sz w:val="24"/>
                <w:szCs w:val="24"/>
                <w:lang w:val="en-US"/>
              </w:rPr>
            </w:pPr>
          </w:p>
          <w:p w:rsidR="00E9563D" w:rsidRDefault="00E9563D" w:rsidP="0089120B">
            <w:pPr>
              <w:jc w:val="center"/>
              <w:rPr>
                <w:rFonts w:ascii="Times New Roman" w:hAnsi="Times New Roman" w:cs="Times New Roman"/>
                <w:sz w:val="24"/>
                <w:szCs w:val="24"/>
                <w:lang w:val="en-US"/>
              </w:rPr>
            </w:pPr>
          </w:p>
          <w:p w:rsidR="00E9563D" w:rsidRPr="004D27B6" w:rsidRDefault="00E9563D" w:rsidP="0089120B">
            <w:pPr>
              <w:jc w:val="center"/>
              <w:rPr>
                <w:rFonts w:ascii="Times New Roman" w:hAnsi="Times New Roman" w:cs="Times New Roman"/>
                <w:sz w:val="24"/>
                <w:szCs w:val="24"/>
                <w:lang w:val="en-US"/>
              </w:rPr>
            </w:pPr>
            <w:r>
              <w:rPr>
                <w:rFonts w:ascii="Times New Roman" w:hAnsi="Times New Roman" w:cs="Times New Roman"/>
                <w:sz w:val="24"/>
                <w:szCs w:val="24"/>
                <w:lang w:val="en-US"/>
              </w:rPr>
              <w:t>3,4</w:t>
            </w:r>
          </w:p>
        </w:tc>
      </w:tr>
      <w:tr w:rsidR="00E9563D" w:rsidRPr="00981436" w:rsidTr="00E9563D">
        <w:tc>
          <w:tcPr>
            <w:tcW w:w="446" w:type="dxa"/>
          </w:tcPr>
          <w:p w:rsidR="00E9563D" w:rsidRDefault="00E9563D" w:rsidP="0089120B">
            <w:pPr>
              <w:rPr>
                <w:rFonts w:ascii="Times New Roman" w:hAnsi="Times New Roman" w:cs="Times New Roman"/>
                <w:sz w:val="18"/>
                <w:szCs w:val="18"/>
                <w:lang w:val="en-US"/>
              </w:rPr>
            </w:pPr>
          </w:p>
        </w:tc>
        <w:tc>
          <w:tcPr>
            <w:tcW w:w="5263" w:type="dxa"/>
          </w:tcPr>
          <w:p w:rsidR="00E9563D" w:rsidRDefault="00E9563D" w:rsidP="0089120B">
            <w:pPr>
              <w:rPr>
                <w:rFonts w:ascii="Times New Roman" w:hAnsi="Times New Roman" w:cs="Times New Roman"/>
                <w:sz w:val="24"/>
                <w:szCs w:val="24"/>
                <w:lang w:val="en-US"/>
              </w:rPr>
            </w:pPr>
            <w:r>
              <w:rPr>
                <w:rFonts w:ascii="Times New Roman" w:hAnsi="Times New Roman" w:cs="Times New Roman"/>
                <w:sz w:val="24"/>
                <w:szCs w:val="24"/>
                <w:lang w:val="en-US"/>
              </w:rPr>
              <w:t>Taxa la cumpărarea valutei străine de către persoanele fizice în casele de schimb valutar</w:t>
            </w:r>
          </w:p>
        </w:tc>
        <w:tc>
          <w:tcPr>
            <w:tcW w:w="1016" w:type="dxa"/>
          </w:tcPr>
          <w:p w:rsidR="00E9563D" w:rsidRDefault="00E9563D" w:rsidP="0089120B">
            <w:pPr>
              <w:rPr>
                <w:rFonts w:ascii="Times New Roman" w:hAnsi="Times New Roman" w:cs="Times New Roman"/>
                <w:sz w:val="24"/>
                <w:szCs w:val="24"/>
                <w:lang w:val="en-US"/>
              </w:rPr>
            </w:pPr>
          </w:p>
          <w:p w:rsidR="00E9563D" w:rsidRDefault="00E9563D" w:rsidP="0089120B">
            <w:pPr>
              <w:rPr>
                <w:rFonts w:ascii="Times New Roman" w:hAnsi="Times New Roman" w:cs="Times New Roman"/>
                <w:sz w:val="24"/>
                <w:szCs w:val="24"/>
                <w:lang w:val="en-US"/>
              </w:rPr>
            </w:pPr>
            <w:r>
              <w:rPr>
                <w:rFonts w:ascii="Times New Roman" w:hAnsi="Times New Roman" w:cs="Times New Roman"/>
                <w:sz w:val="24"/>
                <w:szCs w:val="24"/>
                <w:lang w:val="en-US"/>
              </w:rPr>
              <w:t>142245</w:t>
            </w:r>
          </w:p>
        </w:tc>
        <w:tc>
          <w:tcPr>
            <w:tcW w:w="1236" w:type="dxa"/>
          </w:tcPr>
          <w:p w:rsidR="00E9563D" w:rsidRDefault="00E9563D" w:rsidP="0089120B">
            <w:pPr>
              <w:jc w:val="center"/>
              <w:rPr>
                <w:rFonts w:ascii="Times New Roman" w:hAnsi="Times New Roman" w:cs="Times New Roman"/>
                <w:b/>
                <w:sz w:val="24"/>
                <w:szCs w:val="24"/>
                <w:lang w:val="en-US"/>
              </w:rPr>
            </w:pPr>
          </w:p>
          <w:p w:rsidR="00E9563D" w:rsidRPr="00D162FF" w:rsidRDefault="00E9563D" w:rsidP="0089120B">
            <w:pPr>
              <w:jc w:val="center"/>
              <w:rPr>
                <w:rFonts w:ascii="Times New Roman" w:hAnsi="Times New Roman" w:cs="Times New Roman"/>
                <w:b/>
                <w:sz w:val="24"/>
                <w:szCs w:val="24"/>
                <w:lang w:val="en-US"/>
              </w:rPr>
            </w:pPr>
            <w:r>
              <w:rPr>
                <w:rFonts w:ascii="Times New Roman" w:hAnsi="Times New Roman" w:cs="Times New Roman"/>
                <w:b/>
                <w:sz w:val="24"/>
                <w:szCs w:val="24"/>
                <w:lang w:val="en-US"/>
              </w:rPr>
              <w:t>80,0</w:t>
            </w:r>
          </w:p>
        </w:tc>
        <w:tc>
          <w:tcPr>
            <w:tcW w:w="1236" w:type="dxa"/>
          </w:tcPr>
          <w:p w:rsidR="00E9563D" w:rsidRDefault="00E9563D" w:rsidP="0089120B">
            <w:pPr>
              <w:jc w:val="center"/>
              <w:rPr>
                <w:rFonts w:ascii="Times New Roman" w:hAnsi="Times New Roman" w:cs="Times New Roman"/>
                <w:sz w:val="24"/>
                <w:szCs w:val="24"/>
                <w:lang w:val="en-US"/>
              </w:rPr>
            </w:pPr>
          </w:p>
          <w:p w:rsidR="00E9563D" w:rsidRDefault="00E9563D" w:rsidP="0089120B">
            <w:pPr>
              <w:jc w:val="center"/>
              <w:rPr>
                <w:rFonts w:ascii="Times New Roman" w:hAnsi="Times New Roman" w:cs="Times New Roman"/>
                <w:sz w:val="24"/>
                <w:szCs w:val="24"/>
                <w:lang w:val="en-US"/>
              </w:rPr>
            </w:pPr>
            <w:r>
              <w:rPr>
                <w:rFonts w:ascii="Times New Roman" w:hAnsi="Times New Roman" w:cs="Times New Roman"/>
                <w:sz w:val="24"/>
                <w:szCs w:val="24"/>
                <w:lang w:val="en-US"/>
              </w:rPr>
              <w:t>80,0</w:t>
            </w:r>
          </w:p>
        </w:tc>
        <w:tc>
          <w:tcPr>
            <w:tcW w:w="1123" w:type="dxa"/>
          </w:tcPr>
          <w:p w:rsidR="00E9563D" w:rsidRDefault="00E9563D" w:rsidP="0089120B">
            <w:pPr>
              <w:jc w:val="center"/>
              <w:rPr>
                <w:rFonts w:ascii="Times New Roman" w:hAnsi="Times New Roman" w:cs="Times New Roman"/>
                <w:sz w:val="24"/>
                <w:szCs w:val="24"/>
                <w:lang w:val="en-US"/>
              </w:rPr>
            </w:pPr>
          </w:p>
          <w:p w:rsidR="00E9563D" w:rsidRDefault="00E9563D" w:rsidP="0089120B">
            <w:pPr>
              <w:jc w:val="center"/>
              <w:rPr>
                <w:rFonts w:ascii="Times New Roman" w:hAnsi="Times New Roman" w:cs="Times New Roman"/>
                <w:sz w:val="24"/>
                <w:szCs w:val="24"/>
                <w:lang w:val="en-US"/>
              </w:rPr>
            </w:pPr>
            <w:r>
              <w:rPr>
                <w:rFonts w:ascii="Times New Roman" w:hAnsi="Times New Roman" w:cs="Times New Roman"/>
                <w:sz w:val="24"/>
                <w:szCs w:val="24"/>
                <w:lang w:val="en-US"/>
              </w:rPr>
              <w:t>59,3</w:t>
            </w:r>
          </w:p>
        </w:tc>
        <w:tc>
          <w:tcPr>
            <w:tcW w:w="1259" w:type="dxa"/>
          </w:tcPr>
          <w:p w:rsidR="00E9563D" w:rsidRDefault="00E9563D" w:rsidP="0089120B">
            <w:pPr>
              <w:jc w:val="center"/>
              <w:rPr>
                <w:rFonts w:ascii="Times New Roman" w:hAnsi="Times New Roman" w:cs="Times New Roman"/>
                <w:sz w:val="24"/>
                <w:szCs w:val="24"/>
                <w:lang w:val="en-US"/>
              </w:rPr>
            </w:pPr>
          </w:p>
          <w:p w:rsidR="00E9563D" w:rsidRDefault="00E9563D" w:rsidP="0089120B">
            <w:pPr>
              <w:jc w:val="center"/>
              <w:rPr>
                <w:rFonts w:ascii="Times New Roman" w:hAnsi="Times New Roman" w:cs="Times New Roman"/>
                <w:sz w:val="24"/>
                <w:szCs w:val="24"/>
                <w:lang w:val="en-US"/>
              </w:rPr>
            </w:pPr>
            <w:r>
              <w:rPr>
                <w:rFonts w:ascii="Times New Roman" w:hAnsi="Times New Roman" w:cs="Times New Roman"/>
                <w:sz w:val="24"/>
                <w:szCs w:val="24"/>
                <w:lang w:val="en-US"/>
              </w:rPr>
              <w:t>-20,7</w:t>
            </w:r>
          </w:p>
        </w:tc>
        <w:tc>
          <w:tcPr>
            <w:tcW w:w="769" w:type="dxa"/>
          </w:tcPr>
          <w:p w:rsidR="00E9563D" w:rsidRDefault="00E9563D" w:rsidP="0089120B">
            <w:pPr>
              <w:jc w:val="center"/>
              <w:rPr>
                <w:rFonts w:ascii="Times New Roman" w:hAnsi="Times New Roman" w:cs="Times New Roman"/>
                <w:sz w:val="24"/>
                <w:szCs w:val="24"/>
                <w:lang w:val="en-US"/>
              </w:rPr>
            </w:pPr>
          </w:p>
          <w:p w:rsidR="00E9563D" w:rsidRDefault="00E9563D" w:rsidP="0089120B">
            <w:pPr>
              <w:jc w:val="center"/>
              <w:rPr>
                <w:rFonts w:ascii="Times New Roman" w:hAnsi="Times New Roman" w:cs="Times New Roman"/>
                <w:sz w:val="24"/>
                <w:szCs w:val="24"/>
                <w:lang w:val="en-US"/>
              </w:rPr>
            </w:pPr>
            <w:r>
              <w:rPr>
                <w:rFonts w:ascii="Times New Roman" w:hAnsi="Times New Roman" w:cs="Times New Roman"/>
                <w:sz w:val="24"/>
                <w:szCs w:val="24"/>
                <w:lang w:val="en-US"/>
              </w:rPr>
              <w:t>74,2</w:t>
            </w:r>
          </w:p>
        </w:tc>
        <w:tc>
          <w:tcPr>
            <w:tcW w:w="1235" w:type="dxa"/>
          </w:tcPr>
          <w:p w:rsidR="00E9563D" w:rsidRDefault="00E9563D" w:rsidP="0089120B">
            <w:pPr>
              <w:jc w:val="center"/>
              <w:rPr>
                <w:rFonts w:ascii="Times New Roman" w:hAnsi="Times New Roman" w:cs="Times New Roman"/>
                <w:sz w:val="24"/>
                <w:szCs w:val="24"/>
                <w:lang w:val="en-US"/>
              </w:rPr>
            </w:pPr>
          </w:p>
          <w:p w:rsidR="00E9563D" w:rsidRDefault="00E9563D" w:rsidP="0089120B">
            <w:pPr>
              <w:jc w:val="center"/>
              <w:rPr>
                <w:rFonts w:ascii="Times New Roman" w:hAnsi="Times New Roman" w:cs="Times New Roman"/>
                <w:sz w:val="24"/>
                <w:szCs w:val="24"/>
                <w:lang w:val="en-US"/>
              </w:rPr>
            </w:pPr>
            <w:r>
              <w:rPr>
                <w:rFonts w:ascii="Times New Roman" w:hAnsi="Times New Roman" w:cs="Times New Roman"/>
                <w:sz w:val="24"/>
                <w:szCs w:val="24"/>
                <w:lang w:val="en-US"/>
              </w:rPr>
              <w:t>47,0</w:t>
            </w:r>
          </w:p>
        </w:tc>
        <w:tc>
          <w:tcPr>
            <w:tcW w:w="1015" w:type="dxa"/>
          </w:tcPr>
          <w:p w:rsidR="00E9563D" w:rsidRDefault="00E9563D" w:rsidP="0089120B">
            <w:pPr>
              <w:jc w:val="center"/>
              <w:rPr>
                <w:rFonts w:ascii="Times New Roman" w:hAnsi="Times New Roman" w:cs="Times New Roman"/>
                <w:sz w:val="24"/>
                <w:szCs w:val="24"/>
                <w:lang w:val="en-US"/>
              </w:rPr>
            </w:pPr>
          </w:p>
          <w:p w:rsidR="00E9563D" w:rsidRDefault="00E9563D" w:rsidP="0089120B">
            <w:pPr>
              <w:jc w:val="center"/>
              <w:rPr>
                <w:rFonts w:ascii="Times New Roman" w:hAnsi="Times New Roman" w:cs="Times New Roman"/>
                <w:sz w:val="24"/>
                <w:szCs w:val="24"/>
                <w:lang w:val="en-US"/>
              </w:rPr>
            </w:pPr>
            <w:r>
              <w:rPr>
                <w:rFonts w:ascii="Times New Roman" w:hAnsi="Times New Roman" w:cs="Times New Roman"/>
                <w:sz w:val="24"/>
                <w:szCs w:val="24"/>
                <w:lang w:val="en-US"/>
              </w:rPr>
              <w:t>+12,3</w:t>
            </w:r>
          </w:p>
        </w:tc>
        <w:tc>
          <w:tcPr>
            <w:tcW w:w="1103" w:type="dxa"/>
          </w:tcPr>
          <w:p w:rsidR="00E9563D" w:rsidRDefault="00E9563D" w:rsidP="0089120B">
            <w:pPr>
              <w:jc w:val="center"/>
              <w:rPr>
                <w:rFonts w:ascii="Times New Roman" w:hAnsi="Times New Roman" w:cs="Times New Roman"/>
                <w:sz w:val="20"/>
                <w:szCs w:val="20"/>
                <w:lang w:val="en-US"/>
              </w:rPr>
            </w:pPr>
          </w:p>
          <w:p w:rsidR="00E9563D" w:rsidRPr="0086752F" w:rsidRDefault="00E9563D" w:rsidP="0089120B">
            <w:pPr>
              <w:jc w:val="center"/>
              <w:rPr>
                <w:rFonts w:ascii="Times New Roman" w:hAnsi="Times New Roman" w:cs="Times New Roman"/>
                <w:sz w:val="20"/>
                <w:szCs w:val="20"/>
                <w:lang w:val="en-US"/>
              </w:rPr>
            </w:pPr>
            <w:r>
              <w:rPr>
                <w:rFonts w:ascii="Times New Roman" w:hAnsi="Times New Roman" w:cs="Times New Roman"/>
                <w:sz w:val="20"/>
                <w:szCs w:val="20"/>
                <w:lang w:val="en-US"/>
              </w:rPr>
              <w:t>126,2</w:t>
            </w:r>
          </w:p>
        </w:tc>
      </w:tr>
      <w:tr w:rsidR="00E9563D" w:rsidRPr="0029289E" w:rsidTr="00E9563D">
        <w:tc>
          <w:tcPr>
            <w:tcW w:w="446" w:type="dxa"/>
          </w:tcPr>
          <w:p w:rsidR="00E9563D" w:rsidRDefault="00E9563D" w:rsidP="0089120B">
            <w:pPr>
              <w:rPr>
                <w:rFonts w:ascii="Times New Roman" w:hAnsi="Times New Roman" w:cs="Times New Roman"/>
                <w:sz w:val="18"/>
                <w:szCs w:val="18"/>
                <w:lang w:val="en-US"/>
              </w:rPr>
            </w:pPr>
          </w:p>
        </w:tc>
        <w:tc>
          <w:tcPr>
            <w:tcW w:w="5263" w:type="dxa"/>
          </w:tcPr>
          <w:p w:rsidR="00E9563D" w:rsidRDefault="00E9563D" w:rsidP="0089120B">
            <w:pPr>
              <w:rPr>
                <w:rFonts w:ascii="Times New Roman" w:hAnsi="Times New Roman" w:cs="Times New Roman"/>
                <w:sz w:val="24"/>
                <w:szCs w:val="24"/>
                <w:lang w:val="en-US"/>
              </w:rPr>
            </w:pPr>
            <w:r>
              <w:rPr>
                <w:rFonts w:ascii="Times New Roman" w:hAnsi="Times New Roman" w:cs="Times New Roman"/>
                <w:sz w:val="24"/>
                <w:szCs w:val="24"/>
                <w:lang w:val="en-US"/>
              </w:rPr>
              <w:t xml:space="preserve">Plata pentru locațiunea bunurilor patrimoniului </w:t>
            </w:r>
            <w:r w:rsidRPr="00A41B50">
              <w:rPr>
                <w:rFonts w:ascii="Times New Roman" w:hAnsi="Times New Roman" w:cs="Times New Roman"/>
                <w:sz w:val="20"/>
                <w:szCs w:val="20"/>
                <w:lang w:val="en-US"/>
              </w:rPr>
              <w:t>public</w:t>
            </w:r>
            <w:r>
              <w:rPr>
                <w:rFonts w:ascii="Times New Roman" w:hAnsi="Times New Roman" w:cs="Times New Roman"/>
                <w:sz w:val="20"/>
                <w:szCs w:val="20"/>
                <w:lang w:val="en-US"/>
              </w:rPr>
              <w:t xml:space="preserve"> încasată în bugetul local de nivelul II</w:t>
            </w:r>
          </w:p>
        </w:tc>
        <w:tc>
          <w:tcPr>
            <w:tcW w:w="1016" w:type="dxa"/>
          </w:tcPr>
          <w:p w:rsidR="00E9563D" w:rsidRDefault="00E9563D" w:rsidP="0089120B">
            <w:pPr>
              <w:rPr>
                <w:rFonts w:ascii="Times New Roman" w:hAnsi="Times New Roman" w:cs="Times New Roman"/>
                <w:sz w:val="24"/>
                <w:szCs w:val="24"/>
                <w:lang w:val="en-US"/>
              </w:rPr>
            </w:pPr>
          </w:p>
          <w:p w:rsidR="00E9563D" w:rsidRDefault="00E9563D" w:rsidP="0089120B">
            <w:pPr>
              <w:rPr>
                <w:rFonts w:ascii="Times New Roman" w:hAnsi="Times New Roman" w:cs="Times New Roman"/>
                <w:sz w:val="24"/>
                <w:szCs w:val="24"/>
                <w:lang w:val="en-US"/>
              </w:rPr>
            </w:pPr>
            <w:r>
              <w:rPr>
                <w:rFonts w:ascii="Times New Roman" w:hAnsi="Times New Roman" w:cs="Times New Roman"/>
                <w:sz w:val="24"/>
                <w:szCs w:val="24"/>
                <w:lang w:val="en-US"/>
              </w:rPr>
              <w:t>142251</w:t>
            </w:r>
          </w:p>
        </w:tc>
        <w:tc>
          <w:tcPr>
            <w:tcW w:w="1236" w:type="dxa"/>
          </w:tcPr>
          <w:p w:rsidR="00E9563D" w:rsidRDefault="00E9563D" w:rsidP="0089120B">
            <w:pPr>
              <w:jc w:val="center"/>
              <w:rPr>
                <w:rFonts w:ascii="Times New Roman" w:hAnsi="Times New Roman" w:cs="Times New Roman"/>
                <w:b/>
                <w:sz w:val="24"/>
                <w:szCs w:val="24"/>
                <w:lang w:val="en-US"/>
              </w:rPr>
            </w:pPr>
          </w:p>
          <w:p w:rsidR="00E9563D" w:rsidRPr="00D162FF" w:rsidRDefault="00E9563D" w:rsidP="0089120B">
            <w:pPr>
              <w:jc w:val="center"/>
              <w:rPr>
                <w:rFonts w:ascii="Times New Roman" w:hAnsi="Times New Roman" w:cs="Times New Roman"/>
                <w:b/>
                <w:sz w:val="24"/>
                <w:szCs w:val="24"/>
                <w:lang w:val="en-US"/>
              </w:rPr>
            </w:pPr>
            <w:r>
              <w:rPr>
                <w:rFonts w:ascii="Times New Roman" w:hAnsi="Times New Roman" w:cs="Times New Roman"/>
                <w:b/>
                <w:sz w:val="24"/>
                <w:szCs w:val="24"/>
                <w:lang w:val="en-US"/>
              </w:rPr>
              <w:t>-</w:t>
            </w:r>
          </w:p>
        </w:tc>
        <w:tc>
          <w:tcPr>
            <w:tcW w:w="1236" w:type="dxa"/>
          </w:tcPr>
          <w:p w:rsidR="00E9563D" w:rsidRDefault="00E9563D" w:rsidP="0089120B">
            <w:pPr>
              <w:jc w:val="center"/>
              <w:rPr>
                <w:rFonts w:ascii="Times New Roman" w:hAnsi="Times New Roman" w:cs="Times New Roman"/>
                <w:sz w:val="24"/>
                <w:szCs w:val="24"/>
                <w:lang w:val="en-US"/>
              </w:rPr>
            </w:pPr>
          </w:p>
          <w:p w:rsidR="00E9563D" w:rsidRDefault="00E9563D" w:rsidP="0089120B">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123" w:type="dxa"/>
          </w:tcPr>
          <w:p w:rsidR="00E9563D" w:rsidRDefault="00E9563D" w:rsidP="0089120B">
            <w:pPr>
              <w:jc w:val="center"/>
              <w:rPr>
                <w:rFonts w:ascii="Times New Roman" w:hAnsi="Times New Roman" w:cs="Times New Roman"/>
                <w:sz w:val="24"/>
                <w:szCs w:val="24"/>
                <w:lang w:val="en-US"/>
              </w:rPr>
            </w:pPr>
          </w:p>
          <w:p w:rsidR="00E9563D" w:rsidRDefault="00E9563D" w:rsidP="0089120B">
            <w:pPr>
              <w:jc w:val="center"/>
              <w:rPr>
                <w:rFonts w:ascii="Times New Roman" w:hAnsi="Times New Roman" w:cs="Times New Roman"/>
                <w:sz w:val="24"/>
                <w:szCs w:val="24"/>
                <w:lang w:val="en-US"/>
              </w:rPr>
            </w:pPr>
            <w:r>
              <w:rPr>
                <w:rFonts w:ascii="Times New Roman" w:hAnsi="Times New Roman" w:cs="Times New Roman"/>
                <w:sz w:val="24"/>
                <w:szCs w:val="24"/>
                <w:lang w:val="en-US"/>
              </w:rPr>
              <w:t>-0,1</w:t>
            </w:r>
          </w:p>
        </w:tc>
        <w:tc>
          <w:tcPr>
            <w:tcW w:w="1259" w:type="dxa"/>
          </w:tcPr>
          <w:p w:rsidR="00E9563D" w:rsidRDefault="00E9563D" w:rsidP="0089120B">
            <w:pPr>
              <w:jc w:val="center"/>
              <w:rPr>
                <w:rFonts w:ascii="Times New Roman" w:hAnsi="Times New Roman" w:cs="Times New Roman"/>
                <w:sz w:val="24"/>
                <w:szCs w:val="24"/>
                <w:lang w:val="en-US"/>
              </w:rPr>
            </w:pPr>
          </w:p>
          <w:p w:rsidR="00E9563D" w:rsidRDefault="00E9563D" w:rsidP="0089120B">
            <w:pPr>
              <w:jc w:val="center"/>
              <w:rPr>
                <w:rFonts w:ascii="Times New Roman" w:hAnsi="Times New Roman" w:cs="Times New Roman"/>
                <w:sz w:val="24"/>
                <w:szCs w:val="24"/>
                <w:lang w:val="en-US"/>
              </w:rPr>
            </w:pPr>
            <w:r>
              <w:rPr>
                <w:rFonts w:ascii="Times New Roman" w:hAnsi="Times New Roman" w:cs="Times New Roman"/>
                <w:sz w:val="24"/>
                <w:szCs w:val="24"/>
                <w:lang w:val="en-US"/>
              </w:rPr>
              <w:t>-0,1</w:t>
            </w:r>
          </w:p>
        </w:tc>
        <w:tc>
          <w:tcPr>
            <w:tcW w:w="769" w:type="dxa"/>
          </w:tcPr>
          <w:p w:rsidR="00E9563D" w:rsidRDefault="00E9563D" w:rsidP="0089120B">
            <w:pPr>
              <w:jc w:val="center"/>
              <w:rPr>
                <w:rFonts w:ascii="Times New Roman" w:hAnsi="Times New Roman" w:cs="Times New Roman"/>
                <w:sz w:val="24"/>
                <w:szCs w:val="24"/>
                <w:lang w:val="en-US"/>
              </w:rPr>
            </w:pPr>
          </w:p>
          <w:p w:rsidR="00E9563D" w:rsidRDefault="00E9563D" w:rsidP="0089120B">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235" w:type="dxa"/>
          </w:tcPr>
          <w:p w:rsidR="00E9563D" w:rsidRDefault="00E9563D" w:rsidP="0089120B">
            <w:pPr>
              <w:jc w:val="center"/>
              <w:rPr>
                <w:rFonts w:ascii="Times New Roman" w:hAnsi="Times New Roman" w:cs="Times New Roman"/>
                <w:sz w:val="24"/>
                <w:szCs w:val="24"/>
                <w:lang w:val="en-US"/>
              </w:rPr>
            </w:pPr>
          </w:p>
          <w:p w:rsidR="00E9563D" w:rsidRDefault="00E9563D" w:rsidP="0089120B">
            <w:pPr>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1015" w:type="dxa"/>
          </w:tcPr>
          <w:p w:rsidR="00E9563D" w:rsidRDefault="00E9563D" w:rsidP="0089120B">
            <w:pPr>
              <w:jc w:val="center"/>
              <w:rPr>
                <w:rFonts w:ascii="Times New Roman" w:hAnsi="Times New Roman" w:cs="Times New Roman"/>
                <w:sz w:val="24"/>
                <w:szCs w:val="24"/>
                <w:lang w:val="en-US"/>
              </w:rPr>
            </w:pPr>
          </w:p>
          <w:p w:rsidR="00E9563D" w:rsidRDefault="00E9563D" w:rsidP="0089120B">
            <w:pPr>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1103" w:type="dxa"/>
          </w:tcPr>
          <w:p w:rsidR="00E9563D" w:rsidRDefault="00E9563D" w:rsidP="0089120B">
            <w:pPr>
              <w:jc w:val="center"/>
              <w:rPr>
                <w:rFonts w:ascii="Times New Roman" w:hAnsi="Times New Roman" w:cs="Times New Roman"/>
                <w:sz w:val="24"/>
                <w:szCs w:val="24"/>
                <w:lang w:val="en-US"/>
              </w:rPr>
            </w:pPr>
          </w:p>
          <w:p w:rsidR="00E9563D" w:rsidRDefault="00E9563D" w:rsidP="0089120B">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E9563D" w:rsidRPr="00981436" w:rsidTr="00E9563D">
        <w:tc>
          <w:tcPr>
            <w:tcW w:w="446" w:type="dxa"/>
          </w:tcPr>
          <w:p w:rsidR="00E9563D" w:rsidRDefault="00E9563D" w:rsidP="0089120B">
            <w:pPr>
              <w:rPr>
                <w:rFonts w:ascii="Times New Roman" w:hAnsi="Times New Roman" w:cs="Times New Roman"/>
                <w:sz w:val="18"/>
                <w:szCs w:val="18"/>
                <w:lang w:val="en-US"/>
              </w:rPr>
            </w:pPr>
          </w:p>
        </w:tc>
        <w:tc>
          <w:tcPr>
            <w:tcW w:w="5263" w:type="dxa"/>
          </w:tcPr>
          <w:p w:rsidR="00E9563D" w:rsidRDefault="00E9563D" w:rsidP="0089120B">
            <w:pPr>
              <w:rPr>
                <w:rFonts w:ascii="Times New Roman" w:hAnsi="Times New Roman" w:cs="Times New Roman"/>
                <w:sz w:val="24"/>
                <w:szCs w:val="24"/>
                <w:lang w:val="en-US"/>
              </w:rPr>
            </w:pPr>
            <w:r>
              <w:rPr>
                <w:rFonts w:ascii="Times New Roman" w:hAnsi="Times New Roman" w:cs="Times New Roman"/>
                <w:sz w:val="24"/>
                <w:szCs w:val="24"/>
                <w:lang w:val="en-US"/>
              </w:rPr>
              <w:t>Încasări de la prestarea seviciilor cu plată</w:t>
            </w:r>
          </w:p>
        </w:tc>
        <w:tc>
          <w:tcPr>
            <w:tcW w:w="1016" w:type="dxa"/>
          </w:tcPr>
          <w:p w:rsidR="00E9563D" w:rsidRDefault="00E9563D" w:rsidP="0089120B">
            <w:pPr>
              <w:rPr>
                <w:rFonts w:ascii="Times New Roman" w:hAnsi="Times New Roman" w:cs="Times New Roman"/>
                <w:sz w:val="24"/>
                <w:szCs w:val="24"/>
                <w:lang w:val="en-US"/>
              </w:rPr>
            </w:pPr>
          </w:p>
          <w:p w:rsidR="00E9563D" w:rsidRDefault="00E9563D" w:rsidP="0089120B">
            <w:pPr>
              <w:rPr>
                <w:rFonts w:ascii="Times New Roman" w:hAnsi="Times New Roman" w:cs="Times New Roman"/>
                <w:sz w:val="24"/>
                <w:szCs w:val="24"/>
                <w:lang w:val="en-US"/>
              </w:rPr>
            </w:pPr>
            <w:r>
              <w:rPr>
                <w:rFonts w:ascii="Times New Roman" w:hAnsi="Times New Roman" w:cs="Times New Roman"/>
                <w:sz w:val="24"/>
                <w:szCs w:val="24"/>
                <w:lang w:val="en-US"/>
              </w:rPr>
              <w:t>142310</w:t>
            </w:r>
          </w:p>
        </w:tc>
        <w:tc>
          <w:tcPr>
            <w:tcW w:w="1236" w:type="dxa"/>
          </w:tcPr>
          <w:p w:rsidR="00E9563D" w:rsidRDefault="00E9563D" w:rsidP="0089120B">
            <w:pPr>
              <w:jc w:val="center"/>
              <w:rPr>
                <w:rFonts w:ascii="Times New Roman" w:hAnsi="Times New Roman" w:cs="Times New Roman"/>
                <w:b/>
                <w:sz w:val="24"/>
                <w:szCs w:val="24"/>
                <w:lang w:val="en-US"/>
              </w:rPr>
            </w:pPr>
          </w:p>
          <w:p w:rsidR="00E9563D" w:rsidRPr="00D162FF" w:rsidRDefault="00E9563D" w:rsidP="0089120B">
            <w:pPr>
              <w:jc w:val="center"/>
              <w:rPr>
                <w:rFonts w:ascii="Times New Roman" w:hAnsi="Times New Roman" w:cs="Times New Roman"/>
                <w:b/>
                <w:sz w:val="24"/>
                <w:szCs w:val="24"/>
                <w:lang w:val="en-US"/>
              </w:rPr>
            </w:pPr>
            <w:r>
              <w:rPr>
                <w:rFonts w:ascii="Times New Roman" w:hAnsi="Times New Roman" w:cs="Times New Roman"/>
                <w:b/>
                <w:sz w:val="24"/>
                <w:szCs w:val="24"/>
                <w:lang w:val="en-US"/>
              </w:rPr>
              <w:t>1471,0</w:t>
            </w:r>
          </w:p>
        </w:tc>
        <w:tc>
          <w:tcPr>
            <w:tcW w:w="1236" w:type="dxa"/>
          </w:tcPr>
          <w:p w:rsidR="00E9563D" w:rsidRDefault="00E9563D" w:rsidP="0089120B">
            <w:pPr>
              <w:jc w:val="center"/>
              <w:rPr>
                <w:rFonts w:ascii="Times New Roman" w:hAnsi="Times New Roman" w:cs="Times New Roman"/>
                <w:sz w:val="24"/>
                <w:szCs w:val="24"/>
                <w:lang w:val="en-US"/>
              </w:rPr>
            </w:pPr>
          </w:p>
          <w:p w:rsidR="00E9563D" w:rsidRDefault="00E9563D" w:rsidP="0089120B">
            <w:pPr>
              <w:jc w:val="center"/>
              <w:rPr>
                <w:rFonts w:ascii="Times New Roman" w:hAnsi="Times New Roman" w:cs="Times New Roman"/>
                <w:sz w:val="24"/>
                <w:szCs w:val="24"/>
                <w:lang w:val="en-US"/>
              </w:rPr>
            </w:pPr>
            <w:r>
              <w:rPr>
                <w:rFonts w:ascii="Times New Roman" w:hAnsi="Times New Roman" w:cs="Times New Roman"/>
                <w:sz w:val="24"/>
                <w:szCs w:val="24"/>
                <w:lang w:val="en-US"/>
              </w:rPr>
              <w:t>1598,0</w:t>
            </w:r>
          </w:p>
        </w:tc>
        <w:tc>
          <w:tcPr>
            <w:tcW w:w="1123" w:type="dxa"/>
          </w:tcPr>
          <w:p w:rsidR="00E9563D" w:rsidRDefault="00E9563D" w:rsidP="0089120B">
            <w:pPr>
              <w:jc w:val="center"/>
              <w:rPr>
                <w:rFonts w:ascii="Times New Roman" w:hAnsi="Times New Roman" w:cs="Times New Roman"/>
                <w:sz w:val="24"/>
                <w:szCs w:val="24"/>
                <w:lang w:val="en-US"/>
              </w:rPr>
            </w:pPr>
          </w:p>
          <w:p w:rsidR="00E9563D" w:rsidRDefault="00E9563D" w:rsidP="0089120B">
            <w:pPr>
              <w:jc w:val="center"/>
              <w:rPr>
                <w:rFonts w:ascii="Times New Roman" w:hAnsi="Times New Roman" w:cs="Times New Roman"/>
                <w:sz w:val="24"/>
                <w:szCs w:val="24"/>
                <w:lang w:val="en-US"/>
              </w:rPr>
            </w:pPr>
            <w:r>
              <w:rPr>
                <w:rFonts w:ascii="Times New Roman" w:hAnsi="Times New Roman" w:cs="Times New Roman"/>
                <w:sz w:val="24"/>
                <w:szCs w:val="24"/>
                <w:lang w:val="en-US"/>
              </w:rPr>
              <w:t>1133,6</w:t>
            </w:r>
          </w:p>
        </w:tc>
        <w:tc>
          <w:tcPr>
            <w:tcW w:w="1259" w:type="dxa"/>
          </w:tcPr>
          <w:p w:rsidR="00E9563D" w:rsidRDefault="00E9563D" w:rsidP="0089120B">
            <w:pPr>
              <w:jc w:val="center"/>
              <w:rPr>
                <w:rFonts w:ascii="Times New Roman" w:hAnsi="Times New Roman" w:cs="Times New Roman"/>
                <w:sz w:val="24"/>
                <w:szCs w:val="24"/>
                <w:lang w:val="en-US"/>
              </w:rPr>
            </w:pPr>
          </w:p>
          <w:p w:rsidR="00E9563D" w:rsidRDefault="00E9563D" w:rsidP="0089120B">
            <w:pPr>
              <w:jc w:val="center"/>
              <w:rPr>
                <w:rFonts w:ascii="Times New Roman" w:hAnsi="Times New Roman" w:cs="Times New Roman"/>
                <w:sz w:val="24"/>
                <w:szCs w:val="24"/>
                <w:lang w:val="en-US"/>
              </w:rPr>
            </w:pPr>
            <w:r>
              <w:rPr>
                <w:rFonts w:ascii="Times New Roman" w:hAnsi="Times New Roman" w:cs="Times New Roman"/>
                <w:sz w:val="24"/>
                <w:szCs w:val="24"/>
                <w:lang w:val="en-US"/>
              </w:rPr>
              <w:t>-464,4</w:t>
            </w:r>
          </w:p>
        </w:tc>
        <w:tc>
          <w:tcPr>
            <w:tcW w:w="769" w:type="dxa"/>
          </w:tcPr>
          <w:p w:rsidR="00E9563D" w:rsidRDefault="00E9563D" w:rsidP="0089120B">
            <w:pPr>
              <w:jc w:val="center"/>
              <w:rPr>
                <w:rFonts w:ascii="Times New Roman" w:hAnsi="Times New Roman" w:cs="Times New Roman"/>
                <w:sz w:val="24"/>
                <w:szCs w:val="24"/>
                <w:lang w:val="en-US"/>
              </w:rPr>
            </w:pPr>
          </w:p>
          <w:p w:rsidR="00E9563D" w:rsidRDefault="00E9563D" w:rsidP="0089120B">
            <w:pPr>
              <w:jc w:val="center"/>
              <w:rPr>
                <w:rFonts w:ascii="Times New Roman" w:hAnsi="Times New Roman" w:cs="Times New Roman"/>
                <w:sz w:val="24"/>
                <w:szCs w:val="24"/>
                <w:lang w:val="en-US"/>
              </w:rPr>
            </w:pPr>
            <w:r>
              <w:rPr>
                <w:rFonts w:ascii="Times New Roman" w:hAnsi="Times New Roman" w:cs="Times New Roman"/>
                <w:sz w:val="24"/>
                <w:szCs w:val="24"/>
                <w:lang w:val="en-US"/>
              </w:rPr>
              <w:t>70,9</w:t>
            </w:r>
          </w:p>
        </w:tc>
        <w:tc>
          <w:tcPr>
            <w:tcW w:w="1235" w:type="dxa"/>
          </w:tcPr>
          <w:p w:rsidR="00E9563D" w:rsidRDefault="00E9563D" w:rsidP="0089120B">
            <w:pPr>
              <w:jc w:val="center"/>
              <w:rPr>
                <w:rFonts w:ascii="Times New Roman" w:hAnsi="Times New Roman" w:cs="Times New Roman"/>
                <w:sz w:val="24"/>
                <w:szCs w:val="24"/>
                <w:lang w:val="en-US"/>
              </w:rPr>
            </w:pPr>
          </w:p>
          <w:p w:rsidR="00E9563D" w:rsidRDefault="00E9563D" w:rsidP="0089120B">
            <w:pPr>
              <w:jc w:val="center"/>
              <w:rPr>
                <w:rFonts w:ascii="Times New Roman" w:hAnsi="Times New Roman" w:cs="Times New Roman"/>
                <w:sz w:val="24"/>
                <w:szCs w:val="24"/>
                <w:lang w:val="en-US"/>
              </w:rPr>
            </w:pPr>
            <w:r>
              <w:rPr>
                <w:rFonts w:ascii="Times New Roman" w:hAnsi="Times New Roman" w:cs="Times New Roman"/>
                <w:sz w:val="24"/>
                <w:szCs w:val="24"/>
                <w:lang w:val="en-US"/>
              </w:rPr>
              <w:t>837,5</w:t>
            </w:r>
          </w:p>
        </w:tc>
        <w:tc>
          <w:tcPr>
            <w:tcW w:w="1015" w:type="dxa"/>
          </w:tcPr>
          <w:p w:rsidR="00E9563D" w:rsidRDefault="00E9563D" w:rsidP="0089120B">
            <w:pPr>
              <w:jc w:val="center"/>
              <w:rPr>
                <w:rFonts w:ascii="Times New Roman" w:hAnsi="Times New Roman" w:cs="Times New Roman"/>
                <w:sz w:val="24"/>
                <w:szCs w:val="24"/>
                <w:lang w:val="en-US"/>
              </w:rPr>
            </w:pPr>
          </w:p>
          <w:p w:rsidR="00E9563D" w:rsidRDefault="00E9563D" w:rsidP="0089120B">
            <w:pPr>
              <w:jc w:val="center"/>
              <w:rPr>
                <w:rFonts w:ascii="Times New Roman" w:hAnsi="Times New Roman" w:cs="Times New Roman"/>
                <w:sz w:val="24"/>
                <w:szCs w:val="24"/>
                <w:lang w:val="en-US"/>
              </w:rPr>
            </w:pPr>
            <w:r>
              <w:rPr>
                <w:rFonts w:ascii="Times New Roman" w:hAnsi="Times New Roman" w:cs="Times New Roman"/>
                <w:sz w:val="24"/>
                <w:szCs w:val="24"/>
                <w:lang w:val="en-US"/>
              </w:rPr>
              <w:t>+296,2</w:t>
            </w:r>
          </w:p>
        </w:tc>
        <w:tc>
          <w:tcPr>
            <w:tcW w:w="1103" w:type="dxa"/>
          </w:tcPr>
          <w:p w:rsidR="00E9563D" w:rsidRDefault="00E9563D" w:rsidP="0089120B">
            <w:pPr>
              <w:jc w:val="center"/>
              <w:rPr>
                <w:rFonts w:ascii="Times New Roman" w:hAnsi="Times New Roman" w:cs="Times New Roman"/>
                <w:sz w:val="20"/>
                <w:szCs w:val="20"/>
                <w:lang w:val="en-US"/>
              </w:rPr>
            </w:pPr>
          </w:p>
          <w:p w:rsidR="00E9563D" w:rsidRPr="00126843" w:rsidRDefault="00E9563D" w:rsidP="0089120B">
            <w:pPr>
              <w:jc w:val="center"/>
              <w:rPr>
                <w:rFonts w:ascii="Times New Roman" w:hAnsi="Times New Roman" w:cs="Times New Roman"/>
                <w:sz w:val="20"/>
                <w:szCs w:val="20"/>
                <w:lang w:val="en-US"/>
              </w:rPr>
            </w:pPr>
            <w:r>
              <w:rPr>
                <w:rFonts w:ascii="Times New Roman" w:hAnsi="Times New Roman" w:cs="Times New Roman"/>
                <w:sz w:val="20"/>
                <w:szCs w:val="20"/>
                <w:lang w:val="en-US"/>
              </w:rPr>
              <w:t>135,4</w:t>
            </w:r>
          </w:p>
        </w:tc>
      </w:tr>
      <w:tr w:rsidR="00E9563D" w:rsidRPr="00981436" w:rsidTr="00E9563D">
        <w:tc>
          <w:tcPr>
            <w:tcW w:w="446" w:type="dxa"/>
          </w:tcPr>
          <w:p w:rsidR="00E9563D" w:rsidRDefault="00E9563D" w:rsidP="0089120B">
            <w:pPr>
              <w:rPr>
                <w:rFonts w:ascii="Times New Roman" w:hAnsi="Times New Roman" w:cs="Times New Roman"/>
                <w:sz w:val="18"/>
                <w:szCs w:val="18"/>
                <w:lang w:val="en-US"/>
              </w:rPr>
            </w:pPr>
          </w:p>
        </w:tc>
        <w:tc>
          <w:tcPr>
            <w:tcW w:w="5263" w:type="dxa"/>
          </w:tcPr>
          <w:p w:rsidR="00E9563D" w:rsidRDefault="00E9563D" w:rsidP="0089120B">
            <w:pPr>
              <w:rPr>
                <w:rFonts w:ascii="Times New Roman" w:hAnsi="Times New Roman" w:cs="Times New Roman"/>
                <w:sz w:val="24"/>
                <w:szCs w:val="24"/>
                <w:lang w:val="en-US"/>
              </w:rPr>
            </w:pPr>
            <w:r>
              <w:rPr>
                <w:rFonts w:ascii="Times New Roman" w:hAnsi="Times New Roman" w:cs="Times New Roman"/>
                <w:sz w:val="24"/>
                <w:szCs w:val="24"/>
                <w:lang w:val="en-US"/>
              </w:rPr>
              <w:t xml:space="preserve">Plata pentru locațiunea bunurilor patrimoniului </w:t>
            </w:r>
            <w:r w:rsidRPr="00A41B50">
              <w:rPr>
                <w:rFonts w:ascii="Times New Roman" w:hAnsi="Times New Roman" w:cs="Times New Roman"/>
                <w:sz w:val="20"/>
                <w:szCs w:val="20"/>
                <w:lang w:val="en-US"/>
              </w:rPr>
              <w:t>public</w:t>
            </w:r>
          </w:p>
        </w:tc>
        <w:tc>
          <w:tcPr>
            <w:tcW w:w="1016" w:type="dxa"/>
          </w:tcPr>
          <w:p w:rsidR="00E9563D" w:rsidRDefault="00E9563D" w:rsidP="0089120B">
            <w:pPr>
              <w:rPr>
                <w:rFonts w:ascii="Times New Roman" w:hAnsi="Times New Roman" w:cs="Times New Roman"/>
                <w:sz w:val="24"/>
                <w:szCs w:val="24"/>
                <w:lang w:val="en-US"/>
              </w:rPr>
            </w:pPr>
            <w:r>
              <w:rPr>
                <w:rFonts w:ascii="Times New Roman" w:hAnsi="Times New Roman" w:cs="Times New Roman"/>
                <w:sz w:val="24"/>
                <w:szCs w:val="24"/>
                <w:lang w:val="en-US"/>
              </w:rPr>
              <w:t>142320</w:t>
            </w:r>
          </w:p>
        </w:tc>
        <w:tc>
          <w:tcPr>
            <w:tcW w:w="1236" w:type="dxa"/>
          </w:tcPr>
          <w:p w:rsidR="00E9563D" w:rsidRPr="00D162FF" w:rsidRDefault="00E9563D" w:rsidP="0089120B">
            <w:pPr>
              <w:jc w:val="center"/>
              <w:rPr>
                <w:rFonts w:ascii="Times New Roman" w:hAnsi="Times New Roman" w:cs="Times New Roman"/>
                <w:b/>
                <w:sz w:val="24"/>
                <w:szCs w:val="24"/>
                <w:lang w:val="en-US"/>
              </w:rPr>
            </w:pPr>
            <w:r>
              <w:rPr>
                <w:rFonts w:ascii="Times New Roman" w:hAnsi="Times New Roman" w:cs="Times New Roman"/>
                <w:b/>
                <w:sz w:val="24"/>
                <w:szCs w:val="24"/>
                <w:lang w:val="en-US"/>
              </w:rPr>
              <w:t>398,3</w:t>
            </w:r>
          </w:p>
        </w:tc>
        <w:tc>
          <w:tcPr>
            <w:tcW w:w="1236" w:type="dxa"/>
          </w:tcPr>
          <w:p w:rsidR="00E9563D" w:rsidRDefault="00E9563D" w:rsidP="0089120B">
            <w:pPr>
              <w:jc w:val="center"/>
              <w:rPr>
                <w:rFonts w:ascii="Times New Roman" w:hAnsi="Times New Roman" w:cs="Times New Roman"/>
                <w:sz w:val="24"/>
                <w:szCs w:val="24"/>
                <w:lang w:val="en-US"/>
              </w:rPr>
            </w:pPr>
            <w:r>
              <w:rPr>
                <w:rFonts w:ascii="Times New Roman" w:hAnsi="Times New Roman" w:cs="Times New Roman"/>
                <w:sz w:val="24"/>
                <w:szCs w:val="24"/>
                <w:lang w:val="en-US"/>
              </w:rPr>
              <w:t>398,3</w:t>
            </w:r>
          </w:p>
        </w:tc>
        <w:tc>
          <w:tcPr>
            <w:tcW w:w="1123" w:type="dxa"/>
          </w:tcPr>
          <w:p w:rsidR="00E9563D" w:rsidRDefault="00E9563D" w:rsidP="0089120B">
            <w:pPr>
              <w:jc w:val="center"/>
              <w:rPr>
                <w:rFonts w:ascii="Times New Roman" w:hAnsi="Times New Roman" w:cs="Times New Roman"/>
                <w:sz w:val="24"/>
                <w:szCs w:val="24"/>
                <w:lang w:val="en-US"/>
              </w:rPr>
            </w:pPr>
            <w:r>
              <w:rPr>
                <w:rFonts w:ascii="Times New Roman" w:hAnsi="Times New Roman" w:cs="Times New Roman"/>
                <w:sz w:val="24"/>
                <w:szCs w:val="24"/>
                <w:lang w:val="en-US"/>
              </w:rPr>
              <w:t>314,3</w:t>
            </w:r>
          </w:p>
        </w:tc>
        <w:tc>
          <w:tcPr>
            <w:tcW w:w="1259" w:type="dxa"/>
          </w:tcPr>
          <w:p w:rsidR="00E9563D" w:rsidRDefault="00E9563D" w:rsidP="0089120B">
            <w:pPr>
              <w:jc w:val="center"/>
              <w:rPr>
                <w:rFonts w:ascii="Times New Roman" w:hAnsi="Times New Roman" w:cs="Times New Roman"/>
                <w:sz w:val="24"/>
                <w:szCs w:val="24"/>
                <w:lang w:val="en-US"/>
              </w:rPr>
            </w:pPr>
            <w:r>
              <w:rPr>
                <w:rFonts w:ascii="Times New Roman" w:hAnsi="Times New Roman" w:cs="Times New Roman"/>
                <w:sz w:val="24"/>
                <w:szCs w:val="24"/>
                <w:lang w:val="en-US"/>
              </w:rPr>
              <w:t>-84,0</w:t>
            </w:r>
          </w:p>
        </w:tc>
        <w:tc>
          <w:tcPr>
            <w:tcW w:w="769" w:type="dxa"/>
          </w:tcPr>
          <w:p w:rsidR="00E9563D" w:rsidRDefault="00E9563D" w:rsidP="0089120B">
            <w:pPr>
              <w:jc w:val="center"/>
              <w:rPr>
                <w:rFonts w:ascii="Times New Roman" w:hAnsi="Times New Roman" w:cs="Times New Roman"/>
                <w:sz w:val="24"/>
                <w:szCs w:val="24"/>
                <w:lang w:val="en-US"/>
              </w:rPr>
            </w:pPr>
            <w:r>
              <w:rPr>
                <w:rFonts w:ascii="Times New Roman" w:hAnsi="Times New Roman" w:cs="Times New Roman"/>
                <w:sz w:val="24"/>
                <w:szCs w:val="24"/>
                <w:lang w:val="en-US"/>
              </w:rPr>
              <w:t>78,9</w:t>
            </w:r>
          </w:p>
        </w:tc>
        <w:tc>
          <w:tcPr>
            <w:tcW w:w="1235" w:type="dxa"/>
          </w:tcPr>
          <w:p w:rsidR="00E9563D" w:rsidRDefault="00E9563D" w:rsidP="0089120B">
            <w:pPr>
              <w:jc w:val="center"/>
              <w:rPr>
                <w:rFonts w:ascii="Times New Roman" w:hAnsi="Times New Roman" w:cs="Times New Roman"/>
                <w:sz w:val="24"/>
                <w:szCs w:val="24"/>
                <w:lang w:val="en-US"/>
              </w:rPr>
            </w:pPr>
            <w:r>
              <w:rPr>
                <w:rFonts w:ascii="Times New Roman" w:hAnsi="Times New Roman" w:cs="Times New Roman"/>
                <w:sz w:val="24"/>
                <w:szCs w:val="24"/>
                <w:lang w:val="en-US"/>
              </w:rPr>
              <w:t>321,9</w:t>
            </w:r>
          </w:p>
        </w:tc>
        <w:tc>
          <w:tcPr>
            <w:tcW w:w="1015" w:type="dxa"/>
          </w:tcPr>
          <w:p w:rsidR="00E9563D" w:rsidRDefault="00E9563D" w:rsidP="0089120B">
            <w:pPr>
              <w:jc w:val="center"/>
              <w:rPr>
                <w:rFonts w:ascii="Times New Roman" w:hAnsi="Times New Roman" w:cs="Times New Roman"/>
                <w:sz w:val="24"/>
                <w:szCs w:val="24"/>
                <w:lang w:val="en-US"/>
              </w:rPr>
            </w:pPr>
            <w:r>
              <w:rPr>
                <w:rFonts w:ascii="Times New Roman" w:hAnsi="Times New Roman" w:cs="Times New Roman"/>
                <w:sz w:val="24"/>
                <w:szCs w:val="24"/>
                <w:lang w:val="en-US"/>
              </w:rPr>
              <w:t>-7,6</w:t>
            </w:r>
          </w:p>
        </w:tc>
        <w:tc>
          <w:tcPr>
            <w:tcW w:w="1103" w:type="dxa"/>
          </w:tcPr>
          <w:p w:rsidR="00E9563D" w:rsidRDefault="00E9563D" w:rsidP="0089120B">
            <w:pPr>
              <w:jc w:val="center"/>
              <w:rPr>
                <w:rFonts w:ascii="Times New Roman" w:hAnsi="Times New Roman" w:cs="Times New Roman"/>
                <w:sz w:val="24"/>
                <w:szCs w:val="24"/>
                <w:lang w:val="en-US"/>
              </w:rPr>
            </w:pPr>
            <w:r>
              <w:rPr>
                <w:rFonts w:ascii="Times New Roman" w:hAnsi="Times New Roman" w:cs="Times New Roman"/>
                <w:sz w:val="24"/>
                <w:szCs w:val="24"/>
                <w:lang w:val="en-US"/>
              </w:rPr>
              <w:t>97,7</w:t>
            </w:r>
          </w:p>
        </w:tc>
      </w:tr>
      <w:tr w:rsidR="00E9563D" w:rsidRPr="00981436" w:rsidTr="00E9563D">
        <w:tc>
          <w:tcPr>
            <w:tcW w:w="446" w:type="dxa"/>
          </w:tcPr>
          <w:p w:rsidR="00E9563D" w:rsidRDefault="00E9563D" w:rsidP="0089120B">
            <w:pPr>
              <w:rPr>
                <w:rFonts w:ascii="Times New Roman" w:hAnsi="Times New Roman" w:cs="Times New Roman"/>
                <w:sz w:val="18"/>
                <w:szCs w:val="18"/>
                <w:lang w:val="en-US"/>
              </w:rPr>
            </w:pPr>
          </w:p>
        </w:tc>
        <w:tc>
          <w:tcPr>
            <w:tcW w:w="5263" w:type="dxa"/>
          </w:tcPr>
          <w:p w:rsidR="00E9563D" w:rsidRDefault="00E9563D" w:rsidP="0089120B">
            <w:pPr>
              <w:rPr>
                <w:rFonts w:ascii="Times New Roman" w:hAnsi="Times New Roman" w:cs="Times New Roman"/>
                <w:sz w:val="24"/>
                <w:szCs w:val="24"/>
                <w:lang w:val="en-US"/>
              </w:rPr>
            </w:pPr>
            <w:r>
              <w:rPr>
                <w:rFonts w:ascii="Times New Roman" w:hAnsi="Times New Roman" w:cs="Times New Roman"/>
                <w:sz w:val="24"/>
                <w:szCs w:val="24"/>
                <w:lang w:val="en-US"/>
              </w:rPr>
              <w:t>Amenzi și sancțiuni contravenționale încasată în bugetul local de nivelul II</w:t>
            </w:r>
          </w:p>
        </w:tc>
        <w:tc>
          <w:tcPr>
            <w:tcW w:w="1016" w:type="dxa"/>
          </w:tcPr>
          <w:p w:rsidR="00E9563D" w:rsidRDefault="00E9563D" w:rsidP="0089120B">
            <w:pPr>
              <w:rPr>
                <w:rFonts w:ascii="Times New Roman" w:hAnsi="Times New Roman" w:cs="Times New Roman"/>
                <w:sz w:val="24"/>
                <w:szCs w:val="24"/>
                <w:lang w:val="en-US"/>
              </w:rPr>
            </w:pPr>
          </w:p>
          <w:p w:rsidR="00E9563D" w:rsidRDefault="00E9563D" w:rsidP="0089120B">
            <w:pPr>
              <w:rPr>
                <w:rFonts w:ascii="Times New Roman" w:hAnsi="Times New Roman" w:cs="Times New Roman"/>
                <w:sz w:val="24"/>
                <w:szCs w:val="24"/>
                <w:lang w:val="en-US"/>
              </w:rPr>
            </w:pPr>
            <w:r>
              <w:rPr>
                <w:rFonts w:ascii="Times New Roman" w:hAnsi="Times New Roman" w:cs="Times New Roman"/>
                <w:sz w:val="24"/>
                <w:szCs w:val="24"/>
                <w:lang w:val="en-US"/>
              </w:rPr>
              <w:t>143120</w:t>
            </w:r>
          </w:p>
        </w:tc>
        <w:tc>
          <w:tcPr>
            <w:tcW w:w="1236" w:type="dxa"/>
          </w:tcPr>
          <w:p w:rsidR="00E9563D" w:rsidRDefault="00E9563D" w:rsidP="0089120B">
            <w:pPr>
              <w:jc w:val="center"/>
              <w:rPr>
                <w:rFonts w:ascii="Times New Roman" w:hAnsi="Times New Roman" w:cs="Times New Roman"/>
                <w:b/>
                <w:sz w:val="24"/>
                <w:szCs w:val="24"/>
                <w:lang w:val="en-US"/>
              </w:rPr>
            </w:pPr>
          </w:p>
          <w:p w:rsidR="00E9563D" w:rsidRPr="00D162FF" w:rsidRDefault="00E9563D" w:rsidP="0089120B">
            <w:pPr>
              <w:jc w:val="center"/>
              <w:rPr>
                <w:rFonts w:ascii="Times New Roman" w:hAnsi="Times New Roman" w:cs="Times New Roman"/>
                <w:b/>
                <w:sz w:val="24"/>
                <w:szCs w:val="24"/>
                <w:lang w:val="en-US"/>
              </w:rPr>
            </w:pPr>
            <w:r>
              <w:rPr>
                <w:rFonts w:ascii="Times New Roman" w:hAnsi="Times New Roman" w:cs="Times New Roman"/>
                <w:b/>
                <w:sz w:val="24"/>
                <w:szCs w:val="24"/>
                <w:lang w:val="en-US"/>
              </w:rPr>
              <w:t>-</w:t>
            </w:r>
          </w:p>
        </w:tc>
        <w:tc>
          <w:tcPr>
            <w:tcW w:w="1236" w:type="dxa"/>
          </w:tcPr>
          <w:p w:rsidR="00E9563D" w:rsidRDefault="00E9563D" w:rsidP="0089120B">
            <w:pPr>
              <w:jc w:val="center"/>
              <w:rPr>
                <w:rFonts w:ascii="Times New Roman" w:hAnsi="Times New Roman" w:cs="Times New Roman"/>
                <w:sz w:val="24"/>
                <w:szCs w:val="24"/>
                <w:lang w:val="en-US"/>
              </w:rPr>
            </w:pPr>
          </w:p>
          <w:p w:rsidR="00E9563D" w:rsidRDefault="00E9563D" w:rsidP="0089120B">
            <w:pPr>
              <w:jc w:val="center"/>
              <w:rPr>
                <w:rFonts w:ascii="Times New Roman" w:hAnsi="Times New Roman" w:cs="Times New Roman"/>
                <w:sz w:val="24"/>
                <w:szCs w:val="24"/>
                <w:lang w:val="en-US"/>
              </w:rPr>
            </w:pPr>
            <w:r>
              <w:rPr>
                <w:rFonts w:ascii="Times New Roman" w:hAnsi="Times New Roman" w:cs="Times New Roman"/>
                <w:sz w:val="24"/>
                <w:szCs w:val="24"/>
                <w:lang w:val="en-US"/>
              </w:rPr>
              <w:t>90,0</w:t>
            </w:r>
          </w:p>
        </w:tc>
        <w:tc>
          <w:tcPr>
            <w:tcW w:w="1123" w:type="dxa"/>
          </w:tcPr>
          <w:p w:rsidR="00E9563D" w:rsidRDefault="00E9563D" w:rsidP="0089120B">
            <w:pPr>
              <w:jc w:val="center"/>
              <w:rPr>
                <w:rFonts w:ascii="Times New Roman" w:hAnsi="Times New Roman" w:cs="Times New Roman"/>
                <w:sz w:val="24"/>
                <w:szCs w:val="24"/>
                <w:lang w:val="en-US"/>
              </w:rPr>
            </w:pPr>
          </w:p>
          <w:p w:rsidR="00E9563D" w:rsidRDefault="00E9563D" w:rsidP="0089120B">
            <w:pPr>
              <w:jc w:val="center"/>
              <w:rPr>
                <w:rFonts w:ascii="Times New Roman" w:hAnsi="Times New Roman" w:cs="Times New Roman"/>
                <w:sz w:val="24"/>
                <w:szCs w:val="24"/>
                <w:lang w:val="en-US"/>
              </w:rPr>
            </w:pPr>
            <w:r>
              <w:rPr>
                <w:rFonts w:ascii="Times New Roman" w:hAnsi="Times New Roman" w:cs="Times New Roman"/>
                <w:sz w:val="24"/>
                <w:szCs w:val="24"/>
                <w:lang w:val="en-US"/>
              </w:rPr>
              <w:t>12,4</w:t>
            </w:r>
          </w:p>
        </w:tc>
        <w:tc>
          <w:tcPr>
            <w:tcW w:w="1259" w:type="dxa"/>
          </w:tcPr>
          <w:p w:rsidR="00E9563D" w:rsidRDefault="00E9563D" w:rsidP="0089120B">
            <w:pPr>
              <w:jc w:val="center"/>
              <w:rPr>
                <w:rFonts w:ascii="Times New Roman" w:hAnsi="Times New Roman" w:cs="Times New Roman"/>
                <w:sz w:val="24"/>
                <w:szCs w:val="24"/>
                <w:lang w:val="en-US"/>
              </w:rPr>
            </w:pPr>
          </w:p>
          <w:p w:rsidR="00E9563D" w:rsidRDefault="00E9563D" w:rsidP="0089120B">
            <w:pPr>
              <w:jc w:val="center"/>
              <w:rPr>
                <w:rFonts w:ascii="Times New Roman" w:hAnsi="Times New Roman" w:cs="Times New Roman"/>
                <w:sz w:val="24"/>
                <w:szCs w:val="24"/>
                <w:lang w:val="en-US"/>
              </w:rPr>
            </w:pPr>
            <w:r>
              <w:rPr>
                <w:rFonts w:ascii="Times New Roman" w:hAnsi="Times New Roman" w:cs="Times New Roman"/>
                <w:sz w:val="24"/>
                <w:szCs w:val="24"/>
                <w:lang w:val="en-US"/>
              </w:rPr>
              <w:t>-77,6</w:t>
            </w:r>
          </w:p>
        </w:tc>
        <w:tc>
          <w:tcPr>
            <w:tcW w:w="769" w:type="dxa"/>
          </w:tcPr>
          <w:p w:rsidR="00E9563D" w:rsidRDefault="00E9563D" w:rsidP="0089120B">
            <w:pPr>
              <w:jc w:val="center"/>
              <w:rPr>
                <w:rFonts w:ascii="Times New Roman" w:hAnsi="Times New Roman" w:cs="Times New Roman"/>
                <w:sz w:val="24"/>
                <w:szCs w:val="24"/>
                <w:lang w:val="en-US"/>
              </w:rPr>
            </w:pPr>
          </w:p>
          <w:p w:rsidR="00E9563D" w:rsidRDefault="00E9563D" w:rsidP="0089120B">
            <w:pPr>
              <w:jc w:val="center"/>
              <w:rPr>
                <w:rFonts w:ascii="Times New Roman" w:hAnsi="Times New Roman" w:cs="Times New Roman"/>
                <w:sz w:val="24"/>
                <w:szCs w:val="24"/>
                <w:lang w:val="en-US"/>
              </w:rPr>
            </w:pPr>
            <w:r>
              <w:rPr>
                <w:rFonts w:ascii="Times New Roman" w:hAnsi="Times New Roman" w:cs="Times New Roman"/>
                <w:sz w:val="24"/>
                <w:szCs w:val="24"/>
                <w:lang w:val="en-US"/>
              </w:rPr>
              <w:t>13,7</w:t>
            </w:r>
          </w:p>
        </w:tc>
        <w:tc>
          <w:tcPr>
            <w:tcW w:w="1235" w:type="dxa"/>
          </w:tcPr>
          <w:p w:rsidR="00E9563D" w:rsidRDefault="00E9563D" w:rsidP="0089120B">
            <w:pPr>
              <w:jc w:val="center"/>
              <w:rPr>
                <w:rFonts w:ascii="Times New Roman" w:hAnsi="Times New Roman" w:cs="Times New Roman"/>
                <w:sz w:val="24"/>
                <w:szCs w:val="24"/>
                <w:lang w:val="en-US"/>
              </w:rPr>
            </w:pPr>
          </w:p>
          <w:p w:rsidR="00E9563D" w:rsidRDefault="00E9563D" w:rsidP="0089120B">
            <w:pPr>
              <w:jc w:val="center"/>
              <w:rPr>
                <w:rFonts w:ascii="Times New Roman" w:hAnsi="Times New Roman" w:cs="Times New Roman"/>
                <w:sz w:val="24"/>
                <w:szCs w:val="24"/>
                <w:lang w:val="en-US"/>
              </w:rPr>
            </w:pPr>
            <w:r>
              <w:rPr>
                <w:rFonts w:ascii="Times New Roman" w:hAnsi="Times New Roman" w:cs="Times New Roman"/>
                <w:sz w:val="24"/>
                <w:szCs w:val="24"/>
                <w:lang w:val="en-US"/>
              </w:rPr>
              <w:t>59,8</w:t>
            </w:r>
          </w:p>
        </w:tc>
        <w:tc>
          <w:tcPr>
            <w:tcW w:w="1015" w:type="dxa"/>
          </w:tcPr>
          <w:p w:rsidR="00E9563D" w:rsidRDefault="00E9563D" w:rsidP="0089120B">
            <w:pPr>
              <w:jc w:val="center"/>
              <w:rPr>
                <w:rFonts w:ascii="Times New Roman" w:hAnsi="Times New Roman" w:cs="Times New Roman"/>
                <w:sz w:val="24"/>
                <w:szCs w:val="24"/>
                <w:lang w:val="en-US"/>
              </w:rPr>
            </w:pPr>
          </w:p>
          <w:p w:rsidR="00E9563D" w:rsidRDefault="00E9563D" w:rsidP="0089120B">
            <w:pPr>
              <w:jc w:val="center"/>
              <w:rPr>
                <w:rFonts w:ascii="Times New Roman" w:hAnsi="Times New Roman" w:cs="Times New Roman"/>
                <w:sz w:val="24"/>
                <w:szCs w:val="24"/>
                <w:lang w:val="en-US"/>
              </w:rPr>
            </w:pPr>
            <w:r>
              <w:rPr>
                <w:rFonts w:ascii="Times New Roman" w:hAnsi="Times New Roman" w:cs="Times New Roman"/>
                <w:sz w:val="24"/>
                <w:szCs w:val="24"/>
                <w:lang w:val="en-US"/>
              </w:rPr>
              <w:t>-47,4</w:t>
            </w:r>
          </w:p>
        </w:tc>
        <w:tc>
          <w:tcPr>
            <w:tcW w:w="1103" w:type="dxa"/>
          </w:tcPr>
          <w:p w:rsidR="00E9563D" w:rsidRDefault="00E9563D" w:rsidP="0089120B">
            <w:pPr>
              <w:jc w:val="center"/>
              <w:rPr>
                <w:rFonts w:ascii="Times New Roman" w:hAnsi="Times New Roman" w:cs="Times New Roman"/>
                <w:sz w:val="24"/>
                <w:szCs w:val="24"/>
                <w:lang w:val="en-US"/>
              </w:rPr>
            </w:pPr>
          </w:p>
          <w:p w:rsidR="00E9563D" w:rsidRDefault="00E9563D" w:rsidP="0089120B">
            <w:pPr>
              <w:jc w:val="center"/>
              <w:rPr>
                <w:rFonts w:ascii="Times New Roman" w:hAnsi="Times New Roman" w:cs="Times New Roman"/>
                <w:sz w:val="24"/>
                <w:szCs w:val="24"/>
                <w:lang w:val="en-US"/>
              </w:rPr>
            </w:pPr>
            <w:r>
              <w:rPr>
                <w:rFonts w:ascii="Times New Roman" w:hAnsi="Times New Roman" w:cs="Times New Roman"/>
                <w:sz w:val="24"/>
                <w:szCs w:val="24"/>
                <w:lang w:val="en-US"/>
              </w:rPr>
              <w:t>20,7</w:t>
            </w:r>
          </w:p>
        </w:tc>
      </w:tr>
      <w:tr w:rsidR="00E9563D" w:rsidRPr="00981436" w:rsidTr="00E9563D">
        <w:tc>
          <w:tcPr>
            <w:tcW w:w="446" w:type="dxa"/>
          </w:tcPr>
          <w:p w:rsidR="00E9563D" w:rsidRDefault="00E9563D" w:rsidP="0089120B">
            <w:pPr>
              <w:rPr>
                <w:rFonts w:ascii="Times New Roman" w:hAnsi="Times New Roman" w:cs="Times New Roman"/>
                <w:sz w:val="18"/>
                <w:szCs w:val="18"/>
                <w:lang w:val="en-US"/>
              </w:rPr>
            </w:pPr>
          </w:p>
        </w:tc>
        <w:tc>
          <w:tcPr>
            <w:tcW w:w="5263" w:type="dxa"/>
          </w:tcPr>
          <w:p w:rsidR="00E9563D" w:rsidRDefault="00E9563D" w:rsidP="0089120B">
            <w:pPr>
              <w:rPr>
                <w:rFonts w:ascii="Times New Roman" w:hAnsi="Times New Roman" w:cs="Times New Roman"/>
                <w:sz w:val="24"/>
                <w:szCs w:val="24"/>
                <w:lang w:val="en-US"/>
              </w:rPr>
            </w:pPr>
            <w:r>
              <w:rPr>
                <w:rFonts w:ascii="Times New Roman" w:hAnsi="Times New Roman" w:cs="Times New Roman"/>
                <w:sz w:val="24"/>
                <w:szCs w:val="24"/>
                <w:lang w:val="en-US"/>
              </w:rPr>
              <w:t>Amenzi aplicate de secțiile de supraveghere și con-trol ale traficului rutier</w:t>
            </w:r>
          </w:p>
        </w:tc>
        <w:tc>
          <w:tcPr>
            <w:tcW w:w="1016" w:type="dxa"/>
          </w:tcPr>
          <w:p w:rsidR="00E9563D" w:rsidRDefault="00E9563D" w:rsidP="0089120B">
            <w:pPr>
              <w:rPr>
                <w:rFonts w:ascii="Times New Roman" w:hAnsi="Times New Roman" w:cs="Times New Roman"/>
                <w:sz w:val="24"/>
                <w:szCs w:val="24"/>
                <w:lang w:val="en-US"/>
              </w:rPr>
            </w:pPr>
          </w:p>
          <w:p w:rsidR="00E9563D" w:rsidRDefault="00E9563D" w:rsidP="0089120B">
            <w:pPr>
              <w:rPr>
                <w:rFonts w:ascii="Times New Roman" w:hAnsi="Times New Roman" w:cs="Times New Roman"/>
                <w:sz w:val="24"/>
                <w:szCs w:val="24"/>
                <w:lang w:val="en-US"/>
              </w:rPr>
            </w:pPr>
            <w:r>
              <w:rPr>
                <w:rFonts w:ascii="Times New Roman" w:hAnsi="Times New Roman" w:cs="Times New Roman"/>
                <w:sz w:val="24"/>
                <w:szCs w:val="24"/>
                <w:lang w:val="en-US"/>
              </w:rPr>
              <w:t>143220</w:t>
            </w:r>
          </w:p>
        </w:tc>
        <w:tc>
          <w:tcPr>
            <w:tcW w:w="1236" w:type="dxa"/>
          </w:tcPr>
          <w:p w:rsidR="00E9563D" w:rsidRDefault="00E9563D" w:rsidP="0089120B">
            <w:pPr>
              <w:jc w:val="center"/>
              <w:rPr>
                <w:rFonts w:ascii="Times New Roman" w:hAnsi="Times New Roman" w:cs="Times New Roman"/>
                <w:b/>
                <w:sz w:val="24"/>
                <w:szCs w:val="24"/>
                <w:lang w:val="en-US"/>
              </w:rPr>
            </w:pPr>
          </w:p>
          <w:p w:rsidR="00E9563D" w:rsidRPr="00D162FF" w:rsidRDefault="00E9563D" w:rsidP="0089120B">
            <w:pPr>
              <w:jc w:val="center"/>
              <w:rPr>
                <w:rFonts w:ascii="Times New Roman" w:hAnsi="Times New Roman" w:cs="Times New Roman"/>
                <w:b/>
                <w:sz w:val="24"/>
                <w:szCs w:val="24"/>
                <w:lang w:val="en-US"/>
              </w:rPr>
            </w:pPr>
            <w:r>
              <w:rPr>
                <w:rFonts w:ascii="Times New Roman" w:hAnsi="Times New Roman" w:cs="Times New Roman"/>
                <w:b/>
                <w:sz w:val="24"/>
                <w:szCs w:val="24"/>
                <w:lang w:val="en-US"/>
              </w:rPr>
              <w:t>190,0</w:t>
            </w:r>
          </w:p>
        </w:tc>
        <w:tc>
          <w:tcPr>
            <w:tcW w:w="1236" w:type="dxa"/>
          </w:tcPr>
          <w:p w:rsidR="00E9563D" w:rsidRDefault="00E9563D" w:rsidP="0089120B">
            <w:pPr>
              <w:jc w:val="center"/>
              <w:rPr>
                <w:rFonts w:ascii="Times New Roman" w:hAnsi="Times New Roman" w:cs="Times New Roman"/>
                <w:sz w:val="24"/>
                <w:szCs w:val="24"/>
                <w:lang w:val="en-US"/>
              </w:rPr>
            </w:pPr>
          </w:p>
          <w:p w:rsidR="00E9563D" w:rsidRDefault="00E9563D" w:rsidP="0089120B">
            <w:pPr>
              <w:jc w:val="center"/>
              <w:rPr>
                <w:rFonts w:ascii="Times New Roman" w:hAnsi="Times New Roman" w:cs="Times New Roman"/>
                <w:sz w:val="24"/>
                <w:szCs w:val="24"/>
                <w:lang w:val="en-US"/>
              </w:rPr>
            </w:pPr>
            <w:r>
              <w:rPr>
                <w:rFonts w:ascii="Times New Roman" w:hAnsi="Times New Roman" w:cs="Times New Roman"/>
                <w:sz w:val="24"/>
                <w:szCs w:val="24"/>
                <w:lang w:val="en-US"/>
              </w:rPr>
              <w:t>100,0</w:t>
            </w:r>
          </w:p>
        </w:tc>
        <w:tc>
          <w:tcPr>
            <w:tcW w:w="1123" w:type="dxa"/>
          </w:tcPr>
          <w:p w:rsidR="00E9563D" w:rsidRDefault="00E9563D" w:rsidP="0089120B">
            <w:pPr>
              <w:jc w:val="center"/>
              <w:rPr>
                <w:rFonts w:ascii="Times New Roman" w:hAnsi="Times New Roman" w:cs="Times New Roman"/>
                <w:sz w:val="24"/>
                <w:szCs w:val="24"/>
                <w:lang w:val="en-US"/>
              </w:rPr>
            </w:pPr>
          </w:p>
          <w:p w:rsidR="00E9563D" w:rsidRDefault="00E9563D" w:rsidP="0089120B">
            <w:pPr>
              <w:jc w:val="center"/>
              <w:rPr>
                <w:rFonts w:ascii="Times New Roman" w:hAnsi="Times New Roman" w:cs="Times New Roman"/>
                <w:sz w:val="24"/>
                <w:szCs w:val="24"/>
                <w:lang w:val="en-US"/>
              </w:rPr>
            </w:pPr>
            <w:r>
              <w:rPr>
                <w:rFonts w:ascii="Times New Roman" w:hAnsi="Times New Roman" w:cs="Times New Roman"/>
                <w:sz w:val="24"/>
                <w:szCs w:val="24"/>
                <w:lang w:val="en-US"/>
              </w:rPr>
              <w:t>67,9</w:t>
            </w:r>
          </w:p>
        </w:tc>
        <w:tc>
          <w:tcPr>
            <w:tcW w:w="1259" w:type="dxa"/>
          </w:tcPr>
          <w:p w:rsidR="00E9563D" w:rsidRDefault="00E9563D" w:rsidP="0089120B">
            <w:pPr>
              <w:jc w:val="center"/>
              <w:rPr>
                <w:rFonts w:ascii="Times New Roman" w:hAnsi="Times New Roman" w:cs="Times New Roman"/>
                <w:sz w:val="24"/>
                <w:szCs w:val="24"/>
                <w:lang w:val="en-US"/>
              </w:rPr>
            </w:pPr>
          </w:p>
          <w:p w:rsidR="00E9563D" w:rsidRDefault="00E9563D" w:rsidP="0089120B">
            <w:pPr>
              <w:jc w:val="center"/>
              <w:rPr>
                <w:rFonts w:ascii="Times New Roman" w:hAnsi="Times New Roman" w:cs="Times New Roman"/>
                <w:sz w:val="24"/>
                <w:szCs w:val="24"/>
                <w:lang w:val="en-US"/>
              </w:rPr>
            </w:pPr>
            <w:r>
              <w:rPr>
                <w:rFonts w:ascii="Times New Roman" w:hAnsi="Times New Roman" w:cs="Times New Roman"/>
                <w:sz w:val="24"/>
                <w:szCs w:val="24"/>
                <w:lang w:val="en-US"/>
              </w:rPr>
              <w:t>-32,1</w:t>
            </w:r>
          </w:p>
        </w:tc>
        <w:tc>
          <w:tcPr>
            <w:tcW w:w="769" w:type="dxa"/>
          </w:tcPr>
          <w:p w:rsidR="00E9563D" w:rsidRDefault="00E9563D" w:rsidP="0089120B">
            <w:pPr>
              <w:jc w:val="center"/>
              <w:rPr>
                <w:rFonts w:ascii="Times New Roman" w:hAnsi="Times New Roman" w:cs="Times New Roman"/>
                <w:sz w:val="24"/>
                <w:szCs w:val="24"/>
                <w:lang w:val="en-US"/>
              </w:rPr>
            </w:pPr>
          </w:p>
          <w:p w:rsidR="00E9563D" w:rsidRDefault="00E9563D" w:rsidP="0089120B">
            <w:pPr>
              <w:jc w:val="center"/>
              <w:rPr>
                <w:rFonts w:ascii="Times New Roman" w:hAnsi="Times New Roman" w:cs="Times New Roman"/>
                <w:sz w:val="24"/>
                <w:szCs w:val="24"/>
                <w:lang w:val="en-US"/>
              </w:rPr>
            </w:pPr>
            <w:r>
              <w:rPr>
                <w:rFonts w:ascii="Times New Roman" w:hAnsi="Times New Roman" w:cs="Times New Roman"/>
                <w:sz w:val="24"/>
                <w:szCs w:val="24"/>
                <w:lang w:val="en-US"/>
              </w:rPr>
              <w:t>67,9</w:t>
            </w:r>
          </w:p>
        </w:tc>
        <w:tc>
          <w:tcPr>
            <w:tcW w:w="1235" w:type="dxa"/>
          </w:tcPr>
          <w:p w:rsidR="00E9563D" w:rsidRDefault="00E9563D" w:rsidP="0089120B">
            <w:pPr>
              <w:jc w:val="center"/>
              <w:rPr>
                <w:rFonts w:ascii="Times New Roman" w:hAnsi="Times New Roman" w:cs="Times New Roman"/>
                <w:sz w:val="24"/>
                <w:szCs w:val="24"/>
                <w:lang w:val="en-US"/>
              </w:rPr>
            </w:pPr>
          </w:p>
          <w:p w:rsidR="00E9563D" w:rsidRDefault="00E9563D" w:rsidP="0089120B">
            <w:pPr>
              <w:jc w:val="center"/>
              <w:rPr>
                <w:rFonts w:ascii="Times New Roman" w:hAnsi="Times New Roman" w:cs="Times New Roman"/>
                <w:sz w:val="24"/>
                <w:szCs w:val="24"/>
                <w:lang w:val="en-US"/>
              </w:rPr>
            </w:pPr>
            <w:r>
              <w:rPr>
                <w:rFonts w:ascii="Times New Roman" w:hAnsi="Times New Roman" w:cs="Times New Roman"/>
                <w:sz w:val="24"/>
                <w:szCs w:val="24"/>
                <w:lang w:val="en-US"/>
              </w:rPr>
              <w:t>71,6</w:t>
            </w:r>
          </w:p>
        </w:tc>
        <w:tc>
          <w:tcPr>
            <w:tcW w:w="1015" w:type="dxa"/>
          </w:tcPr>
          <w:p w:rsidR="00E9563D" w:rsidRDefault="00E9563D" w:rsidP="0089120B">
            <w:pPr>
              <w:jc w:val="center"/>
              <w:rPr>
                <w:rFonts w:ascii="Times New Roman" w:hAnsi="Times New Roman" w:cs="Times New Roman"/>
                <w:sz w:val="24"/>
                <w:szCs w:val="24"/>
                <w:lang w:val="en-US"/>
              </w:rPr>
            </w:pPr>
          </w:p>
          <w:p w:rsidR="00E9563D" w:rsidRDefault="00E9563D" w:rsidP="0089120B">
            <w:pPr>
              <w:jc w:val="center"/>
              <w:rPr>
                <w:rFonts w:ascii="Times New Roman" w:hAnsi="Times New Roman" w:cs="Times New Roman"/>
                <w:sz w:val="24"/>
                <w:szCs w:val="24"/>
                <w:lang w:val="en-US"/>
              </w:rPr>
            </w:pPr>
            <w:r>
              <w:rPr>
                <w:rFonts w:ascii="Times New Roman" w:hAnsi="Times New Roman" w:cs="Times New Roman"/>
                <w:sz w:val="24"/>
                <w:szCs w:val="24"/>
                <w:lang w:val="en-US"/>
              </w:rPr>
              <w:t>-3,8</w:t>
            </w:r>
          </w:p>
        </w:tc>
        <w:tc>
          <w:tcPr>
            <w:tcW w:w="1103" w:type="dxa"/>
          </w:tcPr>
          <w:p w:rsidR="00E9563D" w:rsidRDefault="00E9563D" w:rsidP="0089120B">
            <w:pPr>
              <w:ind w:right="-20"/>
              <w:jc w:val="center"/>
              <w:rPr>
                <w:rFonts w:ascii="Times New Roman" w:hAnsi="Times New Roman" w:cs="Times New Roman"/>
                <w:sz w:val="24"/>
                <w:szCs w:val="24"/>
                <w:lang w:val="en-US"/>
              </w:rPr>
            </w:pPr>
          </w:p>
          <w:p w:rsidR="00E9563D" w:rsidRDefault="00E9563D" w:rsidP="0089120B">
            <w:pPr>
              <w:ind w:right="-20"/>
              <w:jc w:val="center"/>
              <w:rPr>
                <w:rFonts w:ascii="Times New Roman" w:hAnsi="Times New Roman" w:cs="Times New Roman"/>
                <w:sz w:val="24"/>
                <w:szCs w:val="24"/>
                <w:lang w:val="en-US"/>
              </w:rPr>
            </w:pPr>
            <w:r>
              <w:rPr>
                <w:rFonts w:ascii="Times New Roman" w:hAnsi="Times New Roman" w:cs="Times New Roman"/>
                <w:sz w:val="24"/>
                <w:szCs w:val="24"/>
                <w:lang w:val="en-US"/>
              </w:rPr>
              <w:t>94,8</w:t>
            </w:r>
          </w:p>
        </w:tc>
      </w:tr>
      <w:tr w:rsidR="00E9563D" w:rsidRPr="00981436" w:rsidTr="00E9563D">
        <w:tc>
          <w:tcPr>
            <w:tcW w:w="446" w:type="dxa"/>
          </w:tcPr>
          <w:p w:rsidR="00E9563D" w:rsidRDefault="00E9563D" w:rsidP="0089120B">
            <w:pPr>
              <w:rPr>
                <w:rFonts w:ascii="Times New Roman" w:hAnsi="Times New Roman" w:cs="Times New Roman"/>
                <w:sz w:val="18"/>
                <w:szCs w:val="18"/>
                <w:lang w:val="en-US"/>
              </w:rPr>
            </w:pPr>
          </w:p>
        </w:tc>
        <w:tc>
          <w:tcPr>
            <w:tcW w:w="5263" w:type="dxa"/>
          </w:tcPr>
          <w:p w:rsidR="00E9563D" w:rsidRDefault="00E9563D" w:rsidP="0089120B">
            <w:pPr>
              <w:rPr>
                <w:rFonts w:ascii="Times New Roman" w:hAnsi="Times New Roman" w:cs="Times New Roman"/>
                <w:sz w:val="24"/>
                <w:szCs w:val="24"/>
                <w:lang w:val="en-US"/>
              </w:rPr>
            </w:pPr>
            <w:r>
              <w:rPr>
                <w:rFonts w:ascii="Times New Roman" w:hAnsi="Times New Roman" w:cs="Times New Roman"/>
                <w:sz w:val="24"/>
                <w:szCs w:val="24"/>
                <w:lang w:val="en-US"/>
              </w:rPr>
              <w:t>Donații voluntare pentru cheltuieli curente din surse interne pentru instituții bugetare</w:t>
            </w:r>
          </w:p>
        </w:tc>
        <w:tc>
          <w:tcPr>
            <w:tcW w:w="1016" w:type="dxa"/>
          </w:tcPr>
          <w:p w:rsidR="00E9563D" w:rsidRDefault="00E9563D" w:rsidP="0089120B">
            <w:pPr>
              <w:rPr>
                <w:rFonts w:ascii="Times New Roman" w:hAnsi="Times New Roman" w:cs="Times New Roman"/>
                <w:sz w:val="24"/>
                <w:szCs w:val="24"/>
                <w:lang w:val="en-US"/>
              </w:rPr>
            </w:pPr>
            <w:r>
              <w:rPr>
                <w:rFonts w:ascii="Times New Roman" w:hAnsi="Times New Roman" w:cs="Times New Roman"/>
                <w:sz w:val="24"/>
                <w:szCs w:val="24"/>
                <w:lang w:val="en-US"/>
              </w:rPr>
              <w:t>144114</w:t>
            </w:r>
          </w:p>
        </w:tc>
        <w:tc>
          <w:tcPr>
            <w:tcW w:w="1236" w:type="dxa"/>
          </w:tcPr>
          <w:p w:rsidR="00E9563D" w:rsidRDefault="00E9563D" w:rsidP="0089120B">
            <w:pPr>
              <w:jc w:val="center"/>
              <w:rPr>
                <w:rFonts w:ascii="Times New Roman" w:hAnsi="Times New Roman" w:cs="Times New Roman"/>
                <w:b/>
                <w:sz w:val="24"/>
                <w:szCs w:val="24"/>
                <w:lang w:val="en-US"/>
              </w:rPr>
            </w:pPr>
            <w:r>
              <w:rPr>
                <w:rFonts w:ascii="Times New Roman" w:hAnsi="Times New Roman" w:cs="Times New Roman"/>
                <w:b/>
                <w:sz w:val="24"/>
                <w:szCs w:val="24"/>
                <w:lang w:val="en-US"/>
              </w:rPr>
              <w:t>-</w:t>
            </w:r>
          </w:p>
        </w:tc>
        <w:tc>
          <w:tcPr>
            <w:tcW w:w="1236" w:type="dxa"/>
          </w:tcPr>
          <w:p w:rsidR="00E9563D" w:rsidRDefault="00E9563D" w:rsidP="0089120B">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123" w:type="dxa"/>
          </w:tcPr>
          <w:p w:rsidR="00E9563D" w:rsidRDefault="00E9563D" w:rsidP="0089120B">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259" w:type="dxa"/>
          </w:tcPr>
          <w:p w:rsidR="00E9563D" w:rsidRDefault="00E9563D" w:rsidP="0089120B">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769" w:type="dxa"/>
          </w:tcPr>
          <w:p w:rsidR="00E9563D" w:rsidRDefault="00E9563D" w:rsidP="0089120B">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235" w:type="dxa"/>
          </w:tcPr>
          <w:p w:rsidR="00E9563D" w:rsidRDefault="00E9563D" w:rsidP="0089120B">
            <w:pPr>
              <w:jc w:val="center"/>
              <w:rPr>
                <w:rFonts w:ascii="Times New Roman" w:hAnsi="Times New Roman" w:cs="Times New Roman"/>
                <w:sz w:val="24"/>
                <w:szCs w:val="24"/>
                <w:lang w:val="en-US"/>
              </w:rPr>
            </w:pPr>
            <w:r>
              <w:rPr>
                <w:rFonts w:ascii="Times New Roman" w:hAnsi="Times New Roman" w:cs="Times New Roman"/>
                <w:sz w:val="24"/>
                <w:szCs w:val="24"/>
                <w:lang w:val="en-US"/>
              </w:rPr>
              <w:t>54,5</w:t>
            </w:r>
          </w:p>
        </w:tc>
        <w:tc>
          <w:tcPr>
            <w:tcW w:w="1015" w:type="dxa"/>
          </w:tcPr>
          <w:p w:rsidR="00E9563D" w:rsidRDefault="00E9563D" w:rsidP="0089120B">
            <w:pPr>
              <w:jc w:val="center"/>
              <w:rPr>
                <w:rFonts w:ascii="Times New Roman" w:hAnsi="Times New Roman" w:cs="Times New Roman"/>
                <w:sz w:val="24"/>
                <w:szCs w:val="24"/>
                <w:lang w:val="en-US"/>
              </w:rPr>
            </w:pPr>
            <w:r>
              <w:rPr>
                <w:rFonts w:ascii="Times New Roman" w:hAnsi="Times New Roman" w:cs="Times New Roman"/>
                <w:sz w:val="24"/>
                <w:szCs w:val="24"/>
                <w:lang w:val="en-US"/>
              </w:rPr>
              <w:t>-54,5</w:t>
            </w:r>
          </w:p>
        </w:tc>
        <w:tc>
          <w:tcPr>
            <w:tcW w:w="1103" w:type="dxa"/>
          </w:tcPr>
          <w:p w:rsidR="00E9563D" w:rsidRDefault="00E9563D" w:rsidP="0089120B">
            <w:pPr>
              <w:jc w:val="center"/>
              <w:rPr>
                <w:rFonts w:ascii="Times New Roman" w:hAnsi="Times New Roman" w:cs="Times New Roman"/>
                <w:lang w:val="en-US"/>
              </w:rPr>
            </w:pPr>
            <w:r>
              <w:rPr>
                <w:rFonts w:ascii="Times New Roman" w:hAnsi="Times New Roman" w:cs="Times New Roman"/>
                <w:lang w:val="en-US"/>
              </w:rPr>
              <w:t>-</w:t>
            </w:r>
          </w:p>
        </w:tc>
      </w:tr>
      <w:tr w:rsidR="00E9563D" w:rsidRPr="00981436" w:rsidTr="00E9563D">
        <w:tc>
          <w:tcPr>
            <w:tcW w:w="446" w:type="dxa"/>
          </w:tcPr>
          <w:p w:rsidR="00E9563D" w:rsidRDefault="00E9563D" w:rsidP="0089120B">
            <w:pPr>
              <w:rPr>
                <w:rFonts w:ascii="Times New Roman" w:hAnsi="Times New Roman" w:cs="Times New Roman"/>
                <w:sz w:val="18"/>
                <w:szCs w:val="18"/>
                <w:lang w:val="en-US"/>
              </w:rPr>
            </w:pPr>
          </w:p>
        </w:tc>
        <w:tc>
          <w:tcPr>
            <w:tcW w:w="5263" w:type="dxa"/>
          </w:tcPr>
          <w:p w:rsidR="00E9563D" w:rsidRDefault="00E9563D" w:rsidP="0089120B">
            <w:pPr>
              <w:rPr>
                <w:rFonts w:ascii="Times New Roman" w:hAnsi="Times New Roman" w:cs="Times New Roman"/>
                <w:sz w:val="24"/>
                <w:szCs w:val="24"/>
                <w:lang w:val="en-US"/>
              </w:rPr>
            </w:pPr>
            <w:r>
              <w:rPr>
                <w:rFonts w:ascii="Times New Roman" w:hAnsi="Times New Roman" w:cs="Times New Roman"/>
                <w:sz w:val="24"/>
                <w:szCs w:val="24"/>
                <w:lang w:val="en-US"/>
              </w:rPr>
              <w:t>Donații voluntare pentru cheltuieli curente din surse externe pentru instituțiile bugetare</w:t>
            </w:r>
          </w:p>
        </w:tc>
        <w:tc>
          <w:tcPr>
            <w:tcW w:w="1016" w:type="dxa"/>
          </w:tcPr>
          <w:p w:rsidR="00E9563D" w:rsidRDefault="00E9563D" w:rsidP="0089120B">
            <w:pPr>
              <w:rPr>
                <w:rFonts w:ascii="Times New Roman" w:hAnsi="Times New Roman" w:cs="Times New Roman"/>
                <w:sz w:val="24"/>
                <w:szCs w:val="24"/>
                <w:lang w:val="en-US"/>
              </w:rPr>
            </w:pPr>
            <w:r>
              <w:rPr>
                <w:rFonts w:ascii="Times New Roman" w:hAnsi="Times New Roman" w:cs="Times New Roman"/>
                <w:sz w:val="24"/>
                <w:szCs w:val="24"/>
                <w:lang w:val="en-US"/>
              </w:rPr>
              <w:t>144124</w:t>
            </w:r>
          </w:p>
        </w:tc>
        <w:tc>
          <w:tcPr>
            <w:tcW w:w="1236" w:type="dxa"/>
          </w:tcPr>
          <w:p w:rsidR="00E9563D" w:rsidRPr="00D162FF" w:rsidRDefault="00E9563D" w:rsidP="0089120B">
            <w:pPr>
              <w:jc w:val="center"/>
              <w:rPr>
                <w:rFonts w:ascii="Times New Roman" w:hAnsi="Times New Roman" w:cs="Times New Roman"/>
                <w:b/>
                <w:sz w:val="24"/>
                <w:szCs w:val="24"/>
                <w:lang w:val="en-US"/>
              </w:rPr>
            </w:pPr>
            <w:r>
              <w:rPr>
                <w:rFonts w:ascii="Times New Roman" w:hAnsi="Times New Roman" w:cs="Times New Roman"/>
                <w:b/>
                <w:sz w:val="24"/>
                <w:szCs w:val="24"/>
                <w:lang w:val="en-US"/>
              </w:rPr>
              <w:t>-</w:t>
            </w:r>
          </w:p>
        </w:tc>
        <w:tc>
          <w:tcPr>
            <w:tcW w:w="1236" w:type="dxa"/>
          </w:tcPr>
          <w:p w:rsidR="00E9563D" w:rsidRDefault="00E9563D" w:rsidP="0089120B">
            <w:pPr>
              <w:jc w:val="center"/>
              <w:rPr>
                <w:rFonts w:ascii="Times New Roman" w:hAnsi="Times New Roman" w:cs="Times New Roman"/>
                <w:sz w:val="24"/>
                <w:szCs w:val="24"/>
                <w:lang w:val="en-US"/>
              </w:rPr>
            </w:pPr>
            <w:r>
              <w:rPr>
                <w:rFonts w:ascii="Times New Roman" w:hAnsi="Times New Roman" w:cs="Times New Roman"/>
                <w:sz w:val="24"/>
                <w:szCs w:val="24"/>
                <w:lang w:val="en-US"/>
              </w:rPr>
              <w:t>322,1</w:t>
            </w:r>
          </w:p>
        </w:tc>
        <w:tc>
          <w:tcPr>
            <w:tcW w:w="1123" w:type="dxa"/>
          </w:tcPr>
          <w:p w:rsidR="00E9563D" w:rsidRDefault="00E9563D" w:rsidP="0089120B">
            <w:pPr>
              <w:jc w:val="center"/>
              <w:rPr>
                <w:rFonts w:ascii="Times New Roman" w:hAnsi="Times New Roman" w:cs="Times New Roman"/>
                <w:sz w:val="24"/>
                <w:szCs w:val="24"/>
                <w:lang w:val="en-US"/>
              </w:rPr>
            </w:pPr>
            <w:r>
              <w:rPr>
                <w:rFonts w:ascii="Times New Roman" w:hAnsi="Times New Roman" w:cs="Times New Roman"/>
                <w:sz w:val="24"/>
                <w:szCs w:val="24"/>
                <w:lang w:val="en-US"/>
              </w:rPr>
              <w:t>326,0</w:t>
            </w:r>
          </w:p>
        </w:tc>
        <w:tc>
          <w:tcPr>
            <w:tcW w:w="1259" w:type="dxa"/>
          </w:tcPr>
          <w:p w:rsidR="00E9563D" w:rsidRDefault="00E9563D" w:rsidP="0089120B">
            <w:pPr>
              <w:jc w:val="center"/>
              <w:rPr>
                <w:rFonts w:ascii="Times New Roman" w:hAnsi="Times New Roman" w:cs="Times New Roman"/>
                <w:sz w:val="24"/>
                <w:szCs w:val="24"/>
                <w:lang w:val="en-US"/>
              </w:rPr>
            </w:pPr>
            <w:r>
              <w:rPr>
                <w:rFonts w:ascii="Times New Roman" w:hAnsi="Times New Roman" w:cs="Times New Roman"/>
                <w:sz w:val="24"/>
                <w:szCs w:val="24"/>
                <w:lang w:val="en-US"/>
              </w:rPr>
              <w:t>+3,9</w:t>
            </w:r>
          </w:p>
        </w:tc>
        <w:tc>
          <w:tcPr>
            <w:tcW w:w="769" w:type="dxa"/>
          </w:tcPr>
          <w:p w:rsidR="00E9563D" w:rsidRPr="007566B2" w:rsidRDefault="00E9563D" w:rsidP="0089120B">
            <w:pPr>
              <w:jc w:val="center"/>
              <w:rPr>
                <w:rFonts w:ascii="Times New Roman" w:hAnsi="Times New Roman" w:cs="Times New Roman"/>
                <w:sz w:val="24"/>
                <w:szCs w:val="24"/>
                <w:lang w:val="en-US"/>
              </w:rPr>
            </w:pPr>
            <w:r>
              <w:rPr>
                <w:rFonts w:ascii="Times New Roman" w:hAnsi="Times New Roman" w:cs="Times New Roman"/>
                <w:sz w:val="24"/>
                <w:szCs w:val="24"/>
                <w:lang w:val="en-US"/>
              </w:rPr>
              <w:t>101,2</w:t>
            </w:r>
          </w:p>
        </w:tc>
        <w:tc>
          <w:tcPr>
            <w:tcW w:w="1235" w:type="dxa"/>
          </w:tcPr>
          <w:p w:rsidR="00E9563D" w:rsidRDefault="00E9563D" w:rsidP="0089120B">
            <w:pPr>
              <w:jc w:val="center"/>
              <w:rPr>
                <w:rFonts w:ascii="Times New Roman" w:hAnsi="Times New Roman" w:cs="Times New Roman"/>
                <w:sz w:val="24"/>
                <w:szCs w:val="24"/>
                <w:lang w:val="en-US"/>
              </w:rPr>
            </w:pPr>
            <w:r>
              <w:rPr>
                <w:rFonts w:ascii="Times New Roman" w:hAnsi="Times New Roman" w:cs="Times New Roman"/>
                <w:sz w:val="24"/>
                <w:szCs w:val="24"/>
                <w:lang w:val="en-US"/>
              </w:rPr>
              <w:t>176,9</w:t>
            </w:r>
          </w:p>
        </w:tc>
        <w:tc>
          <w:tcPr>
            <w:tcW w:w="1015" w:type="dxa"/>
          </w:tcPr>
          <w:p w:rsidR="00E9563D" w:rsidRDefault="00E9563D" w:rsidP="0089120B">
            <w:pPr>
              <w:jc w:val="center"/>
              <w:rPr>
                <w:rFonts w:ascii="Times New Roman" w:hAnsi="Times New Roman" w:cs="Times New Roman"/>
                <w:sz w:val="24"/>
                <w:szCs w:val="24"/>
                <w:lang w:val="en-US"/>
              </w:rPr>
            </w:pPr>
            <w:r>
              <w:rPr>
                <w:rFonts w:ascii="Times New Roman" w:hAnsi="Times New Roman" w:cs="Times New Roman"/>
                <w:sz w:val="24"/>
                <w:szCs w:val="24"/>
                <w:lang w:val="en-US"/>
              </w:rPr>
              <w:t>+149,1</w:t>
            </w:r>
          </w:p>
        </w:tc>
        <w:tc>
          <w:tcPr>
            <w:tcW w:w="1103" w:type="dxa"/>
          </w:tcPr>
          <w:p w:rsidR="00E9563D" w:rsidRPr="007566B2" w:rsidRDefault="00E9563D" w:rsidP="0089120B">
            <w:pPr>
              <w:jc w:val="center"/>
              <w:rPr>
                <w:rFonts w:ascii="Times New Roman" w:hAnsi="Times New Roman" w:cs="Times New Roman"/>
                <w:lang w:val="en-US"/>
              </w:rPr>
            </w:pPr>
            <w:r>
              <w:rPr>
                <w:rFonts w:ascii="Times New Roman" w:hAnsi="Times New Roman" w:cs="Times New Roman"/>
                <w:lang w:val="en-US"/>
              </w:rPr>
              <w:t>1,8 ori</w:t>
            </w:r>
          </w:p>
        </w:tc>
      </w:tr>
      <w:tr w:rsidR="00E9563D" w:rsidRPr="00981436" w:rsidTr="00E9563D">
        <w:tc>
          <w:tcPr>
            <w:tcW w:w="446" w:type="dxa"/>
          </w:tcPr>
          <w:p w:rsidR="00E9563D" w:rsidRDefault="00E9563D" w:rsidP="0089120B">
            <w:pPr>
              <w:rPr>
                <w:rFonts w:ascii="Times New Roman" w:hAnsi="Times New Roman" w:cs="Times New Roman"/>
                <w:sz w:val="18"/>
                <w:szCs w:val="18"/>
                <w:lang w:val="en-US"/>
              </w:rPr>
            </w:pPr>
          </w:p>
        </w:tc>
        <w:tc>
          <w:tcPr>
            <w:tcW w:w="5263" w:type="dxa"/>
          </w:tcPr>
          <w:p w:rsidR="00E9563D" w:rsidRDefault="00E9563D" w:rsidP="0089120B">
            <w:pPr>
              <w:rPr>
                <w:rFonts w:ascii="Times New Roman" w:hAnsi="Times New Roman" w:cs="Times New Roman"/>
                <w:sz w:val="24"/>
                <w:szCs w:val="24"/>
                <w:lang w:val="en-US"/>
              </w:rPr>
            </w:pPr>
            <w:r>
              <w:rPr>
                <w:rFonts w:ascii="Times New Roman" w:hAnsi="Times New Roman" w:cs="Times New Roman"/>
                <w:sz w:val="24"/>
                <w:szCs w:val="24"/>
                <w:lang w:val="en-US"/>
              </w:rPr>
              <w:t>Donații voluntare pentru cheltuieli capitale din surse externe pentru instituțiile bugetare</w:t>
            </w:r>
          </w:p>
        </w:tc>
        <w:tc>
          <w:tcPr>
            <w:tcW w:w="1016" w:type="dxa"/>
          </w:tcPr>
          <w:p w:rsidR="00E9563D" w:rsidRDefault="00E9563D" w:rsidP="0089120B">
            <w:pPr>
              <w:rPr>
                <w:rFonts w:ascii="Times New Roman" w:hAnsi="Times New Roman" w:cs="Times New Roman"/>
                <w:sz w:val="24"/>
                <w:szCs w:val="24"/>
                <w:lang w:val="en-US"/>
              </w:rPr>
            </w:pPr>
            <w:r>
              <w:rPr>
                <w:rFonts w:ascii="Times New Roman" w:hAnsi="Times New Roman" w:cs="Times New Roman"/>
                <w:sz w:val="24"/>
                <w:szCs w:val="24"/>
                <w:lang w:val="en-US"/>
              </w:rPr>
              <w:t>144224</w:t>
            </w:r>
          </w:p>
        </w:tc>
        <w:tc>
          <w:tcPr>
            <w:tcW w:w="1236" w:type="dxa"/>
          </w:tcPr>
          <w:p w:rsidR="00E9563D" w:rsidRPr="00D162FF" w:rsidRDefault="00E9563D" w:rsidP="0089120B">
            <w:pPr>
              <w:jc w:val="center"/>
              <w:rPr>
                <w:rFonts w:ascii="Times New Roman" w:hAnsi="Times New Roman" w:cs="Times New Roman"/>
                <w:b/>
                <w:sz w:val="24"/>
                <w:szCs w:val="24"/>
                <w:lang w:val="en-US"/>
              </w:rPr>
            </w:pPr>
            <w:r>
              <w:rPr>
                <w:rFonts w:ascii="Times New Roman" w:hAnsi="Times New Roman" w:cs="Times New Roman"/>
                <w:b/>
                <w:sz w:val="24"/>
                <w:szCs w:val="24"/>
                <w:lang w:val="en-US"/>
              </w:rPr>
              <w:t>2344,3</w:t>
            </w:r>
          </w:p>
        </w:tc>
        <w:tc>
          <w:tcPr>
            <w:tcW w:w="1236" w:type="dxa"/>
          </w:tcPr>
          <w:p w:rsidR="00E9563D" w:rsidRDefault="00E9563D" w:rsidP="0089120B">
            <w:pPr>
              <w:jc w:val="center"/>
              <w:rPr>
                <w:rFonts w:ascii="Times New Roman" w:hAnsi="Times New Roman" w:cs="Times New Roman"/>
                <w:sz w:val="24"/>
                <w:szCs w:val="24"/>
                <w:lang w:val="en-US"/>
              </w:rPr>
            </w:pPr>
            <w:r>
              <w:rPr>
                <w:rFonts w:ascii="Times New Roman" w:hAnsi="Times New Roman" w:cs="Times New Roman"/>
                <w:sz w:val="24"/>
                <w:szCs w:val="24"/>
                <w:lang w:val="en-US"/>
              </w:rPr>
              <w:t>2344,3</w:t>
            </w:r>
          </w:p>
        </w:tc>
        <w:tc>
          <w:tcPr>
            <w:tcW w:w="1123" w:type="dxa"/>
          </w:tcPr>
          <w:p w:rsidR="00E9563D" w:rsidRDefault="00E9563D" w:rsidP="0089120B">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259" w:type="dxa"/>
          </w:tcPr>
          <w:p w:rsidR="00E9563D" w:rsidRDefault="00E9563D" w:rsidP="0089120B">
            <w:pPr>
              <w:jc w:val="center"/>
              <w:rPr>
                <w:rFonts w:ascii="Times New Roman" w:hAnsi="Times New Roman" w:cs="Times New Roman"/>
                <w:sz w:val="24"/>
                <w:szCs w:val="24"/>
                <w:lang w:val="en-US"/>
              </w:rPr>
            </w:pPr>
            <w:r>
              <w:rPr>
                <w:rFonts w:ascii="Times New Roman" w:hAnsi="Times New Roman" w:cs="Times New Roman"/>
                <w:sz w:val="24"/>
                <w:szCs w:val="24"/>
                <w:lang w:val="en-US"/>
              </w:rPr>
              <w:t>-2344,3</w:t>
            </w:r>
          </w:p>
        </w:tc>
        <w:tc>
          <w:tcPr>
            <w:tcW w:w="769" w:type="dxa"/>
          </w:tcPr>
          <w:p w:rsidR="00E9563D" w:rsidRDefault="00E9563D" w:rsidP="0089120B">
            <w:pPr>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1235" w:type="dxa"/>
          </w:tcPr>
          <w:p w:rsidR="00E9563D" w:rsidRDefault="00E9563D" w:rsidP="0089120B">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015" w:type="dxa"/>
          </w:tcPr>
          <w:p w:rsidR="00E9563D" w:rsidRDefault="00E9563D" w:rsidP="0089120B">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103" w:type="dxa"/>
          </w:tcPr>
          <w:p w:rsidR="00E9563D" w:rsidRDefault="00E9563D" w:rsidP="0089120B">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E9563D" w:rsidRPr="00981436" w:rsidTr="00E9563D">
        <w:tc>
          <w:tcPr>
            <w:tcW w:w="446" w:type="dxa"/>
          </w:tcPr>
          <w:p w:rsidR="00E9563D" w:rsidRDefault="00E9563D" w:rsidP="0089120B">
            <w:pPr>
              <w:rPr>
                <w:rFonts w:ascii="Times New Roman" w:hAnsi="Times New Roman" w:cs="Times New Roman"/>
                <w:sz w:val="18"/>
                <w:szCs w:val="18"/>
                <w:lang w:val="en-US"/>
              </w:rPr>
            </w:pPr>
          </w:p>
        </w:tc>
        <w:tc>
          <w:tcPr>
            <w:tcW w:w="5263" w:type="dxa"/>
          </w:tcPr>
          <w:p w:rsidR="00E9563D" w:rsidRDefault="00E9563D" w:rsidP="0089120B">
            <w:pPr>
              <w:rPr>
                <w:rFonts w:ascii="Times New Roman" w:hAnsi="Times New Roman" w:cs="Times New Roman"/>
                <w:sz w:val="24"/>
                <w:szCs w:val="24"/>
                <w:lang w:val="en-US"/>
              </w:rPr>
            </w:pPr>
            <w:r>
              <w:rPr>
                <w:rFonts w:ascii="Times New Roman" w:hAnsi="Times New Roman" w:cs="Times New Roman"/>
                <w:sz w:val="24"/>
                <w:szCs w:val="24"/>
                <w:lang w:val="en-US"/>
              </w:rPr>
              <w:t>Alte venituri încasate în bugetele locale de nivelul II</w:t>
            </w:r>
          </w:p>
        </w:tc>
        <w:tc>
          <w:tcPr>
            <w:tcW w:w="1016" w:type="dxa"/>
          </w:tcPr>
          <w:p w:rsidR="00E9563D" w:rsidRDefault="00E9563D" w:rsidP="0089120B">
            <w:pPr>
              <w:rPr>
                <w:rFonts w:ascii="Times New Roman" w:hAnsi="Times New Roman" w:cs="Times New Roman"/>
                <w:sz w:val="24"/>
                <w:szCs w:val="24"/>
                <w:lang w:val="en-US"/>
              </w:rPr>
            </w:pPr>
            <w:r>
              <w:rPr>
                <w:rFonts w:ascii="Times New Roman" w:hAnsi="Times New Roman" w:cs="Times New Roman"/>
                <w:sz w:val="24"/>
                <w:szCs w:val="24"/>
                <w:lang w:val="en-US"/>
              </w:rPr>
              <w:t>145141</w:t>
            </w:r>
          </w:p>
        </w:tc>
        <w:tc>
          <w:tcPr>
            <w:tcW w:w="1236" w:type="dxa"/>
          </w:tcPr>
          <w:p w:rsidR="00E9563D" w:rsidRPr="00D162FF" w:rsidRDefault="00E9563D" w:rsidP="0089120B">
            <w:pPr>
              <w:jc w:val="center"/>
              <w:rPr>
                <w:rFonts w:ascii="Times New Roman" w:hAnsi="Times New Roman" w:cs="Times New Roman"/>
                <w:b/>
                <w:sz w:val="24"/>
                <w:szCs w:val="24"/>
                <w:lang w:val="en-US"/>
              </w:rPr>
            </w:pPr>
            <w:r>
              <w:rPr>
                <w:rFonts w:ascii="Times New Roman" w:hAnsi="Times New Roman" w:cs="Times New Roman"/>
                <w:b/>
                <w:sz w:val="24"/>
                <w:szCs w:val="24"/>
                <w:lang w:val="en-US"/>
              </w:rPr>
              <w:t>-</w:t>
            </w:r>
          </w:p>
        </w:tc>
        <w:tc>
          <w:tcPr>
            <w:tcW w:w="1236" w:type="dxa"/>
          </w:tcPr>
          <w:p w:rsidR="00E9563D" w:rsidRDefault="00E9563D" w:rsidP="0089120B">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123" w:type="dxa"/>
          </w:tcPr>
          <w:p w:rsidR="00E9563D" w:rsidRDefault="00E9563D" w:rsidP="0089120B">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259" w:type="dxa"/>
          </w:tcPr>
          <w:p w:rsidR="00E9563D" w:rsidRDefault="00E9563D" w:rsidP="0089120B">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769" w:type="dxa"/>
          </w:tcPr>
          <w:p w:rsidR="00E9563D" w:rsidRDefault="00E9563D" w:rsidP="0089120B">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235" w:type="dxa"/>
          </w:tcPr>
          <w:p w:rsidR="00E9563D" w:rsidRDefault="00E9563D" w:rsidP="0089120B">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015" w:type="dxa"/>
          </w:tcPr>
          <w:p w:rsidR="00E9563D" w:rsidRDefault="00E9563D" w:rsidP="0089120B">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103" w:type="dxa"/>
          </w:tcPr>
          <w:p w:rsidR="00E9563D" w:rsidRDefault="00E9563D" w:rsidP="0089120B">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E9563D" w:rsidRPr="0029182A" w:rsidTr="00E9563D">
        <w:tc>
          <w:tcPr>
            <w:tcW w:w="446" w:type="dxa"/>
          </w:tcPr>
          <w:p w:rsidR="00E9563D" w:rsidRDefault="00E9563D" w:rsidP="0089120B">
            <w:pPr>
              <w:rPr>
                <w:rFonts w:ascii="Times New Roman" w:hAnsi="Times New Roman" w:cs="Times New Roman"/>
                <w:sz w:val="18"/>
                <w:szCs w:val="18"/>
                <w:lang w:val="en-US"/>
              </w:rPr>
            </w:pPr>
          </w:p>
        </w:tc>
        <w:tc>
          <w:tcPr>
            <w:tcW w:w="5263" w:type="dxa"/>
          </w:tcPr>
          <w:p w:rsidR="00E9563D" w:rsidRDefault="00E9563D" w:rsidP="0089120B">
            <w:pPr>
              <w:rPr>
                <w:rFonts w:ascii="Times New Roman" w:hAnsi="Times New Roman" w:cs="Times New Roman"/>
                <w:sz w:val="24"/>
                <w:szCs w:val="24"/>
                <w:lang w:val="en-US"/>
              </w:rPr>
            </w:pPr>
            <w:r>
              <w:rPr>
                <w:rFonts w:ascii="Times New Roman" w:hAnsi="Times New Roman" w:cs="Times New Roman"/>
                <w:sz w:val="24"/>
                <w:szCs w:val="24"/>
                <w:lang w:val="en-US"/>
              </w:rPr>
              <w:t xml:space="preserve">Venituri neidentificat ale bugetelor locale nivelul I </w:t>
            </w:r>
          </w:p>
        </w:tc>
        <w:tc>
          <w:tcPr>
            <w:tcW w:w="1016" w:type="dxa"/>
          </w:tcPr>
          <w:p w:rsidR="00E9563D" w:rsidRDefault="00E9563D" w:rsidP="0089120B">
            <w:pPr>
              <w:rPr>
                <w:rFonts w:ascii="Times New Roman" w:hAnsi="Times New Roman" w:cs="Times New Roman"/>
                <w:sz w:val="24"/>
                <w:szCs w:val="24"/>
                <w:lang w:val="en-US"/>
              </w:rPr>
            </w:pPr>
            <w:r>
              <w:rPr>
                <w:rFonts w:ascii="Times New Roman" w:hAnsi="Times New Roman" w:cs="Times New Roman"/>
                <w:sz w:val="24"/>
                <w:szCs w:val="24"/>
                <w:lang w:val="en-US"/>
              </w:rPr>
              <w:t>145241</w:t>
            </w:r>
          </w:p>
        </w:tc>
        <w:tc>
          <w:tcPr>
            <w:tcW w:w="1236" w:type="dxa"/>
          </w:tcPr>
          <w:p w:rsidR="00E9563D" w:rsidRPr="00D162FF" w:rsidRDefault="00E9563D" w:rsidP="0089120B">
            <w:pPr>
              <w:jc w:val="center"/>
              <w:rPr>
                <w:rFonts w:ascii="Times New Roman" w:hAnsi="Times New Roman" w:cs="Times New Roman"/>
                <w:b/>
                <w:sz w:val="24"/>
                <w:szCs w:val="24"/>
                <w:lang w:val="en-US"/>
              </w:rPr>
            </w:pPr>
            <w:r>
              <w:rPr>
                <w:rFonts w:ascii="Times New Roman" w:hAnsi="Times New Roman" w:cs="Times New Roman"/>
                <w:b/>
                <w:sz w:val="24"/>
                <w:szCs w:val="24"/>
                <w:lang w:val="en-US"/>
              </w:rPr>
              <w:t>-</w:t>
            </w:r>
          </w:p>
        </w:tc>
        <w:tc>
          <w:tcPr>
            <w:tcW w:w="1236" w:type="dxa"/>
          </w:tcPr>
          <w:p w:rsidR="00E9563D" w:rsidRDefault="00E9563D" w:rsidP="0089120B">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123" w:type="dxa"/>
          </w:tcPr>
          <w:p w:rsidR="00E9563D" w:rsidRDefault="00E9563D" w:rsidP="0089120B">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259" w:type="dxa"/>
          </w:tcPr>
          <w:p w:rsidR="00E9563D" w:rsidRDefault="00E9563D" w:rsidP="0089120B">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769" w:type="dxa"/>
          </w:tcPr>
          <w:p w:rsidR="00E9563D" w:rsidRDefault="00E9563D" w:rsidP="0089120B">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235" w:type="dxa"/>
          </w:tcPr>
          <w:p w:rsidR="00E9563D" w:rsidRDefault="00E9563D" w:rsidP="0089120B">
            <w:pPr>
              <w:jc w:val="center"/>
              <w:rPr>
                <w:rFonts w:ascii="Times New Roman" w:hAnsi="Times New Roman" w:cs="Times New Roman"/>
                <w:sz w:val="24"/>
                <w:szCs w:val="24"/>
                <w:lang w:val="en-US"/>
              </w:rPr>
            </w:pPr>
            <w:r>
              <w:rPr>
                <w:rFonts w:ascii="Times New Roman" w:hAnsi="Times New Roman" w:cs="Times New Roman"/>
                <w:sz w:val="24"/>
                <w:szCs w:val="24"/>
                <w:lang w:val="en-US"/>
              </w:rPr>
              <w:t>0,5</w:t>
            </w:r>
          </w:p>
        </w:tc>
        <w:tc>
          <w:tcPr>
            <w:tcW w:w="1015" w:type="dxa"/>
          </w:tcPr>
          <w:p w:rsidR="00E9563D" w:rsidRDefault="00E9563D" w:rsidP="0089120B">
            <w:pPr>
              <w:jc w:val="center"/>
              <w:rPr>
                <w:rFonts w:ascii="Times New Roman" w:hAnsi="Times New Roman" w:cs="Times New Roman"/>
                <w:sz w:val="24"/>
                <w:szCs w:val="24"/>
                <w:lang w:val="en-US"/>
              </w:rPr>
            </w:pPr>
            <w:r>
              <w:rPr>
                <w:rFonts w:ascii="Times New Roman" w:hAnsi="Times New Roman" w:cs="Times New Roman"/>
                <w:sz w:val="24"/>
                <w:szCs w:val="24"/>
                <w:lang w:val="en-US"/>
              </w:rPr>
              <w:t>-0,5</w:t>
            </w:r>
          </w:p>
        </w:tc>
        <w:tc>
          <w:tcPr>
            <w:tcW w:w="1103" w:type="dxa"/>
          </w:tcPr>
          <w:p w:rsidR="00E9563D" w:rsidRDefault="00E9563D" w:rsidP="0089120B">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E9563D" w:rsidRPr="0029182A" w:rsidTr="00E9563D">
        <w:tc>
          <w:tcPr>
            <w:tcW w:w="446" w:type="dxa"/>
          </w:tcPr>
          <w:p w:rsidR="00E9563D" w:rsidRDefault="00E9563D" w:rsidP="0089120B">
            <w:pPr>
              <w:rPr>
                <w:rFonts w:ascii="Times New Roman" w:hAnsi="Times New Roman" w:cs="Times New Roman"/>
                <w:sz w:val="18"/>
                <w:szCs w:val="18"/>
                <w:lang w:val="en-US"/>
              </w:rPr>
            </w:pPr>
          </w:p>
        </w:tc>
        <w:tc>
          <w:tcPr>
            <w:tcW w:w="5263" w:type="dxa"/>
          </w:tcPr>
          <w:p w:rsidR="00E9563D" w:rsidRPr="009535D0" w:rsidRDefault="00E9563D" w:rsidP="0089120B">
            <w:pPr>
              <w:rPr>
                <w:rFonts w:ascii="Times New Roman" w:hAnsi="Times New Roman" w:cs="Times New Roman"/>
                <w:b/>
                <w:sz w:val="28"/>
                <w:szCs w:val="28"/>
                <w:lang w:val="en-US"/>
              </w:rPr>
            </w:pPr>
            <w:r w:rsidRPr="009535D0">
              <w:rPr>
                <w:rFonts w:ascii="Times New Roman" w:hAnsi="Times New Roman" w:cs="Times New Roman"/>
                <w:b/>
                <w:sz w:val="28"/>
                <w:szCs w:val="28"/>
                <w:lang w:val="en-US"/>
              </w:rPr>
              <w:t>Total venituri</w:t>
            </w:r>
          </w:p>
        </w:tc>
        <w:tc>
          <w:tcPr>
            <w:tcW w:w="1016" w:type="dxa"/>
          </w:tcPr>
          <w:p w:rsidR="00E9563D" w:rsidRDefault="00E9563D" w:rsidP="0089120B">
            <w:pPr>
              <w:rPr>
                <w:rFonts w:ascii="Times New Roman" w:hAnsi="Times New Roman" w:cs="Times New Roman"/>
                <w:sz w:val="24"/>
                <w:szCs w:val="24"/>
                <w:lang w:val="en-US"/>
              </w:rPr>
            </w:pPr>
          </w:p>
        </w:tc>
        <w:tc>
          <w:tcPr>
            <w:tcW w:w="1236" w:type="dxa"/>
          </w:tcPr>
          <w:p w:rsidR="00E9563D" w:rsidRDefault="00E9563D" w:rsidP="0089120B">
            <w:pPr>
              <w:jc w:val="center"/>
              <w:rPr>
                <w:rFonts w:ascii="Times New Roman" w:hAnsi="Times New Roman" w:cs="Times New Roman"/>
                <w:b/>
                <w:sz w:val="24"/>
                <w:szCs w:val="24"/>
                <w:lang w:val="en-US"/>
              </w:rPr>
            </w:pPr>
            <w:r>
              <w:rPr>
                <w:rFonts w:ascii="Times New Roman" w:hAnsi="Times New Roman" w:cs="Times New Roman"/>
                <w:b/>
                <w:sz w:val="24"/>
                <w:szCs w:val="24"/>
                <w:lang w:val="en-US"/>
              </w:rPr>
              <w:t>16550,6</w:t>
            </w:r>
          </w:p>
        </w:tc>
        <w:tc>
          <w:tcPr>
            <w:tcW w:w="1236" w:type="dxa"/>
          </w:tcPr>
          <w:p w:rsidR="00E9563D" w:rsidRPr="009535D0" w:rsidRDefault="00E9563D" w:rsidP="0089120B">
            <w:pPr>
              <w:jc w:val="center"/>
              <w:rPr>
                <w:rFonts w:ascii="Times New Roman" w:hAnsi="Times New Roman" w:cs="Times New Roman"/>
                <w:b/>
                <w:sz w:val="24"/>
                <w:szCs w:val="24"/>
                <w:lang w:val="en-US"/>
              </w:rPr>
            </w:pPr>
            <w:r>
              <w:rPr>
                <w:rFonts w:ascii="Times New Roman" w:hAnsi="Times New Roman" w:cs="Times New Roman"/>
                <w:b/>
                <w:sz w:val="24"/>
                <w:szCs w:val="24"/>
                <w:lang w:val="en-US"/>
              </w:rPr>
              <w:t>12089,7</w:t>
            </w:r>
          </w:p>
        </w:tc>
        <w:tc>
          <w:tcPr>
            <w:tcW w:w="1123" w:type="dxa"/>
          </w:tcPr>
          <w:p w:rsidR="00E9563D" w:rsidRPr="009535D0" w:rsidRDefault="00E9563D" w:rsidP="0089120B">
            <w:pPr>
              <w:jc w:val="center"/>
              <w:rPr>
                <w:rFonts w:ascii="Times New Roman" w:hAnsi="Times New Roman" w:cs="Times New Roman"/>
                <w:b/>
                <w:sz w:val="24"/>
                <w:szCs w:val="24"/>
                <w:lang w:val="en-US"/>
              </w:rPr>
            </w:pPr>
            <w:r>
              <w:rPr>
                <w:rFonts w:ascii="Times New Roman" w:hAnsi="Times New Roman" w:cs="Times New Roman"/>
                <w:b/>
                <w:sz w:val="24"/>
                <w:szCs w:val="24"/>
                <w:lang w:val="en-US"/>
              </w:rPr>
              <w:t>6844,6</w:t>
            </w:r>
          </w:p>
        </w:tc>
        <w:tc>
          <w:tcPr>
            <w:tcW w:w="1259" w:type="dxa"/>
          </w:tcPr>
          <w:p w:rsidR="00E9563D" w:rsidRPr="009535D0" w:rsidRDefault="00E9563D" w:rsidP="0089120B">
            <w:pPr>
              <w:jc w:val="center"/>
              <w:rPr>
                <w:rFonts w:ascii="Times New Roman" w:hAnsi="Times New Roman" w:cs="Times New Roman"/>
                <w:b/>
                <w:sz w:val="24"/>
                <w:szCs w:val="24"/>
                <w:lang w:val="en-US"/>
              </w:rPr>
            </w:pPr>
            <w:r>
              <w:rPr>
                <w:rFonts w:ascii="Times New Roman" w:hAnsi="Times New Roman" w:cs="Times New Roman"/>
                <w:b/>
                <w:sz w:val="24"/>
                <w:szCs w:val="24"/>
                <w:lang w:val="en-US"/>
              </w:rPr>
              <w:t>-5225,1</w:t>
            </w:r>
          </w:p>
        </w:tc>
        <w:tc>
          <w:tcPr>
            <w:tcW w:w="769" w:type="dxa"/>
          </w:tcPr>
          <w:p w:rsidR="00E9563D" w:rsidRPr="009535D0" w:rsidRDefault="00E9563D" w:rsidP="0089120B">
            <w:pPr>
              <w:jc w:val="center"/>
              <w:rPr>
                <w:rFonts w:ascii="Times New Roman" w:hAnsi="Times New Roman" w:cs="Times New Roman"/>
                <w:b/>
                <w:sz w:val="24"/>
                <w:szCs w:val="24"/>
                <w:lang w:val="en-US"/>
              </w:rPr>
            </w:pPr>
            <w:r>
              <w:rPr>
                <w:rFonts w:ascii="Times New Roman" w:hAnsi="Times New Roman" w:cs="Times New Roman"/>
                <w:b/>
                <w:sz w:val="24"/>
                <w:szCs w:val="24"/>
                <w:lang w:val="en-US"/>
              </w:rPr>
              <w:t>56,7</w:t>
            </w:r>
          </w:p>
        </w:tc>
        <w:tc>
          <w:tcPr>
            <w:tcW w:w="1235" w:type="dxa"/>
          </w:tcPr>
          <w:p w:rsidR="00E9563D" w:rsidRPr="009535D0" w:rsidRDefault="00E9563D" w:rsidP="0089120B">
            <w:pPr>
              <w:jc w:val="center"/>
              <w:rPr>
                <w:rFonts w:ascii="Times New Roman" w:hAnsi="Times New Roman" w:cs="Times New Roman"/>
                <w:b/>
                <w:sz w:val="24"/>
                <w:szCs w:val="24"/>
                <w:lang w:val="en-US"/>
              </w:rPr>
            </w:pPr>
            <w:r>
              <w:rPr>
                <w:rFonts w:ascii="Times New Roman" w:hAnsi="Times New Roman" w:cs="Times New Roman"/>
                <w:b/>
                <w:sz w:val="24"/>
                <w:szCs w:val="24"/>
                <w:lang w:val="en-US"/>
              </w:rPr>
              <w:t>9829,1</w:t>
            </w:r>
          </w:p>
        </w:tc>
        <w:tc>
          <w:tcPr>
            <w:tcW w:w="1015" w:type="dxa"/>
          </w:tcPr>
          <w:p w:rsidR="00E9563D" w:rsidRPr="009535D0" w:rsidRDefault="00E9563D" w:rsidP="0089120B">
            <w:pPr>
              <w:jc w:val="center"/>
              <w:rPr>
                <w:rFonts w:ascii="Times New Roman" w:hAnsi="Times New Roman" w:cs="Times New Roman"/>
                <w:b/>
                <w:sz w:val="24"/>
                <w:szCs w:val="24"/>
                <w:lang w:val="en-US"/>
              </w:rPr>
            </w:pPr>
            <w:r>
              <w:rPr>
                <w:rFonts w:ascii="Times New Roman" w:hAnsi="Times New Roman" w:cs="Times New Roman"/>
                <w:b/>
                <w:sz w:val="24"/>
                <w:szCs w:val="24"/>
                <w:lang w:val="en-US"/>
              </w:rPr>
              <w:t>-2965,1</w:t>
            </w:r>
          </w:p>
        </w:tc>
        <w:tc>
          <w:tcPr>
            <w:tcW w:w="1103" w:type="dxa"/>
          </w:tcPr>
          <w:p w:rsidR="00E9563D" w:rsidRPr="009535D0" w:rsidRDefault="00E9563D" w:rsidP="0089120B">
            <w:pPr>
              <w:jc w:val="center"/>
              <w:rPr>
                <w:rFonts w:ascii="Times New Roman" w:hAnsi="Times New Roman" w:cs="Times New Roman"/>
                <w:b/>
                <w:lang w:val="en-US"/>
              </w:rPr>
            </w:pPr>
            <w:r>
              <w:rPr>
                <w:rFonts w:ascii="Times New Roman" w:hAnsi="Times New Roman" w:cs="Times New Roman"/>
                <w:b/>
                <w:lang w:val="en-US"/>
              </w:rPr>
              <w:t>69,8</w:t>
            </w:r>
          </w:p>
        </w:tc>
      </w:tr>
      <w:tr w:rsidR="00E9563D" w:rsidRPr="0029182A" w:rsidTr="00E9563D">
        <w:tc>
          <w:tcPr>
            <w:tcW w:w="446" w:type="dxa"/>
          </w:tcPr>
          <w:p w:rsidR="00E9563D" w:rsidRDefault="00E9563D" w:rsidP="0089120B">
            <w:pPr>
              <w:rPr>
                <w:rFonts w:ascii="Times New Roman" w:hAnsi="Times New Roman" w:cs="Times New Roman"/>
                <w:sz w:val="18"/>
                <w:szCs w:val="18"/>
                <w:lang w:val="en-US"/>
              </w:rPr>
            </w:pPr>
          </w:p>
        </w:tc>
        <w:tc>
          <w:tcPr>
            <w:tcW w:w="5263" w:type="dxa"/>
          </w:tcPr>
          <w:p w:rsidR="00E9563D" w:rsidRPr="009A7E0A" w:rsidRDefault="00E9563D" w:rsidP="0089120B">
            <w:pPr>
              <w:rPr>
                <w:rFonts w:ascii="Times New Roman" w:hAnsi="Times New Roman" w:cs="Times New Roman"/>
                <w:b/>
                <w:sz w:val="24"/>
                <w:szCs w:val="24"/>
                <w:lang w:val="en-US"/>
              </w:rPr>
            </w:pPr>
            <w:r w:rsidRPr="009A7E0A">
              <w:rPr>
                <w:rFonts w:ascii="Times New Roman" w:hAnsi="Times New Roman" w:cs="Times New Roman"/>
                <w:b/>
                <w:sz w:val="24"/>
                <w:szCs w:val="24"/>
                <w:lang w:val="en-US"/>
              </w:rPr>
              <w:t>Transferuri primite în cadrul BPN  Total</w:t>
            </w:r>
          </w:p>
        </w:tc>
        <w:tc>
          <w:tcPr>
            <w:tcW w:w="1016" w:type="dxa"/>
          </w:tcPr>
          <w:p w:rsidR="00E9563D" w:rsidRPr="009A7E0A" w:rsidRDefault="00E9563D" w:rsidP="0089120B">
            <w:pPr>
              <w:rPr>
                <w:rFonts w:ascii="Times New Roman" w:hAnsi="Times New Roman" w:cs="Times New Roman"/>
                <w:b/>
                <w:sz w:val="24"/>
                <w:szCs w:val="24"/>
                <w:lang w:val="en-US"/>
              </w:rPr>
            </w:pPr>
            <w:r w:rsidRPr="009A7E0A">
              <w:rPr>
                <w:rFonts w:ascii="Times New Roman" w:hAnsi="Times New Roman" w:cs="Times New Roman"/>
                <w:b/>
                <w:sz w:val="24"/>
                <w:szCs w:val="24"/>
                <w:lang w:val="en-US"/>
              </w:rPr>
              <w:t>191</w:t>
            </w:r>
          </w:p>
        </w:tc>
        <w:tc>
          <w:tcPr>
            <w:tcW w:w="1236" w:type="dxa"/>
          </w:tcPr>
          <w:p w:rsidR="00E9563D" w:rsidRPr="009A7E0A" w:rsidRDefault="00E9563D" w:rsidP="0089120B">
            <w:pPr>
              <w:jc w:val="center"/>
              <w:rPr>
                <w:rFonts w:ascii="Times New Roman" w:hAnsi="Times New Roman" w:cs="Times New Roman"/>
                <w:b/>
                <w:sz w:val="24"/>
                <w:szCs w:val="24"/>
                <w:lang w:val="en-US"/>
              </w:rPr>
            </w:pPr>
            <w:r>
              <w:rPr>
                <w:rFonts w:ascii="Times New Roman" w:hAnsi="Times New Roman" w:cs="Times New Roman"/>
                <w:b/>
                <w:sz w:val="24"/>
                <w:szCs w:val="24"/>
                <w:lang w:val="en-US"/>
              </w:rPr>
              <w:t>119788,1</w:t>
            </w:r>
          </w:p>
        </w:tc>
        <w:tc>
          <w:tcPr>
            <w:tcW w:w="1236" w:type="dxa"/>
          </w:tcPr>
          <w:p w:rsidR="00E9563D" w:rsidRPr="009A7E0A" w:rsidRDefault="00E9563D" w:rsidP="0089120B">
            <w:pPr>
              <w:jc w:val="center"/>
              <w:rPr>
                <w:rFonts w:ascii="Times New Roman" w:hAnsi="Times New Roman" w:cs="Times New Roman"/>
                <w:b/>
                <w:sz w:val="24"/>
                <w:szCs w:val="24"/>
                <w:lang w:val="en-US"/>
              </w:rPr>
            </w:pPr>
            <w:r>
              <w:rPr>
                <w:rFonts w:ascii="Times New Roman" w:hAnsi="Times New Roman" w:cs="Times New Roman"/>
                <w:b/>
                <w:sz w:val="24"/>
                <w:szCs w:val="24"/>
                <w:lang w:val="en-US"/>
              </w:rPr>
              <w:t>130870,8</w:t>
            </w:r>
          </w:p>
        </w:tc>
        <w:tc>
          <w:tcPr>
            <w:tcW w:w="1123" w:type="dxa"/>
          </w:tcPr>
          <w:p w:rsidR="00E9563D" w:rsidRPr="009A7E0A" w:rsidRDefault="00E9563D" w:rsidP="0089120B">
            <w:pPr>
              <w:jc w:val="center"/>
              <w:rPr>
                <w:rFonts w:ascii="Times New Roman" w:hAnsi="Times New Roman" w:cs="Times New Roman"/>
                <w:b/>
                <w:sz w:val="24"/>
                <w:szCs w:val="24"/>
                <w:lang w:val="en-US"/>
              </w:rPr>
            </w:pPr>
            <w:r>
              <w:rPr>
                <w:rFonts w:ascii="Times New Roman" w:hAnsi="Times New Roman" w:cs="Times New Roman"/>
                <w:b/>
                <w:sz w:val="24"/>
                <w:szCs w:val="24"/>
                <w:lang w:val="en-US"/>
              </w:rPr>
              <w:t>88357,6</w:t>
            </w:r>
          </w:p>
        </w:tc>
        <w:tc>
          <w:tcPr>
            <w:tcW w:w="1259" w:type="dxa"/>
          </w:tcPr>
          <w:p w:rsidR="00E9563D" w:rsidRPr="009A7E0A" w:rsidRDefault="00E9563D" w:rsidP="0089120B">
            <w:pPr>
              <w:jc w:val="center"/>
              <w:rPr>
                <w:rFonts w:ascii="Times New Roman" w:hAnsi="Times New Roman" w:cs="Times New Roman"/>
                <w:b/>
                <w:sz w:val="24"/>
                <w:szCs w:val="24"/>
                <w:lang w:val="en-US"/>
              </w:rPr>
            </w:pPr>
            <w:r>
              <w:rPr>
                <w:rFonts w:ascii="Times New Roman" w:hAnsi="Times New Roman" w:cs="Times New Roman"/>
                <w:b/>
                <w:sz w:val="24"/>
                <w:szCs w:val="24"/>
                <w:lang w:val="en-US"/>
              </w:rPr>
              <w:t>-42513,2</w:t>
            </w:r>
          </w:p>
        </w:tc>
        <w:tc>
          <w:tcPr>
            <w:tcW w:w="769" w:type="dxa"/>
          </w:tcPr>
          <w:p w:rsidR="00E9563D" w:rsidRPr="009A7E0A" w:rsidRDefault="00E9563D" w:rsidP="0089120B">
            <w:pPr>
              <w:jc w:val="center"/>
              <w:rPr>
                <w:rFonts w:ascii="Times New Roman" w:hAnsi="Times New Roman" w:cs="Times New Roman"/>
                <w:b/>
                <w:sz w:val="24"/>
                <w:szCs w:val="24"/>
                <w:lang w:val="en-US"/>
              </w:rPr>
            </w:pPr>
            <w:r>
              <w:rPr>
                <w:rFonts w:ascii="Times New Roman" w:hAnsi="Times New Roman" w:cs="Times New Roman"/>
                <w:b/>
                <w:sz w:val="24"/>
                <w:szCs w:val="24"/>
                <w:lang w:val="en-US"/>
              </w:rPr>
              <w:t>67,5</w:t>
            </w:r>
          </w:p>
        </w:tc>
        <w:tc>
          <w:tcPr>
            <w:tcW w:w="1235" w:type="dxa"/>
          </w:tcPr>
          <w:p w:rsidR="00E9563D" w:rsidRPr="009A7E0A" w:rsidRDefault="00E9563D" w:rsidP="0089120B">
            <w:pPr>
              <w:jc w:val="center"/>
              <w:rPr>
                <w:rFonts w:ascii="Times New Roman" w:hAnsi="Times New Roman" w:cs="Times New Roman"/>
                <w:b/>
                <w:sz w:val="24"/>
                <w:szCs w:val="24"/>
                <w:lang w:val="en-US"/>
              </w:rPr>
            </w:pPr>
            <w:r>
              <w:rPr>
                <w:rFonts w:ascii="Times New Roman" w:hAnsi="Times New Roman" w:cs="Times New Roman"/>
                <w:b/>
                <w:sz w:val="24"/>
                <w:szCs w:val="24"/>
                <w:lang w:val="en-US"/>
              </w:rPr>
              <w:t>79844,8</w:t>
            </w:r>
          </w:p>
        </w:tc>
        <w:tc>
          <w:tcPr>
            <w:tcW w:w="1015" w:type="dxa"/>
          </w:tcPr>
          <w:p w:rsidR="00E9563D" w:rsidRPr="002400D8" w:rsidRDefault="00E9563D" w:rsidP="0089120B">
            <w:pPr>
              <w:jc w:val="center"/>
              <w:rPr>
                <w:rFonts w:ascii="Times New Roman" w:hAnsi="Times New Roman" w:cs="Times New Roman"/>
                <w:b/>
                <w:sz w:val="20"/>
                <w:szCs w:val="20"/>
                <w:lang w:val="en-US"/>
              </w:rPr>
            </w:pPr>
            <w:r>
              <w:rPr>
                <w:rFonts w:ascii="Times New Roman" w:hAnsi="Times New Roman" w:cs="Times New Roman"/>
                <w:b/>
                <w:sz w:val="20"/>
                <w:szCs w:val="20"/>
                <w:lang w:val="en-US"/>
              </w:rPr>
              <w:t>+8512,8</w:t>
            </w:r>
          </w:p>
        </w:tc>
        <w:tc>
          <w:tcPr>
            <w:tcW w:w="1103" w:type="dxa"/>
          </w:tcPr>
          <w:p w:rsidR="00E9563D" w:rsidRPr="009A7E0A" w:rsidRDefault="00E9563D" w:rsidP="0089120B">
            <w:pPr>
              <w:jc w:val="center"/>
              <w:rPr>
                <w:rFonts w:ascii="Times New Roman" w:hAnsi="Times New Roman" w:cs="Times New Roman"/>
                <w:b/>
                <w:sz w:val="24"/>
                <w:szCs w:val="24"/>
                <w:lang w:val="en-US"/>
              </w:rPr>
            </w:pPr>
            <w:r>
              <w:rPr>
                <w:rFonts w:ascii="Times New Roman" w:hAnsi="Times New Roman" w:cs="Times New Roman"/>
                <w:b/>
                <w:sz w:val="24"/>
                <w:szCs w:val="24"/>
                <w:lang w:val="en-US"/>
              </w:rPr>
              <w:t>110,7</w:t>
            </w:r>
          </w:p>
        </w:tc>
      </w:tr>
      <w:tr w:rsidR="00E9563D" w:rsidRPr="00981436" w:rsidTr="00E9563D">
        <w:tc>
          <w:tcPr>
            <w:tcW w:w="446" w:type="dxa"/>
          </w:tcPr>
          <w:p w:rsidR="00E9563D" w:rsidRDefault="00E9563D" w:rsidP="0089120B">
            <w:pPr>
              <w:rPr>
                <w:rFonts w:ascii="Times New Roman" w:hAnsi="Times New Roman" w:cs="Times New Roman"/>
                <w:sz w:val="18"/>
                <w:szCs w:val="18"/>
                <w:lang w:val="en-US"/>
              </w:rPr>
            </w:pPr>
          </w:p>
        </w:tc>
        <w:tc>
          <w:tcPr>
            <w:tcW w:w="5263" w:type="dxa"/>
          </w:tcPr>
          <w:p w:rsidR="00E9563D" w:rsidRDefault="00E9563D" w:rsidP="0089120B">
            <w:pPr>
              <w:rPr>
                <w:rFonts w:ascii="Times New Roman" w:hAnsi="Times New Roman" w:cs="Times New Roman"/>
                <w:sz w:val="24"/>
                <w:szCs w:val="24"/>
                <w:lang w:val="en-US"/>
              </w:rPr>
            </w:pPr>
            <w:r>
              <w:rPr>
                <w:rFonts w:ascii="Times New Roman" w:hAnsi="Times New Roman" w:cs="Times New Roman"/>
                <w:sz w:val="24"/>
                <w:szCs w:val="24"/>
                <w:lang w:val="en-US"/>
              </w:rPr>
              <w:t>Transferuri curente primate cu destinație specială între bugetul de stat și bugetele locale de nivelul II pentru învățămîntul preșcolar, primar, secundar general, special și complementar</w:t>
            </w:r>
          </w:p>
        </w:tc>
        <w:tc>
          <w:tcPr>
            <w:tcW w:w="1016" w:type="dxa"/>
          </w:tcPr>
          <w:p w:rsidR="00E9563D" w:rsidRDefault="00E9563D" w:rsidP="0089120B">
            <w:pPr>
              <w:rPr>
                <w:rFonts w:ascii="Times New Roman" w:hAnsi="Times New Roman" w:cs="Times New Roman"/>
                <w:sz w:val="24"/>
                <w:szCs w:val="24"/>
                <w:lang w:val="en-US"/>
              </w:rPr>
            </w:pPr>
          </w:p>
          <w:p w:rsidR="00E9563D" w:rsidRDefault="00E9563D" w:rsidP="0089120B">
            <w:pPr>
              <w:rPr>
                <w:rFonts w:ascii="Times New Roman" w:hAnsi="Times New Roman" w:cs="Times New Roman"/>
                <w:sz w:val="24"/>
                <w:szCs w:val="24"/>
                <w:lang w:val="en-US"/>
              </w:rPr>
            </w:pPr>
          </w:p>
          <w:p w:rsidR="00E9563D" w:rsidRDefault="00E9563D" w:rsidP="0089120B">
            <w:pPr>
              <w:rPr>
                <w:rFonts w:ascii="Times New Roman" w:hAnsi="Times New Roman" w:cs="Times New Roman"/>
                <w:sz w:val="24"/>
                <w:szCs w:val="24"/>
                <w:lang w:val="en-US"/>
              </w:rPr>
            </w:pPr>
          </w:p>
          <w:p w:rsidR="00E9563D" w:rsidRDefault="00E9563D" w:rsidP="0089120B">
            <w:pPr>
              <w:rPr>
                <w:rFonts w:ascii="Times New Roman" w:hAnsi="Times New Roman" w:cs="Times New Roman"/>
                <w:sz w:val="24"/>
                <w:szCs w:val="24"/>
                <w:lang w:val="en-US"/>
              </w:rPr>
            </w:pPr>
            <w:r>
              <w:rPr>
                <w:rFonts w:ascii="Times New Roman" w:hAnsi="Times New Roman" w:cs="Times New Roman"/>
                <w:sz w:val="24"/>
                <w:szCs w:val="24"/>
                <w:lang w:val="en-US"/>
              </w:rPr>
              <w:t>191111</w:t>
            </w:r>
          </w:p>
        </w:tc>
        <w:tc>
          <w:tcPr>
            <w:tcW w:w="1236" w:type="dxa"/>
          </w:tcPr>
          <w:p w:rsidR="00E9563D" w:rsidRDefault="00E9563D" w:rsidP="0089120B">
            <w:pPr>
              <w:jc w:val="center"/>
              <w:rPr>
                <w:rFonts w:ascii="Times New Roman" w:hAnsi="Times New Roman" w:cs="Times New Roman"/>
                <w:b/>
                <w:sz w:val="24"/>
                <w:szCs w:val="24"/>
                <w:lang w:val="en-US"/>
              </w:rPr>
            </w:pPr>
          </w:p>
          <w:p w:rsidR="00E9563D" w:rsidRDefault="00E9563D" w:rsidP="0089120B">
            <w:pPr>
              <w:jc w:val="center"/>
              <w:rPr>
                <w:rFonts w:ascii="Times New Roman" w:hAnsi="Times New Roman" w:cs="Times New Roman"/>
                <w:b/>
                <w:sz w:val="24"/>
                <w:szCs w:val="24"/>
                <w:lang w:val="en-US"/>
              </w:rPr>
            </w:pPr>
          </w:p>
          <w:p w:rsidR="00E9563D" w:rsidRDefault="00E9563D" w:rsidP="0089120B">
            <w:pPr>
              <w:jc w:val="center"/>
              <w:rPr>
                <w:rFonts w:ascii="Times New Roman" w:hAnsi="Times New Roman" w:cs="Times New Roman"/>
                <w:b/>
                <w:sz w:val="24"/>
                <w:szCs w:val="24"/>
                <w:lang w:val="en-US"/>
              </w:rPr>
            </w:pPr>
          </w:p>
          <w:p w:rsidR="00E9563D" w:rsidRPr="00D162FF" w:rsidRDefault="00E9563D" w:rsidP="0089120B">
            <w:pPr>
              <w:jc w:val="center"/>
              <w:rPr>
                <w:rFonts w:ascii="Times New Roman" w:hAnsi="Times New Roman" w:cs="Times New Roman"/>
                <w:b/>
                <w:sz w:val="24"/>
                <w:szCs w:val="24"/>
                <w:lang w:val="en-US"/>
              </w:rPr>
            </w:pPr>
            <w:r>
              <w:rPr>
                <w:rFonts w:ascii="Times New Roman" w:hAnsi="Times New Roman" w:cs="Times New Roman"/>
                <w:b/>
                <w:sz w:val="24"/>
                <w:szCs w:val="24"/>
                <w:lang w:val="en-US"/>
              </w:rPr>
              <w:t>90803,6</w:t>
            </w:r>
          </w:p>
        </w:tc>
        <w:tc>
          <w:tcPr>
            <w:tcW w:w="1236" w:type="dxa"/>
          </w:tcPr>
          <w:p w:rsidR="00E9563D" w:rsidRDefault="00E9563D" w:rsidP="0089120B">
            <w:pPr>
              <w:jc w:val="center"/>
              <w:rPr>
                <w:rFonts w:ascii="Times New Roman" w:hAnsi="Times New Roman" w:cs="Times New Roman"/>
                <w:sz w:val="24"/>
                <w:szCs w:val="24"/>
                <w:lang w:val="en-US"/>
              </w:rPr>
            </w:pPr>
          </w:p>
          <w:p w:rsidR="00E9563D" w:rsidRDefault="00E9563D" w:rsidP="0089120B">
            <w:pPr>
              <w:jc w:val="center"/>
              <w:rPr>
                <w:rFonts w:ascii="Times New Roman" w:hAnsi="Times New Roman" w:cs="Times New Roman"/>
                <w:sz w:val="24"/>
                <w:szCs w:val="24"/>
                <w:lang w:val="en-US"/>
              </w:rPr>
            </w:pPr>
          </w:p>
          <w:p w:rsidR="00E9563D" w:rsidRDefault="00E9563D" w:rsidP="0089120B">
            <w:pPr>
              <w:jc w:val="center"/>
              <w:rPr>
                <w:rFonts w:ascii="Times New Roman" w:hAnsi="Times New Roman" w:cs="Times New Roman"/>
                <w:sz w:val="24"/>
                <w:szCs w:val="24"/>
                <w:lang w:val="en-US"/>
              </w:rPr>
            </w:pPr>
          </w:p>
          <w:p w:rsidR="00E9563D" w:rsidRDefault="00E9563D" w:rsidP="0089120B">
            <w:pPr>
              <w:jc w:val="center"/>
              <w:rPr>
                <w:rFonts w:ascii="Times New Roman" w:hAnsi="Times New Roman" w:cs="Times New Roman"/>
                <w:sz w:val="24"/>
                <w:szCs w:val="24"/>
                <w:lang w:val="en-US"/>
              </w:rPr>
            </w:pPr>
            <w:r>
              <w:rPr>
                <w:rFonts w:ascii="Times New Roman" w:hAnsi="Times New Roman" w:cs="Times New Roman"/>
                <w:sz w:val="24"/>
                <w:szCs w:val="24"/>
                <w:lang w:val="en-US"/>
              </w:rPr>
              <w:t>90803,6</w:t>
            </w:r>
          </w:p>
        </w:tc>
        <w:tc>
          <w:tcPr>
            <w:tcW w:w="1123" w:type="dxa"/>
          </w:tcPr>
          <w:p w:rsidR="00E9563D" w:rsidRDefault="00E9563D" w:rsidP="0089120B">
            <w:pPr>
              <w:rPr>
                <w:rFonts w:ascii="Times New Roman" w:hAnsi="Times New Roman" w:cs="Times New Roman"/>
                <w:sz w:val="24"/>
                <w:szCs w:val="24"/>
                <w:lang w:val="en-US"/>
              </w:rPr>
            </w:pPr>
          </w:p>
          <w:p w:rsidR="00E9563D" w:rsidRDefault="00E9563D" w:rsidP="0089120B">
            <w:pPr>
              <w:rPr>
                <w:rFonts w:ascii="Times New Roman" w:hAnsi="Times New Roman" w:cs="Times New Roman"/>
                <w:sz w:val="24"/>
                <w:szCs w:val="24"/>
                <w:lang w:val="en-US"/>
              </w:rPr>
            </w:pPr>
          </w:p>
          <w:p w:rsidR="00E9563D" w:rsidRDefault="00E9563D" w:rsidP="0089120B">
            <w:pPr>
              <w:rPr>
                <w:rFonts w:ascii="Times New Roman" w:hAnsi="Times New Roman" w:cs="Times New Roman"/>
                <w:sz w:val="24"/>
                <w:szCs w:val="24"/>
                <w:lang w:val="en-US"/>
              </w:rPr>
            </w:pPr>
          </w:p>
          <w:p w:rsidR="00E9563D" w:rsidRPr="001F7C04" w:rsidRDefault="00E9563D" w:rsidP="0089120B">
            <w:pPr>
              <w:rPr>
                <w:rFonts w:ascii="Times New Roman" w:hAnsi="Times New Roman" w:cs="Times New Roman"/>
                <w:sz w:val="24"/>
                <w:szCs w:val="24"/>
                <w:lang w:val="en-US"/>
              </w:rPr>
            </w:pPr>
            <w:r>
              <w:rPr>
                <w:rFonts w:ascii="Times New Roman" w:hAnsi="Times New Roman" w:cs="Times New Roman"/>
                <w:sz w:val="24"/>
                <w:szCs w:val="24"/>
                <w:lang w:val="en-US"/>
              </w:rPr>
              <w:t>65032,9</w:t>
            </w:r>
          </w:p>
        </w:tc>
        <w:tc>
          <w:tcPr>
            <w:tcW w:w="1259" w:type="dxa"/>
          </w:tcPr>
          <w:p w:rsidR="00E9563D" w:rsidRDefault="00E9563D" w:rsidP="0089120B">
            <w:pPr>
              <w:rPr>
                <w:rFonts w:ascii="Times New Roman" w:hAnsi="Times New Roman" w:cs="Times New Roman"/>
                <w:sz w:val="24"/>
                <w:szCs w:val="24"/>
                <w:lang w:val="en-US"/>
              </w:rPr>
            </w:pPr>
          </w:p>
          <w:p w:rsidR="00E9563D" w:rsidRDefault="00E9563D" w:rsidP="0089120B">
            <w:pPr>
              <w:rPr>
                <w:rFonts w:ascii="Times New Roman" w:hAnsi="Times New Roman" w:cs="Times New Roman"/>
                <w:sz w:val="24"/>
                <w:szCs w:val="24"/>
                <w:lang w:val="en-US"/>
              </w:rPr>
            </w:pPr>
          </w:p>
          <w:p w:rsidR="00E9563D" w:rsidRDefault="00E9563D" w:rsidP="0089120B">
            <w:pPr>
              <w:rPr>
                <w:rFonts w:ascii="Times New Roman" w:hAnsi="Times New Roman" w:cs="Times New Roman"/>
                <w:sz w:val="24"/>
                <w:szCs w:val="24"/>
                <w:lang w:val="en-US"/>
              </w:rPr>
            </w:pPr>
          </w:p>
          <w:p w:rsidR="00E9563D" w:rsidRPr="001F7C04" w:rsidRDefault="00E9563D" w:rsidP="0089120B">
            <w:pPr>
              <w:rPr>
                <w:rFonts w:ascii="Times New Roman" w:hAnsi="Times New Roman" w:cs="Times New Roman"/>
                <w:sz w:val="24"/>
                <w:szCs w:val="24"/>
                <w:lang w:val="en-US"/>
              </w:rPr>
            </w:pPr>
            <w:r>
              <w:rPr>
                <w:rFonts w:ascii="Times New Roman" w:hAnsi="Times New Roman" w:cs="Times New Roman"/>
                <w:sz w:val="24"/>
                <w:szCs w:val="24"/>
                <w:lang w:val="en-US"/>
              </w:rPr>
              <w:t>-25770,7</w:t>
            </w:r>
          </w:p>
        </w:tc>
        <w:tc>
          <w:tcPr>
            <w:tcW w:w="769" w:type="dxa"/>
          </w:tcPr>
          <w:p w:rsidR="00E9563D" w:rsidRDefault="00E9563D" w:rsidP="0089120B">
            <w:pPr>
              <w:rPr>
                <w:rFonts w:ascii="Times New Roman" w:hAnsi="Times New Roman" w:cs="Times New Roman"/>
                <w:sz w:val="24"/>
                <w:szCs w:val="24"/>
                <w:lang w:val="en-US"/>
              </w:rPr>
            </w:pPr>
          </w:p>
          <w:p w:rsidR="00E9563D" w:rsidRDefault="00E9563D" w:rsidP="0089120B">
            <w:pPr>
              <w:rPr>
                <w:rFonts w:ascii="Times New Roman" w:hAnsi="Times New Roman" w:cs="Times New Roman"/>
                <w:sz w:val="24"/>
                <w:szCs w:val="24"/>
                <w:lang w:val="en-US"/>
              </w:rPr>
            </w:pPr>
          </w:p>
          <w:p w:rsidR="00E9563D" w:rsidRDefault="00E9563D" w:rsidP="0089120B">
            <w:pPr>
              <w:rPr>
                <w:rFonts w:ascii="Times New Roman" w:hAnsi="Times New Roman" w:cs="Times New Roman"/>
                <w:sz w:val="24"/>
                <w:szCs w:val="24"/>
                <w:lang w:val="en-US"/>
              </w:rPr>
            </w:pPr>
          </w:p>
          <w:p w:rsidR="00E9563D" w:rsidRPr="001F7C04" w:rsidRDefault="00E9563D" w:rsidP="0089120B">
            <w:pPr>
              <w:rPr>
                <w:rFonts w:ascii="Times New Roman" w:hAnsi="Times New Roman" w:cs="Times New Roman"/>
                <w:sz w:val="24"/>
                <w:szCs w:val="24"/>
                <w:lang w:val="en-US"/>
              </w:rPr>
            </w:pPr>
            <w:r>
              <w:rPr>
                <w:rFonts w:ascii="Times New Roman" w:hAnsi="Times New Roman" w:cs="Times New Roman"/>
                <w:sz w:val="24"/>
                <w:szCs w:val="24"/>
                <w:lang w:val="en-US"/>
              </w:rPr>
              <w:t>71,6</w:t>
            </w:r>
          </w:p>
        </w:tc>
        <w:tc>
          <w:tcPr>
            <w:tcW w:w="1235" w:type="dxa"/>
          </w:tcPr>
          <w:p w:rsidR="00E9563D" w:rsidRDefault="00E9563D" w:rsidP="0089120B">
            <w:pPr>
              <w:jc w:val="center"/>
              <w:rPr>
                <w:rFonts w:ascii="Times New Roman" w:hAnsi="Times New Roman" w:cs="Times New Roman"/>
                <w:sz w:val="24"/>
                <w:szCs w:val="24"/>
                <w:lang w:val="en-US"/>
              </w:rPr>
            </w:pPr>
          </w:p>
        </w:tc>
        <w:tc>
          <w:tcPr>
            <w:tcW w:w="1015" w:type="dxa"/>
          </w:tcPr>
          <w:p w:rsidR="00E9563D" w:rsidRDefault="00E9563D" w:rsidP="0089120B">
            <w:pPr>
              <w:jc w:val="center"/>
              <w:rPr>
                <w:rFonts w:ascii="Times New Roman" w:hAnsi="Times New Roman" w:cs="Times New Roman"/>
                <w:sz w:val="24"/>
                <w:szCs w:val="24"/>
                <w:lang w:val="en-US"/>
              </w:rPr>
            </w:pPr>
          </w:p>
        </w:tc>
        <w:tc>
          <w:tcPr>
            <w:tcW w:w="1103" w:type="dxa"/>
          </w:tcPr>
          <w:p w:rsidR="00E9563D" w:rsidRDefault="00E9563D" w:rsidP="0089120B">
            <w:pPr>
              <w:jc w:val="center"/>
              <w:rPr>
                <w:rFonts w:ascii="Times New Roman" w:hAnsi="Times New Roman" w:cs="Times New Roman"/>
                <w:sz w:val="24"/>
                <w:szCs w:val="24"/>
                <w:lang w:val="en-US"/>
              </w:rPr>
            </w:pPr>
          </w:p>
        </w:tc>
      </w:tr>
      <w:tr w:rsidR="00E9563D" w:rsidRPr="00981436" w:rsidTr="00E9563D">
        <w:tc>
          <w:tcPr>
            <w:tcW w:w="446" w:type="dxa"/>
          </w:tcPr>
          <w:p w:rsidR="00E9563D" w:rsidRDefault="00E9563D" w:rsidP="0089120B">
            <w:pPr>
              <w:rPr>
                <w:rFonts w:ascii="Times New Roman" w:hAnsi="Times New Roman" w:cs="Times New Roman"/>
                <w:sz w:val="18"/>
                <w:szCs w:val="18"/>
                <w:lang w:val="en-US"/>
              </w:rPr>
            </w:pPr>
          </w:p>
        </w:tc>
        <w:tc>
          <w:tcPr>
            <w:tcW w:w="5263" w:type="dxa"/>
          </w:tcPr>
          <w:p w:rsidR="00E9563D" w:rsidRDefault="00E9563D" w:rsidP="0089120B">
            <w:pPr>
              <w:rPr>
                <w:rFonts w:ascii="Times New Roman" w:hAnsi="Times New Roman" w:cs="Times New Roman"/>
                <w:sz w:val="24"/>
                <w:szCs w:val="24"/>
                <w:lang w:val="en-US"/>
              </w:rPr>
            </w:pPr>
            <w:r>
              <w:rPr>
                <w:rFonts w:ascii="Times New Roman" w:hAnsi="Times New Roman" w:cs="Times New Roman"/>
                <w:sz w:val="24"/>
                <w:szCs w:val="24"/>
                <w:lang w:val="en-US"/>
              </w:rPr>
              <w:t>Transferuri curente primite cu destinație specială între bugetul de stat și bugetele locale de nivelul II pentru asigurarea și asistența specială</w:t>
            </w:r>
          </w:p>
        </w:tc>
        <w:tc>
          <w:tcPr>
            <w:tcW w:w="1016" w:type="dxa"/>
          </w:tcPr>
          <w:p w:rsidR="00E9563D" w:rsidRDefault="00E9563D" w:rsidP="0089120B">
            <w:pPr>
              <w:rPr>
                <w:rFonts w:ascii="Times New Roman" w:hAnsi="Times New Roman" w:cs="Times New Roman"/>
                <w:sz w:val="24"/>
                <w:szCs w:val="24"/>
                <w:lang w:val="en-US"/>
              </w:rPr>
            </w:pPr>
          </w:p>
          <w:p w:rsidR="00E9563D" w:rsidRDefault="00E9563D" w:rsidP="0089120B">
            <w:pPr>
              <w:rPr>
                <w:rFonts w:ascii="Times New Roman" w:hAnsi="Times New Roman" w:cs="Times New Roman"/>
                <w:sz w:val="24"/>
                <w:szCs w:val="24"/>
                <w:lang w:val="en-US"/>
              </w:rPr>
            </w:pPr>
          </w:p>
          <w:p w:rsidR="00E9563D" w:rsidRDefault="00E9563D" w:rsidP="0089120B">
            <w:pPr>
              <w:rPr>
                <w:rFonts w:ascii="Times New Roman" w:hAnsi="Times New Roman" w:cs="Times New Roman"/>
                <w:sz w:val="24"/>
                <w:szCs w:val="24"/>
                <w:lang w:val="en-US"/>
              </w:rPr>
            </w:pPr>
            <w:r>
              <w:rPr>
                <w:rFonts w:ascii="Times New Roman" w:hAnsi="Times New Roman" w:cs="Times New Roman"/>
                <w:sz w:val="24"/>
                <w:szCs w:val="24"/>
                <w:lang w:val="en-US"/>
              </w:rPr>
              <w:t>191112</w:t>
            </w:r>
          </w:p>
        </w:tc>
        <w:tc>
          <w:tcPr>
            <w:tcW w:w="1236" w:type="dxa"/>
          </w:tcPr>
          <w:p w:rsidR="00E9563D" w:rsidRDefault="00E9563D" w:rsidP="0089120B">
            <w:pPr>
              <w:jc w:val="center"/>
              <w:rPr>
                <w:rFonts w:ascii="Times New Roman" w:hAnsi="Times New Roman" w:cs="Times New Roman"/>
                <w:b/>
                <w:sz w:val="24"/>
                <w:szCs w:val="24"/>
                <w:lang w:val="en-US"/>
              </w:rPr>
            </w:pPr>
          </w:p>
          <w:p w:rsidR="00E9563D" w:rsidRDefault="00E9563D" w:rsidP="0089120B">
            <w:pPr>
              <w:jc w:val="center"/>
              <w:rPr>
                <w:rFonts w:ascii="Times New Roman" w:hAnsi="Times New Roman" w:cs="Times New Roman"/>
                <w:b/>
                <w:sz w:val="24"/>
                <w:szCs w:val="24"/>
                <w:lang w:val="en-US"/>
              </w:rPr>
            </w:pPr>
          </w:p>
          <w:p w:rsidR="00E9563D" w:rsidRPr="00D162FF" w:rsidRDefault="00E9563D" w:rsidP="0089120B">
            <w:pPr>
              <w:jc w:val="center"/>
              <w:rPr>
                <w:rFonts w:ascii="Times New Roman" w:hAnsi="Times New Roman" w:cs="Times New Roman"/>
                <w:b/>
                <w:sz w:val="24"/>
                <w:szCs w:val="24"/>
                <w:lang w:val="en-US"/>
              </w:rPr>
            </w:pPr>
            <w:r>
              <w:rPr>
                <w:rFonts w:ascii="Times New Roman" w:hAnsi="Times New Roman" w:cs="Times New Roman"/>
                <w:b/>
                <w:sz w:val="24"/>
                <w:szCs w:val="24"/>
                <w:lang w:val="en-US"/>
              </w:rPr>
              <w:t>3331,1</w:t>
            </w:r>
          </w:p>
        </w:tc>
        <w:tc>
          <w:tcPr>
            <w:tcW w:w="1236" w:type="dxa"/>
          </w:tcPr>
          <w:p w:rsidR="00E9563D" w:rsidRDefault="00E9563D" w:rsidP="0089120B">
            <w:pPr>
              <w:jc w:val="center"/>
              <w:rPr>
                <w:rFonts w:ascii="Times New Roman" w:hAnsi="Times New Roman" w:cs="Times New Roman"/>
                <w:sz w:val="24"/>
                <w:szCs w:val="24"/>
                <w:lang w:val="en-US"/>
              </w:rPr>
            </w:pPr>
          </w:p>
          <w:p w:rsidR="00E9563D" w:rsidRDefault="00E9563D" w:rsidP="0089120B">
            <w:pPr>
              <w:jc w:val="center"/>
              <w:rPr>
                <w:rFonts w:ascii="Times New Roman" w:hAnsi="Times New Roman" w:cs="Times New Roman"/>
                <w:sz w:val="24"/>
                <w:szCs w:val="24"/>
                <w:lang w:val="en-US"/>
              </w:rPr>
            </w:pPr>
          </w:p>
          <w:p w:rsidR="00E9563D" w:rsidRDefault="00E9563D" w:rsidP="0089120B">
            <w:pPr>
              <w:jc w:val="center"/>
              <w:rPr>
                <w:rFonts w:ascii="Times New Roman" w:hAnsi="Times New Roman" w:cs="Times New Roman"/>
                <w:sz w:val="24"/>
                <w:szCs w:val="24"/>
                <w:lang w:val="en-US"/>
              </w:rPr>
            </w:pPr>
            <w:r>
              <w:rPr>
                <w:rFonts w:ascii="Times New Roman" w:hAnsi="Times New Roman" w:cs="Times New Roman"/>
                <w:sz w:val="24"/>
                <w:szCs w:val="24"/>
                <w:lang w:val="en-US"/>
              </w:rPr>
              <w:t>3331,1</w:t>
            </w:r>
          </w:p>
        </w:tc>
        <w:tc>
          <w:tcPr>
            <w:tcW w:w="1123" w:type="dxa"/>
          </w:tcPr>
          <w:p w:rsidR="00E9563D" w:rsidRDefault="00E9563D" w:rsidP="0089120B">
            <w:pPr>
              <w:rPr>
                <w:rFonts w:ascii="Times New Roman" w:hAnsi="Times New Roman" w:cs="Times New Roman"/>
                <w:sz w:val="24"/>
                <w:szCs w:val="24"/>
                <w:lang w:val="en-US"/>
              </w:rPr>
            </w:pPr>
          </w:p>
          <w:p w:rsidR="00E9563D" w:rsidRDefault="00E9563D" w:rsidP="0089120B">
            <w:pPr>
              <w:rPr>
                <w:rFonts w:ascii="Times New Roman" w:hAnsi="Times New Roman" w:cs="Times New Roman"/>
                <w:sz w:val="24"/>
                <w:szCs w:val="24"/>
                <w:lang w:val="en-US"/>
              </w:rPr>
            </w:pPr>
          </w:p>
          <w:p w:rsidR="00E9563D" w:rsidRPr="001F7C04" w:rsidRDefault="00E9563D" w:rsidP="0089120B">
            <w:pPr>
              <w:rPr>
                <w:rFonts w:ascii="Times New Roman" w:hAnsi="Times New Roman" w:cs="Times New Roman"/>
                <w:sz w:val="24"/>
                <w:szCs w:val="24"/>
                <w:lang w:val="en-US"/>
              </w:rPr>
            </w:pPr>
            <w:r>
              <w:rPr>
                <w:rFonts w:ascii="Times New Roman" w:hAnsi="Times New Roman" w:cs="Times New Roman"/>
                <w:sz w:val="24"/>
                <w:szCs w:val="24"/>
                <w:lang w:val="en-US"/>
              </w:rPr>
              <w:t>1638,9</w:t>
            </w:r>
          </w:p>
        </w:tc>
        <w:tc>
          <w:tcPr>
            <w:tcW w:w="1259" w:type="dxa"/>
          </w:tcPr>
          <w:p w:rsidR="00E9563D" w:rsidRDefault="00E9563D" w:rsidP="0089120B">
            <w:pPr>
              <w:jc w:val="center"/>
              <w:rPr>
                <w:rFonts w:ascii="Times New Roman" w:hAnsi="Times New Roman" w:cs="Times New Roman"/>
                <w:sz w:val="24"/>
                <w:szCs w:val="24"/>
                <w:lang w:val="en-US"/>
              </w:rPr>
            </w:pPr>
          </w:p>
          <w:p w:rsidR="00E9563D" w:rsidRDefault="00E9563D" w:rsidP="0089120B">
            <w:pPr>
              <w:jc w:val="center"/>
              <w:rPr>
                <w:rFonts w:ascii="Times New Roman" w:hAnsi="Times New Roman" w:cs="Times New Roman"/>
                <w:sz w:val="24"/>
                <w:szCs w:val="24"/>
                <w:lang w:val="en-US"/>
              </w:rPr>
            </w:pPr>
          </w:p>
          <w:p w:rsidR="00E9563D" w:rsidRDefault="00E9563D" w:rsidP="0089120B">
            <w:pPr>
              <w:jc w:val="center"/>
              <w:rPr>
                <w:rFonts w:ascii="Times New Roman" w:hAnsi="Times New Roman" w:cs="Times New Roman"/>
                <w:sz w:val="24"/>
                <w:szCs w:val="24"/>
                <w:lang w:val="en-US"/>
              </w:rPr>
            </w:pPr>
            <w:r>
              <w:rPr>
                <w:rFonts w:ascii="Times New Roman" w:hAnsi="Times New Roman" w:cs="Times New Roman"/>
                <w:sz w:val="24"/>
                <w:szCs w:val="24"/>
                <w:lang w:val="en-US"/>
              </w:rPr>
              <w:t>-1692,2</w:t>
            </w:r>
          </w:p>
        </w:tc>
        <w:tc>
          <w:tcPr>
            <w:tcW w:w="769" w:type="dxa"/>
          </w:tcPr>
          <w:p w:rsidR="00E9563D" w:rsidRDefault="00E9563D" w:rsidP="0089120B">
            <w:pPr>
              <w:jc w:val="center"/>
              <w:rPr>
                <w:rFonts w:ascii="Times New Roman" w:hAnsi="Times New Roman" w:cs="Times New Roman"/>
                <w:sz w:val="24"/>
                <w:szCs w:val="24"/>
                <w:lang w:val="en-US"/>
              </w:rPr>
            </w:pPr>
          </w:p>
          <w:p w:rsidR="00E9563D" w:rsidRDefault="00E9563D" w:rsidP="0089120B">
            <w:pPr>
              <w:jc w:val="center"/>
              <w:rPr>
                <w:rFonts w:ascii="Times New Roman" w:hAnsi="Times New Roman" w:cs="Times New Roman"/>
                <w:sz w:val="24"/>
                <w:szCs w:val="24"/>
                <w:lang w:val="en-US"/>
              </w:rPr>
            </w:pPr>
          </w:p>
          <w:p w:rsidR="00E9563D" w:rsidRDefault="00E9563D" w:rsidP="0089120B">
            <w:pPr>
              <w:jc w:val="center"/>
              <w:rPr>
                <w:rFonts w:ascii="Times New Roman" w:hAnsi="Times New Roman" w:cs="Times New Roman"/>
                <w:sz w:val="24"/>
                <w:szCs w:val="24"/>
                <w:lang w:val="en-US"/>
              </w:rPr>
            </w:pPr>
            <w:r>
              <w:rPr>
                <w:rFonts w:ascii="Times New Roman" w:hAnsi="Times New Roman" w:cs="Times New Roman"/>
                <w:sz w:val="24"/>
                <w:szCs w:val="24"/>
                <w:lang w:val="en-US"/>
              </w:rPr>
              <w:t>49,2</w:t>
            </w:r>
          </w:p>
        </w:tc>
        <w:tc>
          <w:tcPr>
            <w:tcW w:w="1235" w:type="dxa"/>
          </w:tcPr>
          <w:p w:rsidR="00E9563D" w:rsidRDefault="00E9563D" w:rsidP="0089120B">
            <w:pPr>
              <w:jc w:val="center"/>
              <w:rPr>
                <w:rFonts w:ascii="Times New Roman" w:hAnsi="Times New Roman" w:cs="Times New Roman"/>
                <w:sz w:val="24"/>
                <w:szCs w:val="24"/>
                <w:lang w:val="en-US"/>
              </w:rPr>
            </w:pPr>
          </w:p>
        </w:tc>
        <w:tc>
          <w:tcPr>
            <w:tcW w:w="1015" w:type="dxa"/>
          </w:tcPr>
          <w:p w:rsidR="00E9563D" w:rsidRDefault="00E9563D" w:rsidP="0089120B">
            <w:pPr>
              <w:jc w:val="center"/>
              <w:rPr>
                <w:rFonts w:ascii="Times New Roman" w:hAnsi="Times New Roman" w:cs="Times New Roman"/>
                <w:sz w:val="24"/>
                <w:szCs w:val="24"/>
                <w:lang w:val="en-US"/>
              </w:rPr>
            </w:pPr>
          </w:p>
        </w:tc>
        <w:tc>
          <w:tcPr>
            <w:tcW w:w="1103" w:type="dxa"/>
          </w:tcPr>
          <w:p w:rsidR="00E9563D" w:rsidRDefault="00E9563D" w:rsidP="0089120B">
            <w:pPr>
              <w:jc w:val="center"/>
              <w:rPr>
                <w:rFonts w:ascii="Times New Roman" w:hAnsi="Times New Roman" w:cs="Times New Roman"/>
                <w:sz w:val="24"/>
                <w:szCs w:val="24"/>
                <w:lang w:val="en-US"/>
              </w:rPr>
            </w:pPr>
          </w:p>
        </w:tc>
      </w:tr>
      <w:tr w:rsidR="00E9563D" w:rsidRPr="00981436" w:rsidTr="00E9563D">
        <w:tc>
          <w:tcPr>
            <w:tcW w:w="446" w:type="dxa"/>
          </w:tcPr>
          <w:p w:rsidR="00E9563D" w:rsidRDefault="00E9563D" w:rsidP="0089120B">
            <w:pPr>
              <w:rPr>
                <w:rFonts w:ascii="Times New Roman" w:hAnsi="Times New Roman" w:cs="Times New Roman"/>
                <w:sz w:val="18"/>
                <w:szCs w:val="18"/>
                <w:lang w:val="en-US"/>
              </w:rPr>
            </w:pPr>
          </w:p>
        </w:tc>
        <w:tc>
          <w:tcPr>
            <w:tcW w:w="5263" w:type="dxa"/>
          </w:tcPr>
          <w:p w:rsidR="00E9563D" w:rsidRDefault="00E9563D" w:rsidP="0089120B">
            <w:pPr>
              <w:rPr>
                <w:rFonts w:ascii="Times New Roman" w:hAnsi="Times New Roman" w:cs="Times New Roman"/>
                <w:sz w:val="24"/>
                <w:szCs w:val="24"/>
                <w:lang w:val="en-US"/>
              </w:rPr>
            </w:pPr>
            <w:r>
              <w:rPr>
                <w:rFonts w:ascii="Times New Roman" w:hAnsi="Times New Roman" w:cs="Times New Roman"/>
                <w:sz w:val="24"/>
                <w:szCs w:val="24"/>
                <w:lang w:val="en-US"/>
              </w:rPr>
              <w:t>Transferuri curente primite cu destinație specială între bugetul de stat și bugetele locale de nivelul II pentru școli sportive.</w:t>
            </w:r>
          </w:p>
        </w:tc>
        <w:tc>
          <w:tcPr>
            <w:tcW w:w="1016" w:type="dxa"/>
          </w:tcPr>
          <w:p w:rsidR="00E9563D" w:rsidRDefault="00E9563D" w:rsidP="0089120B">
            <w:pPr>
              <w:rPr>
                <w:rFonts w:ascii="Times New Roman" w:hAnsi="Times New Roman" w:cs="Times New Roman"/>
                <w:sz w:val="24"/>
                <w:szCs w:val="24"/>
                <w:lang w:val="en-US"/>
              </w:rPr>
            </w:pPr>
          </w:p>
          <w:p w:rsidR="00E9563D" w:rsidRDefault="00E9563D" w:rsidP="0089120B">
            <w:pPr>
              <w:rPr>
                <w:rFonts w:ascii="Times New Roman" w:hAnsi="Times New Roman" w:cs="Times New Roman"/>
                <w:sz w:val="24"/>
                <w:szCs w:val="24"/>
                <w:lang w:val="en-US"/>
              </w:rPr>
            </w:pPr>
          </w:p>
          <w:p w:rsidR="00E9563D" w:rsidRDefault="00E9563D" w:rsidP="0089120B">
            <w:pPr>
              <w:rPr>
                <w:rFonts w:ascii="Times New Roman" w:hAnsi="Times New Roman" w:cs="Times New Roman"/>
                <w:sz w:val="24"/>
                <w:szCs w:val="24"/>
                <w:lang w:val="en-US"/>
              </w:rPr>
            </w:pPr>
            <w:r>
              <w:rPr>
                <w:rFonts w:ascii="Times New Roman" w:hAnsi="Times New Roman" w:cs="Times New Roman"/>
                <w:sz w:val="24"/>
                <w:szCs w:val="24"/>
                <w:lang w:val="en-US"/>
              </w:rPr>
              <w:t>191113</w:t>
            </w:r>
          </w:p>
        </w:tc>
        <w:tc>
          <w:tcPr>
            <w:tcW w:w="1236" w:type="dxa"/>
          </w:tcPr>
          <w:p w:rsidR="00E9563D" w:rsidRDefault="00E9563D" w:rsidP="0089120B">
            <w:pPr>
              <w:jc w:val="center"/>
              <w:rPr>
                <w:rFonts w:ascii="Times New Roman" w:hAnsi="Times New Roman" w:cs="Times New Roman"/>
                <w:b/>
                <w:sz w:val="24"/>
                <w:szCs w:val="24"/>
                <w:lang w:val="en-US"/>
              </w:rPr>
            </w:pPr>
          </w:p>
          <w:p w:rsidR="00E9563D" w:rsidRDefault="00E9563D" w:rsidP="0089120B">
            <w:pPr>
              <w:jc w:val="center"/>
              <w:rPr>
                <w:rFonts w:ascii="Times New Roman" w:hAnsi="Times New Roman" w:cs="Times New Roman"/>
                <w:b/>
                <w:sz w:val="24"/>
                <w:szCs w:val="24"/>
                <w:lang w:val="en-US"/>
              </w:rPr>
            </w:pPr>
          </w:p>
          <w:p w:rsidR="00E9563D" w:rsidRPr="00D162FF" w:rsidRDefault="00E9563D" w:rsidP="0089120B">
            <w:pPr>
              <w:jc w:val="center"/>
              <w:rPr>
                <w:rFonts w:ascii="Times New Roman" w:hAnsi="Times New Roman" w:cs="Times New Roman"/>
                <w:b/>
                <w:sz w:val="24"/>
                <w:szCs w:val="24"/>
                <w:lang w:val="en-US"/>
              </w:rPr>
            </w:pPr>
            <w:r>
              <w:rPr>
                <w:rFonts w:ascii="Times New Roman" w:hAnsi="Times New Roman" w:cs="Times New Roman"/>
                <w:b/>
                <w:sz w:val="24"/>
                <w:szCs w:val="24"/>
                <w:lang w:val="en-US"/>
              </w:rPr>
              <w:t>2604,8</w:t>
            </w:r>
          </w:p>
        </w:tc>
        <w:tc>
          <w:tcPr>
            <w:tcW w:w="1236" w:type="dxa"/>
          </w:tcPr>
          <w:p w:rsidR="00E9563D" w:rsidRDefault="00E9563D" w:rsidP="0089120B">
            <w:pPr>
              <w:jc w:val="center"/>
              <w:rPr>
                <w:rFonts w:ascii="Times New Roman" w:hAnsi="Times New Roman" w:cs="Times New Roman"/>
                <w:sz w:val="24"/>
                <w:szCs w:val="24"/>
                <w:lang w:val="en-US"/>
              </w:rPr>
            </w:pPr>
          </w:p>
          <w:p w:rsidR="00E9563D" w:rsidRDefault="00E9563D" w:rsidP="0089120B">
            <w:pPr>
              <w:jc w:val="center"/>
              <w:rPr>
                <w:rFonts w:ascii="Times New Roman" w:hAnsi="Times New Roman" w:cs="Times New Roman"/>
                <w:sz w:val="24"/>
                <w:szCs w:val="24"/>
                <w:lang w:val="en-US"/>
              </w:rPr>
            </w:pPr>
          </w:p>
          <w:p w:rsidR="00E9563D" w:rsidRDefault="00E9563D" w:rsidP="0089120B">
            <w:pPr>
              <w:jc w:val="center"/>
              <w:rPr>
                <w:rFonts w:ascii="Times New Roman" w:hAnsi="Times New Roman" w:cs="Times New Roman"/>
                <w:sz w:val="24"/>
                <w:szCs w:val="24"/>
                <w:lang w:val="en-US"/>
              </w:rPr>
            </w:pPr>
            <w:r>
              <w:rPr>
                <w:rFonts w:ascii="Times New Roman" w:hAnsi="Times New Roman" w:cs="Times New Roman"/>
                <w:sz w:val="24"/>
                <w:szCs w:val="24"/>
                <w:lang w:val="en-US"/>
              </w:rPr>
              <w:t>2604,8</w:t>
            </w:r>
          </w:p>
        </w:tc>
        <w:tc>
          <w:tcPr>
            <w:tcW w:w="1123" w:type="dxa"/>
          </w:tcPr>
          <w:p w:rsidR="00E9563D" w:rsidRDefault="00E9563D" w:rsidP="0089120B">
            <w:pPr>
              <w:jc w:val="center"/>
              <w:rPr>
                <w:rFonts w:ascii="Times New Roman" w:hAnsi="Times New Roman" w:cs="Times New Roman"/>
                <w:sz w:val="24"/>
                <w:szCs w:val="24"/>
                <w:lang w:val="en-US"/>
              </w:rPr>
            </w:pPr>
          </w:p>
          <w:p w:rsidR="00E9563D" w:rsidRDefault="00E9563D" w:rsidP="0089120B">
            <w:pPr>
              <w:jc w:val="center"/>
              <w:rPr>
                <w:rFonts w:ascii="Times New Roman" w:hAnsi="Times New Roman" w:cs="Times New Roman"/>
                <w:sz w:val="24"/>
                <w:szCs w:val="24"/>
                <w:lang w:val="en-US"/>
              </w:rPr>
            </w:pPr>
          </w:p>
          <w:p w:rsidR="00E9563D" w:rsidRPr="006F00C2" w:rsidRDefault="00E9563D" w:rsidP="0089120B">
            <w:pPr>
              <w:jc w:val="center"/>
              <w:rPr>
                <w:rFonts w:ascii="Times New Roman" w:hAnsi="Times New Roman" w:cs="Times New Roman"/>
                <w:sz w:val="24"/>
                <w:szCs w:val="24"/>
                <w:lang w:val="en-US"/>
              </w:rPr>
            </w:pPr>
            <w:r>
              <w:rPr>
                <w:rFonts w:ascii="Times New Roman" w:hAnsi="Times New Roman" w:cs="Times New Roman"/>
                <w:sz w:val="24"/>
                <w:szCs w:val="24"/>
                <w:lang w:val="en-US"/>
              </w:rPr>
              <w:t>1856,7</w:t>
            </w:r>
          </w:p>
        </w:tc>
        <w:tc>
          <w:tcPr>
            <w:tcW w:w="1259" w:type="dxa"/>
          </w:tcPr>
          <w:p w:rsidR="00E9563D" w:rsidRDefault="00E9563D" w:rsidP="0089120B">
            <w:pPr>
              <w:jc w:val="center"/>
              <w:rPr>
                <w:rFonts w:ascii="Times New Roman" w:hAnsi="Times New Roman" w:cs="Times New Roman"/>
                <w:sz w:val="24"/>
                <w:szCs w:val="24"/>
                <w:lang w:val="en-US"/>
              </w:rPr>
            </w:pPr>
          </w:p>
          <w:p w:rsidR="00E9563D" w:rsidRDefault="00E9563D" w:rsidP="0089120B">
            <w:pPr>
              <w:jc w:val="center"/>
              <w:rPr>
                <w:rFonts w:ascii="Times New Roman" w:hAnsi="Times New Roman" w:cs="Times New Roman"/>
                <w:sz w:val="24"/>
                <w:szCs w:val="24"/>
                <w:lang w:val="en-US"/>
              </w:rPr>
            </w:pPr>
          </w:p>
          <w:p w:rsidR="00E9563D" w:rsidRDefault="00E9563D" w:rsidP="0089120B">
            <w:pPr>
              <w:jc w:val="center"/>
              <w:rPr>
                <w:rFonts w:ascii="Times New Roman" w:hAnsi="Times New Roman" w:cs="Times New Roman"/>
                <w:sz w:val="24"/>
                <w:szCs w:val="24"/>
                <w:lang w:val="en-US"/>
              </w:rPr>
            </w:pPr>
            <w:r>
              <w:rPr>
                <w:rFonts w:ascii="Times New Roman" w:hAnsi="Times New Roman" w:cs="Times New Roman"/>
                <w:sz w:val="24"/>
                <w:szCs w:val="24"/>
                <w:lang w:val="en-US"/>
              </w:rPr>
              <w:t>-748,1</w:t>
            </w:r>
          </w:p>
        </w:tc>
        <w:tc>
          <w:tcPr>
            <w:tcW w:w="769" w:type="dxa"/>
          </w:tcPr>
          <w:p w:rsidR="00E9563D" w:rsidRDefault="00E9563D" w:rsidP="0089120B">
            <w:pPr>
              <w:jc w:val="center"/>
              <w:rPr>
                <w:rFonts w:ascii="Times New Roman" w:hAnsi="Times New Roman" w:cs="Times New Roman"/>
                <w:sz w:val="24"/>
                <w:szCs w:val="24"/>
                <w:lang w:val="en-US"/>
              </w:rPr>
            </w:pPr>
          </w:p>
          <w:p w:rsidR="00E9563D" w:rsidRDefault="00E9563D" w:rsidP="0089120B">
            <w:pPr>
              <w:jc w:val="center"/>
              <w:rPr>
                <w:rFonts w:ascii="Times New Roman" w:hAnsi="Times New Roman" w:cs="Times New Roman"/>
                <w:sz w:val="24"/>
                <w:szCs w:val="24"/>
                <w:lang w:val="en-US"/>
              </w:rPr>
            </w:pPr>
          </w:p>
          <w:p w:rsidR="00E9563D" w:rsidRDefault="00E9563D" w:rsidP="0089120B">
            <w:pPr>
              <w:jc w:val="center"/>
              <w:rPr>
                <w:rFonts w:ascii="Times New Roman" w:hAnsi="Times New Roman" w:cs="Times New Roman"/>
                <w:sz w:val="24"/>
                <w:szCs w:val="24"/>
                <w:lang w:val="en-US"/>
              </w:rPr>
            </w:pPr>
            <w:r>
              <w:rPr>
                <w:rFonts w:ascii="Times New Roman" w:hAnsi="Times New Roman" w:cs="Times New Roman"/>
                <w:sz w:val="24"/>
                <w:szCs w:val="24"/>
                <w:lang w:val="en-US"/>
              </w:rPr>
              <w:t>71,3</w:t>
            </w:r>
          </w:p>
        </w:tc>
        <w:tc>
          <w:tcPr>
            <w:tcW w:w="1235" w:type="dxa"/>
          </w:tcPr>
          <w:p w:rsidR="00E9563D" w:rsidRDefault="00E9563D" w:rsidP="0089120B">
            <w:pPr>
              <w:jc w:val="center"/>
              <w:rPr>
                <w:rFonts w:ascii="Times New Roman" w:hAnsi="Times New Roman" w:cs="Times New Roman"/>
                <w:sz w:val="24"/>
                <w:szCs w:val="24"/>
                <w:lang w:val="en-US"/>
              </w:rPr>
            </w:pPr>
          </w:p>
        </w:tc>
        <w:tc>
          <w:tcPr>
            <w:tcW w:w="1015" w:type="dxa"/>
          </w:tcPr>
          <w:p w:rsidR="00E9563D" w:rsidRDefault="00E9563D" w:rsidP="0089120B">
            <w:pPr>
              <w:jc w:val="center"/>
              <w:rPr>
                <w:rFonts w:ascii="Times New Roman" w:hAnsi="Times New Roman" w:cs="Times New Roman"/>
                <w:sz w:val="24"/>
                <w:szCs w:val="24"/>
                <w:lang w:val="en-US"/>
              </w:rPr>
            </w:pPr>
          </w:p>
        </w:tc>
        <w:tc>
          <w:tcPr>
            <w:tcW w:w="1103" w:type="dxa"/>
          </w:tcPr>
          <w:p w:rsidR="00E9563D" w:rsidRDefault="00E9563D" w:rsidP="0089120B">
            <w:pPr>
              <w:jc w:val="center"/>
              <w:rPr>
                <w:rFonts w:ascii="Times New Roman" w:hAnsi="Times New Roman" w:cs="Times New Roman"/>
                <w:sz w:val="24"/>
                <w:szCs w:val="24"/>
                <w:lang w:val="en-US"/>
              </w:rPr>
            </w:pPr>
          </w:p>
        </w:tc>
      </w:tr>
      <w:tr w:rsidR="00E9563D" w:rsidRPr="00981436" w:rsidTr="00E9563D">
        <w:tc>
          <w:tcPr>
            <w:tcW w:w="446" w:type="dxa"/>
          </w:tcPr>
          <w:p w:rsidR="00E9563D" w:rsidRDefault="00E9563D" w:rsidP="0089120B">
            <w:pPr>
              <w:rPr>
                <w:rFonts w:ascii="Times New Roman" w:hAnsi="Times New Roman" w:cs="Times New Roman"/>
                <w:sz w:val="18"/>
                <w:szCs w:val="18"/>
                <w:lang w:val="en-US"/>
              </w:rPr>
            </w:pPr>
          </w:p>
        </w:tc>
        <w:tc>
          <w:tcPr>
            <w:tcW w:w="5263" w:type="dxa"/>
          </w:tcPr>
          <w:p w:rsidR="00E9563D" w:rsidRDefault="00E9563D" w:rsidP="0089120B">
            <w:pPr>
              <w:rPr>
                <w:rFonts w:ascii="Times New Roman" w:hAnsi="Times New Roman" w:cs="Times New Roman"/>
                <w:sz w:val="24"/>
                <w:szCs w:val="24"/>
                <w:lang w:val="en-US"/>
              </w:rPr>
            </w:pPr>
            <w:r>
              <w:rPr>
                <w:rFonts w:ascii="Times New Roman" w:hAnsi="Times New Roman" w:cs="Times New Roman"/>
                <w:sz w:val="24"/>
                <w:szCs w:val="24"/>
                <w:lang w:val="en-US"/>
              </w:rPr>
              <w:t>Transferuri curente primite cu destinație specială între bugetul de stat și bugetele locale de nivelul II pentru infrastructura drumurilor.</w:t>
            </w:r>
          </w:p>
        </w:tc>
        <w:tc>
          <w:tcPr>
            <w:tcW w:w="1016" w:type="dxa"/>
          </w:tcPr>
          <w:p w:rsidR="00E9563D" w:rsidRDefault="00E9563D" w:rsidP="0089120B">
            <w:pPr>
              <w:rPr>
                <w:rFonts w:ascii="Times New Roman" w:hAnsi="Times New Roman" w:cs="Times New Roman"/>
                <w:sz w:val="24"/>
                <w:szCs w:val="24"/>
                <w:lang w:val="en-US"/>
              </w:rPr>
            </w:pPr>
          </w:p>
          <w:p w:rsidR="00E9563D" w:rsidRDefault="00E9563D" w:rsidP="0089120B">
            <w:pPr>
              <w:rPr>
                <w:rFonts w:ascii="Times New Roman" w:hAnsi="Times New Roman" w:cs="Times New Roman"/>
                <w:sz w:val="24"/>
                <w:szCs w:val="24"/>
                <w:lang w:val="en-US"/>
              </w:rPr>
            </w:pPr>
          </w:p>
          <w:p w:rsidR="00E9563D" w:rsidRDefault="00E9563D" w:rsidP="0089120B">
            <w:pPr>
              <w:rPr>
                <w:rFonts w:ascii="Times New Roman" w:hAnsi="Times New Roman" w:cs="Times New Roman"/>
                <w:sz w:val="24"/>
                <w:szCs w:val="24"/>
                <w:lang w:val="en-US"/>
              </w:rPr>
            </w:pPr>
            <w:r>
              <w:rPr>
                <w:rFonts w:ascii="Times New Roman" w:hAnsi="Times New Roman" w:cs="Times New Roman"/>
                <w:sz w:val="24"/>
                <w:szCs w:val="24"/>
                <w:lang w:val="en-US"/>
              </w:rPr>
              <w:t>191116</w:t>
            </w:r>
          </w:p>
        </w:tc>
        <w:tc>
          <w:tcPr>
            <w:tcW w:w="1236" w:type="dxa"/>
          </w:tcPr>
          <w:p w:rsidR="00E9563D" w:rsidRDefault="00E9563D" w:rsidP="0089120B">
            <w:pPr>
              <w:jc w:val="center"/>
              <w:rPr>
                <w:rFonts w:ascii="Times New Roman" w:hAnsi="Times New Roman" w:cs="Times New Roman"/>
                <w:b/>
                <w:sz w:val="24"/>
                <w:szCs w:val="24"/>
                <w:lang w:val="en-US"/>
              </w:rPr>
            </w:pPr>
          </w:p>
          <w:p w:rsidR="00E9563D" w:rsidRDefault="00E9563D" w:rsidP="0089120B">
            <w:pPr>
              <w:jc w:val="center"/>
              <w:rPr>
                <w:rFonts w:ascii="Times New Roman" w:hAnsi="Times New Roman" w:cs="Times New Roman"/>
                <w:b/>
                <w:sz w:val="24"/>
                <w:szCs w:val="24"/>
                <w:lang w:val="en-US"/>
              </w:rPr>
            </w:pPr>
          </w:p>
          <w:p w:rsidR="00E9563D" w:rsidRDefault="00E9563D" w:rsidP="0089120B">
            <w:pPr>
              <w:jc w:val="center"/>
              <w:rPr>
                <w:rFonts w:ascii="Times New Roman" w:hAnsi="Times New Roman" w:cs="Times New Roman"/>
                <w:b/>
                <w:sz w:val="24"/>
                <w:szCs w:val="24"/>
                <w:lang w:val="en-US"/>
              </w:rPr>
            </w:pPr>
            <w:r>
              <w:rPr>
                <w:rFonts w:ascii="Times New Roman" w:hAnsi="Times New Roman" w:cs="Times New Roman"/>
                <w:b/>
                <w:sz w:val="24"/>
                <w:szCs w:val="24"/>
                <w:lang w:val="en-US"/>
              </w:rPr>
              <w:t>-</w:t>
            </w:r>
          </w:p>
        </w:tc>
        <w:tc>
          <w:tcPr>
            <w:tcW w:w="1236" w:type="dxa"/>
          </w:tcPr>
          <w:p w:rsidR="00E9563D" w:rsidRDefault="00E9563D" w:rsidP="0089120B">
            <w:pPr>
              <w:jc w:val="center"/>
              <w:rPr>
                <w:rFonts w:ascii="Times New Roman" w:hAnsi="Times New Roman" w:cs="Times New Roman"/>
                <w:sz w:val="24"/>
                <w:szCs w:val="24"/>
                <w:lang w:val="en-US"/>
              </w:rPr>
            </w:pPr>
          </w:p>
          <w:p w:rsidR="00E9563D" w:rsidRDefault="00E9563D" w:rsidP="0089120B">
            <w:pPr>
              <w:jc w:val="center"/>
              <w:rPr>
                <w:rFonts w:ascii="Times New Roman" w:hAnsi="Times New Roman" w:cs="Times New Roman"/>
                <w:sz w:val="24"/>
                <w:szCs w:val="24"/>
                <w:lang w:val="en-US"/>
              </w:rPr>
            </w:pPr>
          </w:p>
          <w:p w:rsidR="00E9563D" w:rsidRDefault="00E9563D" w:rsidP="0089120B">
            <w:pPr>
              <w:jc w:val="center"/>
              <w:rPr>
                <w:rFonts w:ascii="Times New Roman" w:hAnsi="Times New Roman" w:cs="Times New Roman"/>
                <w:sz w:val="24"/>
                <w:szCs w:val="24"/>
                <w:lang w:val="en-US"/>
              </w:rPr>
            </w:pPr>
            <w:r>
              <w:rPr>
                <w:rFonts w:ascii="Times New Roman" w:hAnsi="Times New Roman" w:cs="Times New Roman"/>
                <w:sz w:val="24"/>
                <w:szCs w:val="24"/>
                <w:lang w:val="en-US"/>
              </w:rPr>
              <w:t>11082,7</w:t>
            </w:r>
          </w:p>
        </w:tc>
        <w:tc>
          <w:tcPr>
            <w:tcW w:w="1123" w:type="dxa"/>
          </w:tcPr>
          <w:p w:rsidR="00E9563D" w:rsidRDefault="00E9563D" w:rsidP="0089120B">
            <w:pPr>
              <w:jc w:val="center"/>
              <w:rPr>
                <w:rFonts w:ascii="Times New Roman" w:hAnsi="Times New Roman" w:cs="Times New Roman"/>
                <w:sz w:val="24"/>
                <w:szCs w:val="24"/>
                <w:lang w:val="en-US"/>
              </w:rPr>
            </w:pPr>
          </w:p>
          <w:p w:rsidR="00E9563D" w:rsidRDefault="00E9563D" w:rsidP="0089120B">
            <w:pPr>
              <w:jc w:val="center"/>
              <w:rPr>
                <w:rFonts w:ascii="Times New Roman" w:hAnsi="Times New Roman" w:cs="Times New Roman"/>
                <w:sz w:val="24"/>
                <w:szCs w:val="24"/>
                <w:lang w:val="en-US"/>
              </w:rPr>
            </w:pPr>
          </w:p>
          <w:p w:rsidR="00E9563D" w:rsidRDefault="00E9563D" w:rsidP="0089120B">
            <w:pPr>
              <w:jc w:val="center"/>
              <w:rPr>
                <w:rFonts w:ascii="Times New Roman" w:hAnsi="Times New Roman" w:cs="Times New Roman"/>
                <w:sz w:val="24"/>
                <w:szCs w:val="24"/>
                <w:lang w:val="en-US"/>
              </w:rPr>
            </w:pPr>
            <w:r>
              <w:rPr>
                <w:rFonts w:ascii="Times New Roman" w:hAnsi="Times New Roman" w:cs="Times New Roman"/>
                <w:sz w:val="24"/>
                <w:szCs w:val="24"/>
                <w:lang w:val="en-US"/>
              </w:rPr>
              <w:t>2995,6</w:t>
            </w:r>
          </w:p>
        </w:tc>
        <w:tc>
          <w:tcPr>
            <w:tcW w:w="1259" w:type="dxa"/>
          </w:tcPr>
          <w:p w:rsidR="00E9563D" w:rsidRDefault="00E9563D" w:rsidP="0089120B">
            <w:pPr>
              <w:jc w:val="center"/>
              <w:rPr>
                <w:rFonts w:ascii="Times New Roman" w:hAnsi="Times New Roman" w:cs="Times New Roman"/>
                <w:sz w:val="24"/>
                <w:szCs w:val="24"/>
                <w:lang w:val="en-US"/>
              </w:rPr>
            </w:pPr>
          </w:p>
          <w:p w:rsidR="00E9563D" w:rsidRDefault="00E9563D" w:rsidP="0089120B">
            <w:pPr>
              <w:jc w:val="center"/>
              <w:rPr>
                <w:rFonts w:ascii="Times New Roman" w:hAnsi="Times New Roman" w:cs="Times New Roman"/>
                <w:sz w:val="24"/>
                <w:szCs w:val="24"/>
                <w:lang w:val="en-US"/>
              </w:rPr>
            </w:pPr>
          </w:p>
          <w:p w:rsidR="00E9563D" w:rsidRDefault="00E9563D" w:rsidP="0089120B">
            <w:pPr>
              <w:jc w:val="center"/>
              <w:rPr>
                <w:rFonts w:ascii="Times New Roman" w:hAnsi="Times New Roman" w:cs="Times New Roman"/>
                <w:sz w:val="24"/>
                <w:szCs w:val="24"/>
                <w:lang w:val="en-US"/>
              </w:rPr>
            </w:pPr>
            <w:r>
              <w:rPr>
                <w:rFonts w:ascii="Times New Roman" w:hAnsi="Times New Roman" w:cs="Times New Roman"/>
                <w:sz w:val="24"/>
                <w:szCs w:val="24"/>
                <w:lang w:val="en-US"/>
              </w:rPr>
              <w:t>-8087,1</w:t>
            </w:r>
          </w:p>
        </w:tc>
        <w:tc>
          <w:tcPr>
            <w:tcW w:w="769" w:type="dxa"/>
          </w:tcPr>
          <w:p w:rsidR="00E9563D" w:rsidRDefault="00E9563D" w:rsidP="0089120B">
            <w:pPr>
              <w:jc w:val="center"/>
              <w:rPr>
                <w:rFonts w:ascii="Times New Roman" w:hAnsi="Times New Roman" w:cs="Times New Roman"/>
                <w:sz w:val="24"/>
                <w:szCs w:val="24"/>
                <w:lang w:val="en-US"/>
              </w:rPr>
            </w:pPr>
          </w:p>
          <w:p w:rsidR="00E9563D" w:rsidRDefault="00E9563D" w:rsidP="0089120B">
            <w:pPr>
              <w:jc w:val="center"/>
              <w:rPr>
                <w:rFonts w:ascii="Times New Roman" w:hAnsi="Times New Roman" w:cs="Times New Roman"/>
                <w:sz w:val="24"/>
                <w:szCs w:val="24"/>
                <w:lang w:val="en-US"/>
              </w:rPr>
            </w:pPr>
          </w:p>
          <w:p w:rsidR="00E9563D" w:rsidRDefault="00E9563D" w:rsidP="0089120B">
            <w:pPr>
              <w:jc w:val="center"/>
              <w:rPr>
                <w:rFonts w:ascii="Times New Roman" w:hAnsi="Times New Roman" w:cs="Times New Roman"/>
                <w:sz w:val="24"/>
                <w:szCs w:val="24"/>
                <w:lang w:val="en-US"/>
              </w:rPr>
            </w:pPr>
            <w:r>
              <w:rPr>
                <w:rFonts w:ascii="Times New Roman" w:hAnsi="Times New Roman" w:cs="Times New Roman"/>
                <w:sz w:val="24"/>
                <w:szCs w:val="24"/>
                <w:lang w:val="en-US"/>
              </w:rPr>
              <w:t>27,0</w:t>
            </w:r>
          </w:p>
        </w:tc>
        <w:tc>
          <w:tcPr>
            <w:tcW w:w="1235" w:type="dxa"/>
          </w:tcPr>
          <w:p w:rsidR="00E9563D" w:rsidRDefault="00E9563D" w:rsidP="0089120B">
            <w:pPr>
              <w:jc w:val="center"/>
              <w:rPr>
                <w:rFonts w:ascii="Times New Roman" w:hAnsi="Times New Roman" w:cs="Times New Roman"/>
                <w:sz w:val="24"/>
                <w:szCs w:val="24"/>
                <w:lang w:val="en-US"/>
              </w:rPr>
            </w:pPr>
          </w:p>
        </w:tc>
        <w:tc>
          <w:tcPr>
            <w:tcW w:w="1015" w:type="dxa"/>
          </w:tcPr>
          <w:p w:rsidR="00E9563D" w:rsidRDefault="00E9563D" w:rsidP="0089120B">
            <w:pPr>
              <w:jc w:val="center"/>
              <w:rPr>
                <w:rFonts w:ascii="Times New Roman" w:hAnsi="Times New Roman" w:cs="Times New Roman"/>
                <w:sz w:val="24"/>
                <w:szCs w:val="24"/>
                <w:lang w:val="en-US"/>
              </w:rPr>
            </w:pPr>
          </w:p>
        </w:tc>
        <w:tc>
          <w:tcPr>
            <w:tcW w:w="1103" w:type="dxa"/>
          </w:tcPr>
          <w:p w:rsidR="00E9563D" w:rsidRDefault="00E9563D" w:rsidP="0089120B">
            <w:pPr>
              <w:jc w:val="center"/>
              <w:rPr>
                <w:rFonts w:ascii="Times New Roman" w:hAnsi="Times New Roman" w:cs="Times New Roman"/>
                <w:sz w:val="24"/>
                <w:szCs w:val="24"/>
                <w:lang w:val="en-US"/>
              </w:rPr>
            </w:pPr>
          </w:p>
        </w:tc>
      </w:tr>
      <w:tr w:rsidR="00E9563D" w:rsidRPr="00981436" w:rsidTr="00E9563D">
        <w:tc>
          <w:tcPr>
            <w:tcW w:w="446" w:type="dxa"/>
          </w:tcPr>
          <w:p w:rsidR="00E9563D" w:rsidRDefault="00E9563D" w:rsidP="0089120B">
            <w:pPr>
              <w:rPr>
                <w:rFonts w:ascii="Times New Roman" w:hAnsi="Times New Roman" w:cs="Times New Roman"/>
                <w:sz w:val="18"/>
                <w:szCs w:val="18"/>
                <w:lang w:val="en-US"/>
              </w:rPr>
            </w:pPr>
          </w:p>
        </w:tc>
        <w:tc>
          <w:tcPr>
            <w:tcW w:w="5263" w:type="dxa"/>
          </w:tcPr>
          <w:p w:rsidR="00E9563D" w:rsidRDefault="00E9563D" w:rsidP="0089120B">
            <w:pPr>
              <w:rPr>
                <w:rFonts w:ascii="Times New Roman" w:hAnsi="Times New Roman" w:cs="Times New Roman"/>
                <w:sz w:val="24"/>
                <w:szCs w:val="24"/>
                <w:lang w:val="en-US"/>
              </w:rPr>
            </w:pPr>
            <w:r>
              <w:rPr>
                <w:rFonts w:ascii="Times New Roman" w:hAnsi="Times New Roman" w:cs="Times New Roman"/>
                <w:sz w:val="24"/>
                <w:szCs w:val="24"/>
                <w:lang w:val="en-US"/>
              </w:rPr>
              <w:t>Transferuri curente primite cu destinație generală între bugetul de stat și bugetele locale de nivelul II</w:t>
            </w:r>
          </w:p>
        </w:tc>
        <w:tc>
          <w:tcPr>
            <w:tcW w:w="1016" w:type="dxa"/>
          </w:tcPr>
          <w:p w:rsidR="00E9563D" w:rsidRDefault="00E9563D" w:rsidP="0089120B">
            <w:pPr>
              <w:rPr>
                <w:rFonts w:ascii="Times New Roman" w:hAnsi="Times New Roman" w:cs="Times New Roman"/>
                <w:sz w:val="24"/>
                <w:szCs w:val="24"/>
                <w:lang w:val="en-US"/>
              </w:rPr>
            </w:pPr>
          </w:p>
          <w:p w:rsidR="00E9563D" w:rsidRDefault="00E9563D" w:rsidP="0089120B">
            <w:pPr>
              <w:rPr>
                <w:rFonts w:ascii="Times New Roman" w:hAnsi="Times New Roman" w:cs="Times New Roman"/>
                <w:sz w:val="24"/>
                <w:szCs w:val="24"/>
                <w:lang w:val="en-US"/>
              </w:rPr>
            </w:pPr>
            <w:r>
              <w:rPr>
                <w:rFonts w:ascii="Times New Roman" w:hAnsi="Times New Roman" w:cs="Times New Roman"/>
                <w:sz w:val="24"/>
                <w:szCs w:val="24"/>
                <w:lang w:val="en-US"/>
              </w:rPr>
              <w:t>191131</w:t>
            </w:r>
          </w:p>
        </w:tc>
        <w:tc>
          <w:tcPr>
            <w:tcW w:w="1236" w:type="dxa"/>
          </w:tcPr>
          <w:p w:rsidR="00E9563D" w:rsidRDefault="00E9563D" w:rsidP="0089120B">
            <w:pPr>
              <w:jc w:val="center"/>
              <w:rPr>
                <w:rFonts w:ascii="Times New Roman" w:hAnsi="Times New Roman" w:cs="Times New Roman"/>
                <w:b/>
                <w:sz w:val="24"/>
                <w:szCs w:val="24"/>
                <w:lang w:val="en-US"/>
              </w:rPr>
            </w:pPr>
          </w:p>
          <w:p w:rsidR="00E9563D" w:rsidRPr="00D162FF" w:rsidRDefault="00E9563D" w:rsidP="0089120B">
            <w:pPr>
              <w:jc w:val="center"/>
              <w:rPr>
                <w:rFonts w:ascii="Times New Roman" w:hAnsi="Times New Roman" w:cs="Times New Roman"/>
                <w:b/>
                <w:sz w:val="24"/>
                <w:szCs w:val="24"/>
                <w:lang w:val="en-US"/>
              </w:rPr>
            </w:pPr>
            <w:r>
              <w:rPr>
                <w:rFonts w:ascii="Times New Roman" w:hAnsi="Times New Roman" w:cs="Times New Roman"/>
                <w:b/>
                <w:sz w:val="24"/>
                <w:szCs w:val="24"/>
                <w:lang w:val="en-US"/>
              </w:rPr>
              <w:t>21020,3</w:t>
            </w:r>
          </w:p>
        </w:tc>
        <w:tc>
          <w:tcPr>
            <w:tcW w:w="1236" w:type="dxa"/>
          </w:tcPr>
          <w:p w:rsidR="00E9563D" w:rsidRDefault="00E9563D" w:rsidP="0089120B">
            <w:pPr>
              <w:jc w:val="center"/>
              <w:rPr>
                <w:rFonts w:ascii="Times New Roman" w:hAnsi="Times New Roman" w:cs="Times New Roman"/>
                <w:sz w:val="24"/>
                <w:szCs w:val="24"/>
                <w:lang w:val="en-US"/>
              </w:rPr>
            </w:pPr>
          </w:p>
          <w:p w:rsidR="00E9563D" w:rsidRDefault="00E9563D" w:rsidP="0089120B">
            <w:pPr>
              <w:jc w:val="center"/>
              <w:rPr>
                <w:rFonts w:ascii="Times New Roman" w:hAnsi="Times New Roman" w:cs="Times New Roman"/>
                <w:sz w:val="24"/>
                <w:szCs w:val="24"/>
                <w:lang w:val="en-US"/>
              </w:rPr>
            </w:pPr>
            <w:r>
              <w:rPr>
                <w:rFonts w:ascii="Times New Roman" w:hAnsi="Times New Roman" w:cs="Times New Roman"/>
                <w:sz w:val="24"/>
                <w:szCs w:val="24"/>
                <w:lang w:val="en-US"/>
              </w:rPr>
              <w:t>21020,3</w:t>
            </w:r>
          </w:p>
        </w:tc>
        <w:tc>
          <w:tcPr>
            <w:tcW w:w="1123" w:type="dxa"/>
          </w:tcPr>
          <w:p w:rsidR="00E9563D" w:rsidRDefault="00E9563D" w:rsidP="0089120B">
            <w:pPr>
              <w:jc w:val="center"/>
              <w:rPr>
                <w:rFonts w:ascii="Times New Roman" w:hAnsi="Times New Roman" w:cs="Times New Roman"/>
                <w:sz w:val="24"/>
                <w:szCs w:val="24"/>
                <w:lang w:val="en-US"/>
              </w:rPr>
            </w:pPr>
          </w:p>
          <w:p w:rsidR="00E9563D" w:rsidRDefault="00E9563D" w:rsidP="0089120B">
            <w:pPr>
              <w:jc w:val="center"/>
              <w:rPr>
                <w:rFonts w:ascii="Times New Roman" w:hAnsi="Times New Roman" w:cs="Times New Roman"/>
                <w:sz w:val="24"/>
                <w:szCs w:val="24"/>
                <w:lang w:val="en-US"/>
              </w:rPr>
            </w:pPr>
            <w:r>
              <w:rPr>
                <w:rFonts w:ascii="Times New Roman" w:hAnsi="Times New Roman" w:cs="Times New Roman"/>
                <w:sz w:val="24"/>
                <w:szCs w:val="24"/>
                <w:lang w:val="en-US"/>
              </w:rPr>
              <w:t>15414,9</w:t>
            </w:r>
          </w:p>
        </w:tc>
        <w:tc>
          <w:tcPr>
            <w:tcW w:w="1259" w:type="dxa"/>
          </w:tcPr>
          <w:p w:rsidR="00E9563D" w:rsidRDefault="00E9563D" w:rsidP="0089120B">
            <w:pPr>
              <w:jc w:val="center"/>
              <w:rPr>
                <w:rFonts w:ascii="Times New Roman" w:hAnsi="Times New Roman" w:cs="Times New Roman"/>
                <w:sz w:val="24"/>
                <w:szCs w:val="24"/>
                <w:lang w:val="en-US"/>
              </w:rPr>
            </w:pPr>
          </w:p>
          <w:p w:rsidR="00E9563D" w:rsidRDefault="00E9563D" w:rsidP="0089120B">
            <w:pPr>
              <w:jc w:val="center"/>
              <w:rPr>
                <w:rFonts w:ascii="Times New Roman" w:hAnsi="Times New Roman" w:cs="Times New Roman"/>
                <w:sz w:val="24"/>
                <w:szCs w:val="24"/>
                <w:lang w:val="en-US"/>
              </w:rPr>
            </w:pPr>
            <w:r>
              <w:rPr>
                <w:rFonts w:ascii="Times New Roman" w:hAnsi="Times New Roman" w:cs="Times New Roman"/>
                <w:sz w:val="24"/>
                <w:szCs w:val="24"/>
                <w:lang w:val="en-US"/>
              </w:rPr>
              <w:t>-5605,4</w:t>
            </w:r>
          </w:p>
        </w:tc>
        <w:tc>
          <w:tcPr>
            <w:tcW w:w="769" w:type="dxa"/>
          </w:tcPr>
          <w:p w:rsidR="00E9563D" w:rsidRDefault="00E9563D" w:rsidP="0089120B">
            <w:pPr>
              <w:jc w:val="center"/>
              <w:rPr>
                <w:rFonts w:ascii="Times New Roman" w:hAnsi="Times New Roman" w:cs="Times New Roman"/>
                <w:sz w:val="24"/>
                <w:szCs w:val="24"/>
                <w:lang w:val="en-US"/>
              </w:rPr>
            </w:pPr>
          </w:p>
          <w:p w:rsidR="00E9563D" w:rsidRDefault="00E9563D" w:rsidP="0089120B">
            <w:pPr>
              <w:jc w:val="center"/>
              <w:rPr>
                <w:rFonts w:ascii="Times New Roman" w:hAnsi="Times New Roman" w:cs="Times New Roman"/>
                <w:sz w:val="24"/>
                <w:szCs w:val="24"/>
                <w:lang w:val="en-US"/>
              </w:rPr>
            </w:pPr>
            <w:r>
              <w:rPr>
                <w:rFonts w:ascii="Times New Roman" w:hAnsi="Times New Roman" w:cs="Times New Roman"/>
                <w:sz w:val="24"/>
                <w:szCs w:val="24"/>
                <w:lang w:val="en-US"/>
              </w:rPr>
              <w:t>73,3</w:t>
            </w:r>
          </w:p>
        </w:tc>
        <w:tc>
          <w:tcPr>
            <w:tcW w:w="1235" w:type="dxa"/>
          </w:tcPr>
          <w:p w:rsidR="00E9563D" w:rsidRDefault="00E9563D" w:rsidP="0089120B">
            <w:pPr>
              <w:jc w:val="center"/>
              <w:rPr>
                <w:rFonts w:ascii="Times New Roman" w:hAnsi="Times New Roman" w:cs="Times New Roman"/>
                <w:sz w:val="24"/>
                <w:szCs w:val="24"/>
                <w:lang w:val="en-US"/>
              </w:rPr>
            </w:pPr>
          </w:p>
        </w:tc>
        <w:tc>
          <w:tcPr>
            <w:tcW w:w="1015" w:type="dxa"/>
          </w:tcPr>
          <w:p w:rsidR="00E9563D" w:rsidRDefault="00E9563D" w:rsidP="0089120B">
            <w:pPr>
              <w:jc w:val="center"/>
              <w:rPr>
                <w:rFonts w:ascii="Times New Roman" w:hAnsi="Times New Roman" w:cs="Times New Roman"/>
                <w:sz w:val="24"/>
                <w:szCs w:val="24"/>
                <w:lang w:val="en-US"/>
              </w:rPr>
            </w:pPr>
          </w:p>
        </w:tc>
        <w:tc>
          <w:tcPr>
            <w:tcW w:w="1103" w:type="dxa"/>
          </w:tcPr>
          <w:p w:rsidR="00E9563D" w:rsidRDefault="00E9563D" w:rsidP="0089120B">
            <w:pPr>
              <w:jc w:val="center"/>
              <w:rPr>
                <w:rFonts w:ascii="Times New Roman" w:hAnsi="Times New Roman" w:cs="Times New Roman"/>
                <w:sz w:val="24"/>
                <w:szCs w:val="24"/>
                <w:lang w:val="en-US"/>
              </w:rPr>
            </w:pPr>
          </w:p>
        </w:tc>
      </w:tr>
      <w:tr w:rsidR="00E9563D" w:rsidRPr="00981436" w:rsidTr="00E9563D">
        <w:tc>
          <w:tcPr>
            <w:tcW w:w="446" w:type="dxa"/>
          </w:tcPr>
          <w:p w:rsidR="00E9563D" w:rsidRDefault="00E9563D" w:rsidP="0089120B">
            <w:pPr>
              <w:rPr>
                <w:rFonts w:ascii="Times New Roman" w:hAnsi="Times New Roman" w:cs="Times New Roman"/>
                <w:sz w:val="18"/>
                <w:szCs w:val="18"/>
                <w:lang w:val="en-US"/>
              </w:rPr>
            </w:pPr>
          </w:p>
        </w:tc>
        <w:tc>
          <w:tcPr>
            <w:tcW w:w="5263" w:type="dxa"/>
          </w:tcPr>
          <w:p w:rsidR="00E9563D" w:rsidRDefault="00E9563D" w:rsidP="0089120B">
            <w:pPr>
              <w:rPr>
                <w:rFonts w:ascii="Times New Roman" w:hAnsi="Times New Roman" w:cs="Times New Roman"/>
                <w:sz w:val="24"/>
                <w:szCs w:val="24"/>
                <w:lang w:val="en-US"/>
              </w:rPr>
            </w:pPr>
            <w:r>
              <w:rPr>
                <w:rFonts w:ascii="Times New Roman" w:hAnsi="Times New Roman" w:cs="Times New Roman"/>
                <w:sz w:val="24"/>
                <w:szCs w:val="24"/>
                <w:lang w:val="en-US"/>
              </w:rPr>
              <w:t>Alte transferuri curente cu destinație generală</w:t>
            </w:r>
          </w:p>
        </w:tc>
        <w:tc>
          <w:tcPr>
            <w:tcW w:w="1016" w:type="dxa"/>
          </w:tcPr>
          <w:p w:rsidR="00E9563D" w:rsidRDefault="00E9563D" w:rsidP="0089120B">
            <w:pPr>
              <w:rPr>
                <w:rFonts w:ascii="Times New Roman" w:hAnsi="Times New Roman" w:cs="Times New Roman"/>
                <w:sz w:val="24"/>
                <w:szCs w:val="24"/>
                <w:lang w:val="en-US"/>
              </w:rPr>
            </w:pPr>
            <w:r>
              <w:rPr>
                <w:rFonts w:ascii="Times New Roman" w:hAnsi="Times New Roman" w:cs="Times New Roman"/>
                <w:sz w:val="24"/>
                <w:szCs w:val="24"/>
                <w:lang w:val="en-US"/>
              </w:rPr>
              <w:t>191139</w:t>
            </w:r>
          </w:p>
        </w:tc>
        <w:tc>
          <w:tcPr>
            <w:tcW w:w="1236" w:type="dxa"/>
          </w:tcPr>
          <w:p w:rsidR="00E9563D" w:rsidRDefault="00E9563D" w:rsidP="0089120B">
            <w:pPr>
              <w:jc w:val="center"/>
              <w:rPr>
                <w:rFonts w:ascii="Times New Roman" w:hAnsi="Times New Roman" w:cs="Times New Roman"/>
                <w:b/>
                <w:sz w:val="24"/>
                <w:szCs w:val="24"/>
                <w:lang w:val="en-US"/>
              </w:rPr>
            </w:pPr>
            <w:r>
              <w:rPr>
                <w:rFonts w:ascii="Times New Roman" w:hAnsi="Times New Roman" w:cs="Times New Roman"/>
                <w:b/>
                <w:sz w:val="24"/>
                <w:szCs w:val="24"/>
                <w:lang w:val="en-US"/>
              </w:rPr>
              <w:t>269,6</w:t>
            </w:r>
          </w:p>
        </w:tc>
        <w:tc>
          <w:tcPr>
            <w:tcW w:w="1236" w:type="dxa"/>
          </w:tcPr>
          <w:p w:rsidR="00E9563D" w:rsidRDefault="00E9563D" w:rsidP="0089120B">
            <w:pPr>
              <w:jc w:val="center"/>
              <w:rPr>
                <w:rFonts w:ascii="Times New Roman" w:hAnsi="Times New Roman" w:cs="Times New Roman"/>
                <w:sz w:val="24"/>
                <w:szCs w:val="24"/>
                <w:lang w:val="en-US"/>
              </w:rPr>
            </w:pPr>
            <w:r>
              <w:rPr>
                <w:rFonts w:ascii="Times New Roman" w:hAnsi="Times New Roman" w:cs="Times New Roman"/>
                <w:sz w:val="24"/>
                <w:szCs w:val="24"/>
                <w:lang w:val="en-US"/>
              </w:rPr>
              <w:t>269,6</w:t>
            </w:r>
          </w:p>
        </w:tc>
        <w:tc>
          <w:tcPr>
            <w:tcW w:w="1123" w:type="dxa"/>
          </w:tcPr>
          <w:p w:rsidR="00E9563D" w:rsidRDefault="00E9563D" w:rsidP="0089120B">
            <w:pPr>
              <w:jc w:val="center"/>
              <w:rPr>
                <w:rFonts w:ascii="Times New Roman" w:hAnsi="Times New Roman" w:cs="Times New Roman"/>
                <w:sz w:val="24"/>
                <w:szCs w:val="24"/>
                <w:lang w:val="en-US"/>
              </w:rPr>
            </w:pPr>
            <w:r>
              <w:rPr>
                <w:rFonts w:ascii="Times New Roman" w:hAnsi="Times New Roman" w:cs="Times New Roman"/>
                <w:sz w:val="24"/>
                <w:szCs w:val="24"/>
                <w:lang w:val="en-US"/>
              </w:rPr>
              <w:t>197,7</w:t>
            </w:r>
          </w:p>
        </w:tc>
        <w:tc>
          <w:tcPr>
            <w:tcW w:w="1259" w:type="dxa"/>
          </w:tcPr>
          <w:p w:rsidR="00E9563D" w:rsidRDefault="00E9563D" w:rsidP="0089120B">
            <w:pPr>
              <w:jc w:val="center"/>
              <w:rPr>
                <w:rFonts w:ascii="Times New Roman" w:hAnsi="Times New Roman" w:cs="Times New Roman"/>
                <w:sz w:val="24"/>
                <w:szCs w:val="24"/>
                <w:lang w:val="en-US"/>
              </w:rPr>
            </w:pPr>
            <w:r>
              <w:rPr>
                <w:rFonts w:ascii="Times New Roman" w:hAnsi="Times New Roman" w:cs="Times New Roman"/>
                <w:sz w:val="24"/>
                <w:szCs w:val="24"/>
                <w:lang w:val="en-US"/>
              </w:rPr>
              <w:t>-71,9</w:t>
            </w:r>
          </w:p>
        </w:tc>
        <w:tc>
          <w:tcPr>
            <w:tcW w:w="769" w:type="dxa"/>
          </w:tcPr>
          <w:p w:rsidR="00E9563D" w:rsidRDefault="00E9563D" w:rsidP="0089120B">
            <w:pPr>
              <w:jc w:val="center"/>
              <w:rPr>
                <w:rFonts w:ascii="Times New Roman" w:hAnsi="Times New Roman" w:cs="Times New Roman"/>
                <w:sz w:val="24"/>
                <w:szCs w:val="24"/>
                <w:lang w:val="en-US"/>
              </w:rPr>
            </w:pPr>
            <w:r>
              <w:rPr>
                <w:rFonts w:ascii="Times New Roman" w:hAnsi="Times New Roman" w:cs="Times New Roman"/>
                <w:sz w:val="24"/>
                <w:szCs w:val="24"/>
                <w:lang w:val="en-US"/>
              </w:rPr>
              <w:t>73,3</w:t>
            </w:r>
          </w:p>
        </w:tc>
        <w:tc>
          <w:tcPr>
            <w:tcW w:w="1235" w:type="dxa"/>
          </w:tcPr>
          <w:p w:rsidR="00E9563D" w:rsidRDefault="00E9563D" w:rsidP="0089120B">
            <w:pPr>
              <w:jc w:val="center"/>
              <w:rPr>
                <w:rFonts w:ascii="Times New Roman" w:hAnsi="Times New Roman" w:cs="Times New Roman"/>
                <w:sz w:val="24"/>
                <w:szCs w:val="24"/>
                <w:lang w:val="en-US"/>
              </w:rPr>
            </w:pPr>
          </w:p>
        </w:tc>
        <w:tc>
          <w:tcPr>
            <w:tcW w:w="1015" w:type="dxa"/>
          </w:tcPr>
          <w:p w:rsidR="00E9563D" w:rsidRDefault="00E9563D" w:rsidP="0089120B">
            <w:pPr>
              <w:jc w:val="center"/>
              <w:rPr>
                <w:rFonts w:ascii="Times New Roman" w:hAnsi="Times New Roman" w:cs="Times New Roman"/>
                <w:sz w:val="24"/>
                <w:szCs w:val="24"/>
                <w:lang w:val="en-US"/>
              </w:rPr>
            </w:pPr>
          </w:p>
        </w:tc>
        <w:tc>
          <w:tcPr>
            <w:tcW w:w="1103" w:type="dxa"/>
          </w:tcPr>
          <w:p w:rsidR="00E9563D" w:rsidRDefault="00E9563D" w:rsidP="0089120B">
            <w:pPr>
              <w:jc w:val="center"/>
              <w:rPr>
                <w:rFonts w:ascii="Times New Roman" w:hAnsi="Times New Roman" w:cs="Times New Roman"/>
                <w:sz w:val="24"/>
                <w:szCs w:val="24"/>
                <w:lang w:val="en-US"/>
              </w:rPr>
            </w:pPr>
          </w:p>
        </w:tc>
      </w:tr>
      <w:tr w:rsidR="00E9563D" w:rsidRPr="00981436" w:rsidTr="00E9563D">
        <w:tc>
          <w:tcPr>
            <w:tcW w:w="446" w:type="dxa"/>
          </w:tcPr>
          <w:p w:rsidR="00E9563D" w:rsidRDefault="00E9563D" w:rsidP="0089120B">
            <w:pPr>
              <w:rPr>
                <w:rFonts w:ascii="Times New Roman" w:hAnsi="Times New Roman" w:cs="Times New Roman"/>
                <w:sz w:val="18"/>
                <w:szCs w:val="18"/>
                <w:lang w:val="en-US"/>
              </w:rPr>
            </w:pPr>
          </w:p>
        </w:tc>
        <w:tc>
          <w:tcPr>
            <w:tcW w:w="5263" w:type="dxa"/>
          </w:tcPr>
          <w:p w:rsidR="00E9563D" w:rsidRDefault="00E9563D" w:rsidP="0089120B">
            <w:pPr>
              <w:rPr>
                <w:rFonts w:ascii="Times New Roman" w:hAnsi="Times New Roman" w:cs="Times New Roman"/>
                <w:sz w:val="24"/>
                <w:szCs w:val="24"/>
                <w:lang w:val="en-US"/>
              </w:rPr>
            </w:pPr>
            <w:r>
              <w:rPr>
                <w:rFonts w:ascii="Times New Roman" w:hAnsi="Times New Roman" w:cs="Times New Roman"/>
                <w:sz w:val="24"/>
                <w:szCs w:val="24"/>
                <w:lang w:val="en-US"/>
              </w:rPr>
              <w:t>Transferuri curente primite cu destinație specială între instituțiile bugetului de stat și instituțiile bugetelor locale de nivelul II</w:t>
            </w:r>
          </w:p>
        </w:tc>
        <w:tc>
          <w:tcPr>
            <w:tcW w:w="1016" w:type="dxa"/>
          </w:tcPr>
          <w:p w:rsidR="00E9563D" w:rsidRDefault="00E9563D" w:rsidP="0089120B">
            <w:pPr>
              <w:rPr>
                <w:rFonts w:ascii="Times New Roman" w:hAnsi="Times New Roman" w:cs="Times New Roman"/>
                <w:sz w:val="24"/>
                <w:szCs w:val="24"/>
                <w:lang w:val="en-US"/>
              </w:rPr>
            </w:pPr>
          </w:p>
          <w:p w:rsidR="00E9563D" w:rsidRDefault="00E9563D" w:rsidP="0089120B">
            <w:pPr>
              <w:rPr>
                <w:rFonts w:ascii="Times New Roman" w:hAnsi="Times New Roman" w:cs="Times New Roman"/>
                <w:sz w:val="24"/>
                <w:szCs w:val="24"/>
                <w:lang w:val="en-US"/>
              </w:rPr>
            </w:pPr>
          </w:p>
          <w:p w:rsidR="00E9563D" w:rsidRDefault="00E9563D" w:rsidP="0089120B">
            <w:pPr>
              <w:rPr>
                <w:rFonts w:ascii="Times New Roman" w:hAnsi="Times New Roman" w:cs="Times New Roman"/>
                <w:sz w:val="24"/>
                <w:szCs w:val="24"/>
                <w:lang w:val="en-US"/>
              </w:rPr>
            </w:pPr>
            <w:r>
              <w:rPr>
                <w:rFonts w:ascii="Times New Roman" w:hAnsi="Times New Roman" w:cs="Times New Roman"/>
                <w:sz w:val="24"/>
                <w:szCs w:val="24"/>
                <w:lang w:val="en-US"/>
              </w:rPr>
              <w:t>191310</w:t>
            </w:r>
          </w:p>
        </w:tc>
        <w:tc>
          <w:tcPr>
            <w:tcW w:w="1236" w:type="dxa"/>
          </w:tcPr>
          <w:p w:rsidR="00E9563D" w:rsidRDefault="00E9563D" w:rsidP="0089120B">
            <w:pPr>
              <w:jc w:val="center"/>
              <w:rPr>
                <w:rFonts w:ascii="Times New Roman" w:hAnsi="Times New Roman" w:cs="Times New Roman"/>
                <w:b/>
                <w:sz w:val="24"/>
                <w:szCs w:val="24"/>
                <w:lang w:val="en-US"/>
              </w:rPr>
            </w:pPr>
          </w:p>
          <w:p w:rsidR="00E9563D" w:rsidRDefault="00E9563D" w:rsidP="0089120B">
            <w:pPr>
              <w:jc w:val="center"/>
              <w:rPr>
                <w:rFonts w:ascii="Times New Roman" w:hAnsi="Times New Roman" w:cs="Times New Roman"/>
                <w:b/>
                <w:sz w:val="24"/>
                <w:szCs w:val="24"/>
                <w:lang w:val="en-US"/>
              </w:rPr>
            </w:pPr>
          </w:p>
          <w:p w:rsidR="00E9563D" w:rsidRPr="00D162FF" w:rsidRDefault="00E9563D" w:rsidP="0089120B">
            <w:pPr>
              <w:jc w:val="center"/>
              <w:rPr>
                <w:rFonts w:ascii="Times New Roman" w:hAnsi="Times New Roman" w:cs="Times New Roman"/>
                <w:b/>
                <w:sz w:val="24"/>
                <w:szCs w:val="24"/>
                <w:lang w:val="en-US"/>
              </w:rPr>
            </w:pPr>
            <w:r>
              <w:rPr>
                <w:rFonts w:ascii="Times New Roman" w:hAnsi="Times New Roman" w:cs="Times New Roman"/>
                <w:b/>
                <w:sz w:val="24"/>
                <w:szCs w:val="24"/>
                <w:lang w:val="en-US"/>
              </w:rPr>
              <w:t>1758,7</w:t>
            </w:r>
          </w:p>
        </w:tc>
        <w:tc>
          <w:tcPr>
            <w:tcW w:w="1236" w:type="dxa"/>
          </w:tcPr>
          <w:p w:rsidR="00E9563D" w:rsidRDefault="00E9563D" w:rsidP="0089120B">
            <w:pPr>
              <w:jc w:val="center"/>
              <w:rPr>
                <w:rFonts w:ascii="Times New Roman" w:hAnsi="Times New Roman" w:cs="Times New Roman"/>
                <w:sz w:val="24"/>
                <w:szCs w:val="24"/>
                <w:lang w:val="en-US"/>
              </w:rPr>
            </w:pPr>
          </w:p>
          <w:p w:rsidR="00E9563D" w:rsidRDefault="00E9563D" w:rsidP="0089120B">
            <w:pPr>
              <w:jc w:val="center"/>
              <w:rPr>
                <w:rFonts w:ascii="Times New Roman" w:hAnsi="Times New Roman" w:cs="Times New Roman"/>
                <w:sz w:val="24"/>
                <w:szCs w:val="24"/>
                <w:lang w:val="en-US"/>
              </w:rPr>
            </w:pPr>
          </w:p>
          <w:p w:rsidR="00E9563D" w:rsidRDefault="00E9563D" w:rsidP="0089120B">
            <w:pPr>
              <w:jc w:val="center"/>
              <w:rPr>
                <w:rFonts w:ascii="Times New Roman" w:hAnsi="Times New Roman" w:cs="Times New Roman"/>
                <w:sz w:val="24"/>
                <w:szCs w:val="24"/>
                <w:lang w:val="en-US"/>
              </w:rPr>
            </w:pPr>
            <w:r>
              <w:rPr>
                <w:rFonts w:ascii="Times New Roman" w:hAnsi="Times New Roman" w:cs="Times New Roman"/>
                <w:sz w:val="24"/>
                <w:szCs w:val="24"/>
                <w:lang w:val="en-US"/>
              </w:rPr>
              <w:t>1758,7</w:t>
            </w:r>
          </w:p>
        </w:tc>
        <w:tc>
          <w:tcPr>
            <w:tcW w:w="1123" w:type="dxa"/>
          </w:tcPr>
          <w:p w:rsidR="00E9563D" w:rsidRDefault="00E9563D" w:rsidP="0089120B">
            <w:pPr>
              <w:rPr>
                <w:rFonts w:ascii="Times New Roman" w:hAnsi="Times New Roman" w:cs="Times New Roman"/>
                <w:sz w:val="24"/>
                <w:szCs w:val="24"/>
                <w:lang w:val="en-US"/>
              </w:rPr>
            </w:pPr>
          </w:p>
          <w:p w:rsidR="00E9563D" w:rsidRDefault="00E9563D" w:rsidP="0089120B">
            <w:pPr>
              <w:rPr>
                <w:rFonts w:ascii="Times New Roman" w:hAnsi="Times New Roman" w:cs="Times New Roman"/>
                <w:sz w:val="24"/>
                <w:szCs w:val="24"/>
                <w:lang w:val="en-US"/>
              </w:rPr>
            </w:pPr>
          </w:p>
          <w:p w:rsidR="00E9563D" w:rsidRPr="001F7C04" w:rsidRDefault="00E9563D" w:rsidP="0089120B">
            <w:pPr>
              <w:rPr>
                <w:rFonts w:ascii="Times New Roman" w:hAnsi="Times New Roman" w:cs="Times New Roman"/>
                <w:sz w:val="24"/>
                <w:szCs w:val="24"/>
                <w:lang w:val="en-US"/>
              </w:rPr>
            </w:pPr>
            <w:r>
              <w:rPr>
                <w:rFonts w:ascii="Times New Roman" w:hAnsi="Times New Roman" w:cs="Times New Roman"/>
                <w:sz w:val="24"/>
                <w:szCs w:val="24"/>
                <w:lang w:val="en-US"/>
              </w:rPr>
              <w:t>1220,9</w:t>
            </w:r>
          </w:p>
        </w:tc>
        <w:tc>
          <w:tcPr>
            <w:tcW w:w="1259" w:type="dxa"/>
          </w:tcPr>
          <w:p w:rsidR="00E9563D" w:rsidRDefault="00E9563D" w:rsidP="0089120B">
            <w:pPr>
              <w:jc w:val="center"/>
              <w:rPr>
                <w:rFonts w:ascii="Times New Roman" w:hAnsi="Times New Roman" w:cs="Times New Roman"/>
                <w:sz w:val="24"/>
                <w:szCs w:val="24"/>
                <w:lang w:val="en-US"/>
              </w:rPr>
            </w:pPr>
          </w:p>
          <w:p w:rsidR="00E9563D" w:rsidRDefault="00E9563D" w:rsidP="0089120B">
            <w:pPr>
              <w:jc w:val="center"/>
              <w:rPr>
                <w:rFonts w:ascii="Times New Roman" w:hAnsi="Times New Roman" w:cs="Times New Roman"/>
                <w:sz w:val="24"/>
                <w:szCs w:val="24"/>
                <w:lang w:val="en-US"/>
              </w:rPr>
            </w:pPr>
          </w:p>
          <w:p w:rsidR="00E9563D" w:rsidRDefault="00E9563D" w:rsidP="0089120B">
            <w:pPr>
              <w:jc w:val="center"/>
              <w:rPr>
                <w:rFonts w:ascii="Times New Roman" w:hAnsi="Times New Roman" w:cs="Times New Roman"/>
                <w:sz w:val="24"/>
                <w:szCs w:val="24"/>
                <w:lang w:val="en-US"/>
              </w:rPr>
            </w:pPr>
            <w:r>
              <w:rPr>
                <w:rFonts w:ascii="Times New Roman" w:hAnsi="Times New Roman" w:cs="Times New Roman"/>
                <w:sz w:val="24"/>
                <w:szCs w:val="24"/>
                <w:lang w:val="en-US"/>
              </w:rPr>
              <w:t>-537,8</w:t>
            </w:r>
          </w:p>
        </w:tc>
        <w:tc>
          <w:tcPr>
            <w:tcW w:w="769" w:type="dxa"/>
          </w:tcPr>
          <w:p w:rsidR="00E9563D" w:rsidRDefault="00E9563D" w:rsidP="0089120B">
            <w:pPr>
              <w:jc w:val="center"/>
              <w:rPr>
                <w:rFonts w:ascii="Times New Roman" w:hAnsi="Times New Roman" w:cs="Times New Roman"/>
                <w:sz w:val="24"/>
                <w:szCs w:val="24"/>
                <w:lang w:val="en-US"/>
              </w:rPr>
            </w:pPr>
          </w:p>
          <w:p w:rsidR="00E9563D" w:rsidRDefault="00E9563D" w:rsidP="0089120B">
            <w:pPr>
              <w:jc w:val="center"/>
              <w:rPr>
                <w:rFonts w:ascii="Times New Roman" w:hAnsi="Times New Roman" w:cs="Times New Roman"/>
                <w:sz w:val="24"/>
                <w:szCs w:val="24"/>
                <w:lang w:val="en-US"/>
              </w:rPr>
            </w:pPr>
          </w:p>
          <w:p w:rsidR="00E9563D" w:rsidRDefault="00E9563D" w:rsidP="0089120B">
            <w:pPr>
              <w:jc w:val="center"/>
              <w:rPr>
                <w:rFonts w:ascii="Times New Roman" w:hAnsi="Times New Roman" w:cs="Times New Roman"/>
                <w:sz w:val="24"/>
                <w:szCs w:val="24"/>
                <w:lang w:val="en-US"/>
              </w:rPr>
            </w:pPr>
            <w:r>
              <w:rPr>
                <w:rFonts w:ascii="Times New Roman" w:hAnsi="Times New Roman" w:cs="Times New Roman"/>
                <w:sz w:val="24"/>
                <w:szCs w:val="24"/>
                <w:lang w:val="en-US"/>
              </w:rPr>
              <w:t>69,4</w:t>
            </w:r>
          </w:p>
        </w:tc>
        <w:tc>
          <w:tcPr>
            <w:tcW w:w="1235" w:type="dxa"/>
          </w:tcPr>
          <w:p w:rsidR="00E9563D" w:rsidRDefault="00E9563D" w:rsidP="0089120B">
            <w:pPr>
              <w:jc w:val="center"/>
              <w:rPr>
                <w:rFonts w:ascii="Times New Roman" w:hAnsi="Times New Roman" w:cs="Times New Roman"/>
                <w:sz w:val="24"/>
                <w:szCs w:val="24"/>
                <w:lang w:val="en-US"/>
              </w:rPr>
            </w:pPr>
          </w:p>
        </w:tc>
        <w:tc>
          <w:tcPr>
            <w:tcW w:w="1015" w:type="dxa"/>
          </w:tcPr>
          <w:p w:rsidR="00E9563D" w:rsidRDefault="00E9563D" w:rsidP="0089120B">
            <w:pPr>
              <w:jc w:val="center"/>
              <w:rPr>
                <w:rFonts w:ascii="Times New Roman" w:hAnsi="Times New Roman" w:cs="Times New Roman"/>
                <w:sz w:val="24"/>
                <w:szCs w:val="24"/>
                <w:lang w:val="en-US"/>
              </w:rPr>
            </w:pPr>
          </w:p>
        </w:tc>
        <w:tc>
          <w:tcPr>
            <w:tcW w:w="1103" w:type="dxa"/>
          </w:tcPr>
          <w:p w:rsidR="00E9563D" w:rsidRDefault="00E9563D" w:rsidP="0089120B">
            <w:pPr>
              <w:jc w:val="center"/>
              <w:rPr>
                <w:rFonts w:ascii="Times New Roman" w:hAnsi="Times New Roman" w:cs="Times New Roman"/>
                <w:sz w:val="24"/>
                <w:szCs w:val="24"/>
                <w:lang w:val="en-US"/>
              </w:rPr>
            </w:pPr>
          </w:p>
        </w:tc>
      </w:tr>
      <w:tr w:rsidR="00E9563D" w:rsidRPr="00981436" w:rsidTr="00E9563D">
        <w:tc>
          <w:tcPr>
            <w:tcW w:w="446" w:type="dxa"/>
          </w:tcPr>
          <w:p w:rsidR="00E9563D" w:rsidRDefault="00E9563D" w:rsidP="0089120B">
            <w:pPr>
              <w:rPr>
                <w:rFonts w:ascii="Times New Roman" w:hAnsi="Times New Roman" w:cs="Times New Roman"/>
                <w:sz w:val="18"/>
                <w:szCs w:val="18"/>
                <w:lang w:val="en-US"/>
              </w:rPr>
            </w:pPr>
          </w:p>
        </w:tc>
        <w:tc>
          <w:tcPr>
            <w:tcW w:w="5263" w:type="dxa"/>
          </w:tcPr>
          <w:p w:rsidR="00E9563D" w:rsidRDefault="00E9563D" w:rsidP="0089120B">
            <w:pPr>
              <w:rPr>
                <w:rFonts w:ascii="Times New Roman" w:hAnsi="Times New Roman" w:cs="Times New Roman"/>
                <w:sz w:val="24"/>
                <w:szCs w:val="24"/>
                <w:lang w:val="en-US"/>
              </w:rPr>
            </w:pPr>
          </w:p>
        </w:tc>
        <w:tc>
          <w:tcPr>
            <w:tcW w:w="1016" w:type="dxa"/>
          </w:tcPr>
          <w:p w:rsidR="00E9563D" w:rsidRDefault="00E9563D" w:rsidP="0089120B">
            <w:pPr>
              <w:rPr>
                <w:rFonts w:ascii="Times New Roman" w:hAnsi="Times New Roman" w:cs="Times New Roman"/>
                <w:sz w:val="24"/>
                <w:szCs w:val="24"/>
                <w:lang w:val="en-US"/>
              </w:rPr>
            </w:pPr>
          </w:p>
        </w:tc>
        <w:tc>
          <w:tcPr>
            <w:tcW w:w="1236" w:type="dxa"/>
          </w:tcPr>
          <w:p w:rsidR="00E9563D" w:rsidRPr="00D162FF" w:rsidRDefault="00E9563D" w:rsidP="0089120B">
            <w:pPr>
              <w:jc w:val="center"/>
              <w:rPr>
                <w:rFonts w:ascii="Times New Roman" w:hAnsi="Times New Roman" w:cs="Times New Roman"/>
                <w:b/>
                <w:sz w:val="24"/>
                <w:szCs w:val="24"/>
                <w:lang w:val="en-US"/>
              </w:rPr>
            </w:pPr>
          </w:p>
        </w:tc>
        <w:tc>
          <w:tcPr>
            <w:tcW w:w="1236" w:type="dxa"/>
          </w:tcPr>
          <w:p w:rsidR="00E9563D" w:rsidRDefault="00E9563D" w:rsidP="0089120B">
            <w:pPr>
              <w:jc w:val="center"/>
              <w:rPr>
                <w:rFonts w:ascii="Times New Roman" w:hAnsi="Times New Roman" w:cs="Times New Roman"/>
                <w:sz w:val="24"/>
                <w:szCs w:val="24"/>
                <w:lang w:val="en-US"/>
              </w:rPr>
            </w:pPr>
          </w:p>
        </w:tc>
        <w:tc>
          <w:tcPr>
            <w:tcW w:w="1123" w:type="dxa"/>
          </w:tcPr>
          <w:p w:rsidR="00E9563D" w:rsidRDefault="00E9563D" w:rsidP="0089120B">
            <w:pPr>
              <w:jc w:val="center"/>
              <w:rPr>
                <w:rFonts w:ascii="Times New Roman" w:hAnsi="Times New Roman" w:cs="Times New Roman"/>
                <w:sz w:val="24"/>
                <w:szCs w:val="24"/>
                <w:lang w:val="en-US"/>
              </w:rPr>
            </w:pPr>
          </w:p>
        </w:tc>
        <w:tc>
          <w:tcPr>
            <w:tcW w:w="1259" w:type="dxa"/>
          </w:tcPr>
          <w:p w:rsidR="00E9563D" w:rsidRDefault="00E9563D" w:rsidP="0089120B">
            <w:pPr>
              <w:jc w:val="center"/>
              <w:rPr>
                <w:rFonts w:ascii="Times New Roman" w:hAnsi="Times New Roman" w:cs="Times New Roman"/>
                <w:sz w:val="24"/>
                <w:szCs w:val="24"/>
                <w:lang w:val="en-US"/>
              </w:rPr>
            </w:pPr>
          </w:p>
        </w:tc>
        <w:tc>
          <w:tcPr>
            <w:tcW w:w="769" w:type="dxa"/>
          </w:tcPr>
          <w:p w:rsidR="00E9563D" w:rsidRDefault="00E9563D" w:rsidP="0089120B">
            <w:pPr>
              <w:jc w:val="center"/>
              <w:rPr>
                <w:rFonts w:ascii="Times New Roman" w:hAnsi="Times New Roman" w:cs="Times New Roman"/>
                <w:sz w:val="24"/>
                <w:szCs w:val="24"/>
                <w:lang w:val="en-US"/>
              </w:rPr>
            </w:pPr>
          </w:p>
        </w:tc>
        <w:tc>
          <w:tcPr>
            <w:tcW w:w="1235" w:type="dxa"/>
          </w:tcPr>
          <w:p w:rsidR="00E9563D" w:rsidRDefault="00E9563D" w:rsidP="0089120B">
            <w:pPr>
              <w:jc w:val="center"/>
              <w:rPr>
                <w:rFonts w:ascii="Times New Roman" w:hAnsi="Times New Roman" w:cs="Times New Roman"/>
                <w:sz w:val="24"/>
                <w:szCs w:val="24"/>
                <w:lang w:val="en-US"/>
              </w:rPr>
            </w:pPr>
          </w:p>
        </w:tc>
        <w:tc>
          <w:tcPr>
            <w:tcW w:w="1015" w:type="dxa"/>
          </w:tcPr>
          <w:p w:rsidR="00E9563D" w:rsidRDefault="00E9563D" w:rsidP="0089120B">
            <w:pPr>
              <w:jc w:val="center"/>
              <w:rPr>
                <w:rFonts w:ascii="Times New Roman" w:hAnsi="Times New Roman" w:cs="Times New Roman"/>
                <w:sz w:val="24"/>
                <w:szCs w:val="24"/>
                <w:lang w:val="en-US"/>
              </w:rPr>
            </w:pPr>
          </w:p>
        </w:tc>
        <w:tc>
          <w:tcPr>
            <w:tcW w:w="1103" w:type="dxa"/>
          </w:tcPr>
          <w:p w:rsidR="00E9563D" w:rsidRDefault="00E9563D" w:rsidP="0089120B">
            <w:pPr>
              <w:jc w:val="center"/>
              <w:rPr>
                <w:rFonts w:ascii="Times New Roman" w:hAnsi="Times New Roman" w:cs="Times New Roman"/>
                <w:sz w:val="24"/>
                <w:szCs w:val="24"/>
                <w:lang w:val="en-US"/>
              </w:rPr>
            </w:pPr>
          </w:p>
        </w:tc>
      </w:tr>
      <w:tr w:rsidR="00E9563D" w:rsidRPr="00981436" w:rsidTr="00E9563D">
        <w:tc>
          <w:tcPr>
            <w:tcW w:w="446" w:type="dxa"/>
          </w:tcPr>
          <w:p w:rsidR="00E9563D" w:rsidRDefault="00E9563D" w:rsidP="0089120B">
            <w:pPr>
              <w:rPr>
                <w:rFonts w:ascii="Times New Roman" w:hAnsi="Times New Roman" w:cs="Times New Roman"/>
                <w:sz w:val="18"/>
                <w:szCs w:val="18"/>
                <w:lang w:val="en-US"/>
              </w:rPr>
            </w:pPr>
          </w:p>
        </w:tc>
        <w:tc>
          <w:tcPr>
            <w:tcW w:w="5263" w:type="dxa"/>
          </w:tcPr>
          <w:p w:rsidR="00E9563D" w:rsidRPr="00F31DE2" w:rsidRDefault="00E9563D" w:rsidP="0089120B">
            <w:pPr>
              <w:rPr>
                <w:rFonts w:ascii="Times New Roman" w:hAnsi="Times New Roman" w:cs="Times New Roman"/>
                <w:b/>
                <w:sz w:val="28"/>
                <w:szCs w:val="28"/>
                <w:lang w:val="en-US"/>
              </w:rPr>
            </w:pPr>
            <w:r w:rsidRPr="00F31DE2">
              <w:rPr>
                <w:rFonts w:ascii="Times New Roman" w:hAnsi="Times New Roman" w:cs="Times New Roman"/>
                <w:b/>
                <w:sz w:val="28"/>
                <w:szCs w:val="28"/>
                <w:lang w:val="en-US"/>
              </w:rPr>
              <w:t>Total</w:t>
            </w:r>
            <w:r>
              <w:rPr>
                <w:rFonts w:ascii="Times New Roman" w:hAnsi="Times New Roman" w:cs="Times New Roman"/>
                <w:b/>
                <w:sz w:val="28"/>
                <w:szCs w:val="28"/>
                <w:lang w:val="en-US"/>
              </w:rPr>
              <w:t xml:space="preserve"> </w:t>
            </w:r>
            <w:r w:rsidRPr="00F31DE2">
              <w:rPr>
                <w:rFonts w:ascii="Times New Roman" w:hAnsi="Times New Roman" w:cs="Times New Roman"/>
                <w:b/>
                <w:sz w:val="28"/>
                <w:szCs w:val="28"/>
                <w:lang w:val="en-US"/>
              </w:rPr>
              <w:t xml:space="preserve"> general </w:t>
            </w:r>
            <w:r>
              <w:rPr>
                <w:rFonts w:ascii="Times New Roman" w:hAnsi="Times New Roman" w:cs="Times New Roman"/>
                <w:b/>
                <w:sz w:val="28"/>
                <w:szCs w:val="28"/>
                <w:lang w:val="en-US"/>
              </w:rPr>
              <w:t xml:space="preserve"> </w:t>
            </w:r>
            <w:r w:rsidRPr="00F31DE2">
              <w:rPr>
                <w:rFonts w:ascii="Times New Roman" w:hAnsi="Times New Roman" w:cs="Times New Roman"/>
                <w:b/>
                <w:sz w:val="28"/>
                <w:szCs w:val="28"/>
                <w:lang w:val="en-US"/>
              </w:rPr>
              <w:t>venituri</w:t>
            </w:r>
          </w:p>
        </w:tc>
        <w:tc>
          <w:tcPr>
            <w:tcW w:w="1016" w:type="dxa"/>
          </w:tcPr>
          <w:p w:rsidR="00E9563D" w:rsidRPr="00F31DE2" w:rsidRDefault="00E9563D" w:rsidP="0089120B">
            <w:pPr>
              <w:rPr>
                <w:rFonts w:ascii="Times New Roman" w:hAnsi="Times New Roman" w:cs="Times New Roman"/>
                <w:b/>
                <w:sz w:val="24"/>
                <w:szCs w:val="24"/>
                <w:lang w:val="en-US"/>
              </w:rPr>
            </w:pPr>
          </w:p>
        </w:tc>
        <w:tc>
          <w:tcPr>
            <w:tcW w:w="1236" w:type="dxa"/>
          </w:tcPr>
          <w:p w:rsidR="00E9563D" w:rsidRPr="00F31DE2" w:rsidRDefault="00E9563D" w:rsidP="0089120B">
            <w:pPr>
              <w:jc w:val="center"/>
              <w:rPr>
                <w:rFonts w:ascii="Times New Roman" w:hAnsi="Times New Roman" w:cs="Times New Roman"/>
                <w:b/>
                <w:sz w:val="24"/>
                <w:szCs w:val="24"/>
                <w:lang w:val="en-US"/>
              </w:rPr>
            </w:pPr>
            <w:r>
              <w:rPr>
                <w:rFonts w:ascii="Times New Roman" w:hAnsi="Times New Roman" w:cs="Times New Roman"/>
                <w:b/>
                <w:sz w:val="24"/>
                <w:szCs w:val="24"/>
                <w:lang w:val="en-US"/>
              </w:rPr>
              <w:t>136338,7</w:t>
            </w:r>
          </w:p>
        </w:tc>
        <w:tc>
          <w:tcPr>
            <w:tcW w:w="1236" w:type="dxa"/>
          </w:tcPr>
          <w:p w:rsidR="00E9563D" w:rsidRPr="00F31DE2" w:rsidRDefault="00E9563D" w:rsidP="0089120B">
            <w:pPr>
              <w:jc w:val="center"/>
              <w:rPr>
                <w:rFonts w:ascii="Times New Roman" w:hAnsi="Times New Roman" w:cs="Times New Roman"/>
                <w:b/>
                <w:sz w:val="24"/>
                <w:szCs w:val="24"/>
                <w:lang w:val="en-US"/>
              </w:rPr>
            </w:pPr>
            <w:r>
              <w:rPr>
                <w:rFonts w:ascii="Times New Roman" w:hAnsi="Times New Roman" w:cs="Times New Roman"/>
                <w:b/>
                <w:sz w:val="24"/>
                <w:szCs w:val="24"/>
                <w:lang w:val="en-US"/>
              </w:rPr>
              <w:t>142960,5</w:t>
            </w:r>
          </w:p>
        </w:tc>
        <w:tc>
          <w:tcPr>
            <w:tcW w:w="1123" w:type="dxa"/>
          </w:tcPr>
          <w:p w:rsidR="00E9563D" w:rsidRPr="00F31DE2" w:rsidRDefault="00E9563D" w:rsidP="0089120B">
            <w:pPr>
              <w:jc w:val="center"/>
              <w:rPr>
                <w:rFonts w:ascii="Times New Roman" w:hAnsi="Times New Roman" w:cs="Times New Roman"/>
                <w:b/>
                <w:sz w:val="24"/>
                <w:szCs w:val="24"/>
                <w:lang w:val="en-US"/>
              </w:rPr>
            </w:pPr>
            <w:r>
              <w:rPr>
                <w:rFonts w:ascii="Times New Roman" w:hAnsi="Times New Roman" w:cs="Times New Roman"/>
                <w:b/>
                <w:sz w:val="24"/>
                <w:szCs w:val="24"/>
                <w:lang w:val="en-US"/>
              </w:rPr>
              <w:t>95222,2</w:t>
            </w:r>
          </w:p>
        </w:tc>
        <w:tc>
          <w:tcPr>
            <w:tcW w:w="1259" w:type="dxa"/>
          </w:tcPr>
          <w:p w:rsidR="00E9563D" w:rsidRPr="00F31DE2" w:rsidRDefault="00E9563D" w:rsidP="0089120B">
            <w:pPr>
              <w:jc w:val="center"/>
              <w:rPr>
                <w:rFonts w:ascii="Times New Roman" w:hAnsi="Times New Roman" w:cs="Times New Roman"/>
                <w:b/>
                <w:sz w:val="24"/>
                <w:szCs w:val="24"/>
                <w:lang w:val="en-US"/>
              </w:rPr>
            </w:pPr>
            <w:r>
              <w:rPr>
                <w:rFonts w:ascii="Times New Roman" w:hAnsi="Times New Roman" w:cs="Times New Roman"/>
                <w:b/>
                <w:sz w:val="24"/>
                <w:szCs w:val="24"/>
                <w:lang w:val="en-US"/>
              </w:rPr>
              <w:t>-47738,3</w:t>
            </w:r>
          </w:p>
        </w:tc>
        <w:tc>
          <w:tcPr>
            <w:tcW w:w="769" w:type="dxa"/>
          </w:tcPr>
          <w:p w:rsidR="00E9563D" w:rsidRPr="00F31DE2" w:rsidRDefault="00E9563D" w:rsidP="0089120B">
            <w:pPr>
              <w:jc w:val="center"/>
              <w:rPr>
                <w:rFonts w:ascii="Times New Roman" w:hAnsi="Times New Roman" w:cs="Times New Roman"/>
                <w:b/>
                <w:sz w:val="24"/>
                <w:szCs w:val="24"/>
                <w:lang w:val="en-US"/>
              </w:rPr>
            </w:pPr>
            <w:r>
              <w:rPr>
                <w:rFonts w:ascii="Times New Roman" w:hAnsi="Times New Roman" w:cs="Times New Roman"/>
                <w:b/>
                <w:sz w:val="24"/>
                <w:szCs w:val="24"/>
                <w:lang w:val="en-US"/>
              </w:rPr>
              <w:t>66,6</w:t>
            </w:r>
          </w:p>
        </w:tc>
        <w:tc>
          <w:tcPr>
            <w:tcW w:w="1235" w:type="dxa"/>
          </w:tcPr>
          <w:p w:rsidR="00E9563D" w:rsidRPr="00F31DE2" w:rsidRDefault="00E9563D" w:rsidP="0089120B">
            <w:pPr>
              <w:jc w:val="center"/>
              <w:rPr>
                <w:rFonts w:ascii="Times New Roman" w:hAnsi="Times New Roman" w:cs="Times New Roman"/>
                <w:b/>
                <w:sz w:val="24"/>
                <w:szCs w:val="24"/>
                <w:lang w:val="en-US"/>
              </w:rPr>
            </w:pPr>
            <w:r>
              <w:rPr>
                <w:rFonts w:ascii="Times New Roman" w:hAnsi="Times New Roman" w:cs="Times New Roman"/>
                <w:b/>
                <w:sz w:val="24"/>
                <w:szCs w:val="24"/>
                <w:lang w:val="en-US"/>
              </w:rPr>
              <w:t>89673,9</w:t>
            </w:r>
          </w:p>
        </w:tc>
        <w:tc>
          <w:tcPr>
            <w:tcW w:w="1015" w:type="dxa"/>
          </w:tcPr>
          <w:p w:rsidR="00E9563D" w:rsidRPr="002400D8" w:rsidRDefault="00E9563D" w:rsidP="0089120B">
            <w:pPr>
              <w:jc w:val="center"/>
              <w:rPr>
                <w:rFonts w:ascii="Times New Roman" w:hAnsi="Times New Roman" w:cs="Times New Roman"/>
                <w:b/>
                <w:sz w:val="20"/>
                <w:szCs w:val="20"/>
                <w:lang w:val="en-US"/>
              </w:rPr>
            </w:pPr>
            <w:r>
              <w:rPr>
                <w:rFonts w:ascii="Times New Roman" w:hAnsi="Times New Roman" w:cs="Times New Roman"/>
                <w:b/>
                <w:sz w:val="20"/>
                <w:szCs w:val="20"/>
                <w:lang w:val="en-US"/>
              </w:rPr>
              <w:t>+5548,3</w:t>
            </w:r>
          </w:p>
        </w:tc>
        <w:tc>
          <w:tcPr>
            <w:tcW w:w="1103" w:type="dxa"/>
          </w:tcPr>
          <w:p w:rsidR="00E9563D" w:rsidRPr="00E239F2" w:rsidRDefault="00E9563D" w:rsidP="0089120B">
            <w:pPr>
              <w:jc w:val="center"/>
              <w:rPr>
                <w:rFonts w:ascii="Times New Roman" w:hAnsi="Times New Roman" w:cs="Times New Roman"/>
                <w:b/>
                <w:sz w:val="24"/>
                <w:szCs w:val="24"/>
                <w:lang w:val="en-US"/>
              </w:rPr>
            </w:pPr>
            <w:r>
              <w:rPr>
                <w:rFonts w:ascii="Times New Roman" w:hAnsi="Times New Roman" w:cs="Times New Roman"/>
                <w:b/>
                <w:sz w:val="24"/>
                <w:szCs w:val="24"/>
                <w:lang w:val="en-US"/>
              </w:rPr>
              <w:t>106,2</w:t>
            </w:r>
          </w:p>
        </w:tc>
      </w:tr>
    </w:tbl>
    <w:p w:rsidR="007620B8" w:rsidRDefault="007620B8" w:rsidP="00177ACB">
      <w:pPr>
        <w:spacing w:after="0" w:line="240" w:lineRule="auto"/>
        <w:jc w:val="both"/>
        <w:rPr>
          <w:rFonts w:ascii="Times New Roman" w:hAnsi="Times New Roman" w:cs="Times New Roman"/>
          <w:sz w:val="24"/>
          <w:szCs w:val="24"/>
        </w:rPr>
      </w:pPr>
    </w:p>
    <w:p w:rsidR="008B1A07" w:rsidRDefault="008B1A07" w:rsidP="008B1A07">
      <w:pPr>
        <w:spacing w:after="0" w:line="240" w:lineRule="auto"/>
        <w:ind w:firstLine="5871"/>
        <w:jc w:val="right"/>
        <w:rPr>
          <w:rFonts w:ascii="Times New Roman" w:hAnsi="Times New Roman" w:cs="Times New Roman"/>
          <w:b/>
        </w:rPr>
      </w:pPr>
    </w:p>
    <w:p w:rsidR="008B1A07" w:rsidRDefault="008B1A07" w:rsidP="008B1A07">
      <w:pPr>
        <w:spacing w:after="0" w:line="240" w:lineRule="auto"/>
        <w:ind w:firstLine="5871"/>
        <w:jc w:val="right"/>
        <w:rPr>
          <w:rFonts w:ascii="Times New Roman" w:hAnsi="Times New Roman" w:cs="Times New Roman"/>
          <w:b/>
        </w:rPr>
      </w:pPr>
      <w:r>
        <w:rPr>
          <w:rFonts w:ascii="Times New Roman" w:hAnsi="Times New Roman" w:cs="Times New Roman"/>
          <w:b/>
        </w:rPr>
        <w:lastRenderedPageBreak/>
        <w:t>Anexa nr. 1-a</w:t>
      </w:r>
    </w:p>
    <w:p w:rsidR="008B1A07" w:rsidRDefault="008B1A07" w:rsidP="008B1A07">
      <w:pPr>
        <w:spacing w:after="0" w:line="240" w:lineRule="auto"/>
        <w:ind w:firstLine="5245"/>
        <w:jc w:val="right"/>
        <w:rPr>
          <w:rFonts w:ascii="Times New Roman" w:hAnsi="Times New Roman" w:cs="Times New Roman"/>
        </w:rPr>
      </w:pPr>
      <w:r>
        <w:rPr>
          <w:rFonts w:ascii="Times New Roman" w:hAnsi="Times New Roman" w:cs="Times New Roman"/>
        </w:rPr>
        <w:t>la</w:t>
      </w:r>
      <w:r>
        <w:rPr>
          <w:rFonts w:ascii="Times New Roman" w:hAnsi="Times New Roman" w:cs="Times New Roman"/>
          <w:b/>
        </w:rPr>
        <w:t xml:space="preserve"> </w:t>
      </w:r>
      <w:r>
        <w:rPr>
          <w:rFonts w:ascii="Times New Roman" w:hAnsi="Times New Roman" w:cs="Times New Roman"/>
        </w:rPr>
        <w:t>decizia Consiliului raional Ştefan Vodă</w:t>
      </w:r>
    </w:p>
    <w:p w:rsidR="00A17ECC" w:rsidRDefault="00A17ECC" w:rsidP="00A17ECC">
      <w:pPr>
        <w:spacing w:after="0" w:line="240" w:lineRule="auto"/>
        <w:ind w:firstLine="5871"/>
        <w:jc w:val="right"/>
        <w:rPr>
          <w:rFonts w:ascii="Times New Roman" w:hAnsi="Times New Roman" w:cs="Times New Roman"/>
        </w:rPr>
      </w:pPr>
      <w:r>
        <w:rPr>
          <w:rFonts w:ascii="Times New Roman" w:hAnsi="Times New Roman" w:cs="Times New Roman"/>
        </w:rPr>
        <w:t>nr. 7/4 din 14.decembrie 2017</w:t>
      </w:r>
    </w:p>
    <w:p w:rsidR="0002455A" w:rsidRPr="00CD4E89" w:rsidRDefault="0002455A" w:rsidP="0002455A">
      <w:pPr>
        <w:spacing w:after="0" w:line="240" w:lineRule="auto"/>
        <w:jc w:val="center"/>
        <w:rPr>
          <w:rFonts w:ascii="Times New Roman" w:hAnsi="Times New Roman" w:cs="Times New Roman"/>
          <w:sz w:val="28"/>
          <w:szCs w:val="28"/>
          <w:lang w:val="en-US"/>
        </w:rPr>
      </w:pPr>
      <w:r w:rsidRPr="00CD4E89">
        <w:rPr>
          <w:rFonts w:ascii="Times New Roman" w:hAnsi="Times New Roman" w:cs="Times New Roman"/>
          <w:b/>
          <w:sz w:val="28"/>
          <w:szCs w:val="28"/>
          <w:lang w:val="en-US"/>
        </w:rPr>
        <w:t>Informație</w:t>
      </w:r>
    </w:p>
    <w:p w:rsidR="0002455A" w:rsidRDefault="0002455A" w:rsidP="0002455A">
      <w:pPr>
        <w:tabs>
          <w:tab w:val="right" w:pos="15398"/>
        </w:tabs>
        <w:spacing w:after="0" w:line="240" w:lineRule="auto"/>
        <w:jc w:val="center"/>
        <w:rPr>
          <w:rFonts w:ascii="Times New Roman" w:hAnsi="Times New Roman" w:cs="Times New Roman"/>
          <w:sz w:val="28"/>
          <w:szCs w:val="28"/>
          <w:lang w:val="en-US"/>
        </w:rPr>
      </w:pPr>
      <w:proofErr w:type="gramStart"/>
      <w:r w:rsidRPr="00CD4E89">
        <w:rPr>
          <w:rFonts w:ascii="Times New Roman" w:hAnsi="Times New Roman" w:cs="Times New Roman"/>
          <w:b/>
          <w:sz w:val="28"/>
          <w:szCs w:val="28"/>
          <w:lang w:val="en-US"/>
        </w:rPr>
        <w:t>privind</w:t>
      </w:r>
      <w:proofErr w:type="gramEnd"/>
      <w:r w:rsidRPr="00CD4E89">
        <w:rPr>
          <w:rFonts w:ascii="Times New Roman" w:hAnsi="Times New Roman" w:cs="Times New Roman"/>
          <w:b/>
          <w:sz w:val="28"/>
          <w:szCs w:val="28"/>
          <w:lang w:val="en-US"/>
        </w:rPr>
        <w:t xml:space="preserve"> executarea veniturilor bugetului raion</w:t>
      </w:r>
      <w:r>
        <w:rPr>
          <w:rFonts w:ascii="Times New Roman" w:hAnsi="Times New Roman" w:cs="Times New Roman"/>
          <w:b/>
          <w:sz w:val="28"/>
          <w:szCs w:val="28"/>
          <w:lang w:val="en-US"/>
        </w:rPr>
        <w:t>u</w:t>
      </w:r>
      <w:r w:rsidRPr="00CD4E89">
        <w:rPr>
          <w:rFonts w:ascii="Times New Roman" w:hAnsi="Times New Roman" w:cs="Times New Roman"/>
          <w:b/>
          <w:sz w:val="28"/>
          <w:szCs w:val="28"/>
          <w:lang w:val="en-US"/>
        </w:rPr>
        <w:t>l</w:t>
      </w:r>
      <w:r>
        <w:rPr>
          <w:rFonts w:ascii="Times New Roman" w:hAnsi="Times New Roman" w:cs="Times New Roman"/>
          <w:b/>
          <w:sz w:val="28"/>
          <w:szCs w:val="28"/>
          <w:lang w:val="en-US"/>
        </w:rPr>
        <w:t xml:space="preserve">ui </w:t>
      </w:r>
      <w:r w:rsidRPr="00CD4E89">
        <w:rPr>
          <w:rFonts w:ascii="Times New Roman" w:hAnsi="Times New Roman" w:cs="Times New Roman"/>
          <w:b/>
          <w:sz w:val="28"/>
          <w:szCs w:val="28"/>
          <w:lang w:val="en-US"/>
        </w:rPr>
        <w:t>pe 9 luni  ale anului 201</w:t>
      </w:r>
      <w:r>
        <w:rPr>
          <w:rFonts w:ascii="Times New Roman" w:hAnsi="Times New Roman" w:cs="Times New Roman"/>
          <w:b/>
          <w:sz w:val="28"/>
          <w:szCs w:val="28"/>
          <w:lang w:val="en-US"/>
        </w:rPr>
        <w:t>7</w:t>
      </w:r>
    </w:p>
    <w:p w:rsidR="0002455A" w:rsidRDefault="0002455A" w:rsidP="0002455A">
      <w:pPr>
        <w:tabs>
          <w:tab w:val="right" w:pos="15398"/>
        </w:tabs>
        <w:spacing w:after="0" w:line="240" w:lineRule="auto"/>
        <w:rPr>
          <w:rFonts w:ascii="Times New Roman" w:hAnsi="Times New Roman" w:cs="Times New Roman"/>
          <w:sz w:val="28"/>
          <w:szCs w:val="28"/>
          <w:lang w:val="en-US"/>
        </w:rPr>
      </w:pPr>
    </w:p>
    <w:tbl>
      <w:tblPr>
        <w:tblStyle w:val="GrilTabel"/>
        <w:tblW w:w="0" w:type="auto"/>
        <w:tblLayout w:type="fixed"/>
        <w:tblLook w:val="04A0"/>
      </w:tblPr>
      <w:tblGrid>
        <w:gridCol w:w="446"/>
        <w:gridCol w:w="5263"/>
        <w:gridCol w:w="1016"/>
        <w:gridCol w:w="1236"/>
        <w:gridCol w:w="1236"/>
        <w:gridCol w:w="1123"/>
        <w:gridCol w:w="1259"/>
        <w:gridCol w:w="775"/>
        <w:gridCol w:w="1229"/>
        <w:gridCol w:w="1015"/>
        <w:gridCol w:w="1103"/>
      </w:tblGrid>
      <w:tr w:rsidR="0002455A" w:rsidRPr="00023648" w:rsidTr="0002455A">
        <w:trPr>
          <w:trHeight w:val="600"/>
        </w:trPr>
        <w:tc>
          <w:tcPr>
            <w:tcW w:w="44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rPr>
                <w:rFonts w:ascii="Times New Roman" w:hAnsi="Times New Roman" w:cs="Times New Roman"/>
                <w:sz w:val="18"/>
                <w:szCs w:val="18"/>
                <w:lang w:val="en-US"/>
              </w:rPr>
            </w:pPr>
          </w:p>
        </w:tc>
        <w:tc>
          <w:tcPr>
            <w:tcW w:w="5263" w:type="dxa"/>
            <w:vMerge w:val="restart"/>
            <w:tcBorders>
              <w:top w:val="single" w:sz="4" w:space="0" w:color="000000" w:themeColor="text1"/>
              <w:left w:val="single" w:sz="4" w:space="0" w:color="000000" w:themeColor="text1"/>
              <w:bottom w:val="single" w:sz="4" w:space="0" w:color="auto"/>
              <w:right w:val="single" w:sz="4" w:space="0" w:color="auto"/>
            </w:tcBorders>
          </w:tcPr>
          <w:p w:rsidR="0002455A" w:rsidRDefault="0002455A" w:rsidP="00C50AAB">
            <w:pPr>
              <w:rPr>
                <w:rFonts w:ascii="Times New Roman" w:hAnsi="Times New Roman" w:cs="Times New Roman"/>
                <w:b/>
                <w:sz w:val="18"/>
                <w:szCs w:val="18"/>
                <w:lang w:val="en-US"/>
              </w:rPr>
            </w:pPr>
          </w:p>
          <w:p w:rsidR="0002455A" w:rsidRDefault="0002455A" w:rsidP="00C50AAB">
            <w:pPr>
              <w:rPr>
                <w:rFonts w:ascii="Times New Roman" w:hAnsi="Times New Roman" w:cs="Times New Roman"/>
                <w:b/>
                <w:sz w:val="18"/>
                <w:szCs w:val="18"/>
                <w:lang w:val="en-US"/>
              </w:rPr>
            </w:pPr>
          </w:p>
          <w:p w:rsidR="0002455A" w:rsidRDefault="0002455A" w:rsidP="00C50AAB">
            <w:pPr>
              <w:tabs>
                <w:tab w:val="left" w:pos="1245"/>
              </w:tabs>
              <w:rPr>
                <w:rFonts w:ascii="Times New Roman" w:hAnsi="Times New Roman" w:cs="Times New Roman"/>
                <w:b/>
                <w:sz w:val="24"/>
                <w:szCs w:val="24"/>
                <w:lang w:val="en-US"/>
              </w:rPr>
            </w:pPr>
            <w:r>
              <w:rPr>
                <w:rFonts w:ascii="Times New Roman" w:hAnsi="Times New Roman" w:cs="Times New Roman"/>
                <w:b/>
                <w:sz w:val="18"/>
                <w:szCs w:val="18"/>
                <w:lang w:val="en-US"/>
              </w:rPr>
              <w:tab/>
              <w:t xml:space="preserve">          </w:t>
            </w:r>
            <w:r>
              <w:rPr>
                <w:rFonts w:ascii="Times New Roman" w:hAnsi="Times New Roman" w:cs="Times New Roman"/>
                <w:b/>
                <w:sz w:val="24"/>
                <w:szCs w:val="24"/>
                <w:lang w:val="en-US"/>
              </w:rPr>
              <w:t>Denumirea</w:t>
            </w:r>
          </w:p>
        </w:tc>
        <w:tc>
          <w:tcPr>
            <w:tcW w:w="1016" w:type="dxa"/>
            <w:vMerge w:val="restart"/>
            <w:tcBorders>
              <w:top w:val="single" w:sz="4" w:space="0" w:color="000000" w:themeColor="text1"/>
              <w:left w:val="single" w:sz="4" w:space="0" w:color="auto"/>
              <w:bottom w:val="single" w:sz="4" w:space="0" w:color="auto"/>
              <w:right w:val="single" w:sz="4" w:space="0" w:color="000000" w:themeColor="text1"/>
            </w:tcBorders>
            <w:hideMark/>
          </w:tcPr>
          <w:p w:rsidR="0002455A" w:rsidRDefault="0002455A" w:rsidP="00C50AAB">
            <w:pPr>
              <w:rPr>
                <w:rFonts w:ascii="Times New Roman" w:hAnsi="Times New Roman" w:cs="Times New Roman"/>
                <w:b/>
                <w:sz w:val="24"/>
                <w:szCs w:val="24"/>
                <w:lang w:val="en-US"/>
              </w:rPr>
            </w:pPr>
            <w:r>
              <w:rPr>
                <w:rFonts w:ascii="Times New Roman" w:hAnsi="Times New Roman" w:cs="Times New Roman"/>
                <w:b/>
                <w:sz w:val="24"/>
                <w:szCs w:val="24"/>
                <w:lang w:val="en-US"/>
              </w:rPr>
              <w:t xml:space="preserve">  Cod         ECO</w:t>
            </w:r>
          </w:p>
        </w:tc>
        <w:tc>
          <w:tcPr>
            <w:tcW w:w="12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rPr>
                <w:rFonts w:ascii="Times New Roman" w:hAnsi="Times New Roman" w:cs="Times New Roman"/>
                <w:b/>
                <w:sz w:val="24"/>
                <w:szCs w:val="24"/>
                <w:lang w:val="en-US"/>
              </w:rPr>
            </w:pPr>
            <w:r>
              <w:rPr>
                <w:rFonts w:ascii="Times New Roman" w:hAnsi="Times New Roman" w:cs="Times New Roman"/>
                <w:b/>
                <w:sz w:val="24"/>
                <w:szCs w:val="24"/>
                <w:lang w:val="en-US"/>
              </w:rPr>
              <w:t>Aprobat pe an</w:t>
            </w:r>
          </w:p>
        </w:tc>
        <w:tc>
          <w:tcPr>
            <w:tcW w:w="12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rPr>
                <w:rFonts w:ascii="Times New Roman" w:hAnsi="Times New Roman" w:cs="Times New Roman"/>
                <w:b/>
                <w:sz w:val="24"/>
                <w:szCs w:val="24"/>
                <w:lang w:val="en-US"/>
              </w:rPr>
            </w:pPr>
            <w:r>
              <w:rPr>
                <w:rFonts w:ascii="Times New Roman" w:hAnsi="Times New Roman" w:cs="Times New Roman"/>
                <w:b/>
                <w:sz w:val="24"/>
                <w:szCs w:val="24"/>
                <w:lang w:val="en-US"/>
              </w:rPr>
              <w:t>Precizat pe an</w:t>
            </w:r>
          </w:p>
        </w:tc>
        <w:tc>
          <w:tcPr>
            <w:tcW w:w="112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rPr>
                <w:rFonts w:ascii="Times New Roman" w:hAnsi="Times New Roman" w:cs="Times New Roman"/>
                <w:b/>
                <w:sz w:val="24"/>
                <w:szCs w:val="24"/>
                <w:lang w:val="en-US"/>
              </w:rPr>
            </w:pPr>
            <w:r>
              <w:rPr>
                <w:rFonts w:ascii="Times New Roman" w:hAnsi="Times New Roman" w:cs="Times New Roman"/>
                <w:b/>
                <w:sz w:val="24"/>
                <w:szCs w:val="24"/>
                <w:lang w:val="en-US"/>
              </w:rPr>
              <w:t>Executat</w:t>
            </w:r>
          </w:p>
          <w:p w:rsidR="0002455A" w:rsidRDefault="0002455A" w:rsidP="00C50AAB">
            <w:pPr>
              <w:rPr>
                <w:rFonts w:ascii="Times New Roman" w:hAnsi="Times New Roman" w:cs="Times New Roman"/>
                <w:b/>
                <w:sz w:val="24"/>
                <w:szCs w:val="24"/>
                <w:lang w:val="en-US"/>
              </w:rPr>
            </w:pPr>
            <w:r>
              <w:rPr>
                <w:rFonts w:ascii="Times New Roman" w:hAnsi="Times New Roman" w:cs="Times New Roman"/>
                <w:b/>
                <w:sz w:val="24"/>
                <w:szCs w:val="24"/>
                <w:lang w:val="en-US"/>
              </w:rPr>
              <w:t>anul</w:t>
            </w:r>
          </w:p>
          <w:p w:rsidR="0002455A" w:rsidRDefault="0002455A" w:rsidP="00C50AAB">
            <w:pPr>
              <w:rPr>
                <w:rFonts w:ascii="Times New Roman" w:hAnsi="Times New Roman" w:cs="Times New Roman"/>
                <w:b/>
                <w:sz w:val="18"/>
                <w:szCs w:val="18"/>
                <w:lang w:val="en-US"/>
              </w:rPr>
            </w:pPr>
            <w:r>
              <w:rPr>
                <w:rFonts w:ascii="Times New Roman" w:hAnsi="Times New Roman" w:cs="Times New Roman"/>
                <w:b/>
                <w:sz w:val="24"/>
                <w:szCs w:val="24"/>
                <w:lang w:val="en-US"/>
              </w:rPr>
              <w:t>curent</w:t>
            </w:r>
          </w:p>
        </w:tc>
        <w:tc>
          <w:tcPr>
            <w:tcW w:w="20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rPr>
                <w:rFonts w:ascii="Times New Roman" w:hAnsi="Times New Roman" w:cs="Times New Roman"/>
                <w:b/>
                <w:sz w:val="24"/>
                <w:szCs w:val="24"/>
                <w:lang w:val="en-US"/>
              </w:rPr>
            </w:pPr>
            <w:r>
              <w:rPr>
                <w:rFonts w:ascii="Times New Roman" w:hAnsi="Times New Roman" w:cs="Times New Roman"/>
                <w:b/>
                <w:sz w:val="24"/>
                <w:szCs w:val="24"/>
                <w:lang w:val="en-US"/>
              </w:rPr>
              <w:t xml:space="preserve">       Executat față </w:t>
            </w:r>
          </w:p>
          <w:p w:rsidR="0002455A" w:rsidRDefault="0002455A" w:rsidP="00C50AAB">
            <w:pPr>
              <w:rPr>
                <w:rFonts w:ascii="Times New Roman" w:hAnsi="Times New Roman" w:cs="Times New Roman"/>
                <w:b/>
                <w:sz w:val="24"/>
                <w:szCs w:val="24"/>
                <w:lang w:val="en-US"/>
              </w:rPr>
            </w:pPr>
            <w:r>
              <w:rPr>
                <w:rFonts w:ascii="Times New Roman" w:hAnsi="Times New Roman" w:cs="Times New Roman"/>
                <w:b/>
                <w:sz w:val="24"/>
                <w:szCs w:val="24"/>
                <w:lang w:val="en-US"/>
              </w:rPr>
              <w:t xml:space="preserve">         de precizat</w:t>
            </w:r>
          </w:p>
        </w:tc>
        <w:tc>
          <w:tcPr>
            <w:tcW w:w="122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rPr>
                <w:rFonts w:ascii="Times New Roman" w:hAnsi="Times New Roman" w:cs="Times New Roman"/>
                <w:b/>
                <w:sz w:val="24"/>
                <w:szCs w:val="24"/>
                <w:lang w:val="en-US"/>
              </w:rPr>
            </w:pPr>
            <w:r>
              <w:rPr>
                <w:rFonts w:ascii="Times New Roman" w:hAnsi="Times New Roman" w:cs="Times New Roman"/>
                <w:b/>
                <w:sz w:val="24"/>
                <w:szCs w:val="24"/>
                <w:lang w:val="en-US"/>
              </w:rPr>
              <w:t xml:space="preserve">Executat      anul </w:t>
            </w:r>
          </w:p>
          <w:p w:rsidR="0002455A" w:rsidRDefault="0002455A" w:rsidP="00C50AAB">
            <w:pPr>
              <w:rPr>
                <w:rFonts w:ascii="Times New Roman" w:hAnsi="Times New Roman" w:cs="Times New Roman"/>
                <w:b/>
                <w:sz w:val="24"/>
                <w:szCs w:val="24"/>
                <w:lang w:val="en-US"/>
              </w:rPr>
            </w:pPr>
            <w:r>
              <w:rPr>
                <w:rFonts w:ascii="Times New Roman" w:hAnsi="Times New Roman" w:cs="Times New Roman"/>
                <w:b/>
                <w:sz w:val="24"/>
                <w:szCs w:val="24"/>
                <w:lang w:val="en-US"/>
              </w:rPr>
              <w:t>precedent</w:t>
            </w:r>
          </w:p>
          <w:p w:rsidR="0002455A" w:rsidRDefault="0002455A" w:rsidP="00C50AAB">
            <w:pPr>
              <w:rPr>
                <w:rFonts w:ascii="Times New Roman" w:hAnsi="Times New Roman" w:cs="Times New Roman"/>
                <w:b/>
                <w:sz w:val="24"/>
                <w:szCs w:val="24"/>
                <w:lang w:val="en-US"/>
              </w:rPr>
            </w:pPr>
            <w:r>
              <w:rPr>
                <w:rFonts w:ascii="Times New Roman" w:hAnsi="Times New Roman" w:cs="Times New Roman"/>
                <w:b/>
                <w:sz w:val="24"/>
                <w:szCs w:val="24"/>
                <w:lang w:val="en-US"/>
              </w:rPr>
              <w:t>mii.lei</w:t>
            </w:r>
          </w:p>
        </w:tc>
        <w:tc>
          <w:tcPr>
            <w:tcW w:w="21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rPr>
                <w:rFonts w:ascii="Times New Roman" w:hAnsi="Times New Roman" w:cs="Times New Roman"/>
                <w:b/>
                <w:sz w:val="20"/>
                <w:szCs w:val="20"/>
                <w:lang w:val="en-US"/>
              </w:rPr>
            </w:pPr>
            <w:r>
              <w:rPr>
                <w:rFonts w:ascii="Times New Roman" w:hAnsi="Times New Roman" w:cs="Times New Roman"/>
                <w:b/>
                <w:sz w:val="20"/>
                <w:szCs w:val="20"/>
                <w:lang w:val="en-US"/>
              </w:rPr>
              <w:t>Executat anul current față de anul precedent</w:t>
            </w:r>
          </w:p>
        </w:tc>
      </w:tr>
      <w:tr w:rsidR="0002455A" w:rsidTr="0002455A">
        <w:trPr>
          <w:trHeight w:val="213"/>
        </w:trPr>
        <w:tc>
          <w:tcPr>
            <w:tcW w:w="44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2455A" w:rsidRDefault="0002455A" w:rsidP="00C50AAB">
            <w:pPr>
              <w:rPr>
                <w:rFonts w:ascii="Times New Roman" w:hAnsi="Times New Roman" w:cs="Times New Roman"/>
                <w:sz w:val="18"/>
                <w:szCs w:val="18"/>
                <w:lang w:val="en-US"/>
              </w:rPr>
            </w:pPr>
          </w:p>
        </w:tc>
        <w:tc>
          <w:tcPr>
            <w:tcW w:w="5263" w:type="dxa"/>
            <w:vMerge/>
            <w:tcBorders>
              <w:top w:val="single" w:sz="4" w:space="0" w:color="000000" w:themeColor="text1"/>
              <w:left w:val="single" w:sz="4" w:space="0" w:color="000000" w:themeColor="text1"/>
              <w:bottom w:val="single" w:sz="4" w:space="0" w:color="auto"/>
              <w:right w:val="single" w:sz="4" w:space="0" w:color="auto"/>
            </w:tcBorders>
            <w:vAlign w:val="center"/>
            <w:hideMark/>
          </w:tcPr>
          <w:p w:rsidR="0002455A" w:rsidRDefault="0002455A" w:rsidP="00C50AAB">
            <w:pPr>
              <w:rPr>
                <w:rFonts w:ascii="Times New Roman" w:hAnsi="Times New Roman" w:cs="Times New Roman"/>
                <w:b/>
                <w:sz w:val="24"/>
                <w:szCs w:val="24"/>
                <w:lang w:val="en-US"/>
              </w:rPr>
            </w:pPr>
          </w:p>
        </w:tc>
        <w:tc>
          <w:tcPr>
            <w:tcW w:w="1016" w:type="dxa"/>
            <w:vMerge/>
            <w:tcBorders>
              <w:top w:val="single" w:sz="4" w:space="0" w:color="000000" w:themeColor="text1"/>
              <w:left w:val="single" w:sz="4" w:space="0" w:color="auto"/>
              <w:bottom w:val="single" w:sz="4" w:space="0" w:color="auto"/>
              <w:right w:val="single" w:sz="4" w:space="0" w:color="000000" w:themeColor="text1"/>
            </w:tcBorders>
            <w:vAlign w:val="center"/>
            <w:hideMark/>
          </w:tcPr>
          <w:p w:rsidR="0002455A" w:rsidRDefault="0002455A" w:rsidP="00C50AAB">
            <w:pPr>
              <w:rPr>
                <w:rFonts w:ascii="Times New Roman" w:hAnsi="Times New Roman" w:cs="Times New Roman"/>
                <w:b/>
                <w:sz w:val="24"/>
                <w:szCs w:val="24"/>
                <w:lang w:val="en-US"/>
              </w:rPr>
            </w:pPr>
          </w:p>
        </w:tc>
        <w:tc>
          <w:tcPr>
            <w:tcW w:w="12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2455A" w:rsidRDefault="0002455A" w:rsidP="00C50AAB">
            <w:pPr>
              <w:rPr>
                <w:rFonts w:ascii="Times New Roman" w:hAnsi="Times New Roman" w:cs="Times New Roman"/>
                <w:b/>
                <w:sz w:val="24"/>
                <w:szCs w:val="24"/>
                <w:lang w:val="en-US"/>
              </w:rPr>
            </w:pPr>
          </w:p>
        </w:tc>
        <w:tc>
          <w:tcPr>
            <w:tcW w:w="12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2455A" w:rsidRDefault="0002455A" w:rsidP="00C50AAB">
            <w:pPr>
              <w:rPr>
                <w:rFonts w:ascii="Times New Roman" w:hAnsi="Times New Roman" w:cs="Times New Roman"/>
                <w:b/>
                <w:sz w:val="24"/>
                <w:szCs w:val="24"/>
                <w:lang w:val="en-US"/>
              </w:rPr>
            </w:pPr>
          </w:p>
        </w:tc>
        <w:tc>
          <w:tcPr>
            <w:tcW w:w="112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2455A" w:rsidRDefault="0002455A" w:rsidP="00C50AAB">
            <w:pPr>
              <w:rPr>
                <w:rFonts w:ascii="Times New Roman" w:hAnsi="Times New Roman" w:cs="Times New Roman"/>
                <w:b/>
                <w:sz w:val="18"/>
                <w:szCs w:val="18"/>
                <w:lang w:val="en-US"/>
              </w:rPr>
            </w:pPr>
          </w:p>
        </w:tc>
        <w:tc>
          <w:tcPr>
            <w:tcW w:w="1259" w:type="dxa"/>
            <w:tcBorders>
              <w:top w:val="single" w:sz="4" w:space="0" w:color="auto"/>
              <w:left w:val="single" w:sz="4" w:space="0" w:color="000000" w:themeColor="text1"/>
              <w:bottom w:val="single" w:sz="4" w:space="0" w:color="auto"/>
              <w:right w:val="single" w:sz="4" w:space="0" w:color="auto"/>
            </w:tcBorders>
            <w:hideMark/>
          </w:tcPr>
          <w:p w:rsidR="0002455A" w:rsidRDefault="0002455A" w:rsidP="00C50AAB">
            <w:pPr>
              <w:rPr>
                <w:rFonts w:ascii="Times New Roman" w:hAnsi="Times New Roman" w:cs="Times New Roman"/>
                <w:b/>
                <w:sz w:val="24"/>
                <w:szCs w:val="24"/>
                <w:lang w:val="en-US"/>
              </w:rPr>
            </w:pPr>
            <w:r>
              <w:rPr>
                <w:rFonts w:ascii="Times New Roman" w:hAnsi="Times New Roman" w:cs="Times New Roman"/>
                <w:b/>
                <w:sz w:val="24"/>
                <w:szCs w:val="24"/>
                <w:lang w:val="en-US"/>
              </w:rPr>
              <w:t xml:space="preserve">  devieri </w:t>
            </w:r>
          </w:p>
          <w:p w:rsidR="0002455A" w:rsidRDefault="0002455A" w:rsidP="00C50AAB">
            <w:pPr>
              <w:rPr>
                <w:rFonts w:ascii="Times New Roman" w:hAnsi="Times New Roman" w:cs="Times New Roman"/>
                <w:b/>
                <w:sz w:val="18"/>
                <w:szCs w:val="18"/>
                <w:lang w:val="en-US"/>
              </w:rPr>
            </w:pPr>
            <w:r>
              <w:rPr>
                <w:rFonts w:ascii="Times New Roman" w:hAnsi="Times New Roman" w:cs="Times New Roman"/>
                <w:b/>
                <w:sz w:val="24"/>
                <w:szCs w:val="24"/>
                <w:lang w:val="en-US"/>
              </w:rPr>
              <w:t xml:space="preserve">       (+-)</w:t>
            </w:r>
          </w:p>
        </w:tc>
        <w:tc>
          <w:tcPr>
            <w:tcW w:w="775" w:type="dxa"/>
            <w:tcBorders>
              <w:top w:val="single" w:sz="4" w:space="0" w:color="auto"/>
              <w:left w:val="single" w:sz="4" w:space="0" w:color="auto"/>
              <w:bottom w:val="single" w:sz="4" w:space="0" w:color="auto"/>
              <w:right w:val="single" w:sz="4" w:space="0" w:color="000000" w:themeColor="text1"/>
            </w:tcBorders>
            <w:hideMark/>
          </w:tcPr>
          <w:p w:rsidR="0002455A" w:rsidRDefault="0002455A" w:rsidP="00C50AAB">
            <w:pPr>
              <w:rPr>
                <w:rFonts w:ascii="Times New Roman" w:hAnsi="Times New Roman" w:cs="Times New Roman"/>
                <w:b/>
                <w:sz w:val="24"/>
                <w:szCs w:val="24"/>
                <w:lang w:val="en-US"/>
              </w:rPr>
            </w:pPr>
            <w:r>
              <w:rPr>
                <w:rFonts w:ascii="Times New Roman" w:hAnsi="Times New Roman" w:cs="Times New Roman"/>
                <w:b/>
                <w:sz w:val="24"/>
                <w:szCs w:val="24"/>
                <w:lang w:val="en-US"/>
              </w:rPr>
              <w:t xml:space="preserve">     În </w:t>
            </w:r>
          </w:p>
          <w:p w:rsidR="0002455A" w:rsidRDefault="0002455A" w:rsidP="00C50AAB">
            <w:pPr>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p>
        </w:tc>
        <w:tc>
          <w:tcPr>
            <w:tcW w:w="122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2455A" w:rsidRDefault="0002455A" w:rsidP="00C50AAB">
            <w:pPr>
              <w:rPr>
                <w:rFonts w:ascii="Times New Roman" w:hAnsi="Times New Roman" w:cs="Times New Roman"/>
                <w:b/>
                <w:sz w:val="24"/>
                <w:szCs w:val="24"/>
                <w:lang w:val="en-US"/>
              </w:rPr>
            </w:pPr>
          </w:p>
        </w:tc>
        <w:tc>
          <w:tcPr>
            <w:tcW w:w="1015" w:type="dxa"/>
            <w:tcBorders>
              <w:top w:val="single" w:sz="4" w:space="0" w:color="auto"/>
              <w:left w:val="single" w:sz="4" w:space="0" w:color="000000" w:themeColor="text1"/>
              <w:bottom w:val="single" w:sz="4" w:space="0" w:color="auto"/>
              <w:right w:val="single" w:sz="4" w:space="0" w:color="auto"/>
            </w:tcBorders>
            <w:hideMark/>
          </w:tcPr>
          <w:p w:rsidR="0002455A" w:rsidRDefault="0002455A" w:rsidP="00C50AAB">
            <w:pPr>
              <w:rPr>
                <w:rFonts w:ascii="Times New Roman" w:hAnsi="Times New Roman" w:cs="Times New Roman"/>
                <w:b/>
                <w:sz w:val="24"/>
                <w:szCs w:val="24"/>
                <w:lang w:val="en-US"/>
              </w:rPr>
            </w:pPr>
            <w:r>
              <w:rPr>
                <w:rFonts w:ascii="Times New Roman" w:hAnsi="Times New Roman" w:cs="Times New Roman"/>
                <w:b/>
                <w:sz w:val="24"/>
                <w:szCs w:val="24"/>
                <w:lang w:val="en-US"/>
              </w:rPr>
              <w:t xml:space="preserve">Devieri </w:t>
            </w:r>
          </w:p>
          <w:p w:rsidR="0002455A" w:rsidRDefault="0002455A" w:rsidP="00C50AAB">
            <w:pPr>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p>
        </w:tc>
        <w:tc>
          <w:tcPr>
            <w:tcW w:w="1103" w:type="dxa"/>
            <w:tcBorders>
              <w:top w:val="single" w:sz="4" w:space="0" w:color="auto"/>
              <w:left w:val="single" w:sz="4" w:space="0" w:color="auto"/>
              <w:bottom w:val="single" w:sz="4" w:space="0" w:color="auto"/>
              <w:right w:val="single" w:sz="4" w:space="0" w:color="000000" w:themeColor="text1"/>
            </w:tcBorders>
            <w:hideMark/>
          </w:tcPr>
          <w:p w:rsidR="0002455A" w:rsidRDefault="0002455A" w:rsidP="00C50AAB">
            <w:pPr>
              <w:rPr>
                <w:rFonts w:ascii="Times New Roman" w:hAnsi="Times New Roman" w:cs="Times New Roman"/>
                <w:b/>
                <w:sz w:val="24"/>
                <w:szCs w:val="24"/>
                <w:lang w:val="en-US"/>
              </w:rPr>
            </w:pPr>
            <w:r>
              <w:rPr>
                <w:rFonts w:ascii="Times New Roman" w:hAnsi="Times New Roman" w:cs="Times New Roman"/>
                <w:b/>
                <w:sz w:val="24"/>
                <w:szCs w:val="24"/>
                <w:lang w:val="en-US"/>
              </w:rPr>
              <w:t xml:space="preserve">În </w:t>
            </w:r>
          </w:p>
          <w:p w:rsidR="0002455A" w:rsidRDefault="0002455A" w:rsidP="00C50AAB">
            <w:pPr>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p>
        </w:tc>
      </w:tr>
      <w:tr w:rsidR="0002455A" w:rsidTr="0002455A">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rPr>
                <w:rFonts w:ascii="Times New Roman" w:hAnsi="Times New Roman" w:cs="Times New Roman"/>
                <w:sz w:val="18"/>
                <w:szCs w:val="18"/>
                <w:lang w:val="en-US"/>
              </w:rPr>
            </w:pPr>
          </w:p>
        </w:tc>
        <w:tc>
          <w:tcPr>
            <w:tcW w:w="5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rPr>
                <w:rFonts w:ascii="Times New Roman" w:hAnsi="Times New Roman" w:cs="Times New Roman"/>
                <w:lang w:val="en-US"/>
              </w:rPr>
            </w:pPr>
            <w:r>
              <w:rPr>
                <w:rFonts w:ascii="Times New Roman" w:hAnsi="Times New Roman" w:cs="Times New Roman"/>
                <w:lang w:val="en-US"/>
              </w:rPr>
              <w:t>Inpozit pe venitul reținit din salariu</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rPr>
                <w:rFonts w:ascii="Times New Roman" w:hAnsi="Times New Roman" w:cs="Times New Roman"/>
                <w:lang w:val="en-US"/>
              </w:rPr>
            </w:pPr>
            <w:r>
              <w:rPr>
                <w:rFonts w:ascii="Times New Roman" w:hAnsi="Times New Roman" w:cs="Times New Roman"/>
                <w:lang w:val="en-US"/>
              </w:rPr>
              <w:t>111110</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b/>
                <w:lang w:val="ro-RO"/>
              </w:rPr>
            </w:pPr>
            <w:r>
              <w:rPr>
                <w:rFonts w:ascii="Times New Roman" w:hAnsi="Times New Roman" w:cs="Times New Roman"/>
                <w:b/>
                <w:lang w:val="ro-RO"/>
              </w:rPr>
              <w:t>16947,5</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ro-RO"/>
              </w:rPr>
            </w:pPr>
            <w:r>
              <w:rPr>
                <w:rFonts w:ascii="Times New Roman" w:hAnsi="Times New Roman" w:cs="Times New Roman"/>
                <w:lang w:val="ro-RO"/>
              </w:rPr>
              <w:t>16947,5</w:t>
            </w: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ro-RO"/>
              </w:rPr>
            </w:pPr>
            <w:r>
              <w:rPr>
                <w:rFonts w:ascii="Times New Roman" w:hAnsi="Times New Roman" w:cs="Times New Roman"/>
                <w:lang w:val="ro-RO"/>
              </w:rPr>
              <w:t>12801,0</w:t>
            </w:r>
          </w:p>
        </w:tc>
        <w:tc>
          <w:tcPr>
            <w:tcW w:w="1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-4146,5</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75,5</w:t>
            </w: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11491,6</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+1309,4</w:t>
            </w: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111,4</w:t>
            </w:r>
          </w:p>
        </w:tc>
      </w:tr>
      <w:tr w:rsidR="0002455A" w:rsidTr="0002455A">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rPr>
                <w:rFonts w:ascii="Times New Roman" w:hAnsi="Times New Roman" w:cs="Times New Roman"/>
                <w:sz w:val="18"/>
                <w:szCs w:val="18"/>
                <w:lang w:val="en-US"/>
              </w:rPr>
            </w:pPr>
          </w:p>
        </w:tc>
        <w:tc>
          <w:tcPr>
            <w:tcW w:w="5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rPr>
                <w:rFonts w:ascii="Times New Roman" w:hAnsi="Times New Roman" w:cs="Times New Roman"/>
                <w:lang w:val="en-US"/>
              </w:rPr>
            </w:pPr>
            <w:r>
              <w:rPr>
                <w:rFonts w:ascii="Times New Roman" w:hAnsi="Times New Roman" w:cs="Times New Roman"/>
                <w:lang w:val="en-US"/>
              </w:rPr>
              <w:t>Impozitul pe venitul persoanelor fizice spre plață/achitat</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rPr>
                <w:rFonts w:ascii="Times New Roman" w:hAnsi="Times New Roman" w:cs="Times New Roman"/>
                <w:sz w:val="24"/>
                <w:szCs w:val="24"/>
                <w:lang w:val="en-US"/>
              </w:rPr>
            </w:pPr>
            <w:r>
              <w:rPr>
                <w:rFonts w:ascii="Times New Roman" w:hAnsi="Times New Roman" w:cs="Times New Roman"/>
                <w:sz w:val="24"/>
                <w:szCs w:val="24"/>
                <w:lang w:val="en-US"/>
              </w:rPr>
              <w:t>111121</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b/>
                <w:lang w:val="en-US"/>
              </w:rPr>
            </w:pPr>
            <w:r>
              <w:rPr>
                <w:rFonts w:ascii="Times New Roman" w:hAnsi="Times New Roman" w:cs="Times New Roman"/>
                <w:b/>
                <w:lang w:val="en-US"/>
              </w:rPr>
              <w:t>940,0</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940,0</w:t>
            </w: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939,6</w:t>
            </w:r>
          </w:p>
        </w:tc>
        <w:tc>
          <w:tcPr>
            <w:tcW w:w="1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-0,4</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972,2</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-32,6</w:t>
            </w: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96,6</w:t>
            </w:r>
          </w:p>
        </w:tc>
      </w:tr>
      <w:tr w:rsidR="0002455A" w:rsidTr="0002455A">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rPr>
                <w:rFonts w:ascii="Times New Roman" w:hAnsi="Times New Roman" w:cs="Times New Roman"/>
                <w:sz w:val="18"/>
                <w:szCs w:val="18"/>
                <w:lang w:val="en-US"/>
              </w:rPr>
            </w:pPr>
          </w:p>
        </w:tc>
        <w:tc>
          <w:tcPr>
            <w:tcW w:w="5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rPr>
                <w:rFonts w:ascii="Times New Roman" w:hAnsi="Times New Roman" w:cs="Times New Roman"/>
                <w:sz w:val="24"/>
                <w:szCs w:val="24"/>
                <w:lang w:val="en-US"/>
              </w:rPr>
            </w:pPr>
            <w:r>
              <w:rPr>
                <w:rFonts w:ascii="Times New Roman" w:hAnsi="Times New Roman" w:cs="Times New Roman"/>
                <w:sz w:val="24"/>
                <w:szCs w:val="24"/>
                <w:lang w:val="en-US"/>
              </w:rPr>
              <w:t>Impozit pe venitul afferent operațiunilor de predare în posesie și/sau folosință a proprietății imobiliare</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rPr>
                <w:rFonts w:ascii="Times New Roman" w:hAnsi="Times New Roman" w:cs="Times New Roman"/>
                <w:sz w:val="24"/>
                <w:szCs w:val="24"/>
                <w:lang w:val="en-US"/>
              </w:rPr>
            </w:pPr>
          </w:p>
          <w:p w:rsidR="0002455A" w:rsidRDefault="0002455A" w:rsidP="00C50AAB">
            <w:pPr>
              <w:rPr>
                <w:rFonts w:ascii="Times New Roman" w:hAnsi="Times New Roman" w:cs="Times New Roman"/>
                <w:sz w:val="24"/>
                <w:szCs w:val="24"/>
                <w:lang w:val="en-US"/>
              </w:rPr>
            </w:pPr>
            <w:r>
              <w:rPr>
                <w:rFonts w:ascii="Times New Roman" w:hAnsi="Times New Roman" w:cs="Times New Roman"/>
                <w:sz w:val="24"/>
                <w:szCs w:val="24"/>
                <w:lang w:val="en-US"/>
              </w:rPr>
              <w:t>111130</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b/>
                <w:lang w:val="en-US"/>
              </w:rPr>
            </w:pPr>
          </w:p>
          <w:p w:rsidR="0002455A" w:rsidRDefault="0002455A" w:rsidP="00C50AAB">
            <w:pPr>
              <w:jc w:val="center"/>
              <w:rPr>
                <w:rFonts w:ascii="Times New Roman" w:hAnsi="Times New Roman" w:cs="Times New Roman"/>
                <w:b/>
                <w:lang w:val="en-US"/>
              </w:rPr>
            </w:pPr>
            <w:r>
              <w:rPr>
                <w:rFonts w:ascii="Times New Roman" w:hAnsi="Times New Roman" w:cs="Times New Roman"/>
                <w:b/>
                <w:lang w:val="en-US"/>
              </w:rPr>
              <w:t>-</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r>
              <w:rPr>
                <w:rFonts w:ascii="Times New Roman" w:hAnsi="Times New Roman" w:cs="Times New Roman"/>
                <w:lang w:val="en-US"/>
              </w:rPr>
              <w:t>-</w:t>
            </w: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r>
              <w:rPr>
                <w:rFonts w:ascii="Times New Roman" w:hAnsi="Times New Roman" w:cs="Times New Roman"/>
                <w:lang w:val="en-US"/>
              </w:rPr>
              <w:t>9,0</w:t>
            </w:r>
          </w:p>
        </w:tc>
        <w:tc>
          <w:tcPr>
            <w:tcW w:w="12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r>
              <w:rPr>
                <w:rFonts w:ascii="Times New Roman" w:hAnsi="Times New Roman" w:cs="Times New Roman"/>
                <w:lang w:val="en-US"/>
              </w:rPr>
              <w:t>+9,0</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r>
              <w:rPr>
                <w:rFonts w:ascii="Times New Roman" w:hAnsi="Times New Roman" w:cs="Times New Roman"/>
                <w:lang w:val="en-US"/>
              </w:rPr>
              <w:t>-</w:t>
            </w: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r>
              <w:rPr>
                <w:rFonts w:ascii="Times New Roman" w:hAnsi="Times New Roman" w:cs="Times New Roman"/>
                <w:lang w:val="en-US"/>
              </w:rPr>
              <w:t>1,9</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r>
              <w:rPr>
                <w:rFonts w:ascii="Times New Roman" w:hAnsi="Times New Roman" w:cs="Times New Roman"/>
                <w:lang w:val="en-US"/>
              </w:rPr>
              <w:t>+7,1</w:t>
            </w: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r>
              <w:rPr>
                <w:rFonts w:ascii="Times New Roman" w:hAnsi="Times New Roman" w:cs="Times New Roman"/>
                <w:lang w:val="en-US"/>
              </w:rPr>
              <w:t>4,7 ori</w:t>
            </w:r>
          </w:p>
        </w:tc>
      </w:tr>
      <w:tr w:rsidR="0002455A" w:rsidTr="0002455A">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rPr>
                <w:rFonts w:ascii="Times New Roman" w:hAnsi="Times New Roman" w:cs="Times New Roman"/>
                <w:sz w:val="18"/>
                <w:szCs w:val="18"/>
                <w:lang w:val="en-US"/>
              </w:rPr>
            </w:pPr>
          </w:p>
        </w:tc>
        <w:tc>
          <w:tcPr>
            <w:tcW w:w="5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rPr>
                <w:rFonts w:ascii="Times New Roman" w:hAnsi="Times New Roman" w:cs="Times New Roman"/>
                <w:sz w:val="24"/>
                <w:szCs w:val="24"/>
                <w:lang w:val="ro-RO"/>
              </w:rPr>
            </w:pPr>
            <w:r>
              <w:rPr>
                <w:rFonts w:ascii="Times New Roman" w:hAnsi="Times New Roman" w:cs="Times New Roman"/>
                <w:sz w:val="24"/>
                <w:szCs w:val="24"/>
                <w:lang w:val="en-US"/>
              </w:rPr>
              <w:t>Impozitul funciar pe terenurile cu destinație agricolă cu excepția gospodăriilor țărănești (de fermier)</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rPr>
                <w:rFonts w:ascii="Times New Roman" w:hAnsi="Times New Roman" w:cs="Times New Roman"/>
                <w:sz w:val="24"/>
                <w:szCs w:val="24"/>
                <w:lang w:val="ro-RO"/>
              </w:rPr>
            </w:pPr>
          </w:p>
          <w:p w:rsidR="0002455A" w:rsidRDefault="0002455A" w:rsidP="00C50AAB">
            <w:pPr>
              <w:rPr>
                <w:rFonts w:ascii="Times New Roman" w:hAnsi="Times New Roman" w:cs="Times New Roman"/>
                <w:sz w:val="24"/>
                <w:szCs w:val="24"/>
                <w:lang w:val="en-US"/>
              </w:rPr>
            </w:pPr>
            <w:r>
              <w:rPr>
                <w:rFonts w:ascii="Times New Roman" w:hAnsi="Times New Roman" w:cs="Times New Roman"/>
                <w:sz w:val="24"/>
                <w:szCs w:val="24"/>
                <w:lang w:val="en-US"/>
              </w:rPr>
              <w:t>113110</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b/>
                <w:lang w:val="en-US"/>
              </w:rPr>
            </w:pPr>
          </w:p>
          <w:p w:rsidR="0002455A" w:rsidRDefault="0002455A" w:rsidP="00C50AAB">
            <w:pPr>
              <w:jc w:val="center"/>
              <w:rPr>
                <w:rFonts w:ascii="Times New Roman" w:hAnsi="Times New Roman" w:cs="Times New Roman"/>
                <w:b/>
                <w:lang w:val="en-US"/>
              </w:rPr>
            </w:pPr>
            <w:r>
              <w:rPr>
                <w:rFonts w:ascii="Times New Roman" w:hAnsi="Times New Roman" w:cs="Times New Roman"/>
                <w:b/>
                <w:lang w:val="en-US"/>
              </w:rPr>
              <w:t>4958,5</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r>
              <w:rPr>
                <w:rFonts w:ascii="Times New Roman" w:hAnsi="Times New Roman" w:cs="Times New Roman"/>
                <w:lang w:val="en-US"/>
              </w:rPr>
              <w:t>4965,7</w:t>
            </w: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r>
              <w:rPr>
                <w:rFonts w:ascii="Times New Roman" w:hAnsi="Times New Roman" w:cs="Times New Roman"/>
                <w:lang w:val="en-US"/>
              </w:rPr>
              <w:t>4431,2</w:t>
            </w:r>
          </w:p>
        </w:tc>
        <w:tc>
          <w:tcPr>
            <w:tcW w:w="12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r>
              <w:rPr>
                <w:rFonts w:ascii="Times New Roman" w:hAnsi="Times New Roman" w:cs="Times New Roman"/>
                <w:lang w:val="en-US"/>
              </w:rPr>
              <w:t>-534,5</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r>
              <w:rPr>
                <w:rFonts w:ascii="Times New Roman" w:hAnsi="Times New Roman" w:cs="Times New Roman"/>
                <w:lang w:val="en-US"/>
              </w:rPr>
              <w:t>89,2</w:t>
            </w: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r>
              <w:rPr>
                <w:rFonts w:ascii="Times New Roman" w:hAnsi="Times New Roman" w:cs="Times New Roman"/>
                <w:lang w:val="en-US"/>
              </w:rPr>
              <w:t>3924,8</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r>
              <w:rPr>
                <w:rFonts w:ascii="Times New Roman" w:hAnsi="Times New Roman" w:cs="Times New Roman"/>
                <w:lang w:val="en-US"/>
              </w:rPr>
              <w:t>+506,4</w:t>
            </w: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r>
              <w:rPr>
                <w:rFonts w:ascii="Times New Roman" w:hAnsi="Times New Roman" w:cs="Times New Roman"/>
                <w:lang w:val="en-US"/>
              </w:rPr>
              <w:t>112,9</w:t>
            </w:r>
          </w:p>
        </w:tc>
      </w:tr>
      <w:tr w:rsidR="0002455A" w:rsidTr="0002455A">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rPr>
                <w:rFonts w:ascii="Times New Roman" w:hAnsi="Times New Roman" w:cs="Times New Roman"/>
                <w:sz w:val="18"/>
                <w:szCs w:val="18"/>
                <w:lang w:val="en-US"/>
              </w:rPr>
            </w:pPr>
          </w:p>
        </w:tc>
        <w:tc>
          <w:tcPr>
            <w:tcW w:w="5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rPr>
                <w:rFonts w:ascii="Times New Roman" w:hAnsi="Times New Roman" w:cs="Times New Roman"/>
                <w:sz w:val="24"/>
                <w:szCs w:val="24"/>
                <w:lang w:val="ro-RO"/>
              </w:rPr>
            </w:pPr>
            <w:r>
              <w:rPr>
                <w:rFonts w:ascii="Times New Roman" w:hAnsi="Times New Roman" w:cs="Times New Roman"/>
                <w:sz w:val="24"/>
                <w:szCs w:val="24"/>
                <w:lang w:val="en-US"/>
              </w:rPr>
              <w:t>Impozitul funciar pe terenurile cu destinație agricolă de la gospodăriilor țărănești (de fermier)</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rPr>
                <w:rFonts w:ascii="Times New Roman" w:hAnsi="Times New Roman" w:cs="Times New Roman"/>
                <w:sz w:val="24"/>
                <w:szCs w:val="24"/>
                <w:lang w:val="ro-RO"/>
              </w:rPr>
            </w:pPr>
          </w:p>
          <w:p w:rsidR="0002455A" w:rsidRDefault="0002455A" w:rsidP="00C50AAB">
            <w:pPr>
              <w:rPr>
                <w:rFonts w:ascii="Times New Roman" w:hAnsi="Times New Roman" w:cs="Times New Roman"/>
                <w:sz w:val="24"/>
                <w:szCs w:val="24"/>
                <w:lang w:val="ro-RO"/>
              </w:rPr>
            </w:pPr>
            <w:r>
              <w:rPr>
                <w:rFonts w:ascii="Times New Roman" w:hAnsi="Times New Roman" w:cs="Times New Roman"/>
                <w:sz w:val="24"/>
                <w:szCs w:val="24"/>
                <w:lang w:val="ro-RO"/>
              </w:rPr>
              <w:t>113120</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b/>
                <w:lang w:val="en-US"/>
              </w:rPr>
            </w:pPr>
          </w:p>
          <w:p w:rsidR="0002455A" w:rsidRDefault="0002455A" w:rsidP="00C50AAB">
            <w:pPr>
              <w:jc w:val="center"/>
              <w:rPr>
                <w:rFonts w:ascii="Times New Roman" w:hAnsi="Times New Roman" w:cs="Times New Roman"/>
                <w:b/>
                <w:lang w:val="en-US"/>
              </w:rPr>
            </w:pPr>
            <w:r>
              <w:rPr>
                <w:rFonts w:ascii="Times New Roman" w:hAnsi="Times New Roman" w:cs="Times New Roman"/>
                <w:b/>
                <w:lang w:val="en-US"/>
              </w:rPr>
              <w:t>841,1</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r>
              <w:rPr>
                <w:rFonts w:ascii="Times New Roman" w:hAnsi="Times New Roman" w:cs="Times New Roman"/>
                <w:lang w:val="en-US"/>
              </w:rPr>
              <w:t>836,1</w:t>
            </w: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r>
              <w:rPr>
                <w:rFonts w:ascii="Times New Roman" w:hAnsi="Times New Roman" w:cs="Times New Roman"/>
                <w:lang w:val="en-US"/>
              </w:rPr>
              <w:t>526,7</w:t>
            </w:r>
          </w:p>
        </w:tc>
        <w:tc>
          <w:tcPr>
            <w:tcW w:w="12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r>
              <w:rPr>
                <w:rFonts w:ascii="Times New Roman" w:hAnsi="Times New Roman" w:cs="Times New Roman"/>
                <w:lang w:val="en-US"/>
              </w:rPr>
              <w:t>-309,4</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r>
              <w:rPr>
                <w:rFonts w:ascii="Times New Roman" w:hAnsi="Times New Roman" w:cs="Times New Roman"/>
                <w:lang w:val="en-US"/>
              </w:rPr>
              <w:t>63,0</w:t>
            </w: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r>
              <w:rPr>
                <w:rFonts w:ascii="Times New Roman" w:hAnsi="Times New Roman" w:cs="Times New Roman"/>
                <w:lang w:val="en-US"/>
              </w:rPr>
              <w:t>657,4</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r>
              <w:rPr>
                <w:rFonts w:ascii="Times New Roman" w:hAnsi="Times New Roman" w:cs="Times New Roman"/>
                <w:lang w:val="en-US"/>
              </w:rPr>
              <w:t>-130,8</w:t>
            </w: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r>
              <w:rPr>
                <w:rFonts w:ascii="Times New Roman" w:hAnsi="Times New Roman" w:cs="Times New Roman"/>
                <w:lang w:val="en-US"/>
              </w:rPr>
              <w:t>80,1</w:t>
            </w:r>
          </w:p>
        </w:tc>
      </w:tr>
      <w:tr w:rsidR="0002455A" w:rsidTr="0002455A">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rPr>
                <w:rFonts w:ascii="Times New Roman" w:hAnsi="Times New Roman" w:cs="Times New Roman"/>
                <w:sz w:val="18"/>
                <w:szCs w:val="18"/>
                <w:lang w:val="en-US"/>
              </w:rPr>
            </w:pPr>
          </w:p>
        </w:tc>
        <w:tc>
          <w:tcPr>
            <w:tcW w:w="5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rPr>
                <w:rFonts w:ascii="Times New Roman" w:hAnsi="Times New Roman" w:cs="Times New Roman"/>
                <w:sz w:val="24"/>
                <w:szCs w:val="24"/>
                <w:lang w:val="ro-RO"/>
              </w:rPr>
            </w:pPr>
            <w:r>
              <w:rPr>
                <w:rFonts w:ascii="Times New Roman" w:hAnsi="Times New Roman" w:cs="Times New Roman"/>
                <w:sz w:val="24"/>
                <w:szCs w:val="24"/>
                <w:lang w:val="en-US"/>
              </w:rPr>
              <w:t xml:space="preserve">Impozitul funciar pe terenurile cu altă destinație decît cea agricolă. </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rPr>
                <w:rFonts w:ascii="Times New Roman" w:hAnsi="Times New Roman" w:cs="Times New Roman"/>
                <w:sz w:val="24"/>
                <w:szCs w:val="24"/>
                <w:lang w:val="ro-RO"/>
              </w:rPr>
            </w:pPr>
          </w:p>
          <w:p w:rsidR="0002455A" w:rsidRDefault="0002455A" w:rsidP="00C50AAB">
            <w:pPr>
              <w:rPr>
                <w:rFonts w:ascii="Times New Roman" w:hAnsi="Times New Roman" w:cs="Times New Roman"/>
                <w:sz w:val="24"/>
                <w:szCs w:val="24"/>
                <w:lang w:val="ro-RO"/>
              </w:rPr>
            </w:pPr>
            <w:r>
              <w:rPr>
                <w:rFonts w:ascii="Times New Roman" w:hAnsi="Times New Roman" w:cs="Times New Roman"/>
                <w:sz w:val="24"/>
                <w:szCs w:val="24"/>
                <w:lang w:val="ro-RO"/>
              </w:rPr>
              <w:t>113130</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b/>
                <w:lang w:val="en-US"/>
              </w:rPr>
            </w:pPr>
          </w:p>
          <w:p w:rsidR="0002455A" w:rsidRDefault="0002455A" w:rsidP="00C50AAB">
            <w:pPr>
              <w:jc w:val="center"/>
              <w:rPr>
                <w:rFonts w:ascii="Times New Roman" w:hAnsi="Times New Roman" w:cs="Times New Roman"/>
                <w:b/>
                <w:lang w:val="en-US"/>
              </w:rPr>
            </w:pPr>
            <w:r>
              <w:rPr>
                <w:rFonts w:ascii="Times New Roman" w:hAnsi="Times New Roman" w:cs="Times New Roman"/>
                <w:b/>
                <w:lang w:val="en-US"/>
              </w:rPr>
              <w:t>146,2</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r>
              <w:rPr>
                <w:rFonts w:ascii="Times New Roman" w:hAnsi="Times New Roman" w:cs="Times New Roman"/>
                <w:lang w:val="en-US"/>
              </w:rPr>
              <w:t>146,2</w:t>
            </w: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r>
              <w:rPr>
                <w:rFonts w:ascii="Times New Roman" w:hAnsi="Times New Roman" w:cs="Times New Roman"/>
                <w:lang w:val="en-US"/>
              </w:rPr>
              <w:t>165,0</w:t>
            </w:r>
          </w:p>
        </w:tc>
        <w:tc>
          <w:tcPr>
            <w:tcW w:w="12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r>
              <w:rPr>
                <w:rFonts w:ascii="Times New Roman" w:hAnsi="Times New Roman" w:cs="Times New Roman"/>
                <w:lang w:val="en-US"/>
              </w:rPr>
              <w:t>+18,8</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r>
              <w:rPr>
                <w:rFonts w:ascii="Times New Roman" w:hAnsi="Times New Roman" w:cs="Times New Roman"/>
                <w:lang w:val="en-US"/>
              </w:rPr>
              <w:t>112,8</w:t>
            </w: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r>
              <w:rPr>
                <w:rFonts w:ascii="Times New Roman" w:hAnsi="Times New Roman" w:cs="Times New Roman"/>
                <w:lang w:val="en-US"/>
              </w:rPr>
              <w:t>102,9</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r>
              <w:rPr>
                <w:rFonts w:ascii="Times New Roman" w:hAnsi="Times New Roman" w:cs="Times New Roman"/>
                <w:lang w:val="en-US"/>
              </w:rPr>
              <w:t>+62,0</w:t>
            </w: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r>
              <w:rPr>
                <w:rFonts w:ascii="Times New Roman" w:hAnsi="Times New Roman" w:cs="Times New Roman"/>
                <w:lang w:val="en-US"/>
              </w:rPr>
              <w:t>1,6 ori</w:t>
            </w:r>
          </w:p>
        </w:tc>
      </w:tr>
      <w:tr w:rsidR="0002455A" w:rsidTr="0002455A">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rPr>
                <w:rFonts w:ascii="Times New Roman" w:hAnsi="Times New Roman" w:cs="Times New Roman"/>
                <w:sz w:val="18"/>
                <w:szCs w:val="18"/>
                <w:lang w:val="en-US"/>
              </w:rPr>
            </w:pPr>
          </w:p>
        </w:tc>
        <w:tc>
          <w:tcPr>
            <w:tcW w:w="5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rPr>
                <w:rFonts w:ascii="Times New Roman" w:hAnsi="Times New Roman" w:cs="Times New Roman"/>
                <w:sz w:val="24"/>
                <w:szCs w:val="24"/>
                <w:lang w:val="en-US"/>
              </w:rPr>
            </w:pPr>
            <w:r>
              <w:rPr>
                <w:rFonts w:ascii="Times New Roman" w:hAnsi="Times New Roman" w:cs="Times New Roman"/>
                <w:sz w:val="24"/>
                <w:szCs w:val="24"/>
                <w:lang w:val="en-US"/>
              </w:rPr>
              <w:t>Impozitul funciar încasat de la persoanele fizice</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rPr>
                <w:rFonts w:ascii="Times New Roman" w:hAnsi="Times New Roman" w:cs="Times New Roman"/>
                <w:sz w:val="24"/>
                <w:szCs w:val="24"/>
                <w:lang w:val="ro-RO"/>
              </w:rPr>
            </w:pPr>
            <w:r>
              <w:rPr>
                <w:rFonts w:ascii="Times New Roman" w:hAnsi="Times New Roman" w:cs="Times New Roman"/>
                <w:sz w:val="24"/>
                <w:szCs w:val="24"/>
                <w:lang w:val="ro-RO"/>
              </w:rPr>
              <w:t>113140</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b/>
                <w:lang w:val="en-US"/>
              </w:rPr>
            </w:pPr>
            <w:r>
              <w:rPr>
                <w:rFonts w:ascii="Times New Roman" w:hAnsi="Times New Roman" w:cs="Times New Roman"/>
                <w:b/>
                <w:lang w:val="en-US"/>
              </w:rPr>
              <w:t>534,5</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533,9</w:t>
            </w: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693,6</w:t>
            </w:r>
          </w:p>
        </w:tc>
        <w:tc>
          <w:tcPr>
            <w:tcW w:w="1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+159,7</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129,9</w:t>
            </w: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437,8</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+255,9</w:t>
            </w: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1,6 ori</w:t>
            </w:r>
          </w:p>
        </w:tc>
      </w:tr>
      <w:tr w:rsidR="0002455A" w:rsidTr="0002455A">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rPr>
                <w:rFonts w:ascii="Times New Roman" w:hAnsi="Times New Roman" w:cs="Times New Roman"/>
                <w:sz w:val="18"/>
                <w:szCs w:val="18"/>
                <w:lang w:val="en-US"/>
              </w:rPr>
            </w:pPr>
          </w:p>
        </w:tc>
        <w:tc>
          <w:tcPr>
            <w:tcW w:w="5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rPr>
                <w:rFonts w:ascii="Times New Roman" w:hAnsi="Times New Roman" w:cs="Times New Roman"/>
                <w:sz w:val="24"/>
                <w:szCs w:val="24"/>
                <w:lang w:val="en-US"/>
              </w:rPr>
            </w:pPr>
            <w:r>
              <w:rPr>
                <w:rFonts w:ascii="Times New Roman" w:hAnsi="Times New Roman" w:cs="Times New Roman"/>
                <w:sz w:val="24"/>
                <w:szCs w:val="24"/>
                <w:lang w:val="en-US"/>
              </w:rPr>
              <w:t>Impozitul funciar pe pășuni și fînețe</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rPr>
                <w:rFonts w:ascii="Times New Roman" w:hAnsi="Times New Roman" w:cs="Times New Roman"/>
                <w:sz w:val="24"/>
                <w:szCs w:val="24"/>
                <w:lang w:val="ro-RO"/>
              </w:rPr>
            </w:pPr>
            <w:r>
              <w:rPr>
                <w:rFonts w:ascii="Times New Roman" w:hAnsi="Times New Roman" w:cs="Times New Roman"/>
                <w:sz w:val="24"/>
                <w:szCs w:val="24"/>
                <w:lang w:val="ro-RO"/>
              </w:rPr>
              <w:t>113150</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b/>
                <w:lang w:val="en-US"/>
              </w:rPr>
            </w:pPr>
            <w:r>
              <w:rPr>
                <w:rFonts w:ascii="Times New Roman" w:hAnsi="Times New Roman" w:cs="Times New Roman"/>
                <w:b/>
                <w:lang w:val="en-US"/>
              </w:rPr>
              <w:t>186,1</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183,9</w:t>
            </w: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147,6</w:t>
            </w:r>
          </w:p>
        </w:tc>
        <w:tc>
          <w:tcPr>
            <w:tcW w:w="1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-36,3</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80,3</w:t>
            </w: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143,2</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+4,4</w:t>
            </w: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103,1</w:t>
            </w:r>
          </w:p>
        </w:tc>
      </w:tr>
      <w:tr w:rsidR="0002455A" w:rsidTr="0002455A">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rPr>
                <w:rFonts w:ascii="Times New Roman" w:hAnsi="Times New Roman" w:cs="Times New Roman"/>
                <w:sz w:val="18"/>
                <w:szCs w:val="18"/>
                <w:lang w:val="en-US"/>
              </w:rPr>
            </w:pPr>
          </w:p>
        </w:tc>
        <w:tc>
          <w:tcPr>
            <w:tcW w:w="5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rPr>
                <w:rFonts w:ascii="Times New Roman" w:hAnsi="Times New Roman" w:cs="Times New Roman"/>
                <w:lang w:val="en-US"/>
              </w:rPr>
            </w:pPr>
            <w:r>
              <w:rPr>
                <w:rFonts w:ascii="Times New Roman" w:hAnsi="Times New Roman" w:cs="Times New Roman"/>
                <w:lang w:val="en-US"/>
              </w:rPr>
              <w:t>Impozitul pe bunurile imobiliare ale persoanelor juridice</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rPr>
                <w:rFonts w:ascii="Times New Roman" w:hAnsi="Times New Roman" w:cs="Times New Roman"/>
                <w:sz w:val="24"/>
                <w:szCs w:val="24"/>
                <w:lang w:val="ro-RO"/>
              </w:rPr>
            </w:pPr>
            <w:r>
              <w:rPr>
                <w:rFonts w:ascii="Times New Roman" w:hAnsi="Times New Roman" w:cs="Times New Roman"/>
                <w:sz w:val="24"/>
                <w:szCs w:val="24"/>
                <w:lang w:val="ro-RO"/>
              </w:rPr>
              <w:t>113210</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b/>
                <w:lang w:val="en-US"/>
              </w:rPr>
            </w:pPr>
            <w:r>
              <w:rPr>
                <w:rFonts w:ascii="Times New Roman" w:hAnsi="Times New Roman" w:cs="Times New Roman"/>
                <w:b/>
                <w:lang w:val="en-US"/>
              </w:rPr>
              <w:t>90,2</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90,4</w:t>
            </w: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165,1</w:t>
            </w:r>
          </w:p>
        </w:tc>
        <w:tc>
          <w:tcPr>
            <w:tcW w:w="1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+74,7</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sz w:val="20"/>
                <w:szCs w:val="20"/>
                <w:lang w:val="en-US"/>
              </w:rPr>
            </w:pPr>
            <w:r>
              <w:rPr>
                <w:rFonts w:ascii="Times New Roman" w:hAnsi="Times New Roman" w:cs="Times New Roman"/>
                <w:sz w:val="20"/>
                <w:szCs w:val="20"/>
                <w:lang w:val="en-US"/>
              </w:rPr>
              <w:t>182,6</w:t>
            </w: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68,9</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+96,3</w:t>
            </w: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2,4 ori</w:t>
            </w:r>
          </w:p>
        </w:tc>
      </w:tr>
      <w:tr w:rsidR="0002455A" w:rsidTr="0002455A">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rPr>
                <w:rFonts w:ascii="Times New Roman" w:hAnsi="Times New Roman" w:cs="Times New Roman"/>
                <w:sz w:val="18"/>
                <w:szCs w:val="18"/>
                <w:lang w:val="en-US"/>
              </w:rPr>
            </w:pPr>
          </w:p>
        </w:tc>
        <w:tc>
          <w:tcPr>
            <w:tcW w:w="5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rPr>
                <w:rFonts w:ascii="Times New Roman" w:hAnsi="Times New Roman" w:cs="Times New Roman"/>
                <w:lang w:val="en-US"/>
              </w:rPr>
            </w:pPr>
            <w:r>
              <w:rPr>
                <w:rFonts w:ascii="Times New Roman" w:hAnsi="Times New Roman" w:cs="Times New Roman"/>
                <w:lang w:val="en-US"/>
              </w:rPr>
              <w:t>Impozitul pe bunurile imobiliare ale persoanelor fizice</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rPr>
                <w:rFonts w:ascii="Times New Roman" w:hAnsi="Times New Roman" w:cs="Times New Roman"/>
                <w:sz w:val="24"/>
                <w:szCs w:val="24"/>
                <w:lang w:val="en-US"/>
              </w:rPr>
            </w:pPr>
            <w:r>
              <w:rPr>
                <w:rFonts w:ascii="Times New Roman" w:hAnsi="Times New Roman" w:cs="Times New Roman"/>
                <w:sz w:val="24"/>
                <w:szCs w:val="24"/>
                <w:lang w:val="en-US"/>
              </w:rPr>
              <w:t>113220</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b/>
                <w:lang w:val="en-US"/>
              </w:rPr>
            </w:pPr>
            <w:r>
              <w:rPr>
                <w:rFonts w:ascii="Times New Roman" w:hAnsi="Times New Roman" w:cs="Times New Roman"/>
                <w:b/>
                <w:lang w:val="en-US"/>
              </w:rPr>
              <w:t>283,0</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392,2</w:t>
            </w: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356,1</w:t>
            </w:r>
          </w:p>
        </w:tc>
        <w:tc>
          <w:tcPr>
            <w:tcW w:w="1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-36,1</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90,8</w:t>
            </w: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237,9</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+118,2</w:t>
            </w: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1,5 ori</w:t>
            </w:r>
          </w:p>
        </w:tc>
      </w:tr>
      <w:tr w:rsidR="0002455A" w:rsidTr="0002455A">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rPr>
                <w:rFonts w:ascii="Times New Roman" w:hAnsi="Times New Roman" w:cs="Times New Roman"/>
                <w:sz w:val="18"/>
                <w:szCs w:val="18"/>
                <w:lang w:val="en-US"/>
              </w:rPr>
            </w:pPr>
          </w:p>
        </w:tc>
        <w:tc>
          <w:tcPr>
            <w:tcW w:w="5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rPr>
                <w:rFonts w:ascii="Times New Roman" w:hAnsi="Times New Roman" w:cs="Times New Roman"/>
                <w:lang w:val="en-US"/>
              </w:rPr>
            </w:pPr>
            <w:r>
              <w:rPr>
                <w:rFonts w:ascii="Times New Roman" w:hAnsi="Times New Roman" w:cs="Times New Roman"/>
                <w:lang w:val="en-US"/>
              </w:rPr>
              <w:t>Impozitul pe bunurile imobiliare achitat de către persoa-nele juridice și fizice înregistrate în calitate de întreprin-zator din valoarea (de piață) a bunurilor</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rPr>
                <w:rFonts w:ascii="Times New Roman" w:hAnsi="Times New Roman" w:cs="Times New Roman"/>
                <w:sz w:val="24"/>
                <w:szCs w:val="24"/>
                <w:lang w:val="en-US"/>
              </w:rPr>
            </w:pPr>
          </w:p>
          <w:p w:rsidR="0002455A" w:rsidRDefault="0002455A" w:rsidP="00C50AAB">
            <w:pPr>
              <w:rPr>
                <w:rFonts w:ascii="Times New Roman" w:hAnsi="Times New Roman" w:cs="Times New Roman"/>
                <w:sz w:val="24"/>
                <w:szCs w:val="24"/>
                <w:lang w:val="en-US"/>
              </w:rPr>
            </w:pPr>
          </w:p>
          <w:p w:rsidR="0002455A" w:rsidRDefault="0002455A" w:rsidP="00C50AAB">
            <w:pPr>
              <w:rPr>
                <w:rFonts w:ascii="Times New Roman" w:hAnsi="Times New Roman" w:cs="Times New Roman"/>
                <w:sz w:val="24"/>
                <w:szCs w:val="24"/>
                <w:lang w:val="en-US"/>
              </w:rPr>
            </w:pPr>
            <w:r>
              <w:rPr>
                <w:rFonts w:ascii="Times New Roman" w:hAnsi="Times New Roman" w:cs="Times New Roman"/>
                <w:sz w:val="24"/>
                <w:szCs w:val="24"/>
                <w:lang w:val="en-US"/>
              </w:rPr>
              <w:t>113230</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b/>
                <w:lang w:val="en-US"/>
              </w:rPr>
            </w:pPr>
          </w:p>
          <w:p w:rsidR="0002455A" w:rsidRDefault="0002455A" w:rsidP="00C50AAB">
            <w:pPr>
              <w:jc w:val="center"/>
              <w:rPr>
                <w:rFonts w:ascii="Times New Roman" w:hAnsi="Times New Roman" w:cs="Times New Roman"/>
                <w:b/>
                <w:lang w:val="en-US"/>
              </w:rPr>
            </w:pPr>
          </w:p>
          <w:p w:rsidR="0002455A" w:rsidRDefault="0002455A" w:rsidP="00C50AAB">
            <w:pPr>
              <w:jc w:val="center"/>
              <w:rPr>
                <w:rFonts w:ascii="Times New Roman" w:hAnsi="Times New Roman" w:cs="Times New Roman"/>
                <w:b/>
                <w:lang w:val="en-US"/>
              </w:rPr>
            </w:pPr>
            <w:r>
              <w:rPr>
                <w:rFonts w:ascii="Times New Roman" w:hAnsi="Times New Roman" w:cs="Times New Roman"/>
                <w:b/>
                <w:lang w:val="en-US"/>
              </w:rPr>
              <w:t>239,0</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rPr>
                <w:rFonts w:ascii="Times New Roman" w:hAnsi="Times New Roman" w:cs="Times New Roman"/>
                <w:lang w:val="en-US"/>
              </w:rPr>
            </w:pPr>
          </w:p>
          <w:p w:rsidR="0002455A" w:rsidRDefault="0002455A" w:rsidP="00C50AAB">
            <w:pPr>
              <w:rPr>
                <w:rFonts w:ascii="Times New Roman" w:hAnsi="Times New Roman" w:cs="Times New Roman"/>
                <w:lang w:val="en-US"/>
              </w:rPr>
            </w:pPr>
          </w:p>
          <w:p w:rsidR="0002455A" w:rsidRDefault="0002455A" w:rsidP="00C50AAB">
            <w:pPr>
              <w:rPr>
                <w:rFonts w:ascii="Times New Roman" w:hAnsi="Times New Roman" w:cs="Times New Roman"/>
                <w:lang w:val="en-US"/>
              </w:rPr>
            </w:pPr>
            <w:r>
              <w:rPr>
                <w:rFonts w:ascii="Times New Roman" w:hAnsi="Times New Roman" w:cs="Times New Roman"/>
                <w:lang w:val="en-US"/>
              </w:rPr>
              <w:t>239,8</w:t>
            </w: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r>
              <w:rPr>
                <w:rFonts w:ascii="Times New Roman" w:hAnsi="Times New Roman" w:cs="Times New Roman"/>
                <w:lang w:val="en-US"/>
              </w:rPr>
              <w:t>317,8</w:t>
            </w:r>
          </w:p>
        </w:tc>
        <w:tc>
          <w:tcPr>
            <w:tcW w:w="12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r>
              <w:rPr>
                <w:rFonts w:ascii="Times New Roman" w:hAnsi="Times New Roman" w:cs="Times New Roman"/>
                <w:lang w:val="en-US"/>
              </w:rPr>
              <w:t>+78,0</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r>
              <w:rPr>
                <w:rFonts w:ascii="Times New Roman" w:hAnsi="Times New Roman" w:cs="Times New Roman"/>
                <w:lang w:val="en-US"/>
              </w:rPr>
              <w:t>132,6</w:t>
            </w: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r>
              <w:rPr>
                <w:rFonts w:ascii="Times New Roman" w:hAnsi="Times New Roman" w:cs="Times New Roman"/>
                <w:lang w:val="en-US"/>
              </w:rPr>
              <w:t>142,8</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r>
              <w:rPr>
                <w:rFonts w:ascii="Times New Roman" w:hAnsi="Times New Roman" w:cs="Times New Roman"/>
                <w:lang w:val="en-US"/>
              </w:rPr>
              <w:t>+175,0</w:t>
            </w: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r>
              <w:rPr>
                <w:rFonts w:ascii="Times New Roman" w:hAnsi="Times New Roman" w:cs="Times New Roman"/>
                <w:lang w:val="en-US"/>
              </w:rPr>
              <w:t>2,2 ori</w:t>
            </w:r>
          </w:p>
        </w:tc>
      </w:tr>
      <w:tr w:rsidR="0002455A" w:rsidTr="0002455A">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rPr>
                <w:rFonts w:ascii="Times New Roman" w:hAnsi="Times New Roman" w:cs="Times New Roman"/>
                <w:sz w:val="18"/>
                <w:szCs w:val="18"/>
                <w:lang w:val="en-US"/>
              </w:rPr>
            </w:pPr>
          </w:p>
        </w:tc>
        <w:tc>
          <w:tcPr>
            <w:tcW w:w="5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rPr>
                <w:rFonts w:ascii="Times New Roman" w:hAnsi="Times New Roman" w:cs="Times New Roman"/>
                <w:lang w:val="en-US"/>
              </w:rPr>
            </w:pPr>
            <w:r>
              <w:rPr>
                <w:rFonts w:ascii="Times New Roman" w:hAnsi="Times New Roman" w:cs="Times New Roman"/>
                <w:lang w:val="en-US"/>
              </w:rPr>
              <w:t xml:space="preserve">Impozitul pe bunurile imobiliare achitat de către persoanele fizice-cetățeni din valoarea estimată de piață </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rPr>
                <w:rFonts w:ascii="Times New Roman" w:hAnsi="Times New Roman" w:cs="Times New Roman"/>
                <w:sz w:val="24"/>
                <w:szCs w:val="24"/>
                <w:lang w:val="en-US"/>
              </w:rPr>
            </w:pPr>
          </w:p>
          <w:p w:rsidR="0002455A" w:rsidRDefault="0002455A" w:rsidP="00C50AAB">
            <w:pPr>
              <w:rPr>
                <w:rFonts w:ascii="Times New Roman" w:hAnsi="Times New Roman" w:cs="Times New Roman"/>
                <w:sz w:val="24"/>
                <w:szCs w:val="24"/>
                <w:lang w:val="en-US"/>
              </w:rPr>
            </w:pPr>
            <w:r>
              <w:rPr>
                <w:rFonts w:ascii="Times New Roman" w:hAnsi="Times New Roman" w:cs="Times New Roman"/>
                <w:sz w:val="24"/>
                <w:szCs w:val="24"/>
                <w:lang w:val="en-US"/>
              </w:rPr>
              <w:t>113240</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b/>
                <w:lang w:val="en-US"/>
              </w:rPr>
            </w:pPr>
          </w:p>
          <w:p w:rsidR="0002455A" w:rsidRDefault="0002455A" w:rsidP="00C50AAB">
            <w:pPr>
              <w:jc w:val="center"/>
              <w:rPr>
                <w:rFonts w:ascii="Times New Roman" w:hAnsi="Times New Roman" w:cs="Times New Roman"/>
                <w:b/>
                <w:lang w:val="en-US"/>
              </w:rPr>
            </w:pPr>
            <w:r>
              <w:rPr>
                <w:rFonts w:ascii="Times New Roman" w:hAnsi="Times New Roman" w:cs="Times New Roman"/>
                <w:b/>
                <w:lang w:val="en-US"/>
              </w:rPr>
              <w:t>398,0</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r>
              <w:rPr>
                <w:rFonts w:ascii="Times New Roman" w:hAnsi="Times New Roman" w:cs="Times New Roman"/>
                <w:lang w:val="en-US"/>
              </w:rPr>
              <w:t>398,3</w:t>
            </w: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r>
              <w:rPr>
                <w:rFonts w:ascii="Times New Roman" w:hAnsi="Times New Roman" w:cs="Times New Roman"/>
                <w:lang w:val="en-US"/>
              </w:rPr>
              <w:t>431,3</w:t>
            </w:r>
          </w:p>
        </w:tc>
        <w:tc>
          <w:tcPr>
            <w:tcW w:w="12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r>
              <w:rPr>
                <w:rFonts w:ascii="Times New Roman" w:hAnsi="Times New Roman" w:cs="Times New Roman"/>
                <w:lang w:val="en-US"/>
              </w:rPr>
              <w:t>+33,0</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r>
              <w:rPr>
                <w:rFonts w:ascii="Times New Roman" w:hAnsi="Times New Roman" w:cs="Times New Roman"/>
                <w:lang w:val="en-US"/>
              </w:rPr>
              <w:t>108,3</w:t>
            </w: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r>
              <w:rPr>
                <w:rFonts w:ascii="Times New Roman" w:hAnsi="Times New Roman" w:cs="Times New Roman"/>
                <w:lang w:val="en-US"/>
              </w:rPr>
              <w:t>289,3</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r>
              <w:rPr>
                <w:rFonts w:ascii="Times New Roman" w:hAnsi="Times New Roman" w:cs="Times New Roman"/>
                <w:lang w:val="en-US"/>
              </w:rPr>
              <w:t>+142,0</w:t>
            </w: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r>
              <w:rPr>
                <w:rFonts w:ascii="Times New Roman" w:hAnsi="Times New Roman" w:cs="Times New Roman"/>
                <w:lang w:val="en-US"/>
              </w:rPr>
              <w:t>1,5 ori</w:t>
            </w:r>
          </w:p>
        </w:tc>
      </w:tr>
      <w:tr w:rsidR="0002455A" w:rsidTr="0002455A">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rPr>
                <w:rFonts w:ascii="Times New Roman" w:hAnsi="Times New Roman" w:cs="Times New Roman"/>
                <w:sz w:val="18"/>
                <w:szCs w:val="18"/>
                <w:lang w:val="en-US"/>
              </w:rPr>
            </w:pPr>
          </w:p>
        </w:tc>
        <w:tc>
          <w:tcPr>
            <w:tcW w:w="5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rPr>
                <w:rFonts w:ascii="Times New Roman" w:hAnsi="Times New Roman" w:cs="Times New Roman"/>
                <w:sz w:val="24"/>
                <w:szCs w:val="24"/>
                <w:lang w:val="en-US"/>
              </w:rPr>
            </w:pPr>
            <w:r>
              <w:rPr>
                <w:rFonts w:ascii="Times New Roman" w:hAnsi="Times New Roman" w:cs="Times New Roman"/>
                <w:sz w:val="24"/>
                <w:szCs w:val="24"/>
                <w:lang w:val="en-US"/>
              </w:rPr>
              <w:t>Impozit privat încasat în bugetul local de nivelul II</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rPr>
                <w:rFonts w:ascii="Times New Roman" w:hAnsi="Times New Roman" w:cs="Times New Roman"/>
                <w:sz w:val="24"/>
                <w:szCs w:val="24"/>
                <w:lang w:val="en-US"/>
              </w:rPr>
            </w:pPr>
            <w:r>
              <w:rPr>
                <w:rFonts w:ascii="Times New Roman" w:hAnsi="Times New Roman" w:cs="Times New Roman"/>
                <w:sz w:val="24"/>
                <w:szCs w:val="24"/>
                <w:lang w:val="en-US"/>
              </w:rPr>
              <w:t>113312</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b/>
                <w:lang w:val="en-US"/>
              </w:rPr>
            </w:pPr>
            <w:r>
              <w:rPr>
                <w:rFonts w:ascii="Times New Roman" w:hAnsi="Times New Roman" w:cs="Times New Roman"/>
                <w:b/>
                <w:lang w:val="en-US"/>
              </w:rPr>
              <w:t>-</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w:t>
            </w: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w:t>
            </w:r>
          </w:p>
        </w:tc>
        <w:tc>
          <w:tcPr>
            <w:tcW w:w="1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w:t>
            </w: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0,6</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-0,6</w:t>
            </w: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w:t>
            </w:r>
          </w:p>
        </w:tc>
      </w:tr>
      <w:tr w:rsidR="0002455A" w:rsidTr="0002455A">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rPr>
                <w:rFonts w:ascii="Times New Roman" w:hAnsi="Times New Roman" w:cs="Times New Roman"/>
                <w:sz w:val="18"/>
                <w:szCs w:val="18"/>
                <w:lang w:val="en-US"/>
              </w:rPr>
            </w:pPr>
          </w:p>
        </w:tc>
        <w:tc>
          <w:tcPr>
            <w:tcW w:w="5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rPr>
                <w:rFonts w:ascii="Times New Roman" w:hAnsi="Times New Roman" w:cs="Times New Roman"/>
                <w:sz w:val="24"/>
                <w:szCs w:val="24"/>
                <w:lang w:val="en-US"/>
              </w:rPr>
            </w:pPr>
            <w:r>
              <w:rPr>
                <w:rFonts w:ascii="Times New Roman" w:hAnsi="Times New Roman" w:cs="Times New Roman"/>
                <w:sz w:val="24"/>
                <w:szCs w:val="24"/>
                <w:lang w:val="en-US"/>
              </w:rPr>
              <w:t>Impozit privat încasat în bugetul local de nivelul I</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rPr>
                <w:rFonts w:ascii="Times New Roman" w:hAnsi="Times New Roman" w:cs="Times New Roman"/>
                <w:sz w:val="24"/>
                <w:szCs w:val="24"/>
                <w:lang w:val="en-US"/>
              </w:rPr>
            </w:pPr>
            <w:r>
              <w:rPr>
                <w:rFonts w:ascii="Times New Roman" w:hAnsi="Times New Roman" w:cs="Times New Roman"/>
                <w:sz w:val="24"/>
                <w:szCs w:val="24"/>
                <w:lang w:val="en-US"/>
              </w:rPr>
              <w:t>113313</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b/>
                <w:lang w:val="en-US"/>
              </w:rPr>
            </w:pPr>
            <w:r>
              <w:rPr>
                <w:rFonts w:ascii="Times New Roman" w:hAnsi="Times New Roman" w:cs="Times New Roman"/>
                <w:b/>
                <w:lang w:val="en-US"/>
              </w:rPr>
              <w:t>3,6</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3,6</w:t>
            </w: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30,6</w:t>
            </w:r>
          </w:p>
        </w:tc>
        <w:tc>
          <w:tcPr>
            <w:tcW w:w="1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+27,0</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sz w:val="20"/>
                <w:szCs w:val="20"/>
                <w:lang w:val="en-US"/>
              </w:rPr>
            </w:pPr>
            <w:r>
              <w:rPr>
                <w:rFonts w:ascii="Times New Roman" w:hAnsi="Times New Roman" w:cs="Times New Roman"/>
                <w:sz w:val="20"/>
                <w:szCs w:val="20"/>
                <w:lang w:val="en-US"/>
              </w:rPr>
              <w:t>8,5 ori</w:t>
            </w: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3,0</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+27,6</w:t>
            </w: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sz w:val="18"/>
                <w:szCs w:val="18"/>
                <w:lang w:val="en-US"/>
              </w:rPr>
            </w:pPr>
            <w:r>
              <w:rPr>
                <w:rFonts w:ascii="Times New Roman" w:hAnsi="Times New Roman" w:cs="Times New Roman"/>
                <w:sz w:val="18"/>
                <w:szCs w:val="18"/>
                <w:lang w:val="en-US"/>
              </w:rPr>
              <w:t>10,2 ori</w:t>
            </w:r>
          </w:p>
        </w:tc>
      </w:tr>
      <w:tr w:rsidR="0002455A" w:rsidTr="0002455A">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rPr>
                <w:rFonts w:ascii="Times New Roman" w:hAnsi="Times New Roman" w:cs="Times New Roman"/>
                <w:sz w:val="18"/>
                <w:szCs w:val="18"/>
                <w:lang w:val="en-US"/>
              </w:rPr>
            </w:pPr>
          </w:p>
        </w:tc>
        <w:tc>
          <w:tcPr>
            <w:tcW w:w="5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rPr>
                <w:rFonts w:ascii="Times New Roman" w:hAnsi="Times New Roman" w:cs="Times New Roman"/>
                <w:sz w:val="24"/>
                <w:szCs w:val="24"/>
                <w:lang w:val="en-US"/>
              </w:rPr>
            </w:pPr>
            <w:r>
              <w:rPr>
                <w:rFonts w:ascii="Times New Roman" w:hAnsi="Times New Roman" w:cs="Times New Roman"/>
                <w:sz w:val="24"/>
                <w:szCs w:val="24"/>
                <w:lang w:val="en-US"/>
              </w:rPr>
              <w:t>Taxele locale</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rPr>
                <w:rFonts w:ascii="Times New Roman" w:hAnsi="Times New Roman" w:cs="Times New Roman"/>
                <w:sz w:val="16"/>
                <w:szCs w:val="16"/>
                <w:lang w:val="en-US"/>
              </w:rPr>
            </w:pPr>
            <w:r>
              <w:rPr>
                <w:rFonts w:ascii="Times New Roman" w:hAnsi="Times New Roman" w:cs="Times New Roman"/>
                <w:sz w:val="16"/>
                <w:szCs w:val="16"/>
                <w:lang w:val="en-US"/>
              </w:rPr>
              <w:t>114411-114426</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b/>
                <w:lang w:val="en-US"/>
              </w:rPr>
            </w:pPr>
            <w:r>
              <w:rPr>
                <w:rFonts w:ascii="Times New Roman" w:hAnsi="Times New Roman" w:cs="Times New Roman"/>
                <w:b/>
                <w:lang w:val="en-US"/>
              </w:rPr>
              <w:t>4480,4</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4495,4</w:t>
            </w: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ro-RO"/>
              </w:rPr>
            </w:pPr>
            <w:r>
              <w:rPr>
                <w:rFonts w:ascii="Times New Roman" w:hAnsi="Times New Roman" w:cs="Times New Roman"/>
                <w:lang w:val="ro-RO"/>
              </w:rPr>
              <w:t>3011,8</w:t>
            </w:r>
          </w:p>
        </w:tc>
        <w:tc>
          <w:tcPr>
            <w:tcW w:w="1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-1483,6</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67,0</w:t>
            </w: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ro-RO"/>
              </w:rPr>
            </w:pPr>
            <w:r>
              <w:rPr>
                <w:rFonts w:ascii="Times New Roman" w:hAnsi="Times New Roman" w:cs="Times New Roman"/>
                <w:lang w:val="ro-RO"/>
              </w:rPr>
              <w:t>2950,0</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+61,8</w:t>
            </w: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102,1</w:t>
            </w:r>
          </w:p>
        </w:tc>
      </w:tr>
      <w:tr w:rsidR="0002455A" w:rsidTr="0002455A">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rPr>
                <w:rFonts w:ascii="Times New Roman" w:hAnsi="Times New Roman" w:cs="Times New Roman"/>
                <w:sz w:val="18"/>
                <w:szCs w:val="18"/>
                <w:lang w:val="en-US"/>
              </w:rPr>
            </w:pPr>
          </w:p>
        </w:tc>
        <w:tc>
          <w:tcPr>
            <w:tcW w:w="5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rPr>
                <w:rFonts w:ascii="Times New Roman" w:hAnsi="Times New Roman" w:cs="Times New Roman"/>
                <w:sz w:val="24"/>
                <w:szCs w:val="24"/>
                <w:lang w:val="en-US"/>
              </w:rPr>
            </w:pPr>
            <w:r>
              <w:rPr>
                <w:rFonts w:ascii="Times New Roman" w:hAnsi="Times New Roman" w:cs="Times New Roman"/>
                <w:sz w:val="24"/>
                <w:szCs w:val="24"/>
                <w:lang w:val="en-US"/>
              </w:rPr>
              <w:t>Taxa pentru patenta de întreprinzător</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rPr>
                <w:rFonts w:ascii="Times New Roman" w:hAnsi="Times New Roman" w:cs="Times New Roman"/>
                <w:sz w:val="16"/>
                <w:szCs w:val="16"/>
                <w:lang w:val="en-US"/>
              </w:rPr>
            </w:pPr>
            <w:r>
              <w:rPr>
                <w:rFonts w:ascii="Times New Roman" w:hAnsi="Times New Roman" w:cs="Times New Roman"/>
                <w:sz w:val="16"/>
                <w:szCs w:val="16"/>
                <w:lang w:val="en-US"/>
              </w:rPr>
              <w:t>114522</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b/>
                <w:lang w:val="en-US"/>
              </w:rPr>
            </w:pPr>
            <w:r>
              <w:rPr>
                <w:rFonts w:ascii="Times New Roman" w:hAnsi="Times New Roman" w:cs="Times New Roman"/>
                <w:b/>
                <w:lang w:val="en-US"/>
              </w:rPr>
              <w:t>129,2</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129,2</w:t>
            </w: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455,2</w:t>
            </w:r>
          </w:p>
        </w:tc>
        <w:tc>
          <w:tcPr>
            <w:tcW w:w="1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+326,0</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sz w:val="20"/>
                <w:szCs w:val="20"/>
                <w:lang w:val="en-US"/>
              </w:rPr>
            </w:pPr>
            <w:r>
              <w:rPr>
                <w:rFonts w:ascii="Times New Roman" w:hAnsi="Times New Roman" w:cs="Times New Roman"/>
                <w:sz w:val="20"/>
                <w:szCs w:val="20"/>
                <w:lang w:val="en-US"/>
              </w:rPr>
              <w:t>3,5 ori</w:t>
            </w: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292,8</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+162,5</w:t>
            </w: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1,6 ori</w:t>
            </w:r>
          </w:p>
        </w:tc>
      </w:tr>
      <w:tr w:rsidR="0002455A" w:rsidTr="0002455A">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rPr>
                <w:rFonts w:ascii="Times New Roman" w:hAnsi="Times New Roman" w:cs="Times New Roman"/>
                <w:sz w:val="18"/>
                <w:szCs w:val="18"/>
                <w:lang w:val="en-US"/>
              </w:rPr>
            </w:pPr>
          </w:p>
        </w:tc>
        <w:tc>
          <w:tcPr>
            <w:tcW w:w="5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rPr>
                <w:rFonts w:ascii="Times New Roman" w:hAnsi="Times New Roman" w:cs="Times New Roman"/>
                <w:sz w:val="24"/>
                <w:szCs w:val="24"/>
                <w:lang w:val="en-US"/>
              </w:rPr>
            </w:pPr>
            <w:r>
              <w:rPr>
                <w:rFonts w:ascii="Times New Roman" w:hAnsi="Times New Roman" w:cs="Times New Roman"/>
                <w:sz w:val="24"/>
                <w:szCs w:val="24"/>
                <w:lang w:val="en-US"/>
              </w:rPr>
              <w:t>Taxa pentru apă</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rPr>
                <w:rFonts w:ascii="Times New Roman" w:hAnsi="Times New Roman" w:cs="Times New Roman"/>
                <w:sz w:val="24"/>
                <w:szCs w:val="24"/>
                <w:lang w:val="en-US"/>
              </w:rPr>
            </w:pPr>
            <w:r>
              <w:rPr>
                <w:rFonts w:ascii="Times New Roman" w:hAnsi="Times New Roman" w:cs="Times New Roman"/>
                <w:sz w:val="24"/>
                <w:szCs w:val="24"/>
                <w:lang w:val="en-US"/>
              </w:rPr>
              <w:t>114611</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b/>
                <w:lang w:val="en-US"/>
              </w:rPr>
            </w:pPr>
            <w:r>
              <w:rPr>
                <w:rFonts w:ascii="Times New Roman" w:hAnsi="Times New Roman" w:cs="Times New Roman"/>
                <w:b/>
                <w:lang w:val="en-US"/>
              </w:rPr>
              <w:t>506,0</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506,0</w:t>
            </w: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98,8</w:t>
            </w:r>
          </w:p>
        </w:tc>
        <w:tc>
          <w:tcPr>
            <w:tcW w:w="1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-407,2</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19,5</w:t>
            </w: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146,8</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-48,0</w:t>
            </w: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67,3</w:t>
            </w:r>
          </w:p>
        </w:tc>
      </w:tr>
      <w:tr w:rsidR="0002455A" w:rsidTr="0002455A">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rPr>
                <w:rFonts w:ascii="Times New Roman" w:hAnsi="Times New Roman" w:cs="Times New Roman"/>
                <w:sz w:val="18"/>
                <w:szCs w:val="18"/>
                <w:lang w:val="en-US"/>
              </w:rPr>
            </w:pPr>
          </w:p>
        </w:tc>
        <w:tc>
          <w:tcPr>
            <w:tcW w:w="5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rPr>
                <w:rFonts w:ascii="Times New Roman" w:hAnsi="Times New Roman" w:cs="Times New Roman"/>
                <w:sz w:val="24"/>
                <w:szCs w:val="24"/>
                <w:lang w:val="en-US"/>
              </w:rPr>
            </w:pPr>
            <w:r>
              <w:rPr>
                <w:rFonts w:ascii="Times New Roman" w:hAnsi="Times New Roman" w:cs="Times New Roman"/>
                <w:sz w:val="24"/>
                <w:szCs w:val="24"/>
                <w:lang w:val="en-US"/>
              </w:rPr>
              <w:t>Taxa pentru extragerea mineralelor utile</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rPr>
                <w:rFonts w:ascii="Times New Roman" w:hAnsi="Times New Roman" w:cs="Times New Roman"/>
                <w:sz w:val="24"/>
                <w:szCs w:val="24"/>
                <w:lang w:val="en-US"/>
              </w:rPr>
            </w:pPr>
            <w:r>
              <w:rPr>
                <w:rFonts w:ascii="Times New Roman" w:hAnsi="Times New Roman" w:cs="Times New Roman"/>
                <w:sz w:val="24"/>
                <w:szCs w:val="24"/>
                <w:lang w:val="en-US"/>
              </w:rPr>
              <w:t>114612</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b/>
                <w:lang w:val="en-US"/>
              </w:rPr>
            </w:pPr>
            <w:r>
              <w:rPr>
                <w:rFonts w:ascii="Times New Roman" w:hAnsi="Times New Roman" w:cs="Times New Roman"/>
                <w:b/>
                <w:lang w:val="en-US"/>
              </w:rPr>
              <w:t>8,0</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8,0</w:t>
            </w: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1,5</w:t>
            </w:r>
          </w:p>
        </w:tc>
        <w:tc>
          <w:tcPr>
            <w:tcW w:w="1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-6,5</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18,6</w:t>
            </w: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5,0</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-3,5</w:t>
            </w: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sz w:val="20"/>
                <w:szCs w:val="20"/>
                <w:lang w:val="en-US"/>
              </w:rPr>
            </w:pPr>
            <w:r>
              <w:rPr>
                <w:rFonts w:ascii="Times New Roman" w:hAnsi="Times New Roman" w:cs="Times New Roman"/>
                <w:sz w:val="20"/>
                <w:szCs w:val="20"/>
                <w:lang w:val="en-US"/>
              </w:rPr>
              <w:t>29,8</w:t>
            </w:r>
          </w:p>
        </w:tc>
      </w:tr>
      <w:tr w:rsidR="0002455A" w:rsidTr="0002455A">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rPr>
                <w:rFonts w:ascii="Times New Roman" w:hAnsi="Times New Roman" w:cs="Times New Roman"/>
                <w:sz w:val="18"/>
                <w:szCs w:val="18"/>
                <w:lang w:val="en-US"/>
              </w:rPr>
            </w:pPr>
          </w:p>
        </w:tc>
        <w:tc>
          <w:tcPr>
            <w:tcW w:w="5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rPr>
                <w:rFonts w:ascii="Times New Roman" w:hAnsi="Times New Roman" w:cs="Times New Roman"/>
                <w:sz w:val="24"/>
                <w:szCs w:val="24"/>
                <w:lang w:val="en-US"/>
              </w:rPr>
            </w:pPr>
            <w:r>
              <w:rPr>
                <w:rFonts w:ascii="Times New Roman" w:hAnsi="Times New Roman" w:cs="Times New Roman"/>
                <w:sz w:val="24"/>
                <w:szCs w:val="24"/>
                <w:lang w:val="en-US"/>
              </w:rPr>
              <w:t>Taxa pentru lemnul eliberat pe picior</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rPr>
                <w:rFonts w:ascii="Times New Roman" w:hAnsi="Times New Roman" w:cs="Times New Roman"/>
                <w:sz w:val="24"/>
                <w:szCs w:val="24"/>
                <w:lang w:val="en-US"/>
              </w:rPr>
            </w:pPr>
            <w:r>
              <w:rPr>
                <w:rFonts w:ascii="Times New Roman" w:hAnsi="Times New Roman" w:cs="Times New Roman"/>
                <w:sz w:val="24"/>
                <w:szCs w:val="24"/>
                <w:lang w:val="en-US"/>
              </w:rPr>
              <w:t>114613</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b/>
                <w:lang w:val="en-US"/>
              </w:rPr>
            </w:pPr>
            <w:r>
              <w:rPr>
                <w:rFonts w:ascii="Times New Roman" w:hAnsi="Times New Roman" w:cs="Times New Roman"/>
                <w:b/>
                <w:lang w:val="en-US"/>
              </w:rPr>
              <w:t>6,0</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6,0</w:t>
            </w: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3,3</w:t>
            </w:r>
          </w:p>
        </w:tc>
        <w:tc>
          <w:tcPr>
            <w:tcW w:w="1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-2,7</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54,7</w:t>
            </w: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0,4</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2,9</w:t>
            </w: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8,2 ori</w:t>
            </w:r>
          </w:p>
        </w:tc>
      </w:tr>
      <w:tr w:rsidR="0002455A" w:rsidTr="0002455A">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rPr>
                <w:rFonts w:ascii="Times New Roman" w:hAnsi="Times New Roman" w:cs="Times New Roman"/>
                <w:sz w:val="18"/>
                <w:szCs w:val="18"/>
                <w:lang w:val="en-US"/>
              </w:rPr>
            </w:pPr>
          </w:p>
        </w:tc>
        <w:tc>
          <w:tcPr>
            <w:tcW w:w="5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rPr>
                <w:rFonts w:ascii="Times New Roman" w:hAnsi="Times New Roman" w:cs="Times New Roman"/>
                <w:sz w:val="24"/>
                <w:szCs w:val="24"/>
                <w:lang w:val="en-US"/>
              </w:rPr>
            </w:pPr>
            <w:r>
              <w:rPr>
                <w:rFonts w:ascii="Times New Roman" w:hAnsi="Times New Roman" w:cs="Times New Roman"/>
                <w:sz w:val="24"/>
                <w:szCs w:val="24"/>
                <w:lang w:val="en-US"/>
              </w:rPr>
              <w:t>Taxa pentru folosirea drumurilor de către autove-hiculele înmatriculate în Republica Moldova</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rPr>
                <w:rFonts w:ascii="Times New Roman" w:hAnsi="Times New Roman" w:cs="Times New Roman"/>
                <w:sz w:val="24"/>
                <w:szCs w:val="24"/>
                <w:lang w:val="en-US"/>
              </w:rPr>
            </w:pPr>
          </w:p>
          <w:p w:rsidR="0002455A" w:rsidRDefault="0002455A" w:rsidP="00C50AAB">
            <w:pPr>
              <w:rPr>
                <w:rFonts w:ascii="Times New Roman" w:hAnsi="Times New Roman" w:cs="Times New Roman"/>
                <w:sz w:val="24"/>
                <w:szCs w:val="24"/>
                <w:lang w:val="en-US"/>
              </w:rPr>
            </w:pPr>
            <w:r>
              <w:rPr>
                <w:rFonts w:ascii="Times New Roman" w:hAnsi="Times New Roman" w:cs="Times New Roman"/>
                <w:sz w:val="24"/>
                <w:szCs w:val="24"/>
                <w:lang w:val="en-US"/>
              </w:rPr>
              <w:t>114633</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b/>
                <w:lang w:val="en-US"/>
              </w:rPr>
            </w:pPr>
          </w:p>
          <w:p w:rsidR="0002455A" w:rsidRDefault="0002455A" w:rsidP="00C50AAB">
            <w:pPr>
              <w:jc w:val="center"/>
              <w:rPr>
                <w:rFonts w:ascii="Times New Roman" w:hAnsi="Times New Roman" w:cs="Times New Roman"/>
                <w:b/>
                <w:lang w:val="en-US"/>
              </w:rPr>
            </w:pPr>
            <w:r>
              <w:rPr>
                <w:rFonts w:ascii="Times New Roman" w:hAnsi="Times New Roman" w:cs="Times New Roman"/>
                <w:b/>
                <w:lang w:val="en-US"/>
              </w:rPr>
              <w:t>4910,0</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r>
              <w:rPr>
                <w:rFonts w:ascii="Times New Roman" w:hAnsi="Times New Roman" w:cs="Times New Roman"/>
                <w:lang w:val="en-US"/>
              </w:rPr>
              <w:t>-</w:t>
            </w: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r>
              <w:rPr>
                <w:rFonts w:ascii="Times New Roman" w:hAnsi="Times New Roman" w:cs="Times New Roman"/>
                <w:lang w:val="en-US"/>
              </w:rPr>
              <w:t>-</w:t>
            </w:r>
          </w:p>
        </w:tc>
        <w:tc>
          <w:tcPr>
            <w:tcW w:w="12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r>
              <w:rPr>
                <w:rFonts w:ascii="Times New Roman" w:hAnsi="Times New Roman" w:cs="Times New Roman"/>
                <w:lang w:val="en-US"/>
              </w:rPr>
              <w:t>-</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r>
              <w:rPr>
                <w:rFonts w:ascii="Times New Roman" w:hAnsi="Times New Roman" w:cs="Times New Roman"/>
                <w:lang w:val="en-US"/>
              </w:rPr>
              <w:t>-</w:t>
            </w: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r>
              <w:rPr>
                <w:rFonts w:ascii="Times New Roman" w:hAnsi="Times New Roman" w:cs="Times New Roman"/>
                <w:lang w:val="en-US"/>
              </w:rPr>
              <w:t>3575,6</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r>
              <w:rPr>
                <w:rFonts w:ascii="Times New Roman" w:hAnsi="Times New Roman" w:cs="Times New Roman"/>
                <w:lang w:val="en-US"/>
              </w:rPr>
              <w:t>-3575,6</w:t>
            </w: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r>
              <w:rPr>
                <w:rFonts w:ascii="Times New Roman" w:hAnsi="Times New Roman" w:cs="Times New Roman"/>
                <w:lang w:val="en-US"/>
              </w:rPr>
              <w:t>-</w:t>
            </w:r>
          </w:p>
        </w:tc>
      </w:tr>
      <w:tr w:rsidR="0002455A" w:rsidTr="0002455A">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rPr>
                <w:rFonts w:ascii="Times New Roman" w:hAnsi="Times New Roman" w:cs="Times New Roman"/>
                <w:sz w:val="18"/>
                <w:szCs w:val="18"/>
                <w:lang w:val="en-US"/>
              </w:rPr>
            </w:pPr>
          </w:p>
        </w:tc>
        <w:tc>
          <w:tcPr>
            <w:tcW w:w="5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rPr>
                <w:rFonts w:ascii="Times New Roman" w:hAnsi="Times New Roman" w:cs="Times New Roman"/>
                <w:sz w:val="24"/>
                <w:szCs w:val="24"/>
                <w:lang w:val="en-US"/>
              </w:rPr>
            </w:pPr>
            <w:r>
              <w:rPr>
                <w:rFonts w:ascii="Times New Roman" w:hAnsi="Times New Roman" w:cs="Times New Roman"/>
                <w:sz w:val="24"/>
                <w:szCs w:val="24"/>
                <w:lang w:val="en-US"/>
              </w:rPr>
              <w:t>Granturi cutente pentru bugetul local de niv. I</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rPr>
                <w:rFonts w:ascii="Times New Roman" w:hAnsi="Times New Roman" w:cs="Times New Roman"/>
                <w:sz w:val="24"/>
                <w:szCs w:val="24"/>
                <w:lang w:val="en-US"/>
              </w:rPr>
            </w:pPr>
            <w:r>
              <w:rPr>
                <w:rFonts w:ascii="Times New Roman" w:hAnsi="Times New Roman" w:cs="Times New Roman"/>
                <w:sz w:val="24"/>
                <w:szCs w:val="24"/>
                <w:lang w:val="en-US"/>
              </w:rPr>
              <w:t>132123</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b/>
                <w:lang w:val="en-US"/>
              </w:rPr>
            </w:pPr>
            <w:r>
              <w:rPr>
                <w:rFonts w:ascii="Times New Roman" w:hAnsi="Times New Roman" w:cs="Times New Roman"/>
                <w:b/>
                <w:lang w:val="en-US"/>
              </w:rPr>
              <w:t>-</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161,0</w:t>
            </w: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121,8</w:t>
            </w:r>
          </w:p>
        </w:tc>
        <w:tc>
          <w:tcPr>
            <w:tcW w:w="1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-39,2</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75,7</w:t>
            </w: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+121,8</w:t>
            </w: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w:t>
            </w:r>
          </w:p>
        </w:tc>
      </w:tr>
      <w:tr w:rsidR="0002455A" w:rsidTr="0002455A">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rPr>
                <w:rFonts w:ascii="Times New Roman" w:hAnsi="Times New Roman" w:cs="Times New Roman"/>
                <w:sz w:val="18"/>
                <w:szCs w:val="18"/>
                <w:lang w:val="en-US"/>
              </w:rPr>
            </w:pPr>
          </w:p>
        </w:tc>
        <w:tc>
          <w:tcPr>
            <w:tcW w:w="5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rPr>
                <w:rFonts w:ascii="Times New Roman" w:hAnsi="Times New Roman" w:cs="Times New Roman"/>
                <w:sz w:val="24"/>
                <w:szCs w:val="24"/>
                <w:lang w:val="en-US"/>
              </w:rPr>
            </w:pPr>
            <w:r>
              <w:rPr>
                <w:rFonts w:ascii="Times New Roman" w:hAnsi="Times New Roman" w:cs="Times New Roman"/>
                <w:sz w:val="24"/>
                <w:szCs w:val="24"/>
                <w:lang w:val="en-US"/>
              </w:rPr>
              <w:t>Defalcări de la profitul net al întreprinderilor de stat (municipale)în bugetul local de nivelul II</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rPr>
                <w:rFonts w:ascii="Times New Roman" w:hAnsi="Times New Roman" w:cs="Times New Roman"/>
                <w:sz w:val="24"/>
                <w:szCs w:val="24"/>
                <w:lang w:val="en-US"/>
              </w:rPr>
            </w:pPr>
            <w:r>
              <w:rPr>
                <w:rFonts w:ascii="Times New Roman" w:hAnsi="Times New Roman" w:cs="Times New Roman"/>
                <w:sz w:val="24"/>
                <w:szCs w:val="24"/>
                <w:lang w:val="en-US"/>
              </w:rPr>
              <w:t>141232</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b/>
                <w:lang w:val="en-US"/>
              </w:rPr>
            </w:pPr>
            <w:r>
              <w:rPr>
                <w:rFonts w:ascii="Times New Roman" w:hAnsi="Times New Roman" w:cs="Times New Roman"/>
                <w:b/>
                <w:lang w:val="en-US"/>
              </w:rPr>
              <w:t>-</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w:t>
            </w: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0,1</w:t>
            </w:r>
          </w:p>
        </w:tc>
        <w:tc>
          <w:tcPr>
            <w:tcW w:w="1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+0,1</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w:t>
            </w: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+0,1</w:t>
            </w: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w:t>
            </w:r>
          </w:p>
        </w:tc>
      </w:tr>
      <w:tr w:rsidR="0002455A" w:rsidTr="0002455A">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rPr>
                <w:rFonts w:ascii="Times New Roman" w:hAnsi="Times New Roman" w:cs="Times New Roman"/>
                <w:sz w:val="18"/>
                <w:szCs w:val="18"/>
                <w:lang w:val="en-US"/>
              </w:rPr>
            </w:pPr>
          </w:p>
        </w:tc>
        <w:tc>
          <w:tcPr>
            <w:tcW w:w="5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rPr>
                <w:rFonts w:ascii="Times New Roman" w:hAnsi="Times New Roman" w:cs="Times New Roman"/>
                <w:sz w:val="24"/>
                <w:szCs w:val="24"/>
                <w:lang w:val="en-US"/>
              </w:rPr>
            </w:pPr>
            <w:r>
              <w:rPr>
                <w:rFonts w:ascii="Times New Roman" w:hAnsi="Times New Roman" w:cs="Times New Roman"/>
                <w:sz w:val="24"/>
                <w:szCs w:val="24"/>
                <w:lang w:val="en-US"/>
              </w:rPr>
              <w:t>Defalcări de la profitul net al întreprinderilor de stat (municipale)în bugetul local de nivelul I</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rPr>
                <w:rFonts w:ascii="Times New Roman" w:hAnsi="Times New Roman" w:cs="Times New Roman"/>
                <w:sz w:val="24"/>
                <w:szCs w:val="24"/>
                <w:lang w:val="en-US"/>
              </w:rPr>
            </w:pPr>
            <w:r>
              <w:rPr>
                <w:rFonts w:ascii="Times New Roman" w:hAnsi="Times New Roman" w:cs="Times New Roman"/>
                <w:sz w:val="24"/>
                <w:szCs w:val="24"/>
                <w:lang w:val="en-US"/>
              </w:rPr>
              <w:t>141233</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b/>
                <w:lang w:val="en-US"/>
              </w:rPr>
            </w:pPr>
            <w:r>
              <w:rPr>
                <w:rFonts w:ascii="Times New Roman" w:hAnsi="Times New Roman" w:cs="Times New Roman"/>
                <w:b/>
                <w:lang w:val="en-US"/>
              </w:rPr>
              <w:t>-</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w:t>
            </w: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1,2</w:t>
            </w:r>
          </w:p>
        </w:tc>
        <w:tc>
          <w:tcPr>
            <w:tcW w:w="1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+1,2</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w:t>
            </w: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+1,2</w:t>
            </w: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w:t>
            </w:r>
          </w:p>
        </w:tc>
      </w:tr>
      <w:tr w:rsidR="0002455A" w:rsidTr="0002455A">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rPr>
                <w:rFonts w:ascii="Times New Roman" w:hAnsi="Times New Roman" w:cs="Times New Roman"/>
                <w:sz w:val="18"/>
                <w:szCs w:val="18"/>
                <w:lang w:val="en-US"/>
              </w:rPr>
            </w:pPr>
          </w:p>
        </w:tc>
        <w:tc>
          <w:tcPr>
            <w:tcW w:w="5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rPr>
                <w:rFonts w:ascii="Times New Roman" w:hAnsi="Times New Roman" w:cs="Times New Roman"/>
                <w:sz w:val="24"/>
                <w:szCs w:val="24"/>
                <w:lang w:val="en-US"/>
              </w:rPr>
            </w:pPr>
            <w:r>
              <w:rPr>
                <w:rFonts w:ascii="Times New Roman" w:hAnsi="Times New Roman" w:cs="Times New Roman"/>
                <w:sz w:val="24"/>
                <w:szCs w:val="24"/>
                <w:lang w:val="en-US"/>
              </w:rPr>
              <w:t>Arenda resurselor natural încasată în bugetul local de nivelul I</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rPr>
                <w:rFonts w:ascii="Times New Roman" w:hAnsi="Times New Roman" w:cs="Times New Roman"/>
                <w:sz w:val="24"/>
                <w:szCs w:val="24"/>
                <w:lang w:val="en-US"/>
              </w:rPr>
            </w:pPr>
            <w:r>
              <w:rPr>
                <w:rFonts w:ascii="Times New Roman" w:hAnsi="Times New Roman" w:cs="Times New Roman"/>
                <w:sz w:val="24"/>
                <w:szCs w:val="24"/>
                <w:lang w:val="en-US"/>
              </w:rPr>
              <w:t>141513</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b/>
                <w:lang w:val="en-US"/>
              </w:rPr>
            </w:pPr>
            <w:r>
              <w:rPr>
                <w:rFonts w:ascii="Times New Roman" w:hAnsi="Times New Roman" w:cs="Times New Roman"/>
                <w:b/>
                <w:lang w:val="en-US"/>
              </w:rPr>
              <w:t>669,0</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669,0</w:t>
            </w: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222,7</w:t>
            </w:r>
          </w:p>
        </w:tc>
        <w:tc>
          <w:tcPr>
            <w:tcW w:w="1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-446,3</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33,3</w:t>
            </w: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225,7</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-3,0</w:t>
            </w: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98,7</w:t>
            </w:r>
          </w:p>
        </w:tc>
      </w:tr>
      <w:tr w:rsidR="0002455A" w:rsidTr="0002455A">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rPr>
                <w:rFonts w:ascii="Times New Roman" w:hAnsi="Times New Roman" w:cs="Times New Roman"/>
                <w:sz w:val="18"/>
                <w:szCs w:val="18"/>
                <w:lang w:val="en-US"/>
              </w:rPr>
            </w:pPr>
          </w:p>
        </w:tc>
        <w:tc>
          <w:tcPr>
            <w:tcW w:w="5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rPr>
                <w:rFonts w:ascii="Times New Roman" w:hAnsi="Times New Roman" w:cs="Times New Roman"/>
                <w:sz w:val="24"/>
                <w:szCs w:val="24"/>
                <w:lang w:val="en-US"/>
              </w:rPr>
            </w:pPr>
            <w:r>
              <w:rPr>
                <w:rFonts w:ascii="Times New Roman" w:hAnsi="Times New Roman" w:cs="Times New Roman"/>
                <w:sz w:val="24"/>
                <w:szCs w:val="24"/>
                <w:lang w:val="en-US"/>
              </w:rPr>
              <w:t>Arenda terenurilor cu destinație agricolă încasată în bugetul local de nivelul II</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rPr>
                <w:rFonts w:ascii="Times New Roman" w:hAnsi="Times New Roman" w:cs="Times New Roman"/>
                <w:sz w:val="24"/>
                <w:szCs w:val="24"/>
                <w:lang w:val="en-US"/>
              </w:rPr>
            </w:pPr>
          </w:p>
          <w:p w:rsidR="0002455A" w:rsidRDefault="0002455A" w:rsidP="00C50AAB">
            <w:pPr>
              <w:rPr>
                <w:rFonts w:ascii="Times New Roman" w:hAnsi="Times New Roman" w:cs="Times New Roman"/>
                <w:sz w:val="24"/>
                <w:szCs w:val="24"/>
                <w:lang w:val="en-US"/>
              </w:rPr>
            </w:pPr>
            <w:r>
              <w:rPr>
                <w:rFonts w:ascii="Times New Roman" w:hAnsi="Times New Roman" w:cs="Times New Roman"/>
                <w:sz w:val="24"/>
                <w:szCs w:val="24"/>
                <w:lang w:val="en-US"/>
              </w:rPr>
              <w:t>141521</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b/>
                <w:lang w:val="en-US"/>
              </w:rPr>
            </w:pPr>
          </w:p>
          <w:p w:rsidR="0002455A" w:rsidRDefault="0002455A" w:rsidP="00C50AAB">
            <w:pPr>
              <w:jc w:val="center"/>
              <w:rPr>
                <w:rFonts w:ascii="Times New Roman" w:hAnsi="Times New Roman" w:cs="Times New Roman"/>
                <w:b/>
                <w:lang w:val="en-US"/>
              </w:rPr>
            </w:pPr>
            <w:r>
              <w:rPr>
                <w:rFonts w:ascii="Times New Roman" w:hAnsi="Times New Roman" w:cs="Times New Roman"/>
                <w:b/>
                <w:lang w:val="en-US"/>
              </w:rPr>
              <w:t>-</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r>
              <w:rPr>
                <w:rFonts w:ascii="Times New Roman" w:hAnsi="Times New Roman" w:cs="Times New Roman"/>
                <w:lang w:val="en-US"/>
              </w:rPr>
              <w:t>-</w:t>
            </w: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r>
              <w:rPr>
                <w:rFonts w:ascii="Times New Roman" w:hAnsi="Times New Roman" w:cs="Times New Roman"/>
                <w:lang w:val="en-US"/>
              </w:rPr>
              <w:t>-62,1</w:t>
            </w:r>
          </w:p>
        </w:tc>
        <w:tc>
          <w:tcPr>
            <w:tcW w:w="12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r>
              <w:rPr>
                <w:rFonts w:ascii="Times New Roman" w:hAnsi="Times New Roman" w:cs="Times New Roman"/>
                <w:lang w:val="en-US"/>
              </w:rPr>
              <w:t>-62,1</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r>
              <w:rPr>
                <w:rFonts w:ascii="Times New Roman" w:hAnsi="Times New Roman" w:cs="Times New Roman"/>
                <w:lang w:val="en-US"/>
              </w:rPr>
              <w:t>-</w:t>
            </w: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r>
              <w:rPr>
                <w:rFonts w:ascii="Times New Roman" w:hAnsi="Times New Roman" w:cs="Times New Roman"/>
                <w:lang w:val="en-US"/>
              </w:rPr>
              <w:t>27,3</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r>
              <w:rPr>
                <w:rFonts w:ascii="Times New Roman" w:hAnsi="Times New Roman" w:cs="Times New Roman"/>
                <w:lang w:val="en-US"/>
              </w:rPr>
              <w:t>-89,4</w:t>
            </w: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r>
              <w:rPr>
                <w:rFonts w:ascii="Times New Roman" w:hAnsi="Times New Roman" w:cs="Times New Roman"/>
                <w:lang w:val="en-US"/>
              </w:rPr>
              <w:t>-</w:t>
            </w:r>
          </w:p>
        </w:tc>
      </w:tr>
      <w:tr w:rsidR="0002455A" w:rsidTr="0002455A">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rPr>
                <w:rFonts w:ascii="Times New Roman" w:hAnsi="Times New Roman" w:cs="Times New Roman"/>
                <w:sz w:val="18"/>
                <w:szCs w:val="18"/>
                <w:lang w:val="en-US"/>
              </w:rPr>
            </w:pPr>
          </w:p>
        </w:tc>
        <w:tc>
          <w:tcPr>
            <w:tcW w:w="5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rPr>
                <w:rFonts w:ascii="Times New Roman" w:hAnsi="Times New Roman" w:cs="Times New Roman"/>
                <w:sz w:val="24"/>
                <w:szCs w:val="24"/>
                <w:lang w:val="en-US"/>
              </w:rPr>
            </w:pPr>
            <w:r>
              <w:rPr>
                <w:rFonts w:ascii="Times New Roman" w:hAnsi="Times New Roman" w:cs="Times New Roman"/>
                <w:sz w:val="24"/>
                <w:szCs w:val="24"/>
                <w:lang w:val="en-US"/>
              </w:rPr>
              <w:t>Arenda terenurilor cu destinație agricolă încasată în bugetul local de nivelul I.</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rPr>
                <w:rFonts w:ascii="Times New Roman" w:hAnsi="Times New Roman" w:cs="Times New Roman"/>
                <w:sz w:val="24"/>
                <w:szCs w:val="24"/>
                <w:lang w:val="en-US"/>
              </w:rPr>
            </w:pPr>
          </w:p>
          <w:p w:rsidR="0002455A" w:rsidRDefault="0002455A" w:rsidP="00C50AAB">
            <w:pPr>
              <w:rPr>
                <w:rFonts w:ascii="Times New Roman" w:hAnsi="Times New Roman" w:cs="Times New Roman"/>
                <w:sz w:val="24"/>
                <w:szCs w:val="24"/>
                <w:lang w:val="en-US"/>
              </w:rPr>
            </w:pPr>
            <w:r>
              <w:rPr>
                <w:rFonts w:ascii="Times New Roman" w:hAnsi="Times New Roman" w:cs="Times New Roman"/>
                <w:sz w:val="24"/>
                <w:szCs w:val="24"/>
                <w:lang w:val="en-US"/>
              </w:rPr>
              <w:t>141522</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b/>
                <w:lang w:val="en-US"/>
              </w:rPr>
            </w:pPr>
          </w:p>
          <w:p w:rsidR="0002455A" w:rsidRDefault="0002455A" w:rsidP="00C50AAB">
            <w:pPr>
              <w:jc w:val="center"/>
              <w:rPr>
                <w:rFonts w:ascii="Times New Roman" w:hAnsi="Times New Roman" w:cs="Times New Roman"/>
                <w:b/>
                <w:lang w:val="en-US"/>
              </w:rPr>
            </w:pPr>
            <w:r>
              <w:rPr>
                <w:rFonts w:ascii="Times New Roman" w:hAnsi="Times New Roman" w:cs="Times New Roman"/>
                <w:b/>
                <w:lang w:val="en-US"/>
              </w:rPr>
              <w:t>1090,8</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r>
              <w:rPr>
                <w:rFonts w:ascii="Times New Roman" w:hAnsi="Times New Roman" w:cs="Times New Roman"/>
                <w:lang w:val="en-US"/>
              </w:rPr>
              <w:t>1151,2</w:t>
            </w: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r>
              <w:rPr>
                <w:rFonts w:ascii="Times New Roman" w:hAnsi="Times New Roman" w:cs="Times New Roman"/>
                <w:lang w:val="en-US"/>
              </w:rPr>
              <w:t>726,7</w:t>
            </w:r>
          </w:p>
        </w:tc>
        <w:tc>
          <w:tcPr>
            <w:tcW w:w="12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r>
              <w:rPr>
                <w:rFonts w:ascii="Times New Roman" w:hAnsi="Times New Roman" w:cs="Times New Roman"/>
                <w:lang w:val="en-US"/>
              </w:rPr>
              <w:t>-424,5</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r>
              <w:rPr>
                <w:rFonts w:ascii="Times New Roman" w:hAnsi="Times New Roman" w:cs="Times New Roman"/>
                <w:lang w:val="en-US"/>
              </w:rPr>
              <w:t>63,1</w:t>
            </w: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r>
              <w:rPr>
                <w:rFonts w:ascii="Times New Roman" w:hAnsi="Times New Roman" w:cs="Times New Roman"/>
                <w:lang w:val="en-US"/>
              </w:rPr>
              <w:t>421,0</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r>
              <w:rPr>
                <w:rFonts w:ascii="Times New Roman" w:hAnsi="Times New Roman" w:cs="Times New Roman"/>
                <w:lang w:val="en-US"/>
              </w:rPr>
              <w:t>+305,6</w:t>
            </w: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r>
              <w:rPr>
                <w:rFonts w:ascii="Times New Roman" w:hAnsi="Times New Roman" w:cs="Times New Roman"/>
                <w:lang w:val="en-US"/>
              </w:rPr>
              <w:t>1,7 ori</w:t>
            </w:r>
          </w:p>
        </w:tc>
      </w:tr>
      <w:tr w:rsidR="0002455A" w:rsidTr="0002455A">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rPr>
                <w:rFonts w:ascii="Times New Roman" w:hAnsi="Times New Roman" w:cs="Times New Roman"/>
                <w:sz w:val="18"/>
                <w:szCs w:val="18"/>
                <w:lang w:val="en-US"/>
              </w:rPr>
            </w:pPr>
          </w:p>
        </w:tc>
        <w:tc>
          <w:tcPr>
            <w:tcW w:w="5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rPr>
                <w:rFonts w:ascii="Times New Roman" w:hAnsi="Times New Roman" w:cs="Times New Roman"/>
                <w:sz w:val="24"/>
                <w:szCs w:val="24"/>
                <w:lang w:val="en-US"/>
              </w:rPr>
            </w:pPr>
            <w:r>
              <w:rPr>
                <w:rFonts w:ascii="Times New Roman" w:hAnsi="Times New Roman" w:cs="Times New Roman"/>
                <w:sz w:val="24"/>
                <w:szCs w:val="24"/>
                <w:lang w:val="en-US"/>
              </w:rPr>
              <w:t>Arenda terenurilor cu altă destinație decît cea agri-colă încasată în bugetul local de nivelul II</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rPr>
                <w:rFonts w:ascii="Times New Roman" w:hAnsi="Times New Roman" w:cs="Times New Roman"/>
                <w:sz w:val="24"/>
                <w:szCs w:val="24"/>
                <w:lang w:val="en-US"/>
              </w:rPr>
            </w:pPr>
            <w:r>
              <w:rPr>
                <w:rFonts w:ascii="Times New Roman" w:hAnsi="Times New Roman" w:cs="Times New Roman"/>
                <w:sz w:val="24"/>
                <w:szCs w:val="24"/>
                <w:lang w:val="en-US"/>
              </w:rPr>
              <w:t>141532</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b/>
                <w:lang w:val="en-US"/>
              </w:rPr>
            </w:pPr>
            <w:r>
              <w:rPr>
                <w:rFonts w:ascii="Times New Roman" w:hAnsi="Times New Roman" w:cs="Times New Roman"/>
                <w:b/>
                <w:lang w:val="en-US"/>
              </w:rPr>
              <w:t>-</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w:t>
            </w: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w:t>
            </w:r>
          </w:p>
        </w:tc>
        <w:tc>
          <w:tcPr>
            <w:tcW w:w="1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w:t>
            </w: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26,9</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-26,9</w:t>
            </w: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w:t>
            </w:r>
          </w:p>
        </w:tc>
      </w:tr>
      <w:tr w:rsidR="0002455A" w:rsidTr="0002455A">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rPr>
                <w:rFonts w:ascii="Times New Roman" w:hAnsi="Times New Roman" w:cs="Times New Roman"/>
                <w:sz w:val="18"/>
                <w:szCs w:val="18"/>
                <w:lang w:val="en-US"/>
              </w:rPr>
            </w:pPr>
          </w:p>
        </w:tc>
        <w:tc>
          <w:tcPr>
            <w:tcW w:w="5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rPr>
                <w:rFonts w:ascii="Times New Roman" w:hAnsi="Times New Roman" w:cs="Times New Roman"/>
                <w:sz w:val="24"/>
                <w:szCs w:val="24"/>
                <w:lang w:val="en-US"/>
              </w:rPr>
            </w:pPr>
            <w:r>
              <w:rPr>
                <w:rFonts w:ascii="Times New Roman" w:hAnsi="Times New Roman" w:cs="Times New Roman"/>
                <w:sz w:val="24"/>
                <w:szCs w:val="24"/>
                <w:lang w:val="en-US"/>
              </w:rPr>
              <w:t>Arenda terenurilor cu altă destinație decît cea agri-colă încasată în bugetul local de nivelul I.</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rPr>
                <w:rFonts w:ascii="Times New Roman" w:hAnsi="Times New Roman" w:cs="Times New Roman"/>
                <w:sz w:val="24"/>
                <w:szCs w:val="24"/>
                <w:lang w:val="en-US"/>
              </w:rPr>
            </w:pPr>
          </w:p>
          <w:p w:rsidR="0002455A" w:rsidRDefault="0002455A" w:rsidP="00C50AAB">
            <w:pPr>
              <w:rPr>
                <w:rFonts w:ascii="Times New Roman" w:hAnsi="Times New Roman" w:cs="Times New Roman"/>
                <w:sz w:val="24"/>
                <w:szCs w:val="24"/>
                <w:lang w:val="en-US"/>
              </w:rPr>
            </w:pPr>
            <w:r>
              <w:rPr>
                <w:rFonts w:ascii="Times New Roman" w:hAnsi="Times New Roman" w:cs="Times New Roman"/>
                <w:sz w:val="24"/>
                <w:szCs w:val="24"/>
                <w:lang w:val="en-US"/>
              </w:rPr>
              <w:t>141533</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b/>
                <w:lang w:val="en-US"/>
              </w:rPr>
            </w:pPr>
          </w:p>
          <w:p w:rsidR="0002455A" w:rsidRDefault="0002455A" w:rsidP="00C50AAB">
            <w:pPr>
              <w:jc w:val="center"/>
              <w:rPr>
                <w:rFonts w:ascii="Times New Roman" w:hAnsi="Times New Roman" w:cs="Times New Roman"/>
                <w:b/>
                <w:lang w:val="en-US"/>
              </w:rPr>
            </w:pPr>
            <w:r>
              <w:rPr>
                <w:rFonts w:ascii="Times New Roman" w:hAnsi="Times New Roman" w:cs="Times New Roman"/>
                <w:b/>
                <w:lang w:val="en-US"/>
              </w:rPr>
              <w:t>346,7</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r>
              <w:rPr>
                <w:rFonts w:ascii="Times New Roman" w:hAnsi="Times New Roman" w:cs="Times New Roman"/>
                <w:lang w:val="en-US"/>
              </w:rPr>
              <w:t>347,2</w:t>
            </w: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r>
              <w:rPr>
                <w:rFonts w:ascii="Times New Roman" w:hAnsi="Times New Roman" w:cs="Times New Roman"/>
                <w:lang w:val="en-US"/>
              </w:rPr>
              <w:t>316,2</w:t>
            </w:r>
          </w:p>
        </w:tc>
        <w:tc>
          <w:tcPr>
            <w:tcW w:w="12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r>
              <w:rPr>
                <w:rFonts w:ascii="Times New Roman" w:hAnsi="Times New Roman" w:cs="Times New Roman"/>
                <w:lang w:val="en-US"/>
              </w:rPr>
              <w:t>-31,0</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r>
              <w:rPr>
                <w:rFonts w:ascii="Times New Roman" w:hAnsi="Times New Roman" w:cs="Times New Roman"/>
                <w:lang w:val="en-US"/>
              </w:rPr>
              <w:t>91,1</w:t>
            </w: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r>
              <w:rPr>
                <w:rFonts w:ascii="Times New Roman" w:hAnsi="Times New Roman" w:cs="Times New Roman"/>
                <w:lang w:val="en-US"/>
              </w:rPr>
              <w:t>153,2</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r>
              <w:rPr>
                <w:rFonts w:ascii="Times New Roman" w:hAnsi="Times New Roman" w:cs="Times New Roman"/>
                <w:lang w:val="en-US"/>
              </w:rPr>
              <w:t>+163,0</w:t>
            </w: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r>
              <w:rPr>
                <w:rFonts w:ascii="Times New Roman" w:hAnsi="Times New Roman" w:cs="Times New Roman"/>
                <w:lang w:val="en-US"/>
              </w:rPr>
              <w:t>2,1 ori</w:t>
            </w:r>
          </w:p>
        </w:tc>
      </w:tr>
      <w:tr w:rsidR="0002455A" w:rsidTr="0002455A">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rPr>
                <w:rFonts w:ascii="Times New Roman" w:hAnsi="Times New Roman" w:cs="Times New Roman"/>
                <w:sz w:val="18"/>
                <w:szCs w:val="18"/>
                <w:lang w:val="en-US"/>
              </w:rPr>
            </w:pPr>
          </w:p>
        </w:tc>
        <w:tc>
          <w:tcPr>
            <w:tcW w:w="5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rPr>
                <w:rFonts w:ascii="Times New Roman" w:hAnsi="Times New Roman" w:cs="Times New Roman"/>
                <w:sz w:val="24"/>
                <w:szCs w:val="24"/>
                <w:lang w:val="ro-RO"/>
              </w:rPr>
            </w:pPr>
            <w:r>
              <w:rPr>
                <w:rFonts w:ascii="Times New Roman" w:hAnsi="Times New Roman" w:cs="Times New Roman"/>
                <w:sz w:val="24"/>
                <w:szCs w:val="24"/>
                <w:lang w:val="en-US"/>
              </w:rPr>
              <w:t>Taxa de organizare a licitațiilor și lotereilor</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rPr>
                <w:rFonts w:ascii="Times New Roman" w:hAnsi="Times New Roman" w:cs="Times New Roman"/>
                <w:sz w:val="24"/>
                <w:szCs w:val="24"/>
                <w:lang w:val="en-US"/>
              </w:rPr>
            </w:pPr>
            <w:r>
              <w:rPr>
                <w:rFonts w:ascii="Times New Roman" w:hAnsi="Times New Roman" w:cs="Times New Roman"/>
                <w:sz w:val="24"/>
                <w:szCs w:val="24"/>
                <w:lang w:val="en-US"/>
              </w:rPr>
              <w:t>142211</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b/>
                <w:lang w:val="en-US"/>
              </w:rPr>
            </w:pPr>
            <w:r>
              <w:rPr>
                <w:rFonts w:ascii="Times New Roman" w:hAnsi="Times New Roman" w:cs="Times New Roman"/>
                <w:b/>
                <w:lang w:val="en-US"/>
              </w:rPr>
              <w:t>-</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w:t>
            </w: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w:t>
            </w:r>
          </w:p>
        </w:tc>
        <w:tc>
          <w:tcPr>
            <w:tcW w:w="1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w:t>
            </w: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4,7</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-4,7</w:t>
            </w: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w:t>
            </w:r>
          </w:p>
        </w:tc>
      </w:tr>
      <w:tr w:rsidR="0002455A" w:rsidTr="0002455A">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rPr>
                <w:rFonts w:ascii="Times New Roman" w:hAnsi="Times New Roman" w:cs="Times New Roman"/>
                <w:sz w:val="18"/>
                <w:szCs w:val="18"/>
                <w:lang w:val="en-US"/>
              </w:rPr>
            </w:pPr>
          </w:p>
        </w:tc>
        <w:tc>
          <w:tcPr>
            <w:tcW w:w="5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rPr>
                <w:rFonts w:ascii="Times New Roman" w:hAnsi="Times New Roman" w:cs="Times New Roman"/>
                <w:sz w:val="24"/>
                <w:szCs w:val="24"/>
                <w:lang w:val="en-US"/>
              </w:rPr>
            </w:pPr>
            <w:r>
              <w:rPr>
                <w:rFonts w:ascii="Times New Roman" w:hAnsi="Times New Roman" w:cs="Times New Roman"/>
                <w:sz w:val="24"/>
                <w:szCs w:val="24"/>
                <w:lang w:val="en-US"/>
              </w:rPr>
              <w:t>Taxa de înregistrare a asociațiilor obștești</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rPr>
                <w:rFonts w:ascii="Times New Roman" w:hAnsi="Times New Roman" w:cs="Times New Roman"/>
                <w:sz w:val="24"/>
                <w:szCs w:val="24"/>
                <w:lang w:val="en-US"/>
              </w:rPr>
            </w:pPr>
            <w:r>
              <w:rPr>
                <w:rFonts w:ascii="Times New Roman" w:hAnsi="Times New Roman" w:cs="Times New Roman"/>
                <w:sz w:val="24"/>
                <w:szCs w:val="24"/>
                <w:lang w:val="en-US"/>
              </w:rPr>
              <w:t>142212</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b/>
                <w:lang w:val="en-US"/>
              </w:rPr>
            </w:pPr>
            <w:r>
              <w:rPr>
                <w:rFonts w:ascii="Times New Roman" w:hAnsi="Times New Roman" w:cs="Times New Roman"/>
                <w:b/>
                <w:lang w:val="en-US"/>
              </w:rPr>
              <w:t>-</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w:t>
            </w: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w:t>
            </w:r>
          </w:p>
        </w:tc>
        <w:tc>
          <w:tcPr>
            <w:tcW w:w="1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w:t>
            </w: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0,1</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-0,1</w:t>
            </w: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w:t>
            </w:r>
          </w:p>
        </w:tc>
      </w:tr>
      <w:tr w:rsidR="0002455A" w:rsidTr="0002455A">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rPr>
                <w:rFonts w:ascii="Times New Roman" w:hAnsi="Times New Roman" w:cs="Times New Roman"/>
                <w:sz w:val="18"/>
                <w:szCs w:val="18"/>
                <w:lang w:val="en-US"/>
              </w:rPr>
            </w:pPr>
          </w:p>
        </w:tc>
        <w:tc>
          <w:tcPr>
            <w:tcW w:w="5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rPr>
                <w:rFonts w:ascii="Times New Roman" w:hAnsi="Times New Roman" w:cs="Times New Roman"/>
                <w:sz w:val="24"/>
                <w:szCs w:val="24"/>
                <w:lang w:val="en-US"/>
              </w:rPr>
            </w:pPr>
            <w:r>
              <w:rPr>
                <w:rFonts w:ascii="Times New Roman" w:hAnsi="Times New Roman" w:cs="Times New Roman"/>
                <w:sz w:val="24"/>
                <w:szCs w:val="24"/>
                <w:lang w:val="en-US"/>
              </w:rPr>
              <w:t>Plata pentru certificatele de urbanism și autorizațiile de contruire sau desființare încasată în bugetul local de nivelul II</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rPr>
                <w:rFonts w:ascii="Times New Roman" w:hAnsi="Times New Roman" w:cs="Times New Roman"/>
                <w:sz w:val="24"/>
                <w:szCs w:val="24"/>
                <w:lang w:val="en-US"/>
              </w:rPr>
            </w:pPr>
          </w:p>
          <w:p w:rsidR="0002455A" w:rsidRDefault="0002455A" w:rsidP="00C50AAB">
            <w:pPr>
              <w:rPr>
                <w:rFonts w:ascii="Times New Roman" w:hAnsi="Times New Roman" w:cs="Times New Roman"/>
                <w:sz w:val="24"/>
                <w:szCs w:val="24"/>
                <w:lang w:val="en-US"/>
              </w:rPr>
            </w:pPr>
          </w:p>
          <w:p w:rsidR="0002455A" w:rsidRDefault="0002455A" w:rsidP="00C50AAB">
            <w:pPr>
              <w:rPr>
                <w:rFonts w:ascii="Times New Roman" w:hAnsi="Times New Roman" w:cs="Times New Roman"/>
                <w:sz w:val="24"/>
                <w:szCs w:val="24"/>
                <w:lang w:val="en-US"/>
              </w:rPr>
            </w:pPr>
            <w:r>
              <w:rPr>
                <w:rFonts w:ascii="Times New Roman" w:hAnsi="Times New Roman" w:cs="Times New Roman"/>
                <w:sz w:val="24"/>
                <w:szCs w:val="24"/>
                <w:lang w:val="en-US"/>
              </w:rPr>
              <w:t>142214</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b/>
                <w:lang w:val="en-US"/>
              </w:rPr>
            </w:pPr>
          </w:p>
          <w:p w:rsidR="0002455A" w:rsidRDefault="0002455A" w:rsidP="00C50AAB">
            <w:pPr>
              <w:jc w:val="center"/>
              <w:rPr>
                <w:rFonts w:ascii="Times New Roman" w:hAnsi="Times New Roman" w:cs="Times New Roman"/>
                <w:b/>
                <w:lang w:val="en-US"/>
              </w:rPr>
            </w:pPr>
          </w:p>
          <w:p w:rsidR="0002455A" w:rsidRDefault="0002455A" w:rsidP="00C50AAB">
            <w:pPr>
              <w:jc w:val="center"/>
              <w:rPr>
                <w:rFonts w:ascii="Times New Roman" w:hAnsi="Times New Roman" w:cs="Times New Roman"/>
                <w:b/>
                <w:lang w:val="en-US"/>
              </w:rPr>
            </w:pPr>
            <w:r>
              <w:rPr>
                <w:rFonts w:ascii="Times New Roman" w:hAnsi="Times New Roman" w:cs="Times New Roman"/>
                <w:b/>
                <w:lang w:val="en-US"/>
              </w:rPr>
              <w:t>5,0</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r>
              <w:rPr>
                <w:rFonts w:ascii="Times New Roman" w:hAnsi="Times New Roman" w:cs="Times New Roman"/>
                <w:lang w:val="en-US"/>
              </w:rPr>
              <w:t>5,0</w:t>
            </w: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r>
              <w:rPr>
                <w:rFonts w:ascii="Times New Roman" w:hAnsi="Times New Roman" w:cs="Times New Roman"/>
                <w:lang w:val="en-US"/>
              </w:rPr>
              <w:t>0,1</w:t>
            </w:r>
          </w:p>
        </w:tc>
        <w:tc>
          <w:tcPr>
            <w:tcW w:w="12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r>
              <w:rPr>
                <w:rFonts w:ascii="Times New Roman" w:hAnsi="Times New Roman" w:cs="Times New Roman"/>
                <w:lang w:val="en-US"/>
              </w:rPr>
              <w:t>-4,9</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r>
              <w:rPr>
                <w:rFonts w:ascii="Times New Roman" w:hAnsi="Times New Roman" w:cs="Times New Roman"/>
                <w:lang w:val="en-US"/>
              </w:rPr>
              <w:t>1,0</w:t>
            </w: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r>
              <w:rPr>
                <w:rFonts w:ascii="Times New Roman" w:hAnsi="Times New Roman" w:cs="Times New Roman"/>
                <w:lang w:val="en-US"/>
              </w:rPr>
              <w:t>1,5</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r>
              <w:rPr>
                <w:rFonts w:ascii="Times New Roman" w:hAnsi="Times New Roman" w:cs="Times New Roman"/>
                <w:lang w:val="en-US"/>
              </w:rPr>
              <w:t>-1,4</w:t>
            </w: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r>
              <w:rPr>
                <w:rFonts w:ascii="Times New Roman" w:hAnsi="Times New Roman" w:cs="Times New Roman"/>
                <w:lang w:val="en-US"/>
              </w:rPr>
              <w:t>3,4</w:t>
            </w:r>
          </w:p>
        </w:tc>
      </w:tr>
      <w:tr w:rsidR="0002455A" w:rsidTr="0002455A">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rPr>
                <w:rFonts w:ascii="Times New Roman" w:hAnsi="Times New Roman" w:cs="Times New Roman"/>
                <w:sz w:val="18"/>
                <w:szCs w:val="18"/>
                <w:lang w:val="en-US"/>
              </w:rPr>
            </w:pPr>
          </w:p>
        </w:tc>
        <w:tc>
          <w:tcPr>
            <w:tcW w:w="5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rPr>
                <w:rFonts w:ascii="Times New Roman" w:hAnsi="Times New Roman" w:cs="Times New Roman"/>
                <w:sz w:val="24"/>
                <w:szCs w:val="24"/>
                <w:lang w:val="en-US"/>
              </w:rPr>
            </w:pPr>
            <w:r>
              <w:rPr>
                <w:rFonts w:ascii="Times New Roman" w:hAnsi="Times New Roman" w:cs="Times New Roman"/>
                <w:sz w:val="24"/>
                <w:szCs w:val="24"/>
                <w:lang w:val="en-US"/>
              </w:rPr>
              <w:t>Plata pentru certificatele de urbanism și autorizațiile de contruire sau desființare încasată în bugetul local de nivelul I</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rPr>
                <w:rFonts w:ascii="Times New Roman" w:hAnsi="Times New Roman" w:cs="Times New Roman"/>
                <w:sz w:val="24"/>
                <w:szCs w:val="24"/>
                <w:lang w:val="en-US"/>
              </w:rPr>
            </w:pPr>
          </w:p>
          <w:p w:rsidR="0002455A" w:rsidRDefault="0002455A" w:rsidP="00C50AAB">
            <w:pPr>
              <w:rPr>
                <w:rFonts w:ascii="Times New Roman" w:hAnsi="Times New Roman" w:cs="Times New Roman"/>
                <w:sz w:val="24"/>
                <w:szCs w:val="24"/>
                <w:lang w:val="en-US"/>
              </w:rPr>
            </w:pPr>
          </w:p>
          <w:p w:rsidR="0002455A" w:rsidRDefault="0002455A" w:rsidP="00C50AAB">
            <w:pPr>
              <w:rPr>
                <w:rFonts w:ascii="Times New Roman" w:hAnsi="Times New Roman" w:cs="Times New Roman"/>
                <w:sz w:val="24"/>
                <w:szCs w:val="24"/>
                <w:lang w:val="en-US"/>
              </w:rPr>
            </w:pPr>
            <w:r>
              <w:rPr>
                <w:rFonts w:ascii="Times New Roman" w:hAnsi="Times New Roman" w:cs="Times New Roman"/>
                <w:sz w:val="24"/>
                <w:szCs w:val="24"/>
                <w:lang w:val="en-US"/>
              </w:rPr>
              <w:t>142215</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b/>
                <w:lang w:val="en-US"/>
              </w:rPr>
            </w:pPr>
          </w:p>
          <w:p w:rsidR="0002455A" w:rsidRDefault="0002455A" w:rsidP="00C50AAB">
            <w:pPr>
              <w:jc w:val="center"/>
              <w:rPr>
                <w:rFonts w:ascii="Times New Roman" w:hAnsi="Times New Roman" w:cs="Times New Roman"/>
                <w:b/>
                <w:lang w:val="en-US"/>
              </w:rPr>
            </w:pPr>
          </w:p>
          <w:p w:rsidR="0002455A" w:rsidRDefault="0002455A" w:rsidP="00C50AAB">
            <w:pPr>
              <w:jc w:val="center"/>
              <w:rPr>
                <w:rFonts w:ascii="Times New Roman" w:hAnsi="Times New Roman" w:cs="Times New Roman"/>
                <w:b/>
                <w:lang w:val="en-US"/>
              </w:rPr>
            </w:pPr>
            <w:r>
              <w:rPr>
                <w:rFonts w:ascii="Times New Roman" w:hAnsi="Times New Roman" w:cs="Times New Roman"/>
                <w:b/>
                <w:lang w:val="en-US"/>
              </w:rPr>
              <w:t>37,7</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r>
              <w:rPr>
                <w:rFonts w:ascii="Times New Roman" w:hAnsi="Times New Roman" w:cs="Times New Roman"/>
                <w:lang w:val="en-US"/>
              </w:rPr>
              <w:t>37,7</w:t>
            </w: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r>
              <w:rPr>
                <w:rFonts w:ascii="Times New Roman" w:hAnsi="Times New Roman" w:cs="Times New Roman"/>
                <w:lang w:val="en-US"/>
              </w:rPr>
              <w:t>13,2</w:t>
            </w:r>
          </w:p>
        </w:tc>
        <w:tc>
          <w:tcPr>
            <w:tcW w:w="12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r>
              <w:rPr>
                <w:rFonts w:ascii="Times New Roman" w:hAnsi="Times New Roman" w:cs="Times New Roman"/>
                <w:lang w:val="en-US"/>
              </w:rPr>
              <w:t>-24,5</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r>
              <w:rPr>
                <w:rFonts w:ascii="Times New Roman" w:hAnsi="Times New Roman" w:cs="Times New Roman"/>
                <w:lang w:val="en-US"/>
              </w:rPr>
              <w:t>34,9</w:t>
            </w: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r>
              <w:rPr>
                <w:rFonts w:ascii="Times New Roman" w:hAnsi="Times New Roman" w:cs="Times New Roman"/>
                <w:lang w:val="en-US"/>
              </w:rPr>
              <w:t>10,4</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r>
              <w:rPr>
                <w:rFonts w:ascii="Times New Roman" w:hAnsi="Times New Roman" w:cs="Times New Roman"/>
                <w:lang w:val="en-US"/>
              </w:rPr>
              <w:t>+2,8</w:t>
            </w: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r>
              <w:rPr>
                <w:rFonts w:ascii="Times New Roman" w:hAnsi="Times New Roman" w:cs="Times New Roman"/>
                <w:lang w:val="en-US"/>
              </w:rPr>
              <w:t>1,3 ori</w:t>
            </w:r>
          </w:p>
        </w:tc>
      </w:tr>
      <w:tr w:rsidR="0002455A" w:rsidTr="0002455A">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rPr>
                <w:rFonts w:ascii="Times New Roman" w:hAnsi="Times New Roman" w:cs="Times New Roman"/>
                <w:sz w:val="18"/>
                <w:szCs w:val="18"/>
                <w:lang w:val="en-US"/>
              </w:rPr>
            </w:pPr>
          </w:p>
        </w:tc>
        <w:tc>
          <w:tcPr>
            <w:tcW w:w="5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rPr>
                <w:rFonts w:ascii="Times New Roman" w:hAnsi="Times New Roman" w:cs="Times New Roman"/>
                <w:sz w:val="24"/>
                <w:szCs w:val="24"/>
                <w:lang w:val="en-US"/>
              </w:rPr>
            </w:pPr>
            <w:r>
              <w:rPr>
                <w:rFonts w:ascii="Times New Roman" w:hAnsi="Times New Roman" w:cs="Times New Roman"/>
                <w:sz w:val="24"/>
                <w:szCs w:val="24"/>
                <w:lang w:val="en-US"/>
              </w:rPr>
              <w:t>Taxa la cumpărarea valutei străine de către persoa-nele fizice în casele de schimb valutar</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rPr>
                <w:rFonts w:ascii="Times New Roman" w:hAnsi="Times New Roman" w:cs="Times New Roman"/>
                <w:sz w:val="24"/>
                <w:szCs w:val="24"/>
                <w:lang w:val="en-US"/>
              </w:rPr>
            </w:pPr>
          </w:p>
          <w:p w:rsidR="0002455A" w:rsidRDefault="0002455A" w:rsidP="00C50AAB">
            <w:pPr>
              <w:rPr>
                <w:rFonts w:ascii="Times New Roman" w:hAnsi="Times New Roman" w:cs="Times New Roman"/>
                <w:sz w:val="24"/>
                <w:szCs w:val="24"/>
                <w:lang w:val="en-US"/>
              </w:rPr>
            </w:pPr>
            <w:r>
              <w:rPr>
                <w:rFonts w:ascii="Times New Roman" w:hAnsi="Times New Roman" w:cs="Times New Roman"/>
                <w:sz w:val="24"/>
                <w:szCs w:val="24"/>
                <w:lang w:val="en-US"/>
              </w:rPr>
              <w:t>142245</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b/>
                <w:lang w:val="en-US"/>
              </w:rPr>
            </w:pPr>
          </w:p>
          <w:p w:rsidR="0002455A" w:rsidRDefault="0002455A" w:rsidP="00C50AAB">
            <w:pPr>
              <w:jc w:val="center"/>
              <w:rPr>
                <w:rFonts w:ascii="Times New Roman" w:hAnsi="Times New Roman" w:cs="Times New Roman"/>
                <w:b/>
                <w:lang w:val="en-US"/>
              </w:rPr>
            </w:pPr>
            <w:r>
              <w:rPr>
                <w:rFonts w:ascii="Times New Roman" w:hAnsi="Times New Roman" w:cs="Times New Roman"/>
                <w:b/>
                <w:lang w:val="en-US"/>
              </w:rPr>
              <w:t>80,0</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r>
              <w:rPr>
                <w:rFonts w:ascii="Times New Roman" w:hAnsi="Times New Roman" w:cs="Times New Roman"/>
                <w:lang w:val="en-US"/>
              </w:rPr>
              <w:t>80,0</w:t>
            </w: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r>
              <w:rPr>
                <w:rFonts w:ascii="Times New Roman" w:hAnsi="Times New Roman" w:cs="Times New Roman"/>
                <w:lang w:val="en-US"/>
              </w:rPr>
              <w:t>59,3</w:t>
            </w:r>
          </w:p>
        </w:tc>
        <w:tc>
          <w:tcPr>
            <w:tcW w:w="12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r>
              <w:rPr>
                <w:rFonts w:ascii="Times New Roman" w:hAnsi="Times New Roman" w:cs="Times New Roman"/>
                <w:lang w:val="en-US"/>
              </w:rPr>
              <w:t>-20,7</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r>
              <w:rPr>
                <w:rFonts w:ascii="Times New Roman" w:hAnsi="Times New Roman" w:cs="Times New Roman"/>
                <w:lang w:val="en-US"/>
              </w:rPr>
              <w:t>74,2</w:t>
            </w: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r>
              <w:rPr>
                <w:rFonts w:ascii="Times New Roman" w:hAnsi="Times New Roman" w:cs="Times New Roman"/>
                <w:lang w:val="en-US"/>
              </w:rPr>
              <w:t>47,0</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r>
              <w:rPr>
                <w:rFonts w:ascii="Times New Roman" w:hAnsi="Times New Roman" w:cs="Times New Roman"/>
                <w:lang w:val="en-US"/>
              </w:rPr>
              <w:t>12,2</w:t>
            </w: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r>
              <w:rPr>
                <w:rFonts w:ascii="Times New Roman" w:hAnsi="Times New Roman" w:cs="Times New Roman"/>
                <w:lang w:val="en-US"/>
              </w:rPr>
              <w:t>1,3 ori</w:t>
            </w:r>
          </w:p>
        </w:tc>
      </w:tr>
      <w:tr w:rsidR="0002455A" w:rsidTr="0002455A">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rPr>
                <w:rFonts w:ascii="Times New Roman" w:hAnsi="Times New Roman" w:cs="Times New Roman"/>
                <w:sz w:val="18"/>
                <w:szCs w:val="18"/>
                <w:lang w:val="en-US"/>
              </w:rPr>
            </w:pPr>
          </w:p>
        </w:tc>
        <w:tc>
          <w:tcPr>
            <w:tcW w:w="5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rPr>
                <w:rFonts w:ascii="Times New Roman" w:hAnsi="Times New Roman" w:cs="Times New Roman"/>
                <w:sz w:val="24"/>
                <w:szCs w:val="24"/>
                <w:lang w:val="en-US"/>
              </w:rPr>
            </w:pPr>
            <w:r>
              <w:rPr>
                <w:rFonts w:ascii="Times New Roman" w:hAnsi="Times New Roman" w:cs="Times New Roman"/>
                <w:sz w:val="24"/>
                <w:szCs w:val="24"/>
                <w:lang w:val="en-US"/>
              </w:rPr>
              <w:t>Mijloace încasate în bugetul local de nivelul I în legătură cu excluderea terenurilor din circuitul agric</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rPr>
                <w:rFonts w:ascii="Times New Roman" w:hAnsi="Times New Roman" w:cs="Times New Roman"/>
                <w:sz w:val="24"/>
                <w:szCs w:val="24"/>
                <w:lang w:val="en-US"/>
              </w:rPr>
            </w:pPr>
            <w:r>
              <w:rPr>
                <w:rFonts w:ascii="Times New Roman" w:hAnsi="Times New Roman" w:cs="Times New Roman"/>
                <w:sz w:val="24"/>
                <w:szCs w:val="24"/>
                <w:lang w:val="en-US"/>
              </w:rPr>
              <w:t>142249</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b/>
                <w:lang w:val="en-US"/>
              </w:rPr>
            </w:pPr>
            <w:r>
              <w:rPr>
                <w:rFonts w:ascii="Times New Roman" w:hAnsi="Times New Roman" w:cs="Times New Roman"/>
                <w:b/>
                <w:lang w:val="en-US"/>
              </w:rPr>
              <w:t>-</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w:t>
            </w: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w:t>
            </w:r>
          </w:p>
        </w:tc>
        <w:tc>
          <w:tcPr>
            <w:tcW w:w="1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w:t>
            </w: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940,3</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-940,3</w:t>
            </w: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w:t>
            </w:r>
          </w:p>
        </w:tc>
      </w:tr>
      <w:tr w:rsidR="0002455A" w:rsidTr="0002455A">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rPr>
                <w:rFonts w:ascii="Times New Roman" w:hAnsi="Times New Roman" w:cs="Times New Roman"/>
                <w:sz w:val="18"/>
                <w:szCs w:val="18"/>
                <w:lang w:val="en-US"/>
              </w:rPr>
            </w:pPr>
          </w:p>
        </w:tc>
        <w:tc>
          <w:tcPr>
            <w:tcW w:w="5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rPr>
                <w:rFonts w:ascii="Times New Roman" w:hAnsi="Times New Roman" w:cs="Times New Roman"/>
                <w:sz w:val="24"/>
                <w:szCs w:val="24"/>
                <w:lang w:val="en-US"/>
              </w:rPr>
            </w:pPr>
            <w:r>
              <w:rPr>
                <w:rFonts w:ascii="Times New Roman" w:hAnsi="Times New Roman" w:cs="Times New Roman"/>
                <w:sz w:val="24"/>
                <w:szCs w:val="24"/>
                <w:lang w:val="en-US"/>
              </w:rPr>
              <w:t>Plata pentru locațiunea bunurilor patrimoniului public încasată în bugetul local de nivelul II</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rPr>
                <w:rFonts w:ascii="Times New Roman" w:hAnsi="Times New Roman" w:cs="Times New Roman"/>
                <w:sz w:val="24"/>
                <w:szCs w:val="24"/>
                <w:lang w:val="en-US"/>
              </w:rPr>
            </w:pPr>
            <w:r>
              <w:rPr>
                <w:rFonts w:ascii="Times New Roman" w:hAnsi="Times New Roman" w:cs="Times New Roman"/>
                <w:sz w:val="24"/>
                <w:szCs w:val="24"/>
                <w:lang w:val="en-US"/>
              </w:rPr>
              <w:t>142251</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b/>
                <w:lang w:val="en-US"/>
              </w:rPr>
            </w:pPr>
            <w:r>
              <w:rPr>
                <w:rFonts w:ascii="Times New Roman" w:hAnsi="Times New Roman" w:cs="Times New Roman"/>
                <w:b/>
                <w:lang w:val="en-US"/>
              </w:rPr>
              <w:t>-</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w:t>
            </w: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-0,1</w:t>
            </w:r>
          </w:p>
        </w:tc>
        <w:tc>
          <w:tcPr>
            <w:tcW w:w="1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-0,1</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w:t>
            </w: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0,9</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-1,0</w:t>
            </w: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w:t>
            </w:r>
          </w:p>
        </w:tc>
      </w:tr>
      <w:tr w:rsidR="0002455A" w:rsidTr="0002455A">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rPr>
                <w:rFonts w:ascii="Times New Roman" w:hAnsi="Times New Roman" w:cs="Times New Roman"/>
                <w:sz w:val="18"/>
                <w:szCs w:val="18"/>
                <w:lang w:val="en-US"/>
              </w:rPr>
            </w:pPr>
          </w:p>
        </w:tc>
        <w:tc>
          <w:tcPr>
            <w:tcW w:w="5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rPr>
                <w:rFonts w:ascii="Times New Roman" w:hAnsi="Times New Roman" w:cs="Times New Roman"/>
                <w:sz w:val="24"/>
                <w:szCs w:val="24"/>
                <w:lang w:val="en-US"/>
              </w:rPr>
            </w:pPr>
            <w:r>
              <w:rPr>
                <w:rFonts w:ascii="Times New Roman" w:hAnsi="Times New Roman" w:cs="Times New Roman"/>
                <w:sz w:val="24"/>
                <w:szCs w:val="24"/>
                <w:lang w:val="en-US"/>
              </w:rPr>
              <w:t>Plata pentru locațiunea bunurilor patrimoniului public încasată în bugetul local de nivelul I</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rPr>
                <w:rFonts w:ascii="Times New Roman" w:hAnsi="Times New Roman" w:cs="Times New Roman"/>
                <w:sz w:val="24"/>
                <w:szCs w:val="24"/>
                <w:lang w:val="en-US"/>
              </w:rPr>
            </w:pPr>
          </w:p>
          <w:p w:rsidR="0002455A" w:rsidRDefault="0002455A" w:rsidP="00C50AAB">
            <w:pPr>
              <w:rPr>
                <w:rFonts w:ascii="Times New Roman" w:hAnsi="Times New Roman" w:cs="Times New Roman"/>
                <w:sz w:val="24"/>
                <w:szCs w:val="24"/>
                <w:lang w:val="en-US"/>
              </w:rPr>
            </w:pPr>
            <w:r>
              <w:rPr>
                <w:rFonts w:ascii="Times New Roman" w:hAnsi="Times New Roman" w:cs="Times New Roman"/>
                <w:sz w:val="24"/>
                <w:szCs w:val="24"/>
                <w:lang w:val="en-US"/>
              </w:rPr>
              <w:t>142252</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b/>
                <w:lang w:val="en-US"/>
              </w:rPr>
            </w:pPr>
          </w:p>
          <w:p w:rsidR="0002455A" w:rsidRDefault="0002455A" w:rsidP="00C50AAB">
            <w:pPr>
              <w:jc w:val="center"/>
              <w:rPr>
                <w:rFonts w:ascii="Times New Roman" w:hAnsi="Times New Roman" w:cs="Times New Roman"/>
                <w:b/>
                <w:lang w:val="en-US"/>
              </w:rPr>
            </w:pPr>
            <w:r>
              <w:rPr>
                <w:rFonts w:ascii="Times New Roman" w:hAnsi="Times New Roman" w:cs="Times New Roman"/>
                <w:b/>
                <w:lang w:val="en-US"/>
              </w:rPr>
              <w:t>142,0</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r>
              <w:rPr>
                <w:rFonts w:ascii="Times New Roman" w:hAnsi="Times New Roman" w:cs="Times New Roman"/>
                <w:lang w:val="en-US"/>
              </w:rPr>
              <w:t>143,6</w:t>
            </w: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r>
              <w:rPr>
                <w:rFonts w:ascii="Times New Roman" w:hAnsi="Times New Roman" w:cs="Times New Roman"/>
                <w:lang w:val="en-US"/>
              </w:rPr>
              <w:t>129,4</w:t>
            </w:r>
          </w:p>
        </w:tc>
        <w:tc>
          <w:tcPr>
            <w:tcW w:w="12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r>
              <w:rPr>
                <w:rFonts w:ascii="Times New Roman" w:hAnsi="Times New Roman" w:cs="Times New Roman"/>
                <w:lang w:val="en-US"/>
              </w:rPr>
              <w:t>-14,2</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r>
              <w:rPr>
                <w:rFonts w:ascii="Times New Roman" w:hAnsi="Times New Roman" w:cs="Times New Roman"/>
                <w:lang w:val="en-US"/>
              </w:rPr>
              <w:t>90,1</w:t>
            </w: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r>
              <w:rPr>
                <w:rFonts w:ascii="Times New Roman" w:hAnsi="Times New Roman" w:cs="Times New Roman"/>
                <w:lang w:val="en-US"/>
              </w:rPr>
              <w:t>67,2</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r>
              <w:rPr>
                <w:rFonts w:ascii="Times New Roman" w:hAnsi="Times New Roman" w:cs="Times New Roman"/>
                <w:lang w:val="en-US"/>
              </w:rPr>
              <w:t>+62,2</w:t>
            </w: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r>
              <w:rPr>
                <w:rFonts w:ascii="Times New Roman" w:hAnsi="Times New Roman" w:cs="Times New Roman"/>
                <w:lang w:val="en-US"/>
              </w:rPr>
              <w:t>1,9 ori</w:t>
            </w:r>
          </w:p>
        </w:tc>
      </w:tr>
      <w:tr w:rsidR="0002455A" w:rsidTr="0002455A">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rPr>
                <w:rFonts w:ascii="Times New Roman" w:hAnsi="Times New Roman" w:cs="Times New Roman"/>
                <w:sz w:val="18"/>
                <w:szCs w:val="18"/>
                <w:lang w:val="en-US"/>
              </w:rPr>
            </w:pPr>
          </w:p>
        </w:tc>
        <w:tc>
          <w:tcPr>
            <w:tcW w:w="5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rPr>
                <w:rFonts w:ascii="Times New Roman" w:hAnsi="Times New Roman" w:cs="Times New Roman"/>
                <w:sz w:val="24"/>
                <w:szCs w:val="24"/>
                <w:lang w:val="en-US"/>
              </w:rPr>
            </w:pPr>
            <w:r>
              <w:rPr>
                <w:rFonts w:ascii="Times New Roman" w:hAnsi="Times New Roman" w:cs="Times New Roman"/>
                <w:sz w:val="24"/>
                <w:szCs w:val="24"/>
                <w:lang w:val="en-US"/>
              </w:rPr>
              <w:t>Încasări de la prestarea seviciilor cu plată</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rPr>
                <w:rFonts w:ascii="Times New Roman" w:hAnsi="Times New Roman" w:cs="Times New Roman"/>
                <w:sz w:val="24"/>
                <w:szCs w:val="24"/>
                <w:lang w:val="en-US"/>
              </w:rPr>
            </w:pPr>
            <w:r>
              <w:rPr>
                <w:rFonts w:ascii="Times New Roman" w:hAnsi="Times New Roman" w:cs="Times New Roman"/>
                <w:sz w:val="24"/>
                <w:szCs w:val="24"/>
                <w:lang w:val="en-US"/>
              </w:rPr>
              <w:t>142310</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b/>
                <w:lang w:val="en-US"/>
              </w:rPr>
            </w:pPr>
            <w:r>
              <w:rPr>
                <w:rFonts w:ascii="Times New Roman" w:hAnsi="Times New Roman" w:cs="Times New Roman"/>
                <w:b/>
                <w:lang w:val="en-US"/>
              </w:rPr>
              <w:t>6683,1</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7231,7</w:t>
            </w: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4804,8</w:t>
            </w:r>
          </w:p>
        </w:tc>
        <w:tc>
          <w:tcPr>
            <w:tcW w:w="1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-2426,9</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66,4</w:t>
            </w: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4043,0</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+761,8</w:t>
            </w: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118,8</w:t>
            </w:r>
          </w:p>
        </w:tc>
      </w:tr>
      <w:tr w:rsidR="0002455A" w:rsidTr="0002455A">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rPr>
                <w:rFonts w:ascii="Times New Roman" w:hAnsi="Times New Roman" w:cs="Times New Roman"/>
                <w:sz w:val="18"/>
                <w:szCs w:val="18"/>
                <w:lang w:val="en-US"/>
              </w:rPr>
            </w:pPr>
          </w:p>
        </w:tc>
        <w:tc>
          <w:tcPr>
            <w:tcW w:w="5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rPr>
                <w:rFonts w:ascii="Times New Roman" w:hAnsi="Times New Roman" w:cs="Times New Roman"/>
                <w:lang w:val="en-US"/>
              </w:rPr>
            </w:pPr>
            <w:r>
              <w:rPr>
                <w:rFonts w:ascii="Times New Roman" w:hAnsi="Times New Roman" w:cs="Times New Roman"/>
                <w:lang w:val="en-US"/>
              </w:rPr>
              <w:t>Plata pentru locațiunea bunurilor patrimoniului public</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rPr>
                <w:rFonts w:ascii="Times New Roman" w:hAnsi="Times New Roman" w:cs="Times New Roman"/>
                <w:sz w:val="24"/>
                <w:szCs w:val="24"/>
                <w:lang w:val="en-US"/>
              </w:rPr>
            </w:pPr>
            <w:r>
              <w:rPr>
                <w:rFonts w:ascii="Times New Roman" w:hAnsi="Times New Roman" w:cs="Times New Roman"/>
                <w:sz w:val="24"/>
                <w:szCs w:val="24"/>
                <w:lang w:val="en-US"/>
              </w:rPr>
              <w:t>142320</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b/>
                <w:lang w:val="en-US"/>
              </w:rPr>
            </w:pPr>
            <w:r>
              <w:rPr>
                <w:rFonts w:ascii="Times New Roman" w:hAnsi="Times New Roman" w:cs="Times New Roman"/>
                <w:b/>
                <w:lang w:val="en-US"/>
              </w:rPr>
              <w:t>422,5</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424,3</w:t>
            </w: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328,2</w:t>
            </w:r>
          </w:p>
        </w:tc>
        <w:tc>
          <w:tcPr>
            <w:tcW w:w="1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-96,1</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77,3</w:t>
            </w: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330,6</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-2,4</w:t>
            </w: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99,3</w:t>
            </w:r>
          </w:p>
        </w:tc>
      </w:tr>
      <w:tr w:rsidR="0002455A" w:rsidTr="0002455A">
        <w:trPr>
          <w:trHeight w:val="570"/>
        </w:trPr>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rPr>
                <w:rFonts w:ascii="Times New Roman" w:hAnsi="Times New Roman" w:cs="Times New Roman"/>
                <w:sz w:val="18"/>
                <w:szCs w:val="18"/>
                <w:lang w:val="en-US"/>
              </w:rPr>
            </w:pPr>
          </w:p>
        </w:tc>
        <w:tc>
          <w:tcPr>
            <w:tcW w:w="5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rPr>
                <w:rFonts w:ascii="Times New Roman" w:hAnsi="Times New Roman" w:cs="Times New Roman"/>
                <w:sz w:val="24"/>
                <w:szCs w:val="24"/>
                <w:lang w:val="en-US"/>
              </w:rPr>
            </w:pPr>
            <w:r>
              <w:rPr>
                <w:rFonts w:ascii="Times New Roman" w:hAnsi="Times New Roman" w:cs="Times New Roman"/>
                <w:sz w:val="24"/>
                <w:szCs w:val="24"/>
                <w:lang w:val="en-US"/>
              </w:rPr>
              <w:t>Amenzi și sancțiuni contravenționale încasată în bugetul local de nivelul II</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rPr>
                <w:rFonts w:ascii="Times New Roman" w:hAnsi="Times New Roman" w:cs="Times New Roman"/>
                <w:sz w:val="24"/>
                <w:szCs w:val="24"/>
                <w:lang w:val="en-US"/>
              </w:rPr>
            </w:pPr>
          </w:p>
          <w:p w:rsidR="0002455A" w:rsidRDefault="0002455A" w:rsidP="00C50AAB">
            <w:pPr>
              <w:rPr>
                <w:rFonts w:ascii="Times New Roman" w:hAnsi="Times New Roman" w:cs="Times New Roman"/>
                <w:sz w:val="24"/>
                <w:szCs w:val="24"/>
                <w:lang w:val="en-US"/>
              </w:rPr>
            </w:pPr>
            <w:r>
              <w:rPr>
                <w:rFonts w:ascii="Times New Roman" w:hAnsi="Times New Roman" w:cs="Times New Roman"/>
                <w:sz w:val="24"/>
                <w:szCs w:val="24"/>
                <w:lang w:val="en-US"/>
              </w:rPr>
              <w:t>143120</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b/>
                <w:lang w:val="en-US"/>
              </w:rPr>
            </w:pPr>
          </w:p>
          <w:p w:rsidR="0002455A" w:rsidRDefault="0002455A" w:rsidP="00C50AAB">
            <w:pPr>
              <w:jc w:val="center"/>
              <w:rPr>
                <w:rFonts w:ascii="Times New Roman" w:hAnsi="Times New Roman" w:cs="Times New Roman"/>
                <w:b/>
                <w:lang w:val="en-US"/>
              </w:rPr>
            </w:pPr>
            <w:r>
              <w:rPr>
                <w:rFonts w:ascii="Times New Roman" w:hAnsi="Times New Roman" w:cs="Times New Roman"/>
                <w:b/>
                <w:lang w:val="en-US"/>
              </w:rPr>
              <w:t>-</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r>
              <w:rPr>
                <w:rFonts w:ascii="Times New Roman" w:hAnsi="Times New Roman" w:cs="Times New Roman"/>
                <w:lang w:val="en-US"/>
              </w:rPr>
              <w:t>90,0</w:t>
            </w: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r>
              <w:rPr>
                <w:rFonts w:ascii="Times New Roman" w:hAnsi="Times New Roman" w:cs="Times New Roman"/>
                <w:lang w:val="en-US"/>
              </w:rPr>
              <w:t>12,4</w:t>
            </w:r>
          </w:p>
        </w:tc>
        <w:tc>
          <w:tcPr>
            <w:tcW w:w="12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r>
              <w:rPr>
                <w:rFonts w:ascii="Times New Roman" w:hAnsi="Times New Roman" w:cs="Times New Roman"/>
                <w:lang w:val="en-US"/>
              </w:rPr>
              <w:t>-77,6</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r>
              <w:rPr>
                <w:rFonts w:ascii="Times New Roman" w:hAnsi="Times New Roman" w:cs="Times New Roman"/>
                <w:lang w:val="en-US"/>
              </w:rPr>
              <w:t>13,7</w:t>
            </w: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r>
              <w:rPr>
                <w:rFonts w:ascii="Times New Roman" w:hAnsi="Times New Roman" w:cs="Times New Roman"/>
                <w:lang w:val="en-US"/>
              </w:rPr>
              <w:t>59,8</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r>
              <w:rPr>
                <w:rFonts w:ascii="Times New Roman" w:hAnsi="Times New Roman" w:cs="Times New Roman"/>
                <w:lang w:val="en-US"/>
              </w:rPr>
              <w:t>-47,4</w:t>
            </w: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r>
              <w:rPr>
                <w:rFonts w:ascii="Times New Roman" w:hAnsi="Times New Roman" w:cs="Times New Roman"/>
                <w:lang w:val="en-US"/>
              </w:rPr>
              <w:t>20,7</w:t>
            </w:r>
          </w:p>
        </w:tc>
      </w:tr>
      <w:tr w:rsidR="0002455A" w:rsidTr="0002455A">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rPr>
                <w:rFonts w:ascii="Times New Roman" w:hAnsi="Times New Roman" w:cs="Times New Roman"/>
                <w:sz w:val="18"/>
                <w:szCs w:val="18"/>
                <w:lang w:val="en-US"/>
              </w:rPr>
            </w:pPr>
          </w:p>
        </w:tc>
        <w:tc>
          <w:tcPr>
            <w:tcW w:w="5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rPr>
                <w:rFonts w:ascii="Times New Roman" w:hAnsi="Times New Roman" w:cs="Times New Roman"/>
                <w:sz w:val="24"/>
                <w:szCs w:val="24"/>
                <w:lang w:val="en-US"/>
              </w:rPr>
            </w:pPr>
            <w:r>
              <w:rPr>
                <w:rFonts w:ascii="Times New Roman" w:hAnsi="Times New Roman" w:cs="Times New Roman"/>
                <w:sz w:val="24"/>
                <w:szCs w:val="24"/>
                <w:lang w:val="en-US"/>
              </w:rPr>
              <w:t>Amenzi și sancțiuni contravenționale încasată în bugetul local de nivelul I</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rPr>
                <w:rFonts w:ascii="Times New Roman" w:hAnsi="Times New Roman" w:cs="Times New Roman"/>
                <w:sz w:val="24"/>
                <w:szCs w:val="24"/>
                <w:lang w:val="en-US"/>
              </w:rPr>
            </w:pPr>
          </w:p>
          <w:p w:rsidR="0002455A" w:rsidRDefault="0002455A" w:rsidP="00C50AAB">
            <w:pPr>
              <w:rPr>
                <w:rFonts w:ascii="Times New Roman" w:hAnsi="Times New Roman" w:cs="Times New Roman"/>
                <w:sz w:val="24"/>
                <w:szCs w:val="24"/>
                <w:lang w:val="en-US"/>
              </w:rPr>
            </w:pPr>
            <w:r>
              <w:rPr>
                <w:rFonts w:ascii="Times New Roman" w:hAnsi="Times New Roman" w:cs="Times New Roman"/>
                <w:sz w:val="24"/>
                <w:szCs w:val="24"/>
                <w:lang w:val="en-US"/>
              </w:rPr>
              <w:t>143130</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b/>
                <w:lang w:val="en-US"/>
              </w:rPr>
            </w:pPr>
          </w:p>
          <w:p w:rsidR="0002455A" w:rsidRDefault="0002455A" w:rsidP="00C50AAB">
            <w:pPr>
              <w:jc w:val="center"/>
              <w:rPr>
                <w:rFonts w:ascii="Times New Roman" w:hAnsi="Times New Roman" w:cs="Times New Roman"/>
                <w:b/>
                <w:lang w:val="en-US"/>
              </w:rPr>
            </w:pPr>
            <w:r>
              <w:rPr>
                <w:rFonts w:ascii="Times New Roman" w:hAnsi="Times New Roman" w:cs="Times New Roman"/>
                <w:b/>
                <w:lang w:val="en-US"/>
              </w:rPr>
              <w:t>492,2</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r>
              <w:rPr>
                <w:rFonts w:ascii="Times New Roman" w:hAnsi="Times New Roman" w:cs="Times New Roman"/>
                <w:lang w:val="en-US"/>
              </w:rPr>
              <w:t>499,6</w:t>
            </w: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r>
              <w:rPr>
                <w:rFonts w:ascii="Times New Roman" w:hAnsi="Times New Roman" w:cs="Times New Roman"/>
                <w:lang w:val="en-US"/>
              </w:rPr>
              <w:t>161,2</w:t>
            </w:r>
          </w:p>
        </w:tc>
        <w:tc>
          <w:tcPr>
            <w:tcW w:w="12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r>
              <w:rPr>
                <w:rFonts w:ascii="Times New Roman" w:hAnsi="Times New Roman" w:cs="Times New Roman"/>
                <w:lang w:val="en-US"/>
              </w:rPr>
              <w:t>-338,4</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r>
              <w:rPr>
                <w:rFonts w:ascii="Times New Roman" w:hAnsi="Times New Roman" w:cs="Times New Roman"/>
                <w:lang w:val="en-US"/>
              </w:rPr>
              <w:t>32,3</w:t>
            </w: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r>
              <w:rPr>
                <w:rFonts w:ascii="Times New Roman" w:hAnsi="Times New Roman" w:cs="Times New Roman"/>
                <w:lang w:val="en-US"/>
              </w:rPr>
              <w:t>146,8</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r>
              <w:rPr>
                <w:rFonts w:ascii="Times New Roman" w:hAnsi="Times New Roman" w:cs="Times New Roman"/>
                <w:lang w:val="en-US"/>
              </w:rPr>
              <w:t>14,4</w:t>
            </w: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r>
              <w:rPr>
                <w:rFonts w:ascii="Times New Roman" w:hAnsi="Times New Roman" w:cs="Times New Roman"/>
                <w:lang w:val="en-US"/>
              </w:rPr>
              <w:t>109,8</w:t>
            </w:r>
          </w:p>
        </w:tc>
      </w:tr>
      <w:tr w:rsidR="0002455A" w:rsidTr="0002455A">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rPr>
                <w:rFonts w:ascii="Times New Roman" w:hAnsi="Times New Roman" w:cs="Times New Roman"/>
                <w:sz w:val="18"/>
                <w:szCs w:val="18"/>
                <w:lang w:val="en-US"/>
              </w:rPr>
            </w:pPr>
          </w:p>
        </w:tc>
        <w:tc>
          <w:tcPr>
            <w:tcW w:w="5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rPr>
                <w:rFonts w:ascii="Times New Roman" w:hAnsi="Times New Roman" w:cs="Times New Roman"/>
                <w:sz w:val="24"/>
                <w:szCs w:val="24"/>
                <w:lang w:val="en-US"/>
              </w:rPr>
            </w:pPr>
            <w:r>
              <w:rPr>
                <w:rFonts w:ascii="Times New Roman" w:hAnsi="Times New Roman" w:cs="Times New Roman"/>
                <w:sz w:val="24"/>
                <w:szCs w:val="24"/>
                <w:lang w:val="en-US"/>
              </w:rPr>
              <w:t>Amenzi aplicate de secțiile de supraveghere și control ale traficului rutier</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rPr>
                <w:rFonts w:ascii="Times New Roman" w:hAnsi="Times New Roman" w:cs="Times New Roman"/>
                <w:sz w:val="24"/>
                <w:szCs w:val="24"/>
                <w:lang w:val="en-US"/>
              </w:rPr>
            </w:pPr>
          </w:p>
          <w:p w:rsidR="0002455A" w:rsidRDefault="0002455A" w:rsidP="00C50AAB">
            <w:pPr>
              <w:rPr>
                <w:rFonts w:ascii="Times New Roman" w:hAnsi="Times New Roman" w:cs="Times New Roman"/>
                <w:sz w:val="24"/>
                <w:szCs w:val="24"/>
                <w:lang w:val="en-US"/>
              </w:rPr>
            </w:pPr>
            <w:r>
              <w:rPr>
                <w:rFonts w:ascii="Times New Roman" w:hAnsi="Times New Roman" w:cs="Times New Roman"/>
                <w:sz w:val="24"/>
                <w:szCs w:val="24"/>
                <w:lang w:val="en-US"/>
              </w:rPr>
              <w:t>143220</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b/>
                <w:lang w:val="en-US"/>
              </w:rPr>
            </w:pPr>
          </w:p>
          <w:p w:rsidR="0002455A" w:rsidRDefault="0002455A" w:rsidP="00C50AAB">
            <w:pPr>
              <w:jc w:val="center"/>
              <w:rPr>
                <w:rFonts w:ascii="Times New Roman" w:hAnsi="Times New Roman" w:cs="Times New Roman"/>
                <w:b/>
                <w:lang w:val="en-US"/>
              </w:rPr>
            </w:pPr>
            <w:r>
              <w:rPr>
                <w:rFonts w:ascii="Times New Roman" w:hAnsi="Times New Roman" w:cs="Times New Roman"/>
                <w:b/>
                <w:lang w:val="en-US"/>
              </w:rPr>
              <w:t>190,0</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r>
              <w:rPr>
                <w:rFonts w:ascii="Times New Roman" w:hAnsi="Times New Roman" w:cs="Times New Roman"/>
                <w:lang w:val="en-US"/>
              </w:rPr>
              <w:t>100,0</w:t>
            </w: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r>
              <w:rPr>
                <w:rFonts w:ascii="Times New Roman" w:hAnsi="Times New Roman" w:cs="Times New Roman"/>
                <w:lang w:val="en-US"/>
              </w:rPr>
              <w:t>67,9</w:t>
            </w:r>
          </w:p>
        </w:tc>
        <w:tc>
          <w:tcPr>
            <w:tcW w:w="12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r>
              <w:rPr>
                <w:rFonts w:ascii="Times New Roman" w:hAnsi="Times New Roman" w:cs="Times New Roman"/>
                <w:lang w:val="en-US"/>
              </w:rPr>
              <w:t>-32,1</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r>
              <w:rPr>
                <w:rFonts w:ascii="Times New Roman" w:hAnsi="Times New Roman" w:cs="Times New Roman"/>
                <w:lang w:val="en-US"/>
              </w:rPr>
              <w:t>67,9</w:t>
            </w: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r>
              <w:rPr>
                <w:rFonts w:ascii="Times New Roman" w:hAnsi="Times New Roman" w:cs="Times New Roman"/>
                <w:lang w:val="en-US"/>
              </w:rPr>
              <w:t>71,6</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r>
              <w:rPr>
                <w:rFonts w:ascii="Times New Roman" w:hAnsi="Times New Roman" w:cs="Times New Roman"/>
                <w:lang w:val="en-US"/>
              </w:rPr>
              <w:t>-3,8</w:t>
            </w: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ind w:right="-20"/>
              <w:jc w:val="center"/>
              <w:rPr>
                <w:rFonts w:ascii="Times New Roman" w:hAnsi="Times New Roman" w:cs="Times New Roman"/>
                <w:lang w:val="en-US"/>
              </w:rPr>
            </w:pPr>
          </w:p>
          <w:p w:rsidR="0002455A" w:rsidRDefault="0002455A" w:rsidP="00C50AAB">
            <w:pPr>
              <w:ind w:right="-20"/>
              <w:jc w:val="center"/>
              <w:rPr>
                <w:rFonts w:ascii="Times New Roman" w:hAnsi="Times New Roman" w:cs="Times New Roman"/>
                <w:lang w:val="en-US"/>
              </w:rPr>
            </w:pPr>
            <w:r>
              <w:rPr>
                <w:rFonts w:ascii="Times New Roman" w:hAnsi="Times New Roman" w:cs="Times New Roman"/>
                <w:lang w:val="en-US"/>
              </w:rPr>
              <w:t>94,8</w:t>
            </w:r>
          </w:p>
        </w:tc>
      </w:tr>
      <w:tr w:rsidR="0002455A" w:rsidTr="0002455A">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rPr>
                <w:rFonts w:ascii="Times New Roman" w:hAnsi="Times New Roman" w:cs="Times New Roman"/>
                <w:sz w:val="18"/>
                <w:szCs w:val="18"/>
                <w:lang w:val="en-US"/>
              </w:rPr>
            </w:pPr>
          </w:p>
        </w:tc>
        <w:tc>
          <w:tcPr>
            <w:tcW w:w="5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rPr>
                <w:rFonts w:ascii="Times New Roman" w:hAnsi="Times New Roman" w:cs="Times New Roman"/>
                <w:sz w:val="24"/>
                <w:szCs w:val="24"/>
                <w:lang w:val="en-US"/>
              </w:rPr>
            </w:pPr>
            <w:r>
              <w:rPr>
                <w:rFonts w:ascii="Times New Roman" w:hAnsi="Times New Roman" w:cs="Times New Roman"/>
                <w:sz w:val="24"/>
                <w:szCs w:val="24"/>
                <w:lang w:val="en-US"/>
              </w:rPr>
              <w:t>Amenzi aplicate de subdiviziunile Inspectoratului General al Poliției pentru încălcarea traficului rutier constatate cu ajutorul mijloacelor foto-video, încasate în bugetul local de nivelul II.</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rPr>
                <w:rFonts w:ascii="Times New Roman" w:hAnsi="Times New Roman" w:cs="Times New Roman"/>
                <w:sz w:val="24"/>
                <w:szCs w:val="24"/>
                <w:lang w:val="en-US"/>
              </w:rPr>
            </w:pPr>
            <w:r>
              <w:rPr>
                <w:rFonts w:ascii="Times New Roman" w:hAnsi="Times New Roman" w:cs="Times New Roman"/>
                <w:sz w:val="24"/>
                <w:szCs w:val="24"/>
                <w:lang w:val="en-US"/>
              </w:rPr>
              <w:t>143241</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b/>
                <w:lang w:val="en-US"/>
              </w:rPr>
            </w:pPr>
            <w:r>
              <w:rPr>
                <w:rFonts w:ascii="Times New Roman" w:hAnsi="Times New Roman" w:cs="Times New Roman"/>
                <w:b/>
                <w:lang w:val="en-US"/>
              </w:rPr>
              <w:t>-</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w:t>
            </w: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w:t>
            </w:r>
          </w:p>
        </w:tc>
        <w:tc>
          <w:tcPr>
            <w:tcW w:w="1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w:t>
            </w: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0,8</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-0,8</w:t>
            </w: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w:t>
            </w:r>
          </w:p>
        </w:tc>
      </w:tr>
      <w:tr w:rsidR="0002455A" w:rsidTr="0002455A">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rPr>
                <w:rFonts w:ascii="Times New Roman" w:hAnsi="Times New Roman" w:cs="Times New Roman"/>
                <w:sz w:val="18"/>
                <w:szCs w:val="18"/>
                <w:lang w:val="en-US"/>
              </w:rPr>
            </w:pPr>
          </w:p>
        </w:tc>
        <w:tc>
          <w:tcPr>
            <w:tcW w:w="5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rPr>
                <w:rFonts w:ascii="Times New Roman" w:hAnsi="Times New Roman" w:cs="Times New Roman"/>
                <w:sz w:val="24"/>
                <w:szCs w:val="24"/>
                <w:lang w:val="en-US"/>
              </w:rPr>
            </w:pPr>
            <w:r>
              <w:rPr>
                <w:rFonts w:ascii="Times New Roman" w:hAnsi="Times New Roman" w:cs="Times New Roman"/>
                <w:sz w:val="24"/>
                <w:szCs w:val="24"/>
                <w:lang w:val="en-US"/>
              </w:rPr>
              <w:t>Amenzi aplicate de subdiviziunile Inspectoratului General al Poliției pentru încălcarea traficului rutier constatate cu ajutorul mijloacelor foto-video, încasate în bugetul local de nivelul I</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rPr>
                <w:rFonts w:ascii="Times New Roman" w:hAnsi="Times New Roman" w:cs="Times New Roman"/>
                <w:sz w:val="24"/>
                <w:szCs w:val="24"/>
                <w:lang w:val="en-US"/>
              </w:rPr>
            </w:pPr>
            <w:r>
              <w:rPr>
                <w:rFonts w:ascii="Times New Roman" w:hAnsi="Times New Roman" w:cs="Times New Roman"/>
                <w:sz w:val="24"/>
                <w:szCs w:val="24"/>
                <w:lang w:val="en-US"/>
              </w:rPr>
              <w:t>143242</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b/>
                <w:lang w:val="en-US"/>
              </w:rPr>
            </w:pPr>
            <w:r>
              <w:rPr>
                <w:rFonts w:ascii="Times New Roman" w:hAnsi="Times New Roman" w:cs="Times New Roman"/>
                <w:b/>
                <w:lang w:val="en-US"/>
              </w:rPr>
              <w:t>-</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w:t>
            </w: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w:t>
            </w:r>
          </w:p>
        </w:tc>
        <w:tc>
          <w:tcPr>
            <w:tcW w:w="1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w:t>
            </w: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4,2</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-4,2</w:t>
            </w: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w:t>
            </w:r>
          </w:p>
        </w:tc>
      </w:tr>
      <w:tr w:rsidR="0002455A" w:rsidTr="0002455A">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rPr>
                <w:rFonts w:ascii="Times New Roman" w:hAnsi="Times New Roman" w:cs="Times New Roman"/>
                <w:sz w:val="18"/>
                <w:szCs w:val="18"/>
                <w:lang w:val="en-US"/>
              </w:rPr>
            </w:pPr>
          </w:p>
        </w:tc>
        <w:tc>
          <w:tcPr>
            <w:tcW w:w="5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rPr>
                <w:rFonts w:ascii="Times New Roman" w:hAnsi="Times New Roman" w:cs="Times New Roman"/>
                <w:sz w:val="24"/>
                <w:szCs w:val="24"/>
                <w:lang w:val="en-US"/>
              </w:rPr>
            </w:pPr>
            <w:r>
              <w:rPr>
                <w:rFonts w:ascii="Times New Roman" w:hAnsi="Times New Roman" w:cs="Times New Roman"/>
                <w:sz w:val="24"/>
                <w:szCs w:val="24"/>
                <w:lang w:val="en-US"/>
              </w:rPr>
              <w:t>Alte amenzi și sancțiuni pecuinare încasate în bugetul local de nivelul I</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rPr>
                <w:rFonts w:ascii="Times New Roman" w:hAnsi="Times New Roman" w:cs="Times New Roman"/>
                <w:sz w:val="24"/>
                <w:szCs w:val="24"/>
                <w:lang w:val="en-US"/>
              </w:rPr>
            </w:pPr>
            <w:r>
              <w:rPr>
                <w:rFonts w:ascii="Times New Roman" w:hAnsi="Times New Roman" w:cs="Times New Roman"/>
                <w:sz w:val="24"/>
                <w:szCs w:val="24"/>
                <w:lang w:val="en-US"/>
              </w:rPr>
              <w:t>143493</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b/>
                <w:lang w:val="en-US"/>
              </w:rPr>
            </w:pPr>
            <w:r>
              <w:rPr>
                <w:rFonts w:ascii="Times New Roman" w:hAnsi="Times New Roman" w:cs="Times New Roman"/>
                <w:b/>
                <w:lang w:val="en-US"/>
              </w:rPr>
              <w:t>-</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w:t>
            </w: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w:t>
            </w:r>
          </w:p>
        </w:tc>
        <w:tc>
          <w:tcPr>
            <w:tcW w:w="1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w:t>
            </w: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2,0</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-2,0</w:t>
            </w: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w:t>
            </w:r>
          </w:p>
        </w:tc>
      </w:tr>
      <w:tr w:rsidR="0002455A" w:rsidTr="0002455A">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rPr>
                <w:rFonts w:ascii="Times New Roman" w:hAnsi="Times New Roman" w:cs="Times New Roman"/>
                <w:sz w:val="18"/>
                <w:szCs w:val="18"/>
                <w:lang w:val="en-US"/>
              </w:rPr>
            </w:pPr>
          </w:p>
        </w:tc>
        <w:tc>
          <w:tcPr>
            <w:tcW w:w="5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rPr>
                <w:rFonts w:ascii="Times New Roman" w:hAnsi="Times New Roman" w:cs="Times New Roman"/>
                <w:sz w:val="24"/>
                <w:szCs w:val="24"/>
                <w:lang w:val="en-US"/>
              </w:rPr>
            </w:pPr>
            <w:r>
              <w:rPr>
                <w:rFonts w:ascii="Times New Roman" w:hAnsi="Times New Roman" w:cs="Times New Roman"/>
                <w:sz w:val="24"/>
                <w:szCs w:val="24"/>
                <w:lang w:val="en-US"/>
              </w:rPr>
              <w:t>Donții voluntare pentru cheltuieli curente din surse interne pentru instituțiile bugetare</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rPr>
                <w:rFonts w:ascii="Times New Roman" w:hAnsi="Times New Roman" w:cs="Times New Roman"/>
                <w:sz w:val="24"/>
                <w:szCs w:val="24"/>
                <w:lang w:val="en-US"/>
              </w:rPr>
            </w:pPr>
            <w:r>
              <w:rPr>
                <w:rFonts w:ascii="Times New Roman" w:hAnsi="Times New Roman" w:cs="Times New Roman"/>
                <w:sz w:val="24"/>
                <w:szCs w:val="24"/>
                <w:lang w:val="en-US"/>
              </w:rPr>
              <w:t>144114</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b/>
                <w:lang w:val="en-US"/>
              </w:rPr>
            </w:pPr>
            <w:r>
              <w:rPr>
                <w:rFonts w:ascii="Times New Roman" w:hAnsi="Times New Roman" w:cs="Times New Roman"/>
                <w:b/>
                <w:lang w:val="en-US"/>
              </w:rPr>
              <w:t>-</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w:t>
            </w: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w:t>
            </w:r>
          </w:p>
        </w:tc>
        <w:tc>
          <w:tcPr>
            <w:tcW w:w="1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w:t>
            </w: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93,3</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-93,3</w:t>
            </w: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w:t>
            </w:r>
          </w:p>
        </w:tc>
      </w:tr>
      <w:tr w:rsidR="0002455A" w:rsidTr="0002455A">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rPr>
                <w:rFonts w:ascii="Times New Roman" w:hAnsi="Times New Roman" w:cs="Times New Roman"/>
                <w:sz w:val="18"/>
                <w:szCs w:val="18"/>
                <w:lang w:val="en-US"/>
              </w:rPr>
            </w:pPr>
          </w:p>
        </w:tc>
        <w:tc>
          <w:tcPr>
            <w:tcW w:w="5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rPr>
                <w:rFonts w:ascii="Times New Roman" w:hAnsi="Times New Roman" w:cs="Times New Roman"/>
                <w:sz w:val="24"/>
                <w:szCs w:val="24"/>
                <w:lang w:val="en-US"/>
              </w:rPr>
            </w:pPr>
            <w:r>
              <w:rPr>
                <w:rFonts w:ascii="Times New Roman" w:hAnsi="Times New Roman" w:cs="Times New Roman"/>
                <w:sz w:val="24"/>
                <w:szCs w:val="24"/>
                <w:lang w:val="en-US"/>
              </w:rPr>
              <w:t>Donații voluntare pentru cheltuieli curente din surse externe  pentru instituțiile bugetare</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rPr>
                <w:rFonts w:ascii="Times New Roman" w:hAnsi="Times New Roman" w:cs="Times New Roman"/>
                <w:sz w:val="24"/>
                <w:szCs w:val="24"/>
                <w:lang w:val="en-US"/>
              </w:rPr>
            </w:pPr>
            <w:r>
              <w:rPr>
                <w:rFonts w:ascii="Times New Roman" w:hAnsi="Times New Roman" w:cs="Times New Roman"/>
                <w:sz w:val="24"/>
                <w:szCs w:val="24"/>
                <w:lang w:val="en-US"/>
              </w:rPr>
              <w:t>144124</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b/>
                <w:lang w:val="en-US"/>
              </w:rPr>
            </w:pPr>
            <w:r>
              <w:rPr>
                <w:rFonts w:ascii="Times New Roman" w:hAnsi="Times New Roman" w:cs="Times New Roman"/>
                <w:b/>
                <w:lang w:val="en-US"/>
              </w:rPr>
              <w:t>-</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361,7</w:t>
            </w: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363,7</w:t>
            </w:r>
          </w:p>
        </w:tc>
        <w:tc>
          <w:tcPr>
            <w:tcW w:w="1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+1,9</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100,6</w:t>
            </w: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317,5</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+46,2</w:t>
            </w: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114,6</w:t>
            </w:r>
          </w:p>
        </w:tc>
      </w:tr>
      <w:tr w:rsidR="0002455A" w:rsidTr="0002455A">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rPr>
                <w:rFonts w:ascii="Times New Roman" w:hAnsi="Times New Roman" w:cs="Times New Roman"/>
                <w:sz w:val="18"/>
                <w:szCs w:val="18"/>
                <w:lang w:val="en-US"/>
              </w:rPr>
            </w:pPr>
          </w:p>
        </w:tc>
        <w:tc>
          <w:tcPr>
            <w:tcW w:w="5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rPr>
                <w:rFonts w:ascii="Times New Roman" w:hAnsi="Times New Roman" w:cs="Times New Roman"/>
                <w:sz w:val="24"/>
                <w:szCs w:val="24"/>
                <w:lang w:val="en-US"/>
              </w:rPr>
            </w:pPr>
            <w:r>
              <w:rPr>
                <w:rFonts w:ascii="Times New Roman" w:hAnsi="Times New Roman" w:cs="Times New Roman"/>
                <w:sz w:val="24"/>
                <w:szCs w:val="24"/>
                <w:lang w:val="en-US"/>
              </w:rPr>
              <w:t>Donații voluntare pentru cheltuieli curente din surse interne pentru susținerea bugetului local de nivelul I</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rPr>
                <w:rFonts w:ascii="Times New Roman" w:hAnsi="Times New Roman" w:cs="Times New Roman"/>
                <w:sz w:val="24"/>
                <w:szCs w:val="24"/>
                <w:lang w:val="en-US"/>
              </w:rPr>
            </w:pPr>
            <w:r>
              <w:rPr>
                <w:rFonts w:ascii="Times New Roman" w:hAnsi="Times New Roman" w:cs="Times New Roman"/>
                <w:sz w:val="24"/>
                <w:szCs w:val="24"/>
                <w:lang w:val="en-US"/>
              </w:rPr>
              <w:t>144213</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b/>
                <w:lang w:val="en-US"/>
              </w:rPr>
            </w:pPr>
            <w:r>
              <w:rPr>
                <w:rFonts w:ascii="Times New Roman" w:hAnsi="Times New Roman" w:cs="Times New Roman"/>
                <w:b/>
                <w:lang w:val="en-US"/>
              </w:rPr>
              <w:t>-</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12,0</w:t>
            </w: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10,6</w:t>
            </w:r>
          </w:p>
          <w:p w:rsidR="0002455A" w:rsidRDefault="0002455A" w:rsidP="00C50AAB">
            <w:pPr>
              <w:jc w:val="center"/>
              <w:rPr>
                <w:rFonts w:ascii="Times New Roman" w:hAnsi="Times New Roman" w:cs="Times New Roman"/>
                <w:lang w:val="en-US"/>
              </w:rPr>
            </w:pPr>
          </w:p>
        </w:tc>
        <w:tc>
          <w:tcPr>
            <w:tcW w:w="1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-1,4</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87,9</w:t>
            </w: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4,5</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+6,1</w:t>
            </w: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2,3 ori</w:t>
            </w:r>
          </w:p>
        </w:tc>
      </w:tr>
      <w:tr w:rsidR="0002455A" w:rsidTr="0002455A">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rPr>
                <w:rFonts w:ascii="Times New Roman" w:hAnsi="Times New Roman" w:cs="Times New Roman"/>
                <w:sz w:val="18"/>
                <w:szCs w:val="18"/>
                <w:lang w:val="en-US"/>
              </w:rPr>
            </w:pPr>
          </w:p>
        </w:tc>
        <w:tc>
          <w:tcPr>
            <w:tcW w:w="5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rPr>
                <w:rFonts w:ascii="Times New Roman" w:hAnsi="Times New Roman" w:cs="Times New Roman"/>
                <w:sz w:val="24"/>
                <w:szCs w:val="24"/>
                <w:lang w:val="en-US"/>
              </w:rPr>
            </w:pPr>
            <w:r>
              <w:rPr>
                <w:rFonts w:ascii="Times New Roman" w:hAnsi="Times New Roman" w:cs="Times New Roman"/>
                <w:sz w:val="24"/>
                <w:szCs w:val="24"/>
                <w:lang w:val="en-US"/>
              </w:rPr>
              <w:t>Donații voluntare pentru cheltuieli capitale din surse interne  pentru instituțiile bugetare</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rPr>
                <w:rFonts w:ascii="Times New Roman" w:hAnsi="Times New Roman" w:cs="Times New Roman"/>
                <w:sz w:val="24"/>
                <w:szCs w:val="24"/>
                <w:lang w:val="en-US"/>
              </w:rPr>
            </w:pPr>
            <w:r>
              <w:rPr>
                <w:rFonts w:ascii="Times New Roman" w:hAnsi="Times New Roman" w:cs="Times New Roman"/>
                <w:sz w:val="24"/>
                <w:szCs w:val="24"/>
                <w:lang w:val="en-US"/>
              </w:rPr>
              <w:t>144214</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b/>
                <w:lang w:val="en-US"/>
              </w:rPr>
            </w:pPr>
            <w:r>
              <w:rPr>
                <w:rFonts w:ascii="Times New Roman" w:hAnsi="Times New Roman" w:cs="Times New Roman"/>
                <w:b/>
                <w:lang w:val="en-US"/>
              </w:rPr>
              <w:t>-</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537,7</w:t>
            </w: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170,6</w:t>
            </w:r>
          </w:p>
        </w:tc>
        <w:tc>
          <w:tcPr>
            <w:tcW w:w="1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-367,0</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31,7</w:t>
            </w: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1181,2</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-1010,6</w:t>
            </w: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14,4</w:t>
            </w:r>
          </w:p>
        </w:tc>
      </w:tr>
      <w:tr w:rsidR="0002455A" w:rsidTr="0002455A">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rPr>
                <w:rFonts w:ascii="Times New Roman" w:hAnsi="Times New Roman" w:cs="Times New Roman"/>
                <w:sz w:val="18"/>
                <w:szCs w:val="18"/>
                <w:lang w:val="en-US"/>
              </w:rPr>
            </w:pPr>
          </w:p>
        </w:tc>
        <w:tc>
          <w:tcPr>
            <w:tcW w:w="5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rPr>
                <w:rFonts w:ascii="Times New Roman" w:hAnsi="Times New Roman" w:cs="Times New Roman"/>
                <w:sz w:val="24"/>
                <w:szCs w:val="24"/>
                <w:lang w:val="en-US"/>
              </w:rPr>
            </w:pPr>
            <w:r>
              <w:rPr>
                <w:rFonts w:ascii="Times New Roman" w:hAnsi="Times New Roman" w:cs="Times New Roman"/>
                <w:sz w:val="24"/>
                <w:szCs w:val="24"/>
                <w:lang w:val="en-US"/>
              </w:rPr>
              <w:t>Donații voluntare pentru cheltuieli capitale din surse externe  pentru instituțiile bugetare</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rPr>
                <w:rFonts w:ascii="Times New Roman" w:hAnsi="Times New Roman" w:cs="Times New Roman"/>
                <w:sz w:val="24"/>
                <w:szCs w:val="24"/>
                <w:lang w:val="en-US"/>
              </w:rPr>
            </w:pPr>
            <w:r>
              <w:rPr>
                <w:rFonts w:ascii="Times New Roman" w:hAnsi="Times New Roman" w:cs="Times New Roman"/>
                <w:sz w:val="24"/>
                <w:szCs w:val="24"/>
                <w:lang w:val="en-US"/>
              </w:rPr>
              <w:t>144224</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b/>
                <w:lang w:val="en-US"/>
              </w:rPr>
            </w:pPr>
            <w:r>
              <w:rPr>
                <w:rFonts w:ascii="Times New Roman" w:hAnsi="Times New Roman" w:cs="Times New Roman"/>
                <w:b/>
                <w:lang w:val="en-US"/>
              </w:rPr>
              <w:t>2344,3</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2459,8</w:t>
            </w: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w:t>
            </w:r>
          </w:p>
        </w:tc>
        <w:tc>
          <w:tcPr>
            <w:tcW w:w="1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-2459,8</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w:t>
            </w: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w:t>
            </w: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w:t>
            </w:r>
          </w:p>
        </w:tc>
      </w:tr>
      <w:tr w:rsidR="0002455A" w:rsidTr="0002455A">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rPr>
                <w:rFonts w:ascii="Times New Roman" w:hAnsi="Times New Roman" w:cs="Times New Roman"/>
                <w:sz w:val="18"/>
                <w:szCs w:val="18"/>
                <w:lang w:val="en-US"/>
              </w:rPr>
            </w:pPr>
          </w:p>
        </w:tc>
        <w:tc>
          <w:tcPr>
            <w:tcW w:w="5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rPr>
                <w:rFonts w:ascii="Times New Roman" w:hAnsi="Times New Roman" w:cs="Times New Roman"/>
                <w:sz w:val="24"/>
                <w:szCs w:val="24"/>
                <w:lang w:val="en-US"/>
              </w:rPr>
            </w:pPr>
            <w:r>
              <w:rPr>
                <w:rFonts w:ascii="Times New Roman" w:hAnsi="Times New Roman" w:cs="Times New Roman"/>
                <w:sz w:val="24"/>
                <w:szCs w:val="24"/>
                <w:lang w:val="en-US"/>
              </w:rPr>
              <w:t>Alte venituri încasate în bugetele locale de nivelul II</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rPr>
                <w:rFonts w:ascii="Times New Roman" w:hAnsi="Times New Roman" w:cs="Times New Roman"/>
                <w:sz w:val="24"/>
                <w:szCs w:val="24"/>
                <w:lang w:val="en-US"/>
              </w:rPr>
            </w:pPr>
            <w:r>
              <w:rPr>
                <w:rFonts w:ascii="Times New Roman" w:hAnsi="Times New Roman" w:cs="Times New Roman"/>
                <w:sz w:val="24"/>
                <w:szCs w:val="24"/>
                <w:lang w:val="en-US"/>
              </w:rPr>
              <w:t>145141</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b/>
                <w:lang w:val="en-US"/>
              </w:rPr>
            </w:pPr>
            <w:r>
              <w:rPr>
                <w:rFonts w:ascii="Times New Roman" w:hAnsi="Times New Roman" w:cs="Times New Roman"/>
                <w:b/>
                <w:lang w:val="en-US"/>
              </w:rPr>
              <w:t>-</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w:t>
            </w: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w:t>
            </w:r>
          </w:p>
        </w:tc>
        <w:tc>
          <w:tcPr>
            <w:tcW w:w="1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w:t>
            </w: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0,5</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-0,5</w:t>
            </w: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w:t>
            </w:r>
          </w:p>
        </w:tc>
      </w:tr>
      <w:tr w:rsidR="0002455A" w:rsidTr="0002455A">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rPr>
                <w:rFonts w:ascii="Times New Roman" w:hAnsi="Times New Roman" w:cs="Times New Roman"/>
                <w:sz w:val="18"/>
                <w:szCs w:val="18"/>
                <w:lang w:val="en-US"/>
              </w:rPr>
            </w:pPr>
          </w:p>
        </w:tc>
        <w:tc>
          <w:tcPr>
            <w:tcW w:w="5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rPr>
                <w:rFonts w:ascii="Times New Roman" w:hAnsi="Times New Roman" w:cs="Times New Roman"/>
                <w:sz w:val="24"/>
                <w:szCs w:val="24"/>
                <w:lang w:val="en-US"/>
              </w:rPr>
            </w:pPr>
            <w:r>
              <w:rPr>
                <w:rFonts w:ascii="Times New Roman" w:hAnsi="Times New Roman" w:cs="Times New Roman"/>
                <w:sz w:val="24"/>
                <w:szCs w:val="24"/>
                <w:lang w:val="en-US"/>
              </w:rPr>
              <w:t>Alte venituri încasate în bugetele locale de nivelul I</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rPr>
                <w:rFonts w:ascii="Times New Roman" w:hAnsi="Times New Roman" w:cs="Times New Roman"/>
                <w:sz w:val="24"/>
                <w:szCs w:val="24"/>
                <w:lang w:val="en-US"/>
              </w:rPr>
            </w:pPr>
            <w:r>
              <w:rPr>
                <w:rFonts w:ascii="Times New Roman" w:hAnsi="Times New Roman" w:cs="Times New Roman"/>
                <w:sz w:val="24"/>
                <w:szCs w:val="24"/>
                <w:lang w:val="en-US"/>
              </w:rPr>
              <w:t>145142</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b/>
                <w:lang w:val="en-US"/>
              </w:rPr>
            </w:pPr>
            <w:r>
              <w:rPr>
                <w:rFonts w:ascii="Times New Roman" w:hAnsi="Times New Roman" w:cs="Times New Roman"/>
                <w:b/>
                <w:lang w:val="en-US"/>
              </w:rPr>
              <w:t>568,9</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640,9</w:t>
            </w: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460,9</w:t>
            </w:r>
          </w:p>
        </w:tc>
        <w:tc>
          <w:tcPr>
            <w:tcW w:w="1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-180,0</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sz w:val="20"/>
                <w:szCs w:val="20"/>
                <w:lang w:val="en-US"/>
              </w:rPr>
            </w:pPr>
            <w:r>
              <w:rPr>
                <w:rFonts w:ascii="Times New Roman" w:hAnsi="Times New Roman" w:cs="Times New Roman"/>
                <w:sz w:val="20"/>
                <w:szCs w:val="20"/>
                <w:lang w:val="en-US"/>
              </w:rPr>
              <w:t>71,9</w:t>
            </w: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189,1</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+271,8</w:t>
            </w: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243,7</w:t>
            </w:r>
          </w:p>
        </w:tc>
      </w:tr>
      <w:tr w:rsidR="0002455A" w:rsidTr="0002455A">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rPr>
                <w:rFonts w:ascii="Times New Roman" w:hAnsi="Times New Roman" w:cs="Times New Roman"/>
                <w:sz w:val="18"/>
                <w:szCs w:val="18"/>
                <w:lang w:val="en-US"/>
              </w:rPr>
            </w:pPr>
          </w:p>
        </w:tc>
        <w:tc>
          <w:tcPr>
            <w:tcW w:w="5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rPr>
                <w:rFonts w:ascii="Times New Roman" w:hAnsi="Times New Roman" w:cs="Times New Roman"/>
                <w:sz w:val="24"/>
                <w:szCs w:val="24"/>
                <w:lang w:val="en-US"/>
              </w:rPr>
            </w:pPr>
            <w:r>
              <w:rPr>
                <w:rFonts w:ascii="Times New Roman" w:hAnsi="Times New Roman" w:cs="Times New Roman"/>
                <w:sz w:val="24"/>
                <w:szCs w:val="24"/>
                <w:lang w:val="en-US"/>
              </w:rPr>
              <w:t xml:space="preserve">Venituri neidentificat ale bugetelor locale nivelul I </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rPr>
                <w:rFonts w:ascii="Times New Roman" w:hAnsi="Times New Roman" w:cs="Times New Roman"/>
                <w:sz w:val="24"/>
                <w:szCs w:val="24"/>
                <w:lang w:val="en-US"/>
              </w:rPr>
            </w:pPr>
            <w:r>
              <w:rPr>
                <w:rFonts w:ascii="Times New Roman" w:hAnsi="Times New Roman" w:cs="Times New Roman"/>
                <w:sz w:val="24"/>
                <w:szCs w:val="24"/>
                <w:lang w:val="en-US"/>
              </w:rPr>
              <w:t>145241</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b/>
                <w:lang w:val="en-US"/>
              </w:rPr>
            </w:pPr>
            <w:r>
              <w:rPr>
                <w:rFonts w:ascii="Times New Roman" w:hAnsi="Times New Roman" w:cs="Times New Roman"/>
                <w:b/>
                <w:lang w:val="en-US"/>
              </w:rPr>
              <w:t>-</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w:t>
            </w: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w:t>
            </w:r>
          </w:p>
        </w:tc>
        <w:tc>
          <w:tcPr>
            <w:tcW w:w="1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w:t>
            </w: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w:t>
            </w: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w:t>
            </w:r>
          </w:p>
        </w:tc>
      </w:tr>
      <w:tr w:rsidR="0002455A" w:rsidTr="0002455A">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rPr>
                <w:rFonts w:ascii="Times New Roman" w:hAnsi="Times New Roman" w:cs="Times New Roman"/>
                <w:sz w:val="18"/>
                <w:szCs w:val="18"/>
                <w:lang w:val="en-US"/>
              </w:rPr>
            </w:pPr>
          </w:p>
        </w:tc>
        <w:tc>
          <w:tcPr>
            <w:tcW w:w="5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rPr>
                <w:rFonts w:ascii="Times New Roman" w:hAnsi="Times New Roman" w:cs="Times New Roman"/>
                <w:sz w:val="24"/>
                <w:szCs w:val="24"/>
                <w:lang w:val="en-US"/>
              </w:rPr>
            </w:pPr>
            <w:r>
              <w:rPr>
                <w:rFonts w:ascii="Times New Roman" w:hAnsi="Times New Roman" w:cs="Times New Roman"/>
                <w:sz w:val="24"/>
                <w:szCs w:val="24"/>
                <w:lang w:val="en-US"/>
              </w:rPr>
              <w:t>Finanțare de la buget</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rPr>
                <w:rFonts w:ascii="Times New Roman" w:hAnsi="Times New Roman" w:cs="Times New Roman"/>
                <w:sz w:val="24"/>
                <w:szCs w:val="24"/>
                <w:lang w:val="en-US"/>
              </w:rPr>
            </w:pPr>
            <w:r>
              <w:rPr>
                <w:rFonts w:ascii="Times New Roman" w:hAnsi="Times New Roman" w:cs="Times New Roman"/>
                <w:sz w:val="24"/>
                <w:szCs w:val="24"/>
                <w:lang w:val="en-US"/>
              </w:rPr>
              <w:t>149800</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b/>
                <w:lang w:val="en-US"/>
              </w:rPr>
            </w:pPr>
            <w:r>
              <w:rPr>
                <w:rFonts w:ascii="Times New Roman" w:hAnsi="Times New Roman" w:cs="Times New Roman"/>
                <w:b/>
                <w:lang w:val="en-US"/>
              </w:rPr>
              <w:t>58,0</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117,0</w:t>
            </w: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w:t>
            </w:r>
          </w:p>
        </w:tc>
        <w:tc>
          <w:tcPr>
            <w:tcW w:w="1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-117,0</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w:t>
            </w: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w:t>
            </w: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w:t>
            </w:r>
          </w:p>
        </w:tc>
      </w:tr>
      <w:tr w:rsidR="0002455A" w:rsidTr="0002455A">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rPr>
                <w:rFonts w:ascii="Times New Roman" w:hAnsi="Times New Roman" w:cs="Times New Roman"/>
                <w:sz w:val="18"/>
                <w:szCs w:val="18"/>
                <w:lang w:val="en-US"/>
              </w:rPr>
            </w:pPr>
          </w:p>
        </w:tc>
        <w:tc>
          <w:tcPr>
            <w:tcW w:w="5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rPr>
                <w:rFonts w:ascii="Times New Roman" w:hAnsi="Times New Roman" w:cs="Times New Roman"/>
                <w:b/>
                <w:sz w:val="28"/>
                <w:szCs w:val="28"/>
                <w:lang w:val="en-US"/>
              </w:rPr>
            </w:pPr>
            <w:r>
              <w:rPr>
                <w:rFonts w:ascii="Times New Roman" w:hAnsi="Times New Roman" w:cs="Times New Roman"/>
                <w:b/>
                <w:sz w:val="28"/>
                <w:szCs w:val="28"/>
                <w:lang w:val="en-US"/>
              </w:rPr>
              <w:t>Total venituri</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rPr>
                <w:rFonts w:ascii="Times New Roman" w:hAnsi="Times New Roman" w:cs="Times New Roman"/>
                <w:sz w:val="24"/>
                <w:szCs w:val="24"/>
                <w:lang w:val="en-US"/>
              </w:rPr>
            </w:pP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b/>
                <w:lang w:val="en-US"/>
              </w:rPr>
            </w:pPr>
            <w:r>
              <w:rPr>
                <w:rFonts w:ascii="Times New Roman" w:hAnsi="Times New Roman" w:cs="Times New Roman"/>
                <w:b/>
                <w:lang w:val="en-US"/>
              </w:rPr>
              <w:t>48737,5</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b/>
                <w:lang w:val="en-US"/>
              </w:rPr>
            </w:pPr>
            <w:r>
              <w:rPr>
                <w:rFonts w:ascii="Times New Roman" w:hAnsi="Times New Roman" w:cs="Times New Roman"/>
                <w:b/>
                <w:lang w:val="en-US"/>
              </w:rPr>
              <w:t>45891,6</w:t>
            </w: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b/>
                <w:lang w:val="en-US"/>
              </w:rPr>
            </w:pPr>
            <w:r>
              <w:rPr>
                <w:rFonts w:ascii="Times New Roman" w:hAnsi="Times New Roman" w:cs="Times New Roman"/>
                <w:b/>
                <w:lang w:val="en-US"/>
              </w:rPr>
              <w:t>32494,0</w:t>
            </w:r>
          </w:p>
        </w:tc>
        <w:tc>
          <w:tcPr>
            <w:tcW w:w="1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b/>
                <w:lang w:val="en-US"/>
              </w:rPr>
            </w:pPr>
            <w:r>
              <w:rPr>
                <w:rFonts w:ascii="Times New Roman" w:hAnsi="Times New Roman" w:cs="Times New Roman"/>
                <w:b/>
                <w:lang w:val="en-US"/>
              </w:rPr>
              <w:t>-13397,6</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b/>
                <w:lang w:val="en-US"/>
              </w:rPr>
            </w:pPr>
            <w:r>
              <w:rPr>
                <w:rFonts w:ascii="Times New Roman" w:hAnsi="Times New Roman" w:cs="Times New Roman"/>
                <w:b/>
                <w:lang w:val="en-US"/>
              </w:rPr>
              <w:t>70,8</w:t>
            </w: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b/>
                <w:lang w:val="en-US"/>
              </w:rPr>
            </w:pPr>
            <w:r>
              <w:rPr>
                <w:rFonts w:ascii="Times New Roman" w:hAnsi="Times New Roman" w:cs="Times New Roman"/>
                <w:b/>
                <w:lang w:val="en-US"/>
              </w:rPr>
              <w:t>33815,7</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b/>
                <w:lang w:val="en-US"/>
              </w:rPr>
            </w:pPr>
            <w:r>
              <w:rPr>
                <w:rFonts w:ascii="Times New Roman" w:hAnsi="Times New Roman" w:cs="Times New Roman"/>
                <w:b/>
                <w:lang w:val="en-US"/>
              </w:rPr>
              <w:t>-1321,7</w:t>
            </w: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b/>
                <w:lang w:val="en-US"/>
              </w:rPr>
            </w:pPr>
            <w:r>
              <w:rPr>
                <w:rFonts w:ascii="Times New Roman" w:hAnsi="Times New Roman" w:cs="Times New Roman"/>
                <w:b/>
                <w:lang w:val="en-US"/>
              </w:rPr>
              <w:t>96,1</w:t>
            </w:r>
          </w:p>
        </w:tc>
      </w:tr>
      <w:tr w:rsidR="0002455A" w:rsidTr="0002455A">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rPr>
                <w:rFonts w:ascii="Times New Roman" w:hAnsi="Times New Roman" w:cs="Times New Roman"/>
                <w:sz w:val="18"/>
                <w:szCs w:val="18"/>
                <w:lang w:val="en-US"/>
              </w:rPr>
            </w:pPr>
          </w:p>
        </w:tc>
        <w:tc>
          <w:tcPr>
            <w:tcW w:w="5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rPr>
                <w:rFonts w:ascii="Times New Roman" w:hAnsi="Times New Roman" w:cs="Times New Roman"/>
                <w:b/>
                <w:sz w:val="24"/>
                <w:szCs w:val="24"/>
                <w:lang w:val="en-US"/>
              </w:rPr>
            </w:pPr>
            <w:r>
              <w:rPr>
                <w:rFonts w:ascii="Times New Roman" w:hAnsi="Times New Roman" w:cs="Times New Roman"/>
                <w:b/>
                <w:sz w:val="24"/>
                <w:szCs w:val="24"/>
                <w:lang w:val="en-US"/>
              </w:rPr>
              <w:t>Transferuri primite în cadrul BPN  Total</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rPr>
                <w:rFonts w:ascii="Times New Roman" w:hAnsi="Times New Roman" w:cs="Times New Roman"/>
                <w:b/>
                <w:sz w:val="24"/>
                <w:szCs w:val="24"/>
                <w:lang w:val="en-US"/>
              </w:rPr>
            </w:pPr>
            <w:r>
              <w:rPr>
                <w:rFonts w:ascii="Times New Roman" w:hAnsi="Times New Roman" w:cs="Times New Roman"/>
                <w:b/>
                <w:sz w:val="24"/>
                <w:szCs w:val="24"/>
                <w:lang w:val="en-US"/>
              </w:rPr>
              <w:t>191</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b/>
                <w:lang w:val="en-US"/>
              </w:rPr>
            </w:pPr>
            <w:r>
              <w:rPr>
                <w:rFonts w:ascii="Times New Roman" w:hAnsi="Times New Roman" w:cs="Times New Roman"/>
                <w:b/>
                <w:lang w:val="en-US"/>
              </w:rPr>
              <w:t>183815,8</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b/>
                <w:lang w:val="en-US"/>
              </w:rPr>
            </w:pPr>
            <w:r>
              <w:rPr>
                <w:rFonts w:ascii="Times New Roman" w:hAnsi="Times New Roman" w:cs="Times New Roman"/>
                <w:b/>
                <w:lang w:val="en-US"/>
              </w:rPr>
              <w:t>223501,7</w:t>
            </w: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b/>
                <w:lang w:val="en-US"/>
              </w:rPr>
            </w:pPr>
            <w:r>
              <w:rPr>
                <w:rFonts w:ascii="Times New Roman" w:hAnsi="Times New Roman" w:cs="Times New Roman"/>
                <w:b/>
                <w:lang w:val="en-US"/>
              </w:rPr>
              <w:t>143255,1</w:t>
            </w:r>
          </w:p>
        </w:tc>
        <w:tc>
          <w:tcPr>
            <w:tcW w:w="1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b/>
                <w:lang w:val="en-US"/>
              </w:rPr>
            </w:pPr>
            <w:r>
              <w:rPr>
                <w:rFonts w:ascii="Times New Roman" w:hAnsi="Times New Roman" w:cs="Times New Roman"/>
                <w:b/>
                <w:lang w:val="en-US"/>
              </w:rPr>
              <w:t>-80246,6</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b/>
                <w:lang w:val="en-US"/>
              </w:rPr>
            </w:pPr>
            <w:r>
              <w:rPr>
                <w:rFonts w:ascii="Times New Roman" w:hAnsi="Times New Roman" w:cs="Times New Roman"/>
                <w:b/>
                <w:lang w:val="en-US"/>
              </w:rPr>
              <w:t>64,1</w:t>
            </w: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b/>
                <w:lang w:val="en-US"/>
              </w:rPr>
            </w:pPr>
            <w:r>
              <w:rPr>
                <w:rFonts w:ascii="Times New Roman" w:hAnsi="Times New Roman" w:cs="Times New Roman"/>
                <w:b/>
                <w:lang w:val="en-US"/>
              </w:rPr>
              <w:t>123768,1</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b/>
                <w:sz w:val="20"/>
                <w:szCs w:val="20"/>
                <w:lang w:val="en-US"/>
              </w:rPr>
            </w:pPr>
            <w:r>
              <w:rPr>
                <w:rFonts w:ascii="Times New Roman" w:hAnsi="Times New Roman" w:cs="Times New Roman"/>
                <w:b/>
                <w:sz w:val="20"/>
                <w:szCs w:val="20"/>
                <w:lang w:val="en-US"/>
              </w:rPr>
              <w:t>+19487,0</w:t>
            </w: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b/>
                <w:sz w:val="20"/>
                <w:szCs w:val="20"/>
                <w:lang w:val="en-US"/>
              </w:rPr>
            </w:pPr>
            <w:r>
              <w:rPr>
                <w:rFonts w:ascii="Times New Roman" w:hAnsi="Times New Roman" w:cs="Times New Roman"/>
                <w:b/>
                <w:sz w:val="20"/>
                <w:szCs w:val="20"/>
                <w:lang w:val="en-US"/>
              </w:rPr>
              <w:t>115,7</w:t>
            </w:r>
          </w:p>
        </w:tc>
      </w:tr>
      <w:tr w:rsidR="0002455A" w:rsidTr="0002455A">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rPr>
                <w:rFonts w:ascii="Times New Roman" w:hAnsi="Times New Roman" w:cs="Times New Roman"/>
                <w:sz w:val="18"/>
                <w:szCs w:val="18"/>
                <w:lang w:val="en-US"/>
              </w:rPr>
            </w:pPr>
          </w:p>
        </w:tc>
        <w:tc>
          <w:tcPr>
            <w:tcW w:w="5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rPr>
                <w:rFonts w:ascii="Times New Roman" w:hAnsi="Times New Roman" w:cs="Times New Roman"/>
                <w:sz w:val="24"/>
                <w:szCs w:val="24"/>
                <w:lang w:val="en-US"/>
              </w:rPr>
            </w:pPr>
            <w:r>
              <w:rPr>
                <w:rFonts w:ascii="Times New Roman" w:hAnsi="Times New Roman" w:cs="Times New Roman"/>
                <w:sz w:val="24"/>
                <w:szCs w:val="24"/>
                <w:lang w:val="en-US"/>
              </w:rPr>
              <w:t>Transferuri curente primate cu destinație specială între bugetul de stat și bugetele locale de nivelul II pentru învățămîntul preșcolar, primar, secundar general, special și complementar (extrașcolar)</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rPr>
                <w:rFonts w:ascii="Times New Roman" w:hAnsi="Times New Roman" w:cs="Times New Roman"/>
                <w:b/>
                <w:sz w:val="24"/>
                <w:szCs w:val="24"/>
                <w:lang w:val="en-US"/>
              </w:rPr>
            </w:pPr>
          </w:p>
          <w:p w:rsidR="0002455A" w:rsidRDefault="0002455A" w:rsidP="00C50AAB">
            <w:pPr>
              <w:rPr>
                <w:rFonts w:ascii="Times New Roman" w:hAnsi="Times New Roman" w:cs="Times New Roman"/>
                <w:b/>
                <w:sz w:val="24"/>
                <w:szCs w:val="24"/>
                <w:lang w:val="en-US"/>
              </w:rPr>
            </w:pPr>
          </w:p>
          <w:p w:rsidR="0002455A" w:rsidRDefault="0002455A" w:rsidP="00C50AAB">
            <w:pPr>
              <w:rPr>
                <w:rFonts w:ascii="Times New Roman" w:hAnsi="Times New Roman" w:cs="Times New Roman"/>
                <w:b/>
                <w:sz w:val="24"/>
                <w:szCs w:val="24"/>
                <w:lang w:val="en-US"/>
              </w:rPr>
            </w:pPr>
          </w:p>
          <w:p w:rsidR="0002455A" w:rsidRDefault="0002455A" w:rsidP="00C50AAB">
            <w:pPr>
              <w:rPr>
                <w:rFonts w:ascii="Times New Roman" w:hAnsi="Times New Roman" w:cs="Times New Roman"/>
                <w:b/>
                <w:sz w:val="24"/>
                <w:szCs w:val="24"/>
                <w:lang w:val="en-US"/>
              </w:rPr>
            </w:pPr>
            <w:r>
              <w:rPr>
                <w:rFonts w:ascii="Times New Roman" w:hAnsi="Times New Roman" w:cs="Times New Roman"/>
                <w:b/>
                <w:sz w:val="24"/>
                <w:szCs w:val="24"/>
                <w:lang w:val="en-US"/>
              </w:rPr>
              <w:t>191111</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b/>
                <w:lang w:val="ro-RO"/>
              </w:rPr>
            </w:pPr>
          </w:p>
          <w:p w:rsidR="0002455A" w:rsidRDefault="0002455A" w:rsidP="00C50AAB">
            <w:pPr>
              <w:jc w:val="center"/>
              <w:rPr>
                <w:rFonts w:ascii="Times New Roman" w:hAnsi="Times New Roman" w:cs="Times New Roman"/>
                <w:b/>
                <w:lang w:val="ro-RO"/>
              </w:rPr>
            </w:pPr>
          </w:p>
          <w:p w:rsidR="0002455A" w:rsidRDefault="0002455A" w:rsidP="00C50AAB">
            <w:pPr>
              <w:jc w:val="center"/>
              <w:rPr>
                <w:rFonts w:ascii="Times New Roman" w:hAnsi="Times New Roman" w:cs="Times New Roman"/>
                <w:b/>
                <w:lang w:val="ro-RO"/>
              </w:rPr>
            </w:pPr>
          </w:p>
          <w:p w:rsidR="0002455A" w:rsidRDefault="0002455A" w:rsidP="00C50AAB">
            <w:pPr>
              <w:jc w:val="center"/>
              <w:rPr>
                <w:rFonts w:ascii="Times New Roman" w:hAnsi="Times New Roman" w:cs="Times New Roman"/>
                <w:b/>
                <w:lang w:val="ro-RO"/>
              </w:rPr>
            </w:pPr>
            <w:r>
              <w:rPr>
                <w:rFonts w:ascii="Times New Roman" w:hAnsi="Times New Roman" w:cs="Times New Roman"/>
                <w:b/>
                <w:lang w:val="ro-RO"/>
              </w:rPr>
              <w:t>90803,6</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r>
              <w:rPr>
                <w:rFonts w:ascii="Times New Roman" w:hAnsi="Times New Roman" w:cs="Times New Roman"/>
                <w:lang w:val="en-US"/>
              </w:rPr>
              <w:t>90803,6</w:t>
            </w: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r>
              <w:rPr>
                <w:rFonts w:ascii="Times New Roman" w:hAnsi="Times New Roman" w:cs="Times New Roman"/>
                <w:lang w:val="en-US"/>
              </w:rPr>
              <w:t>65032,8</w:t>
            </w:r>
          </w:p>
        </w:tc>
        <w:tc>
          <w:tcPr>
            <w:tcW w:w="12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r>
              <w:rPr>
                <w:rFonts w:ascii="Times New Roman" w:hAnsi="Times New Roman" w:cs="Times New Roman"/>
                <w:lang w:val="en-US"/>
              </w:rPr>
              <w:t>-25770,8</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r>
              <w:rPr>
                <w:rFonts w:ascii="Times New Roman" w:hAnsi="Times New Roman" w:cs="Times New Roman"/>
                <w:lang w:val="en-US"/>
              </w:rPr>
              <w:t>71,6</w:t>
            </w: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tc>
      </w:tr>
      <w:tr w:rsidR="0002455A" w:rsidTr="0002455A">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rPr>
                <w:rFonts w:ascii="Times New Roman" w:hAnsi="Times New Roman" w:cs="Times New Roman"/>
                <w:sz w:val="18"/>
                <w:szCs w:val="18"/>
                <w:lang w:val="en-US"/>
              </w:rPr>
            </w:pPr>
          </w:p>
        </w:tc>
        <w:tc>
          <w:tcPr>
            <w:tcW w:w="5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rPr>
                <w:rFonts w:ascii="Times New Roman" w:hAnsi="Times New Roman" w:cs="Times New Roman"/>
                <w:sz w:val="24"/>
                <w:szCs w:val="24"/>
                <w:lang w:val="en-US"/>
              </w:rPr>
            </w:pPr>
            <w:r>
              <w:rPr>
                <w:rFonts w:ascii="Times New Roman" w:hAnsi="Times New Roman" w:cs="Times New Roman"/>
                <w:sz w:val="24"/>
                <w:szCs w:val="24"/>
                <w:lang w:val="en-US"/>
              </w:rPr>
              <w:t>Transferuri curente primite cu destinație specială între bugetul de stat și bugetele locale de nivelul II pentru asigurarea și asistența specială</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rPr>
                <w:rFonts w:ascii="Times New Roman" w:hAnsi="Times New Roman" w:cs="Times New Roman"/>
                <w:sz w:val="24"/>
                <w:szCs w:val="24"/>
                <w:lang w:val="en-US"/>
              </w:rPr>
            </w:pPr>
          </w:p>
          <w:p w:rsidR="0002455A" w:rsidRDefault="0002455A" w:rsidP="00C50AAB">
            <w:pPr>
              <w:rPr>
                <w:rFonts w:ascii="Times New Roman" w:hAnsi="Times New Roman" w:cs="Times New Roman"/>
                <w:sz w:val="24"/>
                <w:szCs w:val="24"/>
                <w:lang w:val="en-US"/>
              </w:rPr>
            </w:pPr>
          </w:p>
          <w:p w:rsidR="0002455A" w:rsidRDefault="0002455A" w:rsidP="00C50AAB">
            <w:pPr>
              <w:rPr>
                <w:rFonts w:ascii="Times New Roman" w:hAnsi="Times New Roman" w:cs="Times New Roman"/>
                <w:b/>
                <w:sz w:val="24"/>
                <w:szCs w:val="24"/>
                <w:lang w:val="en-US"/>
              </w:rPr>
            </w:pPr>
            <w:r>
              <w:rPr>
                <w:rFonts w:ascii="Times New Roman" w:hAnsi="Times New Roman" w:cs="Times New Roman"/>
                <w:b/>
                <w:sz w:val="24"/>
                <w:szCs w:val="24"/>
                <w:lang w:val="en-US"/>
              </w:rPr>
              <w:t>191112</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b/>
                <w:lang w:val="en-US"/>
              </w:rPr>
            </w:pPr>
          </w:p>
          <w:p w:rsidR="0002455A" w:rsidRDefault="0002455A" w:rsidP="00C50AAB">
            <w:pPr>
              <w:jc w:val="center"/>
              <w:rPr>
                <w:rFonts w:ascii="Times New Roman" w:hAnsi="Times New Roman" w:cs="Times New Roman"/>
                <w:b/>
                <w:lang w:val="en-US"/>
              </w:rPr>
            </w:pPr>
          </w:p>
          <w:p w:rsidR="0002455A" w:rsidRDefault="0002455A" w:rsidP="00C50AAB">
            <w:pPr>
              <w:jc w:val="center"/>
              <w:rPr>
                <w:rFonts w:ascii="Times New Roman" w:hAnsi="Times New Roman" w:cs="Times New Roman"/>
                <w:b/>
                <w:lang w:val="en-US"/>
              </w:rPr>
            </w:pPr>
            <w:r>
              <w:rPr>
                <w:rFonts w:ascii="Times New Roman" w:hAnsi="Times New Roman" w:cs="Times New Roman"/>
                <w:b/>
                <w:lang w:val="en-US"/>
              </w:rPr>
              <w:t>3331,1</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r>
              <w:rPr>
                <w:rFonts w:ascii="Times New Roman" w:hAnsi="Times New Roman" w:cs="Times New Roman"/>
                <w:lang w:val="en-US"/>
              </w:rPr>
              <w:t>3331,1</w:t>
            </w: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r>
              <w:rPr>
                <w:rFonts w:ascii="Times New Roman" w:hAnsi="Times New Roman" w:cs="Times New Roman"/>
                <w:lang w:val="en-US"/>
              </w:rPr>
              <w:t>1638,9</w:t>
            </w:r>
          </w:p>
        </w:tc>
        <w:tc>
          <w:tcPr>
            <w:tcW w:w="12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r>
              <w:rPr>
                <w:rFonts w:ascii="Times New Roman" w:hAnsi="Times New Roman" w:cs="Times New Roman"/>
                <w:lang w:val="en-US"/>
              </w:rPr>
              <w:t>-1692,2</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r>
              <w:rPr>
                <w:rFonts w:ascii="Times New Roman" w:hAnsi="Times New Roman" w:cs="Times New Roman"/>
                <w:lang w:val="en-US"/>
              </w:rPr>
              <w:t>49,2</w:t>
            </w: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tc>
      </w:tr>
      <w:tr w:rsidR="0002455A" w:rsidTr="0002455A">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rPr>
                <w:rFonts w:ascii="Times New Roman" w:hAnsi="Times New Roman" w:cs="Times New Roman"/>
                <w:sz w:val="18"/>
                <w:szCs w:val="18"/>
                <w:lang w:val="en-US"/>
              </w:rPr>
            </w:pPr>
          </w:p>
        </w:tc>
        <w:tc>
          <w:tcPr>
            <w:tcW w:w="5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rPr>
                <w:rFonts w:ascii="Times New Roman" w:hAnsi="Times New Roman" w:cs="Times New Roman"/>
                <w:sz w:val="24"/>
                <w:szCs w:val="24"/>
                <w:lang w:val="en-US"/>
              </w:rPr>
            </w:pPr>
            <w:r>
              <w:rPr>
                <w:rFonts w:ascii="Times New Roman" w:hAnsi="Times New Roman" w:cs="Times New Roman"/>
                <w:sz w:val="24"/>
                <w:szCs w:val="24"/>
                <w:lang w:val="en-US"/>
              </w:rPr>
              <w:t>Transferuri curente primite cu destinație specială între bugetul de stat și bugetele locale de nivelul II pentru școli sportive.</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rPr>
                <w:rFonts w:ascii="Times New Roman" w:hAnsi="Times New Roman" w:cs="Times New Roman"/>
                <w:sz w:val="24"/>
                <w:szCs w:val="24"/>
                <w:lang w:val="en-US"/>
              </w:rPr>
            </w:pPr>
          </w:p>
          <w:p w:rsidR="0002455A" w:rsidRDefault="0002455A" w:rsidP="00C50AAB">
            <w:pPr>
              <w:rPr>
                <w:rFonts w:ascii="Times New Roman" w:hAnsi="Times New Roman" w:cs="Times New Roman"/>
                <w:sz w:val="24"/>
                <w:szCs w:val="24"/>
                <w:lang w:val="en-US"/>
              </w:rPr>
            </w:pPr>
          </w:p>
          <w:p w:rsidR="0002455A" w:rsidRDefault="0002455A" w:rsidP="00C50AAB">
            <w:pPr>
              <w:rPr>
                <w:rFonts w:ascii="Times New Roman" w:hAnsi="Times New Roman" w:cs="Times New Roman"/>
                <w:b/>
                <w:sz w:val="24"/>
                <w:szCs w:val="24"/>
                <w:lang w:val="en-US"/>
              </w:rPr>
            </w:pPr>
            <w:r>
              <w:rPr>
                <w:rFonts w:ascii="Times New Roman" w:hAnsi="Times New Roman" w:cs="Times New Roman"/>
                <w:b/>
                <w:sz w:val="24"/>
                <w:szCs w:val="24"/>
                <w:lang w:val="en-US"/>
              </w:rPr>
              <w:t>191113</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b/>
                <w:lang w:val="en-US"/>
              </w:rPr>
            </w:pPr>
          </w:p>
          <w:p w:rsidR="0002455A" w:rsidRDefault="0002455A" w:rsidP="00C50AAB">
            <w:pPr>
              <w:jc w:val="center"/>
              <w:rPr>
                <w:rFonts w:ascii="Times New Roman" w:hAnsi="Times New Roman" w:cs="Times New Roman"/>
                <w:b/>
                <w:lang w:val="en-US"/>
              </w:rPr>
            </w:pPr>
          </w:p>
          <w:p w:rsidR="0002455A" w:rsidRDefault="0002455A" w:rsidP="00C50AAB">
            <w:pPr>
              <w:jc w:val="center"/>
              <w:rPr>
                <w:rFonts w:ascii="Times New Roman" w:hAnsi="Times New Roman" w:cs="Times New Roman"/>
                <w:b/>
                <w:lang w:val="en-US"/>
              </w:rPr>
            </w:pPr>
            <w:r>
              <w:rPr>
                <w:rFonts w:ascii="Times New Roman" w:hAnsi="Times New Roman" w:cs="Times New Roman"/>
                <w:b/>
                <w:lang w:val="en-US"/>
              </w:rPr>
              <w:t>2604,8</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r>
              <w:rPr>
                <w:rFonts w:ascii="Times New Roman" w:hAnsi="Times New Roman" w:cs="Times New Roman"/>
                <w:lang w:val="en-US"/>
              </w:rPr>
              <w:t>2604,8</w:t>
            </w: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r>
              <w:rPr>
                <w:rFonts w:ascii="Times New Roman" w:hAnsi="Times New Roman" w:cs="Times New Roman"/>
                <w:lang w:val="en-US"/>
              </w:rPr>
              <w:t>1856,7</w:t>
            </w:r>
          </w:p>
        </w:tc>
        <w:tc>
          <w:tcPr>
            <w:tcW w:w="12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r>
              <w:rPr>
                <w:rFonts w:ascii="Times New Roman" w:hAnsi="Times New Roman" w:cs="Times New Roman"/>
                <w:lang w:val="en-US"/>
              </w:rPr>
              <w:t>-748,1</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r>
              <w:rPr>
                <w:rFonts w:ascii="Times New Roman" w:hAnsi="Times New Roman" w:cs="Times New Roman"/>
                <w:lang w:val="en-US"/>
              </w:rPr>
              <w:t>71,3</w:t>
            </w: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tc>
      </w:tr>
      <w:tr w:rsidR="0002455A" w:rsidTr="0002455A">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rPr>
                <w:rFonts w:ascii="Times New Roman" w:hAnsi="Times New Roman" w:cs="Times New Roman"/>
                <w:sz w:val="18"/>
                <w:szCs w:val="18"/>
                <w:lang w:val="en-US"/>
              </w:rPr>
            </w:pPr>
          </w:p>
        </w:tc>
        <w:tc>
          <w:tcPr>
            <w:tcW w:w="5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rPr>
                <w:rFonts w:ascii="Times New Roman" w:hAnsi="Times New Roman" w:cs="Times New Roman"/>
                <w:sz w:val="24"/>
                <w:szCs w:val="24"/>
                <w:lang w:val="en-US"/>
              </w:rPr>
            </w:pPr>
            <w:r>
              <w:rPr>
                <w:rFonts w:ascii="Times New Roman" w:hAnsi="Times New Roman" w:cs="Times New Roman"/>
                <w:sz w:val="24"/>
                <w:szCs w:val="24"/>
                <w:lang w:val="en-US"/>
              </w:rPr>
              <w:t>Transferuri curente primite cu destinație specială între bugetul de stat și bugetele locale de nivelul II pentru infrastructura drumurilor</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rPr>
                <w:rFonts w:ascii="Times New Roman" w:hAnsi="Times New Roman" w:cs="Times New Roman"/>
                <w:sz w:val="24"/>
                <w:szCs w:val="24"/>
                <w:lang w:val="en-US"/>
              </w:rPr>
            </w:pPr>
          </w:p>
          <w:p w:rsidR="0002455A" w:rsidRDefault="0002455A" w:rsidP="00C50AAB">
            <w:pPr>
              <w:rPr>
                <w:rFonts w:ascii="Times New Roman" w:hAnsi="Times New Roman" w:cs="Times New Roman"/>
                <w:sz w:val="24"/>
                <w:szCs w:val="24"/>
                <w:lang w:val="en-US"/>
              </w:rPr>
            </w:pPr>
          </w:p>
          <w:p w:rsidR="0002455A" w:rsidRDefault="0002455A" w:rsidP="00C50AAB">
            <w:pPr>
              <w:rPr>
                <w:rFonts w:ascii="Times New Roman" w:hAnsi="Times New Roman" w:cs="Times New Roman"/>
                <w:b/>
                <w:sz w:val="24"/>
                <w:szCs w:val="24"/>
                <w:lang w:val="en-US"/>
              </w:rPr>
            </w:pPr>
            <w:r>
              <w:rPr>
                <w:rFonts w:ascii="Times New Roman" w:hAnsi="Times New Roman" w:cs="Times New Roman"/>
                <w:b/>
                <w:sz w:val="24"/>
                <w:szCs w:val="24"/>
                <w:lang w:val="en-US"/>
              </w:rPr>
              <w:t>191116</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b/>
                <w:lang w:val="en-US"/>
              </w:rPr>
            </w:pPr>
          </w:p>
          <w:p w:rsidR="0002455A" w:rsidRDefault="0002455A" w:rsidP="00C50AAB">
            <w:pPr>
              <w:jc w:val="center"/>
              <w:rPr>
                <w:rFonts w:ascii="Times New Roman" w:hAnsi="Times New Roman" w:cs="Times New Roman"/>
                <w:b/>
                <w:lang w:val="en-US"/>
              </w:rPr>
            </w:pPr>
          </w:p>
          <w:p w:rsidR="0002455A" w:rsidRDefault="0002455A" w:rsidP="00C50AAB">
            <w:pPr>
              <w:jc w:val="center"/>
              <w:rPr>
                <w:rFonts w:ascii="Times New Roman" w:hAnsi="Times New Roman" w:cs="Times New Roman"/>
                <w:b/>
                <w:lang w:val="en-US"/>
              </w:rPr>
            </w:pPr>
            <w:r>
              <w:rPr>
                <w:rFonts w:ascii="Times New Roman" w:hAnsi="Times New Roman" w:cs="Times New Roman"/>
                <w:b/>
                <w:lang w:val="en-US"/>
              </w:rPr>
              <w:t>-</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r>
              <w:rPr>
                <w:rFonts w:ascii="Times New Roman" w:hAnsi="Times New Roman" w:cs="Times New Roman"/>
                <w:lang w:val="en-US"/>
              </w:rPr>
              <w:t>11082,7</w:t>
            </w: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r>
              <w:rPr>
                <w:rFonts w:ascii="Times New Roman" w:hAnsi="Times New Roman" w:cs="Times New Roman"/>
                <w:lang w:val="en-US"/>
              </w:rPr>
              <w:t>2995,6</w:t>
            </w:r>
          </w:p>
        </w:tc>
        <w:tc>
          <w:tcPr>
            <w:tcW w:w="12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r>
              <w:rPr>
                <w:rFonts w:ascii="Times New Roman" w:hAnsi="Times New Roman" w:cs="Times New Roman"/>
                <w:lang w:val="en-US"/>
              </w:rPr>
              <w:t>-8087,1</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r>
              <w:rPr>
                <w:rFonts w:ascii="Times New Roman" w:hAnsi="Times New Roman" w:cs="Times New Roman"/>
                <w:lang w:val="en-US"/>
              </w:rPr>
              <w:t>27,0</w:t>
            </w: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tc>
      </w:tr>
      <w:tr w:rsidR="0002455A" w:rsidTr="0002455A">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rPr>
                <w:rFonts w:ascii="Times New Roman" w:hAnsi="Times New Roman" w:cs="Times New Roman"/>
                <w:sz w:val="18"/>
                <w:szCs w:val="18"/>
                <w:lang w:val="en-US"/>
              </w:rPr>
            </w:pPr>
          </w:p>
        </w:tc>
        <w:tc>
          <w:tcPr>
            <w:tcW w:w="5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rPr>
                <w:rFonts w:ascii="Times New Roman" w:hAnsi="Times New Roman" w:cs="Times New Roman"/>
                <w:sz w:val="24"/>
                <w:szCs w:val="24"/>
                <w:lang w:val="en-US"/>
              </w:rPr>
            </w:pPr>
            <w:r>
              <w:rPr>
                <w:rFonts w:ascii="Times New Roman" w:hAnsi="Times New Roman" w:cs="Times New Roman"/>
                <w:sz w:val="24"/>
                <w:szCs w:val="24"/>
                <w:lang w:val="en-US"/>
              </w:rPr>
              <w:t>Transferuri curente primite cu destinație generală între bugetul de stat și bugetele locale de nivelul II</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rPr>
                <w:rFonts w:ascii="Times New Roman" w:hAnsi="Times New Roman" w:cs="Times New Roman"/>
                <w:sz w:val="24"/>
                <w:szCs w:val="24"/>
                <w:lang w:val="en-US"/>
              </w:rPr>
            </w:pPr>
          </w:p>
          <w:p w:rsidR="0002455A" w:rsidRDefault="0002455A" w:rsidP="00C50AAB">
            <w:pPr>
              <w:rPr>
                <w:rFonts w:ascii="Times New Roman" w:hAnsi="Times New Roman" w:cs="Times New Roman"/>
                <w:b/>
                <w:sz w:val="24"/>
                <w:szCs w:val="24"/>
                <w:lang w:val="en-US"/>
              </w:rPr>
            </w:pPr>
            <w:r>
              <w:rPr>
                <w:rFonts w:ascii="Times New Roman" w:hAnsi="Times New Roman" w:cs="Times New Roman"/>
                <w:b/>
                <w:sz w:val="24"/>
                <w:szCs w:val="24"/>
                <w:lang w:val="en-US"/>
              </w:rPr>
              <w:t>191131</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b/>
                <w:lang w:val="en-US"/>
              </w:rPr>
            </w:pPr>
          </w:p>
          <w:p w:rsidR="0002455A" w:rsidRDefault="0002455A" w:rsidP="00C50AAB">
            <w:pPr>
              <w:jc w:val="center"/>
              <w:rPr>
                <w:rFonts w:ascii="Times New Roman" w:hAnsi="Times New Roman" w:cs="Times New Roman"/>
                <w:b/>
                <w:lang w:val="en-US"/>
              </w:rPr>
            </w:pPr>
            <w:r>
              <w:rPr>
                <w:rFonts w:ascii="Times New Roman" w:hAnsi="Times New Roman" w:cs="Times New Roman"/>
                <w:b/>
                <w:lang w:val="en-US"/>
              </w:rPr>
              <w:t>21020,3</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r>
              <w:rPr>
                <w:rFonts w:ascii="Times New Roman" w:hAnsi="Times New Roman" w:cs="Times New Roman"/>
                <w:lang w:val="en-US"/>
              </w:rPr>
              <w:t>21020,3</w:t>
            </w: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r>
              <w:rPr>
                <w:rFonts w:ascii="Times New Roman" w:hAnsi="Times New Roman" w:cs="Times New Roman"/>
                <w:lang w:val="en-US"/>
              </w:rPr>
              <w:t>15414,9</w:t>
            </w:r>
          </w:p>
        </w:tc>
        <w:tc>
          <w:tcPr>
            <w:tcW w:w="12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r>
              <w:rPr>
                <w:rFonts w:ascii="Times New Roman" w:hAnsi="Times New Roman" w:cs="Times New Roman"/>
                <w:lang w:val="en-US"/>
              </w:rPr>
              <w:t>-5605,4</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r>
              <w:rPr>
                <w:rFonts w:ascii="Times New Roman" w:hAnsi="Times New Roman" w:cs="Times New Roman"/>
                <w:lang w:val="en-US"/>
              </w:rPr>
              <w:t>73,3</w:t>
            </w: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tc>
      </w:tr>
      <w:tr w:rsidR="0002455A" w:rsidTr="0002455A">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rPr>
                <w:rFonts w:ascii="Times New Roman" w:hAnsi="Times New Roman" w:cs="Times New Roman"/>
                <w:sz w:val="18"/>
                <w:szCs w:val="18"/>
                <w:lang w:val="en-US"/>
              </w:rPr>
            </w:pPr>
          </w:p>
        </w:tc>
        <w:tc>
          <w:tcPr>
            <w:tcW w:w="5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rPr>
                <w:rFonts w:ascii="Times New Roman" w:hAnsi="Times New Roman" w:cs="Times New Roman"/>
                <w:sz w:val="24"/>
                <w:szCs w:val="24"/>
                <w:lang w:val="en-US"/>
              </w:rPr>
            </w:pPr>
            <w:r>
              <w:rPr>
                <w:rFonts w:ascii="Times New Roman" w:hAnsi="Times New Roman" w:cs="Times New Roman"/>
                <w:sz w:val="24"/>
                <w:szCs w:val="24"/>
                <w:lang w:val="en-US"/>
              </w:rPr>
              <w:t>Alte transferuri curente cu destinație generală</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rPr>
                <w:rFonts w:ascii="Times New Roman" w:hAnsi="Times New Roman" w:cs="Times New Roman"/>
                <w:b/>
                <w:sz w:val="24"/>
                <w:szCs w:val="24"/>
                <w:lang w:val="en-US"/>
              </w:rPr>
            </w:pPr>
            <w:r>
              <w:rPr>
                <w:rFonts w:ascii="Times New Roman" w:hAnsi="Times New Roman" w:cs="Times New Roman"/>
                <w:b/>
                <w:sz w:val="24"/>
                <w:szCs w:val="24"/>
                <w:lang w:val="en-US"/>
              </w:rPr>
              <w:t>191139</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b/>
                <w:lang w:val="en-US"/>
              </w:rPr>
            </w:pPr>
            <w:r>
              <w:rPr>
                <w:rFonts w:ascii="Times New Roman" w:hAnsi="Times New Roman" w:cs="Times New Roman"/>
                <w:b/>
                <w:lang w:val="en-US"/>
              </w:rPr>
              <w:t>269,6</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269,6</w:t>
            </w: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197,7</w:t>
            </w:r>
          </w:p>
        </w:tc>
        <w:tc>
          <w:tcPr>
            <w:tcW w:w="1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-71,9</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73,1</w:t>
            </w: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tc>
      </w:tr>
      <w:tr w:rsidR="0002455A" w:rsidTr="0002455A">
        <w:trPr>
          <w:trHeight w:val="1322"/>
        </w:trPr>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rPr>
                <w:rFonts w:ascii="Times New Roman" w:hAnsi="Times New Roman" w:cs="Times New Roman"/>
                <w:sz w:val="18"/>
                <w:szCs w:val="18"/>
                <w:lang w:val="en-US"/>
              </w:rPr>
            </w:pPr>
          </w:p>
        </w:tc>
        <w:tc>
          <w:tcPr>
            <w:tcW w:w="5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rPr>
                <w:rFonts w:ascii="Times New Roman" w:hAnsi="Times New Roman" w:cs="Times New Roman"/>
                <w:sz w:val="24"/>
                <w:szCs w:val="24"/>
                <w:lang w:val="ro-RO"/>
              </w:rPr>
            </w:pPr>
            <w:r>
              <w:rPr>
                <w:rFonts w:ascii="Times New Roman" w:hAnsi="Times New Roman" w:cs="Times New Roman"/>
                <w:sz w:val="24"/>
                <w:szCs w:val="24"/>
                <w:lang w:val="en-US"/>
              </w:rPr>
              <w:t>Transferuri curente primite cu destinație specială între bugetul de stat și bugetele locale de nivelul I pentru învățămîntul preșcolar, primar, secundar general, special și complementar (extrașcolar)</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rPr>
                <w:rFonts w:ascii="Times New Roman" w:hAnsi="Times New Roman" w:cs="Times New Roman"/>
                <w:sz w:val="24"/>
                <w:szCs w:val="24"/>
                <w:lang w:val="en-US"/>
              </w:rPr>
            </w:pPr>
          </w:p>
          <w:p w:rsidR="0002455A" w:rsidRDefault="0002455A" w:rsidP="00C50AAB">
            <w:pPr>
              <w:rPr>
                <w:rFonts w:ascii="Times New Roman" w:hAnsi="Times New Roman" w:cs="Times New Roman"/>
                <w:sz w:val="24"/>
                <w:szCs w:val="24"/>
                <w:lang w:val="en-US"/>
              </w:rPr>
            </w:pPr>
          </w:p>
          <w:p w:rsidR="0002455A" w:rsidRDefault="0002455A" w:rsidP="00C50AAB">
            <w:pPr>
              <w:rPr>
                <w:rFonts w:ascii="Times New Roman" w:hAnsi="Times New Roman" w:cs="Times New Roman"/>
                <w:sz w:val="24"/>
                <w:szCs w:val="24"/>
                <w:lang w:val="en-US"/>
              </w:rPr>
            </w:pPr>
          </w:p>
          <w:p w:rsidR="0002455A" w:rsidRDefault="0002455A" w:rsidP="00C50AAB">
            <w:pPr>
              <w:rPr>
                <w:rFonts w:ascii="Times New Roman" w:hAnsi="Times New Roman" w:cs="Times New Roman"/>
                <w:b/>
                <w:sz w:val="24"/>
                <w:szCs w:val="24"/>
                <w:lang w:val="en-US"/>
              </w:rPr>
            </w:pPr>
            <w:r>
              <w:rPr>
                <w:rFonts w:ascii="Times New Roman" w:hAnsi="Times New Roman" w:cs="Times New Roman"/>
                <w:b/>
                <w:sz w:val="24"/>
                <w:szCs w:val="24"/>
                <w:lang w:val="en-US"/>
              </w:rPr>
              <w:t>191211</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b/>
                <w:lang w:val="en-US"/>
              </w:rPr>
            </w:pPr>
          </w:p>
          <w:p w:rsidR="0002455A" w:rsidRDefault="0002455A" w:rsidP="00C50AAB">
            <w:pPr>
              <w:jc w:val="center"/>
              <w:rPr>
                <w:rFonts w:ascii="Times New Roman" w:hAnsi="Times New Roman" w:cs="Times New Roman"/>
                <w:b/>
                <w:lang w:val="en-US"/>
              </w:rPr>
            </w:pPr>
          </w:p>
          <w:p w:rsidR="0002455A" w:rsidRDefault="0002455A" w:rsidP="00C50AAB">
            <w:pPr>
              <w:jc w:val="center"/>
              <w:rPr>
                <w:rFonts w:ascii="Times New Roman" w:hAnsi="Times New Roman" w:cs="Times New Roman"/>
                <w:b/>
                <w:lang w:val="en-US"/>
              </w:rPr>
            </w:pPr>
          </w:p>
          <w:p w:rsidR="0002455A" w:rsidRDefault="0002455A" w:rsidP="00C50AAB">
            <w:pPr>
              <w:jc w:val="center"/>
              <w:rPr>
                <w:rFonts w:ascii="Times New Roman" w:hAnsi="Times New Roman" w:cs="Times New Roman"/>
                <w:b/>
                <w:lang w:val="en-US"/>
              </w:rPr>
            </w:pPr>
            <w:r>
              <w:rPr>
                <w:rFonts w:ascii="Times New Roman" w:hAnsi="Times New Roman" w:cs="Times New Roman"/>
                <w:b/>
                <w:lang w:val="en-US"/>
              </w:rPr>
              <w:t>46485,0</w:t>
            </w:r>
          </w:p>
          <w:p w:rsidR="0002455A" w:rsidRDefault="0002455A" w:rsidP="00C50AAB">
            <w:pPr>
              <w:jc w:val="center"/>
              <w:rPr>
                <w:rFonts w:ascii="Times New Roman" w:hAnsi="Times New Roman" w:cs="Times New Roman"/>
                <w:b/>
                <w:lang w:val="en-US"/>
              </w:rPr>
            </w:pP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r>
              <w:rPr>
                <w:rFonts w:ascii="Times New Roman" w:hAnsi="Times New Roman" w:cs="Times New Roman"/>
                <w:lang w:val="en-US"/>
              </w:rPr>
              <w:t>47366,8</w:t>
            </w: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r>
              <w:rPr>
                <w:rFonts w:ascii="Times New Roman" w:hAnsi="Times New Roman" w:cs="Times New Roman"/>
                <w:lang w:val="en-US"/>
              </w:rPr>
              <w:t>33666,1</w:t>
            </w:r>
          </w:p>
        </w:tc>
        <w:tc>
          <w:tcPr>
            <w:tcW w:w="12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r>
              <w:rPr>
                <w:rFonts w:ascii="Times New Roman" w:hAnsi="Times New Roman" w:cs="Times New Roman"/>
                <w:lang w:val="en-US"/>
              </w:rPr>
              <w:t>-13700,7</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r>
              <w:rPr>
                <w:rFonts w:ascii="Times New Roman" w:hAnsi="Times New Roman" w:cs="Times New Roman"/>
                <w:lang w:val="en-US"/>
              </w:rPr>
              <w:t>71,1</w:t>
            </w: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tc>
      </w:tr>
      <w:tr w:rsidR="0002455A" w:rsidTr="0002455A">
        <w:trPr>
          <w:trHeight w:val="870"/>
        </w:trPr>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rPr>
                <w:rFonts w:ascii="Times New Roman" w:hAnsi="Times New Roman" w:cs="Times New Roman"/>
                <w:sz w:val="18"/>
                <w:szCs w:val="18"/>
                <w:lang w:val="en-US"/>
              </w:rPr>
            </w:pPr>
          </w:p>
        </w:tc>
        <w:tc>
          <w:tcPr>
            <w:tcW w:w="5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rPr>
                <w:rFonts w:ascii="Times New Roman" w:hAnsi="Times New Roman" w:cs="Times New Roman"/>
                <w:sz w:val="24"/>
                <w:szCs w:val="24"/>
                <w:lang w:val="en-US"/>
              </w:rPr>
            </w:pPr>
            <w:r>
              <w:rPr>
                <w:rFonts w:ascii="Times New Roman" w:hAnsi="Times New Roman" w:cs="Times New Roman"/>
                <w:sz w:val="24"/>
                <w:szCs w:val="24"/>
                <w:lang w:val="en-US"/>
              </w:rPr>
              <w:t>Transferuri curente primite cu destinație specială între bugetul de stat și bugetele locale de nivelul II pentru infrastructura drumurilor</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rPr>
                <w:rFonts w:ascii="Times New Roman" w:hAnsi="Times New Roman" w:cs="Times New Roman"/>
                <w:b/>
                <w:sz w:val="24"/>
                <w:szCs w:val="24"/>
                <w:lang w:val="en-US"/>
              </w:rPr>
            </w:pPr>
          </w:p>
          <w:p w:rsidR="0002455A" w:rsidRDefault="0002455A" w:rsidP="00C50AAB">
            <w:pPr>
              <w:rPr>
                <w:rFonts w:ascii="Times New Roman" w:hAnsi="Times New Roman" w:cs="Times New Roman"/>
                <w:b/>
                <w:sz w:val="24"/>
                <w:szCs w:val="24"/>
                <w:lang w:val="en-US"/>
              </w:rPr>
            </w:pPr>
          </w:p>
          <w:p w:rsidR="0002455A" w:rsidRDefault="0002455A" w:rsidP="00C50AAB">
            <w:pPr>
              <w:rPr>
                <w:rFonts w:ascii="Times New Roman" w:hAnsi="Times New Roman" w:cs="Times New Roman"/>
                <w:b/>
                <w:sz w:val="24"/>
                <w:szCs w:val="24"/>
                <w:lang w:val="en-US"/>
              </w:rPr>
            </w:pPr>
            <w:r>
              <w:rPr>
                <w:rFonts w:ascii="Times New Roman" w:hAnsi="Times New Roman" w:cs="Times New Roman"/>
                <w:b/>
                <w:sz w:val="24"/>
                <w:szCs w:val="24"/>
                <w:lang w:val="en-US"/>
              </w:rPr>
              <w:t>191216</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b/>
                <w:lang w:val="en-US"/>
              </w:rPr>
            </w:pPr>
          </w:p>
          <w:p w:rsidR="0002455A" w:rsidRDefault="0002455A" w:rsidP="00C50AAB">
            <w:pPr>
              <w:rPr>
                <w:rFonts w:ascii="Times New Roman" w:hAnsi="Times New Roman" w:cs="Times New Roman"/>
                <w:lang w:val="en-US"/>
              </w:rPr>
            </w:pPr>
          </w:p>
          <w:p w:rsidR="0002455A" w:rsidRDefault="0002455A" w:rsidP="00C50AAB">
            <w:pPr>
              <w:rPr>
                <w:rFonts w:ascii="Times New Roman" w:hAnsi="Times New Roman" w:cs="Times New Roman"/>
                <w:lang w:val="en-US"/>
              </w:rPr>
            </w:pPr>
            <w:r>
              <w:rPr>
                <w:rFonts w:ascii="Times New Roman" w:hAnsi="Times New Roman" w:cs="Times New Roman"/>
                <w:lang w:val="en-US"/>
              </w:rPr>
              <w:t xml:space="preserve">         -</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r>
              <w:rPr>
                <w:rFonts w:ascii="Times New Roman" w:hAnsi="Times New Roman" w:cs="Times New Roman"/>
                <w:lang w:val="en-US"/>
              </w:rPr>
              <w:t>7591,8</w:t>
            </w: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r>
              <w:rPr>
                <w:rFonts w:ascii="Times New Roman" w:hAnsi="Times New Roman" w:cs="Times New Roman"/>
                <w:lang w:val="en-US"/>
              </w:rPr>
              <w:t>2547,6</w:t>
            </w:r>
          </w:p>
        </w:tc>
        <w:tc>
          <w:tcPr>
            <w:tcW w:w="12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r>
              <w:rPr>
                <w:rFonts w:ascii="Times New Roman" w:hAnsi="Times New Roman" w:cs="Times New Roman"/>
                <w:lang w:val="en-US"/>
              </w:rPr>
              <w:t>-5044,2</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r>
              <w:rPr>
                <w:rFonts w:ascii="Times New Roman" w:hAnsi="Times New Roman" w:cs="Times New Roman"/>
                <w:lang w:val="en-US"/>
              </w:rPr>
              <w:t>33,6</w:t>
            </w: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tc>
      </w:tr>
      <w:tr w:rsidR="0002455A" w:rsidTr="0002455A">
        <w:trPr>
          <w:trHeight w:val="675"/>
        </w:trPr>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rPr>
                <w:rFonts w:ascii="Times New Roman" w:hAnsi="Times New Roman" w:cs="Times New Roman"/>
                <w:sz w:val="18"/>
                <w:szCs w:val="18"/>
                <w:lang w:val="en-US"/>
              </w:rPr>
            </w:pPr>
          </w:p>
        </w:tc>
        <w:tc>
          <w:tcPr>
            <w:tcW w:w="5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rPr>
                <w:rFonts w:ascii="Times New Roman" w:hAnsi="Times New Roman" w:cs="Times New Roman"/>
                <w:sz w:val="24"/>
                <w:szCs w:val="24"/>
                <w:lang w:val="en-US"/>
              </w:rPr>
            </w:pPr>
            <w:r>
              <w:rPr>
                <w:rFonts w:ascii="Times New Roman" w:hAnsi="Times New Roman" w:cs="Times New Roman"/>
                <w:sz w:val="24"/>
                <w:szCs w:val="24"/>
                <w:lang w:val="en-US"/>
              </w:rPr>
              <w:t>Transferuri capitale primite cu destinație specială între bugetul de stat și bugetele locale de nivelul I</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rPr>
                <w:rFonts w:ascii="Times New Roman" w:hAnsi="Times New Roman" w:cs="Times New Roman"/>
                <w:b/>
                <w:sz w:val="24"/>
                <w:szCs w:val="24"/>
                <w:lang w:val="en-US"/>
              </w:rPr>
            </w:pPr>
          </w:p>
          <w:p w:rsidR="0002455A" w:rsidRDefault="0002455A" w:rsidP="00C50AAB">
            <w:pPr>
              <w:rPr>
                <w:rFonts w:ascii="Times New Roman" w:hAnsi="Times New Roman" w:cs="Times New Roman"/>
                <w:b/>
                <w:sz w:val="24"/>
                <w:szCs w:val="24"/>
                <w:lang w:val="en-US"/>
              </w:rPr>
            </w:pPr>
            <w:r>
              <w:rPr>
                <w:rFonts w:ascii="Times New Roman" w:hAnsi="Times New Roman" w:cs="Times New Roman"/>
                <w:b/>
                <w:sz w:val="24"/>
                <w:szCs w:val="24"/>
                <w:lang w:val="en-US"/>
              </w:rPr>
              <w:t>191220</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b/>
                <w:lang w:val="en-US"/>
              </w:rPr>
            </w:pPr>
          </w:p>
          <w:p w:rsidR="0002455A" w:rsidRDefault="0002455A" w:rsidP="00C50AAB">
            <w:pPr>
              <w:jc w:val="center"/>
              <w:rPr>
                <w:rFonts w:ascii="Times New Roman" w:hAnsi="Times New Roman" w:cs="Times New Roman"/>
                <w:b/>
                <w:lang w:val="en-US"/>
              </w:rPr>
            </w:pPr>
            <w:r>
              <w:rPr>
                <w:rFonts w:ascii="Times New Roman" w:hAnsi="Times New Roman" w:cs="Times New Roman"/>
                <w:b/>
                <w:lang w:val="en-US"/>
              </w:rPr>
              <w:t>-</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r>
              <w:rPr>
                <w:rFonts w:ascii="Times New Roman" w:hAnsi="Times New Roman" w:cs="Times New Roman"/>
                <w:lang w:val="en-US"/>
              </w:rPr>
              <w:t>2009,2</w:t>
            </w: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r>
              <w:rPr>
                <w:rFonts w:ascii="Times New Roman" w:hAnsi="Times New Roman" w:cs="Times New Roman"/>
                <w:lang w:val="en-US"/>
              </w:rPr>
              <w:t>1039,2</w:t>
            </w:r>
          </w:p>
        </w:tc>
        <w:tc>
          <w:tcPr>
            <w:tcW w:w="12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r>
              <w:rPr>
                <w:rFonts w:ascii="Times New Roman" w:hAnsi="Times New Roman" w:cs="Times New Roman"/>
                <w:lang w:val="en-US"/>
              </w:rPr>
              <w:t>-970,0</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r>
              <w:rPr>
                <w:rFonts w:ascii="Times New Roman" w:hAnsi="Times New Roman" w:cs="Times New Roman"/>
                <w:lang w:val="en-US"/>
              </w:rPr>
              <w:t>51,7</w:t>
            </w: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tc>
      </w:tr>
      <w:tr w:rsidR="0002455A" w:rsidTr="0002455A">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rPr>
                <w:rFonts w:ascii="Times New Roman" w:hAnsi="Times New Roman" w:cs="Times New Roman"/>
                <w:sz w:val="18"/>
                <w:szCs w:val="18"/>
                <w:lang w:val="en-US"/>
              </w:rPr>
            </w:pPr>
          </w:p>
          <w:p w:rsidR="0002455A" w:rsidRDefault="0002455A" w:rsidP="00C50AAB">
            <w:pPr>
              <w:rPr>
                <w:rFonts w:ascii="Times New Roman" w:hAnsi="Times New Roman" w:cs="Times New Roman"/>
                <w:sz w:val="18"/>
                <w:szCs w:val="18"/>
                <w:lang w:val="en-US"/>
              </w:rPr>
            </w:pPr>
          </w:p>
          <w:p w:rsidR="0002455A" w:rsidRDefault="0002455A" w:rsidP="00C50AAB">
            <w:pPr>
              <w:rPr>
                <w:rFonts w:ascii="Times New Roman" w:hAnsi="Times New Roman" w:cs="Times New Roman"/>
                <w:sz w:val="18"/>
                <w:szCs w:val="18"/>
                <w:lang w:val="en-US"/>
              </w:rPr>
            </w:pPr>
          </w:p>
        </w:tc>
        <w:tc>
          <w:tcPr>
            <w:tcW w:w="5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rPr>
                <w:rFonts w:ascii="Times New Roman" w:hAnsi="Times New Roman" w:cs="Times New Roman"/>
                <w:sz w:val="24"/>
                <w:szCs w:val="24"/>
                <w:lang w:val="en-US"/>
              </w:rPr>
            </w:pPr>
            <w:r>
              <w:rPr>
                <w:rFonts w:ascii="Times New Roman" w:hAnsi="Times New Roman" w:cs="Times New Roman"/>
                <w:sz w:val="24"/>
                <w:szCs w:val="24"/>
                <w:lang w:val="en-US"/>
              </w:rPr>
              <w:t>Transferuri curente primite cu destinație generală între bugetul de stat și bugetele locale de nivelul I</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rPr>
                <w:rFonts w:ascii="Times New Roman" w:hAnsi="Times New Roman" w:cs="Times New Roman"/>
                <w:sz w:val="24"/>
                <w:szCs w:val="24"/>
                <w:lang w:val="en-US"/>
              </w:rPr>
            </w:pPr>
          </w:p>
          <w:p w:rsidR="0002455A" w:rsidRDefault="0002455A" w:rsidP="00C50AAB">
            <w:pPr>
              <w:rPr>
                <w:rFonts w:ascii="Times New Roman" w:hAnsi="Times New Roman" w:cs="Times New Roman"/>
                <w:b/>
                <w:sz w:val="24"/>
                <w:szCs w:val="24"/>
                <w:lang w:val="en-US"/>
              </w:rPr>
            </w:pPr>
            <w:r>
              <w:rPr>
                <w:rFonts w:ascii="Times New Roman" w:hAnsi="Times New Roman" w:cs="Times New Roman"/>
                <w:b/>
                <w:sz w:val="24"/>
                <w:szCs w:val="24"/>
                <w:lang w:val="en-US"/>
              </w:rPr>
              <w:t>191231</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b/>
                <w:lang w:val="en-US"/>
              </w:rPr>
            </w:pPr>
          </w:p>
          <w:p w:rsidR="0002455A" w:rsidRDefault="0002455A" w:rsidP="00C50AAB">
            <w:pPr>
              <w:jc w:val="center"/>
              <w:rPr>
                <w:rFonts w:ascii="Times New Roman" w:hAnsi="Times New Roman" w:cs="Times New Roman"/>
                <w:b/>
                <w:lang w:val="en-US"/>
              </w:rPr>
            </w:pPr>
            <w:r>
              <w:rPr>
                <w:rFonts w:ascii="Times New Roman" w:hAnsi="Times New Roman" w:cs="Times New Roman"/>
                <w:b/>
                <w:lang w:val="en-US"/>
              </w:rPr>
              <w:t>14167,2</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r>
              <w:rPr>
                <w:rFonts w:ascii="Times New Roman" w:hAnsi="Times New Roman" w:cs="Times New Roman"/>
                <w:lang w:val="en-US"/>
              </w:rPr>
              <w:t>14167,2</w:t>
            </w: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r>
              <w:rPr>
                <w:rFonts w:ascii="Times New Roman" w:hAnsi="Times New Roman" w:cs="Times New Roman"/>
                <w:lang w:val="en-US"/>
              </w:rPr>
              <w:t>11333,8</w:t>
            </w:r>
          </w:p>
        </w:tc>
        <w:tc>
          <w:tcPr>
            <w:tcW w:w="12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r>
              <w:rPr>
                <w:rFonts w:ascii="Times New Roman" w:hAnsi="Times New Roman" w:cs="Times New Roman"/>
                <w:lang w:val="en-US"/>
              </w:rPr>
              <w:t>-2833,4</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r>
              <w:rPr>
                <w:rFonts w:ascii="Times New Roman" w:hAnsi="Times New Roman" w:cs="Times New Roman"/>
                <w:lang w:val="en-US"/>
              </w:rPr>
              <w:t>80,0</w:t>
            </w: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tc>
      </w:tr>
      <w:tr w:rsidR="0002455A" w:rsidTr="0002455A">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rPr>
                <w:rFonts w:ascii="Times New Roman" w:hAnsi="Times New Roman" w:cs="Times New Roman"/>
                <w:sz w:val="18"/>
                <w:szCs w:val="18"/>
                <w:lang w:val="en-US"/>
              </w:rPr>
            </w:pPr>
          </w:p>
        </w:tc>
        <w:tc>
          <w:tcPr>
            <w:tcW w:w="5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rPr>
                <w:rFonts w:ascii="Times New Roman" w:hAnsi="Times New Roman" w:cs="Times New Roman"/>
                <w:sz w:val="24"/>
                <w:szCs w:val="24"/>
                <w:lang w:val="en-US"/>
              </w:rPr>
            </w:pPr>
            <w:r>
              <w:rPr>
                <w:rFonts w:ascii="Times New Roman" w:hAnsi="Times New Roman" w:cs="Times New Roman"/>
                <w:sz w:val="24"/>
                <w:szCs w:val="24"/>
                <w:lang w:val="en-US"/>
              </w:rPr>
              <w:t xml:space="preserve">Transferuri curente primite cu destinație general din </w:t>
            </w:r>
          </w:p>
          <w:p w:rsidR="0002455A" w:rsidRDefault="0002455A" w:rsidP="00C50AAB">
            <w:pPr>
              <w:rPr>
                <w:rFonts w:ascii="Times New Roman" w:hAnsi="Times New Roman" w:cs="Times New Roman"/>
                <w:sz w:val="24"/>
                <w:szCs w:val="24"/>
                <w:lang w:val="en-US"/>
              </w:rPr>
            </w:pPr>
            <w:r>
              <w:rPr>
                <w:rFonts w:ascii="Times New Roman" w:hAnsi="Times New Roman" w:cs="Times New Roman"/>
                <w:sz w:val="24"/>
                <w:szCs w:val="24"/>
                <w:lang w:val="en-US"/>
              </w:rPr>
              <w:t>fondul de compensare între bugetul de stat și buge-tele locale de nivelul I</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rPr>
                <w:rFonts w:ascii="Times New Roman" w:hAnsi="Times New Roman" w:cs="Times New Roman"/>
                <w:sz w:val="24"/>
                <w:szCs w:val="24"/>
                <w:lang w:val="en-US"/>
              </w:rPr>
            </w:pPr>
          </w:p>
          <w:p w:rsidR="0002455A" w:rsidRDefault="0002455A" w:rsidP="00C50AAB">
            <w:pPr>
              <w:rPr>
                <w:rFonts w:ascii="Times New Roman" w:hAnsi="Times New Roman" w:cs="Times New Roman"/>
                <w:sz w:val="24"/>
                <w:szCs w:val="24"/>
                <w:lang w:val="en-US"/>
              </w:rPr>
            </w:pPr>
          </w:p>
          <w:p w:rsidR="0002455A" w:rsidRDefault="0002455A" w:rsidP="00C50AAB">
            <w:pPr>
              <w:rPr>
                <w:rFonts w:ascii="Times New Roman" w:hAnsi="Times New Roman" w:cs="Times New Roman"/>
                <w:b/>
                <w:sz w:val="24"/>
                <w:szCs w:val="24"/>
                <w:lang w:val="en-US"/>
              </w:rPr>
            </w:pPr>
            <w:r>
              <w:rPr>
                <w:rFonts w:ascii="Times New Roman" w:hAnsi="Times New Roman" w:cs="Times New Roman"/>
                <w:b/>
                <w:sz w:val="24"/>
                <w:szCs w:val="24"/>
                <w:lang w:val="en-US"/>
              </w:rPr>
              <w:t>191232</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b/>
                <w:lang w:val="en-US"/>
              </w:rPr>
            </w:pPr>
          </w:p>
          <w:p w:rsidR="0002455A" w:rsidRDefault="0002455A" w:rsidP="00C50AAB">
            <w:pPr>
              <w:jc w:val="center"/>
              <w:rPr>
                <w:rFonts w:ascii="Times New Roman" w:hAnsi="Times New Roman" w:cs="Times New Roman"/>
                <w:b/>
                <w:lang w:val="en-US"/>
              </w:rPr>
            </w:pPr>
          </w:p>
          <w:p w:rsidR="0002455A" w:rsidRDefault="0002455A" w:rsidP="00C50AAB">
            <w:pPr>
              <w:jc w:val="center"/>
              <w:rPr>
                <w:rFonts w:ascii="Times New Roman" w:hAnsi="Times New Roman" w:cs="Times New Roman"/>
                <w:b/>
                <w:lang w:val="en-US"/>
              </w:rPr>
            </w:pPr>
            <w:r>
              <w:rPr>
                <w:rFonts w:ascii="Times New Roman" w:hAnsi="Times New Roman" w:cs="Times New Roman"/>
                <w:b/>
                <w:lang w:val="en-US"/>
              </w:rPr>
              <w:t>1096,3</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r>
              <w:rPr>
                <w:rFonts w:ascii="Times New Roman" w:hAnsi="Times New Roman" w:cs="Times New Roman"/>
                <w:lang w:val="en-US"/>
              </w:rPr>
              <w:t>1096,3</w:t>
            </w: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r>
              <w:rPr>
                <w:rFonts w:ascii="Times New Roman" w:hAnsi="Times New Roman" w:cs="Times New Roman"/>
                <w:lang w:val="en-US"/>
              </w:rPr>
              <w:t>877,1</w:t>
            </w:r>
          </w:p>
        </w:tc>
        <w:tc>
          <w:tcPr>
            <w:tcW w:w="12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r>
              <w:rPr>
                <w:rFonts w:ascii="Times New Roman" w:hAnsi="Times New Roman" w:cs="Times New Roman"/>
                <w:lang w:val="en-US"/>
              </w:rPr>
              <w:t>-219,2</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r>
              <w:rPr>
                <w:rFonts w:ascii="Times New Roman" w:hAnsi="Times New Roman" w:cs="Times New Roman"/>
                <w:lang w:val="en-US"/>
              </w:rPr>
              <w:t>80,0</w:t>
            </w: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tc>
      </w:tr>
      <w:tr w:rsidR="0002455A" w:rsidTr="0002455A">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rPr>
                <w:rFonts w:ascii="Times New Roman" w:hAnsi="Times New Roman" w:cs="Times New Roman"/>
                <w:sz w:val="18"/>
                <w:szCs w:val="18"/>
                <w:lang w:val="en-US"/>
              </w:rPr>
            </w:pPr>
          </w:p>
          <w:p w:rsidR="0002455A" w:rsidRDefault="0002455A" w:rsidP="00C50AAB">
            <w:pPr>
              <w:rPr>
                <w:rFonts w:ascii="Times New Roman" w:hAnsi="Times New Roman" w:cs="Times New Roman"/>
                <w:sz w:val="18"/>
                <w:szCs w:val="18"/>
                <w:lang w:val="en-US"/>
              </w:rPr>
            </w:pPr>
          </w:p>
        </w:tc>
        <w:tc>
          <w:tcPr>
            <w:tcW w:w="5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rPr>
                <w:rFonts w:ascii="Times New Roman" w:hAnsi="Times New Roman" w:cs="Times New Roman"/>
                <w:sz w:val="24"/>
                <w:szCs w:val="24"/>
                <w:lang w:val="en-US"/>
              </w:rPr>
            </w:pPr>
            <w:r>
              <w:rPr>
                <w:rFonts w:ascii="Times New Roman" w:hAnsi="Times New Roman" w:cs="Times New Roman"/>
                <w:sz w:val="24"/>
                <w:szCs w:val="24"/>
                <w:lang w:val="en-US"/>
              </w:rPr>
              <w:t>Transferuri curente primite cu destinație special</w:t>
            </w:r>
            <w:r>
              <w:rPr>
                <w:rFonts w:ascii="Times New Roman" w:hAnsi="Times New Roman" w:cs="Times New Roman"/>
                <w:sz w:val="24"/>
                <w:szCs w:val="24"/>
                <w:lang w:val="ro-RO"/>
              </w:rPr>
              <w:t>ă</w:t>
            </w:r>
            <w:r>
              <w:rPr>
                <w:rFonts w:ascii="Times New Roman" w:hAnsi="Times New Roman" w:cs="Times New Roman"/>
                <w:sz w:val="24"/>
                <w:szCs w:val="24"/>
                <w:lang w:val="en-US"/>
              </w:rPr>
              <w:t xml:space="preserve"> între instituțiile bugetului de stat și instituțiile bugetelor locale de nivelul II</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rPr>
                <w:rFonts w:ascii="Times New Roman" w:hAnsi="Times New Roman" w:cs="Times New Roman"/>
                <w:b/>
                <w:sz w:val="24"/>
                <w:szCs w:val="24"/>
                <w:lang w:val="en-US"/>
              </w:rPr>
            </w:pPr>
          </w:p>
          <w:p w:rsidR="0002455A" w:rsidRDefault="0002455A" w:rsidP="00C50AAB">
            <w:pPr>
              <w:rPr>
                <w:rFonts w:ascii="Times New Roman" w:hAnsi="Times New Roman" w:cs="Times New Roman"/>
                <w:b/>
                <w:sz w:val="24"/>
                <w:szCs w:val="24"/>
                <w:lang w:val="en-US"/>
              </w:rPr>
            </w:pPr>
          </w:p>
          <w:p w:rsidR="0002455A" w:rsidRDefault="0002455A" w:rsidP="00C50AAB">
            <w:pPr>
              <w:rPr>
                <w:rFonts w:ascii="Times New Roman" w:hAnsi="Times New Roman" w:cs="Times New Roman"/>
                <w:b/>
                <w:sz w:val="24"/>
                <w:szCs w:val="24"/>
                <w:lang w:val="en-US"/>
              </w:rPr>
            </w:pPr>
            <w:r>
              <w:rPr>
                <w:rFonts w:ascii="Times New Roman" w:hAnsi="Times New Roman" w:cs="Times New Roman"/>
                <w:b/>
                <w:sz w:val="24"/>
                <w:szCs w:val="24"/>
                <w:lang w:val="en-US"/>
              </w:rPr>
              <w:t>191310</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b/>
                <w:lang w:val="en-US"/>
              </w:rPr>
            </w:pPr>
          </w:p>
          <w:p w:rsidR="0002455A" w:rsidRDefault="0002455A" w:rsidP="00C50AAB">
            <w:pPr>
              <w:jc w:val="center"/>
              <w:rPr>
                <w:rFonts w:ascii="Times New Roman" w:hAnsi="Times New Roman" w:cs="Times New Roman"/>
                <w:b/>
                <w:lang w:val="en-US"/>
              </w:rPr>
            </w:pPr>
          </w:p>
          <w:p w:rsidR="0002455A" w:rsidRDefault="0002455A" w:rsidP="00C50AAB">
            <w:pPr>
              <w:jc w:val="center"/>
              <w:rPr>
                <w:rFonts w:ascii="Times New Roman" w:hAnsi="Times New Roman" w:cs="Times New Roman"/>
                <w:b/>
                <w:lang w:val="en-US"/>
              </w:rPr>
            </w:pPr>
            <w:r>
              <w:rPr>
                <w:rFonts w:ascii="Times New Roman" w:hAnsi="Times New Roman" w:cs="Times New Roman"/>
                <w:b/>
                <w:lang w:val="en-US"/>
              </w:rPr>
              <w:t>1758,7</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r>
              <w:rPr>
                <w:rFonts w:ascii="Times New Roman" w:hAnsi="Times New Roman" w:cs="Times New Roman"/>
                <w:lang w:val="en-US"/>
              </w:rPr>
              <w:t>1758,7</w:t>
            </w: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r>
              <w:rPr>
                <w:rFonts w:ascii="Times New Roman" w:hAnsi="Times New Roman" w:cs="Times New Roman"/>
                <w:lang w:val="en-US"/>
              </w:rPr>
              <w:t>1220,9</w:t>
            </w:r>
          </w:p>
        </w:tc>
        <w:tc>
          <w:tcPr>
            <w:tcW w:w="12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r>
              <w:rPr>
                <w:rFonts w:ascii="Times New Roman" w:hAnsi="Times New Roman" w:cs="Times New Roman"/>
                <w:lang w:val="en-US"/>
              </w:rPr>
              <w:t>-537,8</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p>
          <w:p w:rsidR="0002455A" w:rsidRDefault="0002455A" w:rsidP="00C50AAB">
            <w:pPr>
              <w:jc w:val="center"/>
              <w:rPr>
                <w:rFonts w:ascii="Times New Roman" w:hAnsi="Times New Roman" w:cs="Times New Roman"/>
                <w:lang w:val="en-US"/>
              </w:rPr>
            </w:pPr>
            <w:r>
              <w:rPr>
                <w:rFonts w:ascii="Times New Roman" w:hAnsi="Times New Roman" w:cs="Times New Roman"/>
                <w:lang w:val="en-US"/>
              </w:rPr>
              <w:t>69,4</w:t>
            </w: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lang w:val="en-US"/>
              </w:rPr>
            </w:pPr>
          </w:p>
        </w:tc>
      </w:tr>
      <w:tr w:rsidR="0002455A" w:rsidTr="0002455A">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rPr>
                <w:rFonts w:ascii="Times New Roman" w:hAnsi="Times New Roman" w:cs="Times New Roman"/>
                <w:sz w:val="18"/>
                <w:szCs w:val="18"/>
                <w:lang w:val="en-US"/>
              </w:rPr>
            </w:pPr>
          </w:p>
        </w:tc>
        <w:tc>
          <w:tcPr>
            <w:tcW w:w="5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rPr>
                <w:rFonts w:ascii="Times New Roman" w:hAnsi="Times New Roman" w:cs="Times New Roman"/>
                <w:sz w:val="24"/>
                <w:szCs w:val="24"/>
                <w:lang w:val="en-US"/>
              </w:rPr>
            </w:pPr>
            <w:r>
              <w:rPr>
                <w:rFonts w:ascii="Times New Roman" w:hAnsi="Times New Roman" w:cs="Times New Roman"/>
                <w:sz w:val="24"/>
                <w:szCs w:val="24"/>
                <w:lang w:val="en-US"/>
              </w:rPr>
              <w:t>Transferuri curente primite cu destinație specială între instituțiile bugetului de stat și instituțiile bugetelor locale de nivelul I</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rPr>
                <w:rFonts w:ascii="Times New Roman" w:hAnsi="Times New Roman" w:cs="Times New Roman"/>
                <w:sz w:val="24"/>
                <w:szCs w:val="24"/>
                <w:lang w:val="en-US"/>
              </w:rPr>
            </w:pPr>
          </w:p>
          <w:p w:rsidR="0002455A" w:rsidRDefault="0002455A" w:rsidP="00C50AAB">
            <w:pPr>
              <w:rPr>
                <w:rFonts w:ascii="Times New Roman" w:hAnsi="Times New Roman" w:cs="Times New Roman"/>
                <w:sz w:val="24"/>
                <w:szCs w:val="24"/>
                <w:lang w:val="en-US"/>
              </w:rPr>
            </w:pPr>
          </w:p>
          <w:p w:rsidR="0002455A" w:rsidRDefault="0002455A" w:rsidP="00C50AAB">
            <w:pPr>
              <w:rPr>
                <w:rFonts w:ascii="Times New Roman" w:hAnsi="Times New Roman" w:cs="Times New Roman"/>
                <w:b/>
                <w:sz w:val="24"/>
                <w:szCs w:val="24"/>
                <w:lang w:val="en-US"/>
              </w:rPr>
            </w:pPr>
            <w:r>
              <w:rPr>
                <w:rFonts w:ascii="Times New Roman" w:hAnsi="Times New Roman" w:cs="Times New Roman"/>
                <w:b/>
                <w:sz w:val="24"/>
                <w:szCs w:val="24"/>
                <w:lang w:val="en-US"/>
              </w:rPr>
              <w:t>191420</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b/>
                <w:sz w:val="24"/>
                <w:szCs w:val="24"/>
                <w:lang w:val="en-US"/>
              </w:rPr>
            </w:pPr>
          </w:p>
          <w:p w:rsidR="0002455A" w:rsidRDefault="0002455A" w:rsidP="00C50AAB">
            <w:pPr>
              <w:jc w:val="center"/>
              <w:rPr>
                <w:rFonts w:ascii="Times New Roman" w:hAnsi="Times New Roman" w:cs="Times New Roman"/>
                <w:b/>
                <w:sz w:val="24"/>
                <w:szCs w:val="24"/>
                <w:lang w:val="en-US"/>
              </w:rPr>
            </w:pPr>
          </w:p>
          <w:p w:rsidR="0002455A" w:rsidRDefault="0002455A" w:rsidP="00C50AAB">
            <w:pPr>
              <w:jc w:val="center"/>
              <w:rPr>
                <w:rFonts w:ascii="Times New Roman" w:hAnsi="Times New Roman" w:cs="Times New Roman"/>
                <w:b/>
                <w:sz w:val="24"/>
                <w:szCs w:val="24"/>
                <w:lang w:val="en-US"/>
              </w:rPr>
            </w:pPr>
            <w:r>
              <w:rPr>
                <w:rFonts w:ascii="Times New Roman" w:hAnsi="Times New Roman" w:cs="Times New Roman"/>
                <w:b/>
                <w:sz w:val="24"/>
                <w:szCs w:val="24"/>
                <w:lang w:val="en-US"/>
              </w:rPr>
              <w:t>2279,2</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sz w:val="24"/>
                <w:szCs w:val="24"/>
                <w:lang w:val="en-US"/>
              </w:rPr>
            </w:pPr>
          </w:p>
          <w:p w:rsidR="0002455A" w:rsidRDefault="0002455A" w:rsidP="00C50AAB">
            <w:pPr>
              <w:jc w:val="center"/>
              <w:rPr>
                <w:rFonts w:ascii="Times New Roman" w:hAnsi="Times New Roman" w:cs="Times New Roman"/>
                <w:sz w:val="24"/>
                <w:szCs w:val="24"/>
                <w:lang w:val="en-US"/>
              </w:rPr>
            </w:pPr>
          </w:p>
          <w:p w:rsidR="0002455A"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20399,6</w:t>
            </w: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sz w:val="24"/>
                <w:szCs w:val="24"/>
                <w:lang w:val="en-US"/>
              </w:rPr>
            </w:pPr>
          </w:p>
          <w:p w:rsidR="0002455A" w:rsidRDefault="0002455A" w:rsidP="00C50AAB">
            <w:pPr>
              <w:jc w:val="center"/>
              <w:rPr>
                <w:rFonts w:ascii="Times New Roman" w:hAnsi="Times New Roman" w:cs="Times New Roman"/>
                <w:sz w:val="24"/>
                <w:szCs w:val="24"/>
                <w:lang w:val="en-US"/>
              </w:rPr>
            </w:pPr>
          </w:p>
          <w:p w:rsidR="0002455A"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5433,8</w:t>
            </w:r>
          </w:p>
        </w:tc>
        <w:tc>
          <w:tcPr>
            <w:tcW w:w="12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sz w:val="24"/>
                <w:szCs w:val="24"/>
                <w:lang w:val="en-US"/>
              </w:rPr>
            </w:pPr>
          </w:p>
          <w:p w:rsidR="0002455A" w:rsidRDefault="0002455A" w:rsidP="00C50AAB">
            <w:pPr>
              <w:jc w:val="center"/>
              <w:rPr>
                <w:rFonts w:ascii="Times New Roman" w:hAnsi="Times New Roman" w:cs="Times New Roman"/>
                <w:sz w:val="24"/>
                <w:szCs w:val="24"/>
                <w:lang w:val="en-US"/>
              </w:rPr>
            </w:pPr>
          </w:p>
          <w:p w:rsidR="0002455A"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-14965,8</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sz w:val="24"/>
                <w:szCs w:val="24"/>
                <w:lang w:val="en-US"/>
              </w:rPr>
            </w:pPr>
          </w:p>
          <w:p w:rsidR="0002455A" w:rsidRDefault="0002455A" w:rsidP="00C50AAB">
            <w:pPr>
              <w:jc w:val="center"/>
              <w:rPr>
                <w:rFonts w:ascii="Times New Roman" w:hAnsi="Times New Roman" w:cs="Times New Roman"/>
                <w:sz w:val="24"/>
                <w:szCs w:val="24"/>
                <w:lang w:val="en-US"/>
              </w:rPr>
            </w:pPr>
          </w:p>
          <w:p w:rsidR="0002455A"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26,6</w:t>
            </w: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b/>
                <w:sz w:val="24"/>
                <w:szCs w:val="24"/>
                <w:lang w:val="en-US"/>
              </w:rPr>
            </w:pP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b/>
                <w:sz w:val="24"/>
                <w:szCs w:val="24"/>
                <w:lang w:val="en-US"/>
              </w:rPr>
            </w:pP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b/>
                <w:sz w:val="24"/>
                <w:szCs w:val="24"/>
                <w:lang w:val="en-US"/>
              </w:rPr>
            </w:pPr>
          </w:p>
        </w:tc>
      </w:tr>
      <w:tr w:rsidR="0002455A" w:rsidTr="0002455A">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rPr>
                <w:rFonts w:ascii="Times New Roman" w:hAnsi="Times New Roman" w:cs="Times New Roman"/>
                <w:sz w:val="18"/>
                <w:szCs w:val="18"/>
                <w:lang w:val="en-US"/>
              </w:rPr>
            </w:pPr>
          </w:p>
        </w:tc>
        <w:tc>
          <w:tcPr>
            <w:tcW w:w="52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rPr>
                <w:rFonts w:ascii="Times New Roman" w:hAnsi="Times New Roman" w:cs="Times New Roman"/>
                <w:sz w:val="24"/>
                <w:szCs w:val="24"/>
                <w:lang w:val="en-US"/>
              </w:rPr>
            </w:pP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rPr>
                <w:rFonts w:ascii="Times New Roman" w:hAnsi="Times New Roman" w:cs="Times New Roman"/>
                <w:sz w:val="24"/>
                <w:szCs w:val="24"/>
                <w:lang w:val="en-US"/>
              </w:rPr>
            </w:pP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b/>
                <w:sz w:val="24"/>
                <w:szCs w:val="24"/>
                <w:lang w:val="en-US"/>
              </w:rPr>
            </w:pP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b/>
                <w:sz w:val="24"/>
                <w:szCs w:val="24"/>
                <w:lang w:val="en-US"/>
              </w:rPr>
            </w:pP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b/>
                <w:sz w:val="24"/>
                <w:szCs w:val="24"/>
                <w:lang w:val="en-US"/>
              </w:rPr>
            </w:pPr>
          </w:p>
        </w:tc>
        <w:tc>
          <w:tcPr>
            <w:tcW w:w="12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b/>
                <w:sz w:val="24"/>
                <w:szCs w:val="24"/>
                <w:lang w:val="en-US"/>
              </w:rPr>
            </w:pP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b/>
                <w:sz w:val="24"/>
                <w:szCs w:val="24"/>
                <w:lang w:val="en-US"/>
              </w:rPr>
            </w:pP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sz w:val="24"/>
                <w:szCs w:val="24"/>
                <w:lang w:val="en-US"/>
              </w:rPr>
            </w:pP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sz w:val="24"/>
                <w:szCs w:val="24"/>
                <w:lang w:val="en-US"/>
              </w:rPr>
            </w:pP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jc w:val="center"/>
              <w:rPr>
                <w:rFonts w:ascii="Times New Roman" w:hAnsi="Times New Roman" w:cs="Times New Roman"/>
                <w:b/>
                <w:sz w:val="24"/>
                <w:szCs w:val="24"/>
                <w:lang w:val="en-US"/>
              </w:rPr>
            </w:pPr>
          </w:p>
        </w:tc>
      </w:tr>
      <w:tr w:rsidR="0002455A" w:rsidTr="0002455A">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rPr>
                <w:rFonts w:ascii="Times New Roman" w:hAnsi="Times New Roman" w:cs="Times New Roman"/>
                <w:sz w:val="18"/>
                <w:szCs w:val="18"/>
                <w:lang w:val="en-US"/>
              </w:rPr>
            </w:pPr>
          </w:p>
        </w:tc>
        <w:tc>
          <w:tcPr>
            <w:tcW w:w="5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rPr>
                <w:rFonts w:ascii="Times New Roman" w:hAnsi="Times New Roman" w:cs="Times New Roman"/>
                <w:b/>
                <w:sz w:val="28"/>
                <w:szCs w:val="28"/>
                <w:lang w:val="en-US"/>
              </w:rPr>
            </w:pPr>
            <w:r>
              <w:rPr>
                <w:rFonts w:ascii="Times New Roman" w:hAnsi="Times New Roman" w:cs="Times New Roman"/>
                <w:b/>
                <w:sz w:val="28"/>
                <w:szCs w:val="28"/>
                <w:lang w:val="en-US"/>
              </w:rPr>
              <w:t>Total  general  venituri</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5A" w:rsidRDefault="0002455A" w:rsidP="00C50AAB">
            <w:pPr>
              <w:rPr>
                <w:rFonts w:ascii="Times New Roman" w:hAnsi="Times New Roman" w:cs="Times New Roman"/>
                <w:b/>
                <w:sz w:val="24"/>
                <w:szCs w:val="24"/>
                <w:lang w:val="en-US"/>
              </w:rPr>
            </w:pP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b/>
                <w:sz w:val="24"/>
                <w:szCs w:val="24"/>
                <w:lang w:val="en-US"/>
              </w:rPr>
            </w:pPr>
            <w:r>
              <w:rPr>
                <w:rFonts w:ascii="Times New Roman" w:hAnsi="Times New Roman" w:cs="Times New Roman"/>
                <w:b/>
                <w:sz w:val="24"/>
                <w:szCs w:val="24"/>
                <w:lang w:val="en-US"/>
              </w:rPr>
              <w:t>232553,3</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b/>
                <w:sz w:val="24"/>
                <w:szCs w:val="24"/>
                <w:lang w:val="en-US"/>
              </w:rPr>
            </w:pPr>
            <w:r>
              <w:rPr>
                <w:rFonts w:ascii="Times New Roman" w:hAnsi="Times New Roman" w:cs="Times New Roman"/>
                <w:b/>
                <w:sz w:val="24"/>
                <w:szCs w:val="24"/>
                <w:lang w:val="en-US"/>
              </w:rPr>
              <w:t>269393,3</w:t>
            </w: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b/>
                <w:sz w:val="24"/>
                <w:szCs w:val="24"/>
                <w:lang w:val="en-US"/>
              </w:rPr>
            </w:pPr>
            <w:r>
              <w:rPr>
                <w:rFonts w:ascii="Times New Roman" w:hAnsi="Times New Roman" w:cs="Times New Roman"/>
                <w:b/>
                <w:sz w:val="24"/>
                <w:szCs w:val="24"/>
                <w:lang w:val="en-US"/>
              </w:rPr>
              <w:t>175749,1</w:t>
            </w:r>
          </w:p>
        </w:tc>
        <w:tc>
          <w:tcPr>
            <w:tcW w:w="1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b/>
                <w:sz w:val="24"/>
                <w:szCs w:val="24"/>
                <w:lang w:val="en-US"/>
              </w:rPr>
            </w:pPr>
            <w:r>
              <w:rPr>
                <w:rFonts w:ascii="Times New Roman" w:hAnsi="Times New Roman" w:cs="Times New Roman"/>
                <w:b/>
                <w:sz w:val="24"/>
                <w:szCs w:val="24"/>
                <w:lang w:val="en-US"/>
              </w:rPr>
              <w:t>-93644,2</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b/>
                <w:sz w:val="24"/>
                <w:szCs w:val="24"/>
                <w:lang w:val="en-US"/>
              </w:rPr>
            </w:pPr>
            <w:r>
              <w:rPr>
                <w:rFonts w:ascii="Times New Roman" w:hAnsi="Times New Roman" w:cs="Times New Roman"/>
                <w:b/>
                <w:sz w:val="24"/>
                <w:szCs w:val="24"/>
                <w:lang w:val="en-US"/>
              </w:rPr>
              <w:t>65,2</w:t>
            </w: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b/>
                <w:sz w:val="24"/>
                <w:szCs w:val="24"/>
                <w:lang w:val="en-US"/>
              </w:rPr>
            </w:pPr>
            <w:r>
              <w:rPr>
                <w:rFonts w:ascii="Times New Roman" w:hAnsi="Times New Roman" w:cs="Times New Roman"/>
                <w:b/>
                <w:sz w:val="24"/>
                <w:szCs w:val="24"/>
                <w:lang w:val="en-US"/>
              </w:rPr>
              <w:t>157583,8</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b/>
                <w:sz w:val="20"/>
                <w:szCs w:val="20"/>
                <w:lang w:val="en-US"/>
              </w:rPr>
            </w:pPr>
            <w:r>
              <w:rPr>
                <w:rFonts w:ascii="Times New Roman" w:hAnsi="Times New Roman" w:cs="Times New Roman"/>
                <w:b/>
                <w:sz w:val="20"/>
                <w:szCs w:val="20"/>
                <w:lang w:val="en-US"/>
              </w:rPr>
              <w:t>+18165,3</w:t>
            </w: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5A" w:rsidRDefault="0002455A" w:rsidP="00C50AAB">
            <w:pPr>
              <w:jc w:val="center"/>
              <w:rPr>
                <w:rFonts w:ascii="Times New Roman" w:hAnsi="Times New Roman" w:cs="Times New Roman"/>
                <w:b/>
                <w:sz w:val="24"/>
                <w:szCs w:val="24"/>
                <w:lang w:val="en-US"/>
              </w:rPr>
            </w:pPr>
            <w:r>
              <w:rPr>
                <w:rFonts w:ascii="Times New Roman" w:hAnsi="Times New Roman" w:cs="Times New Roman"/>
                <w:b/>
                <w:sz w:val="24"/>
                <w:szCs w:val="24"/>
                <w:lang w:val="en-US"/>
              </w:rPr>
              <w:t>111,5</w:t>
            </w:r>
          </w:p>
        </w:tc>
      </w:tr>
    </w:tbl>
    <w:p w:rsidR="0002455A" w:rsidRDefault="0002455A" w:rsidP="0002455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02455A" w:rsidRDefault="0002455A" w:rsidP="0002455A">
      <w:pPr>
        <w:spacing w:after="0" w:line="240" w:lineRule="auto"/>
        <w:rPr>
          <w:rFonts w:ascii="Times New Roman" w:hAnsi="Times New Roman" w:cs="Times New Roman"/>
          <w:sz w:val="24"/>
          <w:szCs w:val="24"/>
          <w:lang w:val="en-US"/>
        </w:rPr>
      </w:pPr>
    </w:p>
    <w:p w:rsidR="0002455A" w:rsidRDefault="0002455A" w:rsidP="0002455A">
      <w:pPr>
        <w:tabs>
          <w:tab w:val="right" w:pos="15398"/>
        </w:tabs>
        <w:spacing w:after="0" w:line="240" w:lineRule="auto"/>
        <w:rPr>
          <w:rFonts w:ascii="Times New Roman" w:hAnsi="Times New Roman" w:cs="Times New Roman"/>
          <w:sz w:val="28"/>
          <w:szCs w:val="28"/>
          <w:lang w:val="en-US"/>
        </w:rPr>
      </w:pPr>
    </w:p>
    <w:p w:rsidR="0002455A" w:rsidRDefault="0002455A" w:rsidP="0002455A">
      <w:pPr>
        <w:tabs>
          <w:tab w:val="right" w:pos="15398"/>
        </w:tabs>
        <w:spacing w:after="0" w:line="240" w:lineRule="auto"/>
        <w:rPr>
          <w:rFonts w:ascii="Times New Roman" w:hAnsi="Times New Roman" w:cs="Times New Roman"/>
          <w:sz w:val="28"/>
          <w:szCs w:val="28"/>
          <w:lang w:val="en-US"/>
        </w:rPr>
      </w:pPr>
    </w:p>
    <w:p w:rsidR="0002455A" w:rsidRPr="00CD4E89" w:rsidRDefault="0002455A" w:rsidP="0002455A">
      <w:pPr>
        <w:tabs>
          <w:tab w:val="right" w:pos="15398"/>
        </w:tabs>
        <w:spacing w:after="0" w:line="240" w:lineRule="auto"/>
        <w:rPr>
          <w:rFonts w:ascii="Times New Roman" w:hAnsi="Times New Roman" w:cs="Times New Roman"/>
          <w:sz w:val="28"/>
          <w:szCs w:val="28"/>
          <w:lang w:val="en-US"/>
        </w:rPr>
      </w:pPr>
    </w:p>
    <w:p w:rsidR="0002455A" w:rsidRPr="00981436" w:rsidRDefault="0002455A" w:rsidP="0002455A">
      <w:pPr>
        <w:tabs>
          <w:tab w:val="right" w:pos="15398"/>
        </w:tabs>
        <w:spacing w:after="0" w:line="240" w:lineRule="auto"/>
        <w:rPr>
          <w:rFonts w:ascii="Times New Roman" w:hAnsi="Times New Roman" w:cs="Times New Roman"/>
          <w:lang w:val="en-US"/>
        </w:rPr>
      </w:pPr>
      <w:r>
        <w:rPr>
          <w:rFonts w:ascii="Times New Roman" w:hAnsi="Times New Roman" w:cs="Times New Roman"/>
          <w:sz w:val="18"/>
          <w:szCs w:val="18"/>
          <w:lang w:val="en-US"/>
        </w:rPr>
        <w:t xml:space="preserve">                                                                                                                                                                                                                                                                                                         </w:t>
      </w:r>
    </w:p>
    <w:tbl>
      <w:tblPr>
        <w:tblStyle w:val="GrilTabel"/>
        <w:tblW w:w="0" w:type="auto"/>
        <w:tblLayout w:type="fixed"/>
        <w:tblLook w:val="04A0"/>
      </w:tblPr>
      <w:tblGrid>
        <w:gridCol w:w="446"/>
        <w:gridCol w:w="5263"/>
        <w:gridCol w:w="1016"/>
        <w:gridCol w:w="1236"/>
        <w:gridCol w:w="1236"/>
        <w:gridCol w:w="1123"/>
        <w:gridCol w:w="1259"/>
        <w:gridCol w:w="769"/>
        <w:gridCol w:w="1235"/>
        <w:gridCol w:w="1015"/>
        <w:gridCol w:w="1103"/>
      </w:tblGrid>
      <w:tr w:rsidR="0002455A" w:rsidRPr="00023648" w:rsidTr="0002455A">
        <w:trPr>
          <w:trHeight w:val="600"/>
        </w:trPr>
        <w:tc>
          <w:tcPr>
            <w:tcW w:w="446" w:type="dxa"/>
            <w:vMerge w:val="restart"/>
          </w:tcPr>
          <w:p w:rsidR="0002455A" w:rsidRDefault="0002455A" w:rsidP="00C50AAB">
            <w:pPr>
              <w:rPr>
                <w:rFonts w:ascii="Times New Roman" w:hAnsi="Times New Roman" w:cs="Times New Roman"/>
                <w:sz w:val="18"/>
                <w:szCs w:val="18"/>
                <w:lang w:val="en-US"/>
              </w:rPr>
            </w:pPr>
          </w:p>
        </w:tc>
        <w:tc>
          <w:tcPr>
            <w:tcW w:w="5263" w:type="dxa"/>
            <w:vMerge w:val="restart"/>
            <w:tcBorders>
              <w:right w:val="single" w:sz="4" w:space="0" w:color="auto"/>
            </w:tcBorders>
          </w:tcPr>
          <w:p w:rsidR="0002455A" w:rsidRPr="006E238C" w:rsidRDefault="0002455A" w:rsidP="00C50AAB">
            <w:pPr>
              <w:rPr>
                <w:rFonts w:ascii="Times New Roman" w:hAnsi="Times New Roman" w:cs="Times New Roman"/>
                <w:b/>
                <w:sz w:val="18"/>
                <w:szCs w:val="18"/>
                <w:lang w:val="en-US"/>
              </w:rPr>
            </w:pPr>
          </w:p>
          <w:p w:rsidR="0002455A" w:rsidRPr="006E238C" w:rsidRDefault="0002455A" w:rsidP="00C50AAB">
            <w:pPr>
              <w:rPr>
                <w:rFonts w:ascii="Times New Roman" w:hAnsi="Times New Roman" w:cs="Times New Roman"/>
                <w:b/>
                <w:sz w:val="18"/>
                <w:szCs w:val="18"/>
                <w:lang w:val="en-US"/>
              </w:rPr>
            </w:pPr>
          </w:p>
          <w:p w:rsidR="0002455A" w:rsidRPr="006E238C" w:rsidRDefault="0002455A" w:rsidP="00C50AAB">
            <w:pPr>
              <w:tabs>
                <w:tab w:val="left" w:pos="1245"/>
              </w:tabs>
              <w:rPr>
                <w:rFonts w:ascii="Times New Roman" w:hAnsi="Times New Roman" w:cs="Times New Roman"/>
                <w:b/>
                <w:sz w:val="24"/>
                <w:szCs w:val="24"/>
                <w:lang w:val="en-US"/>
              </w:rPr>
            </w:pPr>
            <w:r w:rsidRPr="006E238C">
              <w:rPr>
                <w:rFonts w:ascii="Times New Roman" w:hAnsi="Times New Roman" w:cs="Times New Roman"/>
                <w:b/>
                <w:sz w:val="18"/>
                <w:szCs w:val="18"/>
                <w:lang w:val="en-US"/>
              </w:rPr>
              <w:tab/>
              <w:t xml:space="preserve">          </w:t>
            </w:r>
            <w:r w:rsidRPr="006E238C">
              <w:rPr>
                <w:rFonts w:ascii="Times New Roman" w:hAnsi="Times New Roman" w:cs="Times New Roman"/>
                <w:b/>
                <w:sz w:val="24"/>
                <w:szCs w:val="24"/>
                <w:lang w:val="en-US"/>
              </w:rPr>
              <w:t>Denumirea</w:t>
            </w:r>
          </w:p>
        </w:tc>
        <w:tc>
          <w:tcPr>
            <w:tcW w:w="1016" w:type="dxa"/>
            <w:vMerge w:val="restart"/>
            <w:tcBorders>
              <w:left w:val="single" w:sz="4" w:space="0" w:color="auto"/>
            </w:tcBorders>
          </w:tcPr>
          <w:p w:rsidR="0002455A" w:rsidRPr="006E238C" w:rsidRDefault="0002455A" w:rsidP="00C50AAB">
            <w:pPr>
              <w:rPr>
                <w:rFonts w:ascii="Times New Roman" w:hAnsi="Times New Roman" w:cs="Times New Roman"/>
                <w:b/>
                <w:sz w:val="24"/>
                <w:szCs w:val="24"/>
                <w:lang w:val="en-US"/>
              </w:rPr>
            </w:pPr>
            <w:r w:rsidRPr="006E238C">
              <w:rPr>
                <w:rFonts w:ascii="Times New Roman" w:hAnsi="Times New Roman" w:cs="Times New Roman"/>
                <w:b/>
                <w:sz w:val="24"/>
                <w:szCs w:val="24"/>
                <w:lang w:val="en-US"/>
              </w:rPr>
              <w:t xml:space="preserve">  Cod         ECO</w:t>
            </w:r>
          </w:p>
        </w:tc>
        <w:tc>
          <w:tcPr>
            <w:tcW w:w="1236" w:type="dxa"/>
            <w:vMerge w:val="restart"/>
          </w:tcPr>
          <w:p w:rsidR="0002455A" w:rsidRPr="006E238C" w:rsidRDefault="0002455A" w:rsidP="00C50AAB">
            <w:pPr>
              <w:rPr>
                <w:rFonts w:ascii="Times New Roman" w:hAnsi="Times New Roman" w:cs="Times New Roman"/>
                <w:b/>
                <w:sz w:val="24"/>
                <w:szCs w:val="24"/>
                <w:lang w:val="en-US"/>
              </w:rPr>
            </w:pPr>
            <w:r w:rsidRPr="006E238C">
              <w:rPr>
                <w:rFonts w:ascii="Times New Roman" w:hAnsi="Times New Roman" w:cs="Times New Roman"/>
                <w:b/>
                <w:sz w:val="24"/>
                <w:szCs w:val="24"/>
                <w:lang w:val="en-US"/>
              </w:rPr>
              <w:t xml:space="preserve">Aprobat </w:t>
            </w:r>
            <w:r>
              <w:rPr>
                <w:rFonts w:ascii="Times New Roman" w:hAnsi="Times New Roman" w:cs="Times New Roman"/>
                <w:b/>
                <w:sz w:val="24"/>
                <w:szCs w:val="24"/>
                <w:lang w:val="en-US"/>
              </w:rPr>
              <w:t xml:space="preserve">   </w:t>
            </w:r>
            <w:r w:rsidRPr="006E238C">
              <w:rPr>
                <w:rFonts w:ascii="Times New Roman" w:hAnsi="Times New Roman" w:cs="Times New Roman"/>
                <w:b/>
                <w:sz w:val="24"/>
                <w:szCs w:val="24"/>
                <w:lang w:val="en-US"/>
              </w:rPr>
              <w:t>pe an</w:t>
            </w:r>
          </w:p>
        </w:tc>
        <w:tc>
          <w:tcPr>
            <w:tcW w:w="1236" w:type="dxa"/>
            <w:vMerge w:val="restart"/>
          </w:tcPr>
          <w:p w:rsidR="0002455A" w:rsidRPr="006E238C" w:rsidRDefault="0002455A" w:rsidP="00C50AAB">
            <w:pPr>
              <w:rPr>
                <w:rFonts w:ascii="Times New Roman" w:hAnsi="Times New Roman" w:cs="Times New Roman"/>
                <w:b/>
                <w:sz w:val="24"/>
                <w:szCs w:val="24"/>
                <w:lang w:val="en-US"/>
              </w:rPr>
            </w:pPr>
            <w:r w:rsidRPr="006E238C">
              <w:rPr>
                <w:rFonts w:ascii="Times New Roman" w:hAnsi="Times New Roman" w:cs="Times New Roman"/>
                <w:b/>
                <w:sz w:val="24"/>
                <w:szCs w:val="24"/>
                <w:lang w:val="en-US"/>
              </w:rPr>
              <w:t>Precizat pe an</w:t>
            </w:r>
          </w:p>
        </w:tc>
        <w:tc>
          <w:tcPr>
            <w:tcW w:w="1123" w:type="dxa"/>
            <w:vMerge w:val="restart"/>
          </w:tcPr>
          <w:p w:rsidR="0002455A" w:rsidRPr="006E238C" w:rsidRDefault="0002455A" w:rsidP="00C50AAB">
            <w:pPr>
              <w:rPr>
                <w:rFonts w:ascii="Times New Roman" w:hAnsi="Times New Roman" w:cs="Times New Roman"/>
                <w:b/>
                <w:sz w:val="24"/>
                <w:szCs w:val="24"/>
                <w:lang w:val="en-US"/>
              </w:rPr>
            </w:pPr>
            <w:r w:rsidRPr="006E238C">
              <w:rPr>
                <w:rFonts w:ascii="Times New Roman" w:hAnsi="Times New Roman" w:cs="Times New Roman"/>
                <w:b/>
                <w:sz w:val="24"/>
                <w:szCs w:val="24"/>
                <w:lang w:val="en-US"/>
              </w:rPr>
              <w:t>Executat</w:t>
            </w:r>
          </w:p>
          <w:p w:rsidR="0002455A" w:rsidRPr="006E238C" w:rsidRDefault="0002455A" w:rsidP="00C50AAB">
            <w:pPr>
              <w:rPr>
                <w:rFonts w:ascii="Times New Roman" w:hAnsi="Times New Roman" w:cs="Times New Roman"/>
                <w:b/>
                <w:sz w:val="18"/>
                <w:szCs w:val="18"/>
                <w:lang w:val="en-US"/>
              </w:rPr>
            </w:pPr>
            <w:r>
              <w:rPr>
                <w:rFonts w:ascii="Times New Roman" w:hAnsi="Times New Roman" w:cs="Times New Roman"/>
                <w:b/>
                <w:sz w:val="24"/>
                <w:szCs w:val="24"/>
                <w:lang w:val="en-US"/>
              </w:rPr>
              <w:t>pe 9 luni</w:t>
            </w:r>
          </w:p>
        </w:tc>
        <w:tc>
          <w:tcPr>
            <w:tcW w:w="2028" w:type="dxa"/>
            <w:gridSpan w:val="2"/>
            <w:tcBorders>
              <w:bottom w:val="single" w:sz="4" w:space="0" w:color="auto"/>
            </w:tcBorders>
          </w:tcPr>
          <w:p w:rsidR="0002455A" w:rsidRPr="006E238C" w:rsidRDefault="0002455A" w:rsidP="00C50AAB">
            <w:pPr>
              <w:rPr>
                <w:rFonts w:ascii="Times New Roman" w:hAnsi="Times New Roman" w:cs="Times New Roman"/>
                <w:b/>
                <w:sz w:val="24"/>
                <w:szCs w:val="24"/>
                <w:lang w:val="en-US"/>
              </w:rPr>
            </w:pPr>
            <w:r w:rsidRPr="006E238C">
              <w:rPr>
                <w:rFonts w:ascii="Times New Roman" w:hAnsi="Times New Roman" w:cs="Times New Roman"/>
                <w:b/>
                <w:sz w:val="24"/>
                <w:szCs w:val="24"/>
                <w:lang w:val="en-US"/>
              </w:rPr>
              <w:t xml:space="preserve">       Executat față </w:t>
            </w:r>
          </w:p>
          <w:p w:rsidR="0002455A" w:rsidRPr="006E238C" w:rsidRDefault="0002455A" w:rsidP="00C50AAB">
            <w:pPr>
              <w:rPr>
                <w:rFonts w:ascii="Times New Roman" w:hAnsi="Times New Roman" w:cs="Times New Roman"/>
                <w:b/>
                <w:sz w:val="24"/>
                <w:szCs w:val="24"/>
                <w:lang w:val="en-US"/>
              </w:rPr>
            </w:pPr>
            <w:r w:rsidRPr="006E238C">
              <w:rPr>
                <w:rFonts w:ascii="Times New Roman" w:hAnsi="Times New Roman" w:cs="Times New Roman"/>
                <w:b/>
                <w:sz w:val="24"/>
                <w:szCs w:val="24"/>
                <w:lang w:val="en-US"/>
              </w:rPr>
              <w:t xml:space="preserve">         de precizat</w:t>
            </w:r>
          </w:p>
        </w:tc>
        <w:tc>
          <w:tcPr>
            <w:tcW w:w="1235" w:type="dxa"/>
            <w:vMerge w:val="restart"/>
          </w:tcPr>
          <w:p w:rsidR="0002455A" w:rsidRPr="006E238C" w:rsidRDefault="0002455A" w:rsidP="00C50AAB">
            <w:pPr>
              <w:rPr>
                <w:rFonts w:ascii="Times New Roman" w:hAnsi="Times New Roman" w:cs="Times New Roman"/>
                <w:b/>
                <w:sz w:val="24"/>
                <w:szCs w:val="24"/>
                <w:lang w:val="en-US"/>
              </w:rPr>
            </w:pPr>
            <w:r w:rsidRPr="006E238C">
              <w:rPr>
                <w:rFonts w:ascii="Times New Roman" w:hAnsi="Times New Roman" w:cs="Times New Roman"/>
                <w:b/>
                <w:sz w:val="24"/>
                <w:szCs w:val="24"/>
                <w:lang w:val="en-US"/>
              </w:rPr>
              <w:t xml:space="preserve">Executat      anul </w:t>
            </w:r>
          </w:p>
          <w:p w:rsidR="0002455A" w:rsidRPr="006E238C" w:rsidRDefault="0002455A" w:rsidP="00C50AAB">
            <w:pPr>
              <w:rPr>
                <w:rFonts w:ascii="Times New Roman" w:hAnsi="Times New Roman" w:cs="Times New Roman"/>
                <w:b/>
                <w:sz w:val="24"/>
                <w:szCs w:val="24"/>
                <w:lang w:val="en-US"/>
              </w:rPr>
            </w:pPr>
            <w:r w:rsidRPr="006E238C">
              <w:rPr>
                <w:rFonts w:ascii="Times New Roman" w:hAnsi="Times New Roman" w:cs="Times New Roman"/>
                <w:b/>
                <w:sz w:val="24"/>
                <w:szCs w:val="24"/>
                <w:lang w:val="en-US"/>
              </w:rPr>
              <w:t>precedent</w:t>
            </w:r>
          </w:p>
          <w:p w:rsidR="0002455A" w:rsidRPr="006E238C" w:rsidRDefault="0002455A" w:rsidP="00C50AAB">
            <w:pPr>
              <w:rPr>
                <w:rFonts w:ascii="Times New Roman" w:hAnsi="Times New Roman" w:cs="Times New Roman"/>
                <w:b/>
                <w:sz w:val="24"/>
                <w:szCs w:val="24"/>
                <w:lang w:val="en-US"/>
              </w:rPr>
            </w:pPr>
            <w:r w:rsidRPr="006E238C">
              <w:rPr>
                <w:rFonts w:ascii="Times New Roman" w:hAnsi="Times New Roman" w:cs="Times New Roman"/>
                <w:b/>
                <w:sz w:val="24"/>
                <w:szCs w:val="24"/>
                <w:lang w:val="en-US"/>
              </w:rPr>
              <w:t>mii</w:t>
            </w:r>
            <w:r>
              <w:rPr>
                <w:rFonts w:ascii="Times New Roman" w:hAnsi="Times New Roman" w:cs="Times New Roman"/>
                <w:b/>
                <w:sz w:val="24"/>
                <w:szCs w:val="24"/>
                <w:lang w:val="en-US"/>
              </w:rPr>
              <w:t xml:space="preserve"> </w:t>
            </w:r>
            <w:r w:rsidRPr="006E238C">
              <w:rPr>
                <w:rFonts w:ascii="Times New Roman" w:hAnsi="Times New Roman" w:cs="Times New Roman"/>
                <w:b/>
                <w:sz w:val="24"/>
                <w:szCs w:val="24"/>
                <w:lang w:val="en-US"/>
              </w:rPr>
              <w:t>lei</w:t>
            </w:r>
          </w:p>
        </w:tc>
        <w:tc>
          <w:tcPr>
            <w:tcW w:w="2118" w:type="dxa"/>
            <w:gridSpan w:val="2"/>
            <w:tcBorders>
              <w:bottom w:val="single" w:sz="4" w:space="0" w:color="auto"/>
            </w:tcBorders>
          </w:tcPr>
          <w:p w:rsidR="0002455A" w:rsidRPr="006E238C" w:rsidRDefault="0002455A" w:rsidP="00C50AAB">
            <w:pPr>
              <w:rPr>
                <w:rFonts w:ascii="Times New Roman" w:hAnsi="Times New Roman" w:cs="Times New Roman"/>
                <w:b/>
                <w:sz w:val="20"/>
                <w:szCs w:val="20"/>
                <w:lang w:val="en-US"/>
              </w:rPr>
            </w:pPr>
            <w:r w:rsidRPr="006E238C">
              <w:rPr>
                <w:rFonts w:ascii="Times New Roman" w:hAnsi="Times New Roman" w:cs="Times New Roman"/>
                <w:b/>
                <w:sz w:val="20"/>
                <w:szCs w:val="20"/>
                <w:lang w:val="en-US"/>
              </w:rPr>
              <w:t>Executat anul current față de anul precedent</w:t>
            </w:r>
          </w:p>
        </w:tc>
      </w:tr>
      <w:tr w:rsidR="0002455A" w:rsidTr="0002455A">
        <w:trPr>
          <w:trHeight w:val="413"/>
        </w:trPr>
        <w:tc>
          <w:tcPr>
            <w:tcW w:w="446" w:type="dxa"/>
            <w:vMerge/>
            <w:tcBorders>
              <w:bottom w:val="single" w:sz="4" w:space="0" w:color="auto"/>
            </w:tcBorders>
          </w:tcPr>
          <w:p w:rsidR="0002455A" w:rsidRDefault="0002455A" w:rsidP="00C50AAB">
            <w:pPr>
              <w:rPr>
                <w:rFonts w:ascii="Times New Roman" w:hAnsi="Times New Roman" w:cs="Times New Roman"/>
                <w:sz w:val="18"/>
                <w:szCs w:val="18"/>
                <w:lang w:val="en-US"/>
              </w:rPr>
            </w:pPr>
          </w:p>
        </w:tc>
        <w:tc>
          <w:tcPr>
            <w:tcW w:w="5263" w:type="dxa"/>
            <w:vMerge/>
            <w:tcBorders>
              <w:bottom w:val="single" w:sz="4" w:space="0" w:color="auto"/>
              <w:right w:val="single" w:sz="4" w:space="0" w:color="auto"/>
            </w:tcBorders>
          </w:tcPr>
          <w:p w:rsidR="0002455A" w:rsidRPr="006E238C" w:rsidRDefault="0002455A" w:rsidP="00C50AAB">
            <w:pPr>
              <w:rPr>
                <w:rFonts w:ascii="Times New Roman" w:hAnsi="Times New Roman" w:cs="Times New Roman"/>
                <w:b/>
                <w:sz w:val="18"/>
                <w:szCs w:val="18"/>
                <w:lang w:val="en-US"/>
              </w:rPr>
            </w:pPr>
          </w:p>
        </w:tc>
        <w:tc>
          <w:tcPr>
            <w:tcW w:w="1016" w:type="dxa"/>
            <w:vMerge/>
            <w:tcBorders>
              <w:left w:val="single" w:sz="4" w:space="0" w:color="auto"/>
              <w:bottom w:val="single" w:sz="4" w:space="0" w:color="auto"/>
            </w:tcBorders>
          </w:tcPr>
          <w:p w:rsidR="0002455A" w:rsidRPr="006E238C" w:rsidRDefault="0002455A" w:rsidP="00C50AAB">
            <w:pPr>
              <w:rPr>
                <w:rFonts w:ascii="Times New Roman" w:hAnsi="Times New Roman" w:cs="Times New Roman"/>
                <w:b/>
                <w:sz w:val="18"/>
                <w:szCs w:val="18"/>
                <w:lang w:val="en-US"/>
              </w:rPr>
            </w:pPr>
          </w:p>
        </w:tc>
        <w:tc>
          <w:tcPr>
            <w:tcW w:w="1236" w:type="dxa"/>
            <w:vMerge/>
            <w:tcBorders>
              <w:bottom w:val="single" w:sz="4" w:space="0" w:color="auto"/>
            </w:tcBorders>
          </w:tcPr>
          <w:p w:rsidR="0002455A" w:rsidRPr="006E238C" w:rsidRDefault="0002455A" w:rsidP="00C50AAB">
            <w:pPr>
              <w:rPr>
                <w:rFonts w:ascii="Times New Roman" w:hAnsi="Times New Roman" w:cs="Times New Roman"/>
                <w:b/>
                <w:sz w:val="18"/>
                <w:szCs w:val="18"/>
                <w:lang w:val="en-US"/>
              </w:rPr>
            </w:pPr>
          </w:p>
        </w:tc>
        <w:tc>
          <w:tcPr>
            <w:tcW w:w="1236" w:type="dxa"/>
            <w:vMerge/>
            <w:tcBorders>
              <w:bottom w:val="single" w:sz="4" w:space="0" w:color="auto"/>
            </w:tcBorders>
          </w:tcPr>
          <w:p w:rsidR="0002455A" w:rsidRPr="006E238C" w:rsidRDefault="0002455A" w:rsidP="00C50AAB">
            <w:pPr>
              <w:rPr>
                <w:rFonts w:ascii="Times New Roman" w:hAnsi="Times New Roman" w:cs="Times New Roman"/>
                <w:b/>
                <w:sz w:val="18"/>
                <w:szCs w:val="18"/>
                <w:lang w:val="en-US"/>
              </w:rPr>
            </w:pPr>
          </w:p>
        </w:tc>
        <w:tc>
          <w:tcPr>
            <w:tcW w:w="1123" w:type="dxa"/>
            <w:vMerge/>
            <w:tcBorders>
              <w:bottom w:val="single" w:sz="4" w:space="0" w:color="auto"/>
            </w:tcBorders>
          </w:tcPr>
          <w:p w:rsidR="0002455A" w:rsidRPr="006E238C" w:rsidRDefault="0002455A" w:rsidP="00C50AAB">
            <w:pPr>
              <w:rPr>
                <w:rFonts w:ascii="Times New Roman" w:hAnsi="Times New Roman" w:cs="Times New Roman"/>
                <w:b/>
                <w:sz w:val="24"/>
                <w:szCs w:val="24"/>
                <w:lang w:val="en-US"/>
              </w:rPr>
            </w:pPr>
          </w:p>
        </w:tc>
        <w:tc>
          <w:tcPr>
            <w:tcW w:w="1259" w:type="dxa"/>
            <w:tcBorders>
              <w:top w:val="single" w:sz="4" w:space="0" w:color="auto"/>
              <w:bottom w:val="single" w:sz="4" w:space="0" w:color="auto"/>
              <w:right w:val="single" w:sz="4" w:space="0" w:color="auto"/>
            </w:tcBorders>
          </w:tcPr>
          <w:p w:rsidR="0002455A" w:rsidRPr="006E238C" w:rsidRDefault="0002455A" w:rsidP="00C50AAB">
            <w:pPr>
              <w:rPr>
                <w:rFonts w:ascii="Times New Roman" w:hAnsi="Times New Roman" w:cs="Times New Roman"/>
                <w:b/>
                <w:sz w:val="24"/>
                <w:szCs w:val="24"/>
                <w:lang w:val="en-US"/>
              </w:rPr>
            </w:pPr>
            <w:r w:rsidRPr="006E238C">
              <w:rPr>
                <w:rFonts w:ascii="Times New Roman" w:hAnsi="Times New Roman" w:cs="Times New Roman"/>
                <w:b/>
                <w:sz w:val="24"/>
                <w:szCs w:val="24"/>
                <w:lang w:val="en-US"/>
              </w:rPr>
              <w:t xml:space="preserve">  devieri </w:t>
            </w:r>
          </w:p>
          <w:p w:rsidR="0002455A" w:rsidRPr="006E238C" w:rsidRDefault="0002455A" w:rsidP="00C50AAB">
            <w:pPr>
              <w:rPr>
                <w:rFonts w:ascii="Times New Roman" w:hAnsi="Times New Roman" w:cs="Times New Roman"/>
                <w:b/>
                <w:sz w:val="18"/>
                <w:szCs w:val="18"/>
                <w:lang w:val="en-US"/>
              </w:rPr>
            </w:pPr>
            <w:r w:rsidRPr="006E238C">
              <w:rPr>
                <w:rFonts w:ascii="Times New Roman" w:hAnsi="Times New Roman" w:cs="Times New Roman"/>
                <w:b/>
                <w:sz w:val="24"/>
                <w:szCs w:val="24"/>
                <w:lang w:val="en-US"/>
              </w:rPr>
              <w:t xml:space="preserve">   (+-)</w:t>
            </w:r>
          </w:p>
        </w:tc>
        <w:tc>
          <w:tcPr>
            <w:tcW w:w="769" w:type="dxa"/>
            <w:tcBorders>
              <w:top w:val="single" w:sz="4" w:space="0" w:color="auto"/>
              <w:left w:val="single" w:sz="4" w:space="0" w:color="auto"/>
              <w:bottom w:val="single" w:sz="4" w:space="0" w:color="auto"/>
            </w:tcBorders>
          </w:tcPr>
          <w:p w:rsidR="0002455A" w:rsidRPr="006E238C" w:rsidRDefault="0002455A" w:rsidP="00C50AAB">
            <w:pPr>
              <w:rPr>
                <w:rFonts w:ascii="Times New Roman" w:hAnsi="Times New Roman" w:cs="Times New Roman"/>
                <w:b/>
                <w:sz w:val="24"/>
                <w:szCs w:val="24"/>
                <w:lang w:val="en-US"/>
              </w:rPr>
            </w:pPr>
            <w:r w:rsidRPr="006E238C">
              <w:rPr>
                <w:rFonts w:ascii="Times New Roman" w:hAnsi="Times New Roman" w:cs="Times New Roman"/>
                <w:b/>
                <w:sz w:val="24"/>
                <w:szCs w:val="24"/>
                <w:lang w:val="en-US"/>
              </w:rPr>
              <w:t xml:space="preserve">  În </w:t>
            </w:r>
          </w:p>
          <w:p w:rsidR="0002455A" w:rsidRPr="006E238C" w:rsidRDefault="0002455A" w:rsidP="00C50AAB">
            <w:pPr>
              <w:rPr>
                <w:rFonts w:ascii="Times New Roman" w:hAnsi="Times New Roman" w:cs="Times New Roman"/>
                <w:b/>
                <w:sz w:val="24"/>
                <w:szCs w:val="24"/>
                <w:lang w:val="en-US"/>
              </w:rPr>
            </w:pPr>
            <w:r w:rsidRPr="006E238C">
              <w:rPr>
                <w:rFonts w:ascii="Times New Roman" w:hAnsi="Times New Roman" w:cs="Times New Roman"/>
                <w:b/>
                <w:sz w:val="24"/>
                <w:szCs w:val="24"/>
                <w:lang w:val="en-US"/>
              </w:rPr>
              <w:t xml:space="preserve">   %</w:t>
            </w:r>
          </w:p>
        </w:tc>
        <w:tc>
          <w:tcPr>
            <w:tcW w:w="1235" w:type="dxa"/>
            <w:vMerge/>
            <w:tcBorders>
              <w:bottom w:val="single" w:sz="4" w:space="0" w:color="auto"/>
            </w:tcBorders>
          </w:tcPr>
          <w:p w:rsidR="0002455A" w:rsidRPr="006E238C" w:rsidRDefault="0002455A" w:rsidP="00C50AAB">
            <w:pPr>
              <w:rPr>
                <w:rFonts w:ascii="Times New Roman" w:hAnsi="Times New Roman" w:cs="Times New Roman"/>
                <w:b/>
                <w:sz w:val="24"/>
                <w:szCs w:val="24"/>
                <w:lang w:val="en-US"/>
              </w:rPr>
            </w:pPr>
          </w:p>
        </w:tc>
        <w:tc>
          <w:tcPr>
            <w:tcW w:w="1015" w:type="dxa"/>
            <w:tcBorders>
              <w:top w:val="single" w:sz="4" w:space="0" w:color="auto"/>
              <w:bottom w:val="single" w:sz="4" w:space="0" w:color="auto"/>
              <w:right w:val="single" w:sz="4" w:space="0" w:color="auto"/>
            </w:tcBorders>
          </w:tcPr>
          <w:p w:rsidR="0002455A" w:rsidRPr="006E238C" w:rsidRDefault="0002455A" w:rsidP="00C50AAB">
            <w:pPr>
              <w:rPr>
                <w:rFonts w:ascii="Times New Roman" w:hAnsi="Times New Roman" w:cs="Times New Roman"/>
                <w:b/>
                <w:sz w:val="24"/>
                <w:szCs w:val="24"/>
                <w:lang w:val="en-US"/>
              </w:rPr>
            </w:pPr>
            <w:r w:rsidRPr="006E238C">
              <w:rPr>
                <w:rFonts w:ascii="Times New Roman" w:hAnsi="Times New Roman" w:cs="Times New Roman"/>
                <w:b/>
                <w:sz w:val="24"/>
                <w:szCs w:val="24"/>
                <w:lang w:val="en-US"/>
              </w:rPr>
              <w:t xml:space="preserve">Devieri </w:t>
            </w:r>
          </w:p>
          <w:p w:rsidR="0002455A" w:rsidRPr="006E238C" w:rsidRDefault="0002455A" w:rsidP="00C50AAB">
            <w:pPr>
              <w:rPr>
                <w:rFonts w:ascii="Times New Roman" w:hAnsi="Times New Roman" w:cs="Times New Roman"/>
                <w:b/>
                <w:sz w:val="24"/>
                <w:szCs w:val="24"/>
                <w:lang w:val="en-US"/>
              </w:rPr>
            </w:pPr>
            <w:r w:rsidRPr="006E238C">
              <w:rPr>
                <w:rFonts w:ascii="Times New Roman" w:hAnsi="Times New Roman" w:cs="Times New Roman"/>
                <w:b/>
                <w:sz w:val="24"/>
                <w:szCs w:val="24"/>
                <w:lang w:val="en-US"/>
              </w:rPr>
              <w:t xml:space="preserve">     (+</w:t>
            </w:r>
            <w:r>
              <w:rPr>
                <w:rFonts w:ascii="Times New Roman" w:hAnsi="Times New Roman" w:cs="Times New Roman"/>
                <w:b/>
                <w:sz w:val="24"/>
                <w:szCs w:val="24"/>
                <w:lang w:val="en-US"/>
              </w:rPr>
              <w:t>;</w:t>
            </w:r>
            <w:r w:rsidRPr="006E238C">
              <w:rPr>
                <w:rFonts w:ascii="Times New Roman" w:hAnsi="Times New Roman" w:cs="Times New Roman"/>
                <w:b/>
                <w:sz w:val="24"/>
                <w:szCs w:val="24"/>
                <w:lang w:val="en-US"/>
              </w:rPr>
              <w:t>-)</w:t>
            </w:r>
          </w:p>
        </w:tc>
        <w:tc>
          <w:tcPr>
            <w:tcW w:w="1103" w:type="dxa"/>
            <w:tcBorders>
              <w:top w:val="single" w:sz="4" w:space="0" w:color="auto"/>
              <w:left w:val="single" w:sz="4" w:space="0" w:color="auto"/>
              <w:bottom w:val="single" w:sz="4" w:space="0" w:color="auto"/>
            </w:tcBorders>
          </w:tcPr>
          <w:p w:rsidR="0002455A" w:rsidRPr="006E238C" w:rsidRDefault="0002455A" w:rsidP="00C50AAB">
            <w:pPr>
              <w:rPr>
                <w:rFonts w:ascii="Times New Roman" w:hAnsi="Times New Roman" w:cs="Times New Roman"/>
                <w:b/>
                <w:sz w:val="24"/>
                <w:szCs w:val="24"/>
                <w:lang w:val="en-US"/>
              </w:rPr>
            </w:pPr>
            <w:r w:rsidRPr="006E238C">
              <w:rPr>
                <w:rFonts w:ascii="Times New Roman" w:hAnsi="Times New Roman" w:cs="Times New Roman"/>
                <w:b/>
                <w:sz w:val="24"/>
                <w:szCs w:val="24"/>
                <w:lang w:val="en-US"/>
              </w:rPr>
              <w:t xml:space="preserve">În </w:t>
            </w:r>
          </w:p>
          <w:p w:rsidR="0002455A" w:rsidRPr="006E238C" w:rsidRDefault="0002455A" w:rsidP="00C50AAB">
            <w:pPr>
              <w:rPr>
                <w:rFonts w:ascii="Times New Roman" w:hAnsi="Times New Roman" w:cs="Times New Roman"/>
                <w:b/>
                <w:sz w:val="24"/>
                <w:szCs w:val="24"/>
                <w:lang w:val="en-US"/>
              </w:rPr>
            </w:pPr>
            <w:r w:rsidRPr="006E238C">
              <w:rPr>
                <w:rFonts w:ascii="Times New Roman" w:hAnsi="Times New Roman" w:cs="Times New Roman"/>
                <w:b/>
                <w:sz w:val="24"/>
                <w:szCs w:val="24"/>
                <w:lang w:val="en-US"/>
              </w:rPr>
              <w:t xml:space="preserve">    %</w:t>
            </w:r>
          </w:p>
        </w:tc>
      </w:tr>
      <w:tr w:rsidR="0002455A" w:rsidRPr="00981436" w:rsidTr="0002455A">
        <w:tc>
          <w:tcPr>
            <w:tcW w:w="446" w:type="dxa"/>
          </w:tcPr>
          <w:p w:rsidR="0002455A" w:rsidRDefault="0002455A" w:rsidP="00C50AAB">
            <w:pPr>
              <w:rPr>
                <w:rFonts w:ascii="Times New Roman" w:hAnsi="Times New Roman" w:cs="Times New Roman"/>
                <w:sz w:val="18"/>
                <w:szCs w:val="18"/>
                <w:lang w:val="en-US"/>
              </w:rPr>
            </w:pPr>
          </w:p>
        </w:tc>
        <w:tc>
          <w:tcPr>
            <w:tcW w:w="5263" w:type="dxa"/>
          </w:tcPr>
          <w:p w:rsidR="0002455A" w:rsidRPr="009E23F9" w:rsidRDefault="0002455A" w:rsidP="00C50AAB">
            <w:pPr>
              <w:rPr>
                <w:rFonts w:ascii="Times New Roman" w:hAnsi="Times New Roman" w:cs="Times New Roman"/>
                <w:lang w:val="en-US"/>
              </w:rPr>
            </w:pPr>
            <w:r w:rsidRPr="009E23F9">
              <w:rPr>
                <w:rFonts w:ascii="Times New Roman" w:hAnsi="Times New Roman" w:cs="Times New Roman"/>
                <w:lang w:val="en-US"/>
              </w:rPr>
              <w:t>Inpozit pe venitul reținit din salariu</w:t>
            </w:r>
          </w:p>
        </w:tc>
        <w:tc>
          <w:tcPr>
            <w:tcW w:w="1016" w:type="dxa"/>
          </w:tcPr>
          <w:p w:rsidR="0002455A" w:rsidRPr="009E23F9" w:rsidRDefault="0002455A" w:rsidP="00C50AAB">
            <w:pPr>
              <w:rPr>
                <w:rFonts w:ascii="Times New Roman" w:hAnsi="Times New Roman" w:cs="Times New Roman"/>
                <w:lang w:val="en-US"/>
              </w:rPr>
            </w:pPr>
            <w:r w:rsidRPr="009E23F9">
              <w:rPr>
                <w:rFonts w:ascii="Times New Roman" w:hAnsi="Times New Roman" w:cs="Times New Roman"/>
                <w:lang w:val="en-US"/>
              </w:rPr>
              <w:t>111110</w:t>
            </w:r>
          </w:p>
        </w:tc>
        <w:tc>
          <w:tcPr>
            <w:tcW w:w="1236" w:type="dxa"/>
          </w:tcPr>
          <w:p w:rsidR="0002455A" w:rsidRPr="00D162FF" w:rsidRDefault="0002455A" w:rsidP="00C50AAB">
            <w:pPr>
              <w:jc w:val="center"/>
              <w:rPr>
                <w:rFonts w:ascii="Times New Roman" w:hAnsi="Times New Roman" w:cs="Times New Roman"/>
                <w:b/>
                <w:lang w:val="en-US"/>
              </w:rPr>
            </w:pPr>
            <w:r w:rsidRPr="00D162FF">
              <w:rPr>
                <w:rFonts w:ascii="Times New Roman" w:hAnsi="Times New Roman" w:cs="Times New Roman"/>
                <w:b/>
                <w:lang w:val="en-US"/>
              </w:rPr>
              <w:t>5668,00</w:t>
            </w:r>
          </w:p>
        </w:tc>
        <w:tc>
          <w:tcPr>
            <w:tcW w:w="1236" w:type="dxa"/>
          </w:tcPr>
          <w:p w:rsidR="0002455A" w:rsidRPr="00F42AB9" w:rsidRDefault="0002455A" w:rsidP="00C50AAB">
            <w:pPr>
              <w:jc w:val="center"/>
              <w:rPr>
                <w:rFonts w:ascii="Times New Roman" w:hAnsi="Times New Roman" w:cs="Times New Roman"/>
                <w:lang w:val="ro-RO"/>
              </w:rPr>
            </w:pPr>
            <w:r>
              <w:rPr>
                <w:rFonts w:ascii="Times New Roman" w:hAnsi="Times New Roman" w:cs="Times New Roman"/>
                <w:lang w:val="en-US"/>
              </w:rPr>
              <w:t>5668</w:t>
            </w:r>
            <w:r>
              <w:rPr>
                <w:rFonts w:ascii="Times New Roman" w:hAnsi="Times New Roman" w:cs="Times New Roman"/>
                <w:lang w:val="ro-RO"/>
              </w:rPr>
              <w:t>,0</w:t>
            </w:r>
          </w:p>
        </w:tc>
        <w:tc>
          <w:tcPr>
            <w:tcW w:w="1123" w:type="dxa"/>
          </w:tcPr>
          <w:p w:rsidR="0002455A" w:rsidRPr="00497688" w:rsidRDefault="0002455A" w:rsidP="00C50AAB">
            <w:pPr>
              <w:jc w:val="center"/>
              <w:rPr>
                <w:rFonts w:ascii="Times New Roman" w:hAnsi="Times New Roman" w:cs="Times New Roman"/>
                <w:lang w:val="ro-RO"/>
              </w:rPr>
            </w:pPr>
            <w:r>
              <w:rPr>
                <w:rFonts w:ascii="Times New Roman" w:hAnsi="Times New Roman" w:cs="Times New Roman"/>
                <w:lang w:val="ro-RO"/>
              </w:rPr>
              <w:t>4182,2</w:t>
            </w:r>
          </w:p>
        </w:tc>
        <w:tc>
          <w:tcPr>
            <w:tcW w:w="1259" w:type="dxa"/>
          </w:tcPr>
          <w:p w:rsidR="0002455A" w:rsidRPr="009E23F9" w:rsidRDefault="0002455A" w:rsidP="00C50AAB">
            <w:pPr>
              <w:jc w:val="center"/>
              <w:rPr>
                <w:rFonts w:ascii="Times New Roman" w:hAnsi="Times New Roman" w:cs="Times New Roman"/>
                <w:lang w:val="en-US"/>
              </w:rPr>
            </w:pPr>
            <w:r>
              <w:rPr>
                <w:rFonts w:ascii="Times New Roman" w:hAnsi="Times New Roman" w:cs="Times New Roman"/>
                <w:lang w:val="en-US"/>
              </w:rPr>
              <w:t>-1485,8</w:t>
            </w:r>
          </w:p>
        </w:tc>
        <w:tc>
          <w:tcPr>
            <w:tcW w:w="769" w:type="dxa"/>
          </w:tcPr>
          <w:p w:rsidR="0002455A" w:rsidRPr="009E23F9" w:rsidRDefault="0002455A" w:rsidP="00C50AAB">
            <w:pPr>
              <w:jc w:val="center"/>
              <w:rPr>
                <w:rFonts w:ascii="Times New Roman" w:hAnsi="Times New Roman" w:cs="Times New Roman"/>
                <w:lang w:val="en-US"/>
              </w:rPr>
            </w:pPr>
            <w:r>
              <w:rPr>
                <w:rFonts w:ascii="Times New Roman" w:hAnsi="Times New Roman" w:cs="Times New Roman"/>
                <w:lang w:val="en-US"/>
              </w:rPr>
              <w:t>73,8</w:t>
            </w:r>
          </w:p>
        </w:tc>
        <w:tc>
          <w:tcPr>
            <w:tcW w:w="1235" w:type="dxa"/>
          </w:tcPr>
          <w:p w:rsidR="0002455A" w:rsidRPr="009E23F9" w:rsidRDefault="0002455A" w:rsidP="00C50AAB">
            <w:pPr>
              <w:jc w:val="center"/>
              <w:rPr>
                <w:rFonts w:ascii="Times New Roman" w:hAnsi="Times New Roman" w:cs="Times New Roman"/>
                <w:lang w:val="en-US"/>
              </w:rPr>
            </w:pPr>
            <w:r>
              <w:rPr>
                <w:rFonts w:ascii="Times New Roman" w:hAnsi="Times New Roman" w:cs="Times New Roman"/>
                <w:lang w:val="en-US"/>
              </w:rPr>
              <w:t>3699,3</w:t>
            </w:r>
          </w:p>
        </w:tc>
        <w:tc>
          <w:tcPr>
            <w:tcW w:w="1015" w:type="dxa"/>
          </w:tcPr>
          <w:p w:rsidR="0002455A" w:rsidRPr="009E23F9" w:rsidRDefault="0002455A" w:rsidP="00C50AAB">
            <w:pPr>
              <w:jc w:val="center"/>
              <w:rPr>
                <w:rFonts w:ascii="Times New Roman" w:hAnsi="Times New Roman" w:cs="Times New Roman"/>
                <w:lang w:val="en-US"/>
              </w:rPr>
            </w:pPr>
            <w:r>
              <w:rPr>
                <w:rFonts w:ascii="Times New Roman" w:hAnsi="Times New Roman" w:cs="Times New Roman"/>
                <w:lang w:val="en-US"/>
              </w:rPr>
              <w:t>+482,9</w:t>
            </w:r>
          </w:p>
        </w:tc>
        <w:tc>
          <w:tcPr>
            <w:tcW w:w="1103" w:type="dxa"/>
          </w:tcPr>
          <w:p w:rsidR="0002455A" w:rsidRPr="009E23F9" w:rsidRDefault="0002455A" w:rsidP="00C50AAB">
            <w:pPr>
              <w:jc w:val="center"/>
              <w:rPr>
                <w:rFonts w:ascii="Times New Roman" w:hAnsi="Times New Roman" w:cs="Times New Roman"/>
                <w:lang w:val="en-US"/>
              </w:rPr>
            </w:pPr>
            <w:r>
              <w:rPr>
                <w:rFonts w:ascii="Times New Roman" w:hAnsi="Times New Roman" w:cs="Times New Roman"/>
                <w:lang w:val="en-US"/>
              </w:rPr>
              <w:t>113,1</w:t>
            </w:r>
          </w:p>
        </w:tc>
      </w:tr>
      <w:tr w:rsidR="0002455A" w:rsidRPr="00981436" w:rsidTr="0002455A">
        <w:tc>
          <w:tcPr>
            <w:tcW w:w="446" w:type="dxa"/>
          </w:tcPr>
          <w:p w:rsidR="0002455A" w:rsidRDefault="0002455A" w:rsidP="00C50AAB">
            <w:pPr>
              <w:rPr>
                <w:rFonts w:ascii="Times New Roman" w:hAnsi="Times New Roman" w:cs="Times New Roman"/>
                <w:sz w:val="18"/>
                <w:szCs w:val="18"/>
                <w:lang w:val="en-US"/>
              </w:rPr>
            </w:pPr>
          </w:p>
        </w:tc>
        <w:tc>
          <w:tcPr>
            <w:tcW w:w="5263" w:type="dxa"/>
          </w:tcPr>
          <w:p w:rsidR="0002455A" w:rsidRPr="009E23F9" w:rsidRDefault="0002455A" w:rsidP="00C50AAB">
            <w:pPr>
              <w:rPr>
                <w:rFonts w:ascii="Times New Roman" w:hAnsi="Times New Roman" w:cs="Times New Roman"/>
                <w:lang w:val="en-US"/>
              </w:rPr>
            </w:pPr>
            <w:r w:rsidRPr="009E23F9">
              <w:rPr>
                <w:rFonts w:ascii="Times New Roman" w:hAnsi="Times New Roman" w:cs="Times New Roman"/>
                <w:lang w:val="en-US"/>
              </w:rPr>
              <w:t>Impozitul pe venitul persoanelor fizice spre plață/achitat</w:t>
            </w:r>
          </w:p>
        </w:tc>
        <w:tc>
          <w:tcPr>
            <w:tcW w:w="1016" w:type="dxa"/>
          </w:tcPr>
          <w:p w:rsidR="0002455A" w:rsidRPr="00981436" w:rsidRDefault="0002455A" w:rsidP="00C50AAB">
            <w:pPr>
              <w:rPr>
                <w:rFonts w:ascii="Times New Roman" w:hAnsi="Times New Roman" w:cs="Times New Roman"/>
                <w:sz w:val="24"/>
                <w:szCs w:val="24"/>
                <w:lang w:val="en-US"/>
              </w:rPr>
            </w:pPr>
            <w:r>
              <w:rPr>
                <w:rFonts w:ascii="Times New Roman" w:hAnsi="Times New Roman" w:cs="Times New Roman"/>
                <w:sz w:val="24"/>
                <w:szCs w:val="24"/>
                <w:lang w:val="en-US"/>
              </w:rPr>
              <w:t>111121</w:t>
            </w:r>
          </w:p>
        </w:tc>
        <w:tc>
          <w:tcPr>
            <w:tcW w:w="1236" w:type="dxa"/>
          </w:tcPr>
          <w:p w:rsidR="0002455A" w:rsidRPr="00D162FF" w:rsidRDefault="0002455A" w:rsidP="00C50AAB">
            <w:pPr>
              <w:jc w:val="center"/>
              <w:rPr>
                <w:rFonts w:ascii="Times New Roman" w:hAnsi="Times New Roman" w:cs="Times New Roman"/>
                <w:b/>
                <w:sz w:val="24"/>
                <w:szCs w:val="24"/>
                <w:lang w:val="en-US"/>
              </w:rPr>
            </w:pPr>
            <w:r w:rsidRPr="00D162FF">
              <w:rPr>
                <w:rFonts w:ascii="Times New Roman" w:hAnsi="Times New Roman" w:cs="Times New Roman"/>
                <w:b/>
                <w:sz w:val="24"/>
                <w:szCs w:val="24"/>
                <w:lang w:val="en-US"/>
              </w:rPr>
              <w:t>189,00</w:t>
            </w:r>
          </w:p>
        </w:tc>
        <w:tc>
          <w:tcPr>
            <w:tcW w:w="1236" w:type="dxa"/>
          </w:tcPr>
          <w:p w:rsidR="0002455A" w:rsidRPr="00981436"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189,0</w:t>
            </w:r>
          </w:p>
        </w:tc>
        <w:tc>
          <w:tcPr>
            <w:tcW w:w="1123" w:type="dxa"/>
          </w:tcPr>
          <w:p w:rsidR="0002455A" w:rsidRPr="00FC4271" w:rsidRDefault="0002455A"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290,5</w:t>
            </w:r>
          </w:p>
        </w:tc>
        <w:tc>
          <w:tcPr>
            <w:tcW w:w="1259" w:type="dxa"/>
          </w:tcPr>
          <w:p w:rsidR="0002455A" w:rsidRPr="00981436"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+101,5</w:t>
            </w:r>
          </w:p>
        </w:tc>
        <w:tc>
          <w:tcPr>
            <w:tcW w:w="769" w:type="dxa"/>
          </w:tcPr>
          <w:p w:rsidR="0002455A" w:rsidRPr="00981436"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153,7</w:t>
            </w:r>
          </w:p>
        </w:tc>
        <w:tc>
          <w:tcPr>
            <w:tcW w:w="1235" w:type="dxa"/>
          </w:tcPr>
          <w:p w:rsidR="0002455A" w:rsidRPr="00981436"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149,7</w:t>
            </w:r>
          </w:p>
        </w:tc>
        <w:tc>
          <w:tcPr>
            <w:tcW w:w="1015" w:type="dxa"/>
          </w:tcPr>
          <w:p w:rsidR="0002455A" w:rsidRPr="00981436"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+140,8</w:t>
            </w:r>
          </w:p>
        </w:tc>
        <w:tc>
          <w:tcPr>
            <w:tcW w:w="1103" w:type="dxa"/>
          </w:tcPr>
          <w:p w:rsidR="0002455A" w:rsidRPr="00BB7C07" w:rsidRDefault="0002455A" w:rsidP="00C50AAB">
            <w:pPr>
              <w:jc w:val="center"/>
              <w:rPr>
                <w:rFonts w:ascii="Times New Roman" w:hAnsi="Times New Roman" w:cs="Times New Roman"/>
                <w:sz w:val="20"/>
                <w:szCs w:val="20"/>
                <w:lang w:val="en-US"/>
              </w:rPr>
            </w:pPr>
            <w:r>
              <w:rPr>
                <w:rFonts w:ascii="Times New Roman" w:hAnsi="Times New Roman" w:cs="Times New Roman"/>
                <w:sz w:val="20"/>
                <w:szCs w:val="20"/>
                <w:lang w:val="en-US"/>
              </w:rPr>
              <w:t>1,9 ori</w:t>
            </w:r>
          </w:p>
        </w:tc>
      </w:tr>
      <w:tr w:rsidR="0002455A" w:rsidRPr="00981436" w:rsidTr="0002455A">
        <w:tc>
          <w:tcPr>
            <w:tcW w:w="446" w:type="dxa"/>
          </w:tcPr>
          <w:p w:rsidR="0002455A" w:rsidRDefault="0002455A" w:rsidP="00C50AAB">
            <w:pPr>
              <w:rPr>
                <w:rFonts w:ascii="Times New Roman" w:hAnsi="Times New Roman" w:cs="Times New Roman"/>
                <w:sz w:val="18"/>
                <w:szCs w:val="18"/>
                <w:lang w:val="en-US"/>
              </w:rPr>
            </w:pPr>
          </w:p>
        </w:tc>
        <w:tc>
          <w:tcPr>
            <w:tcW w:w="5263" w:type="dxa"/>
          </w:tcPr>
          <w:p w:rsidR="0002455A" w:rsidRPr="00981436" w:rsidRDefault="0002455A" w:rsidP="00C50AAB">
            <w:pPr>
              <w:rPr>
                <w:rFonts w:ascii="Times New Roman" w:hAnsi="Times New Roman" w:cs="Times New Roman"/>
                <w:sz w:val="24"/>
                <w:szCs w:val="24"/>
                <w:lang w:val="en-US"/>
              </w:rPr>
            </w:pPr>
            <w:r>
              <w:rPr>
                <w:rFonts w:ascii="Times New Roman" w:hAnsi="Times New Roman" w:cs="Times New Roman"/>
                <w:sz w:val="24"/>
                <w:szCs w:val="24"/>
                <w:lang w:val="en-US"/>
              </w:rPr>
              <w:t>Impozit pe venitul afferent operațiunilor de predare în posesie și/sau folosință a proprietății imobiliare</w:t>
            </w:r>
          </w:p>
        </w:tc>
        <w:tc>
          <w:tcPr>
            <w:tcW w:w="1016" w:type="dxa"/>
          </w:tcPr>
          <w:p w:rsidR="0002455A" w:rsidRDefault="0002455A" w:rsidP="00C50AAB">
            <w:pPr>
              <w:rPr>
                <w:rFonts w:ascii="Times New Roman" w:hAnsi="Times New Roman" w:cs="Times New Roman"/>
                <w:sz w:val="24"/>
                <w:szCs w:val="24"/>
                <w:lang w:val="en-US"/>
              </w:rPr>
            </w:pPr>
          </w:p>
          <w:p w:rsidR="0002455A" w:rsidRPr="00981436" w:rsidRDefault="0002455A" w:rsidP="00C50AAB">
            <w:pPr>
              <w:rPr>
                <w:rFonts w:ascii="Times New Roman" w:hAnsi="Times New Roman" w:cs="Times New Roman"/>
                <w:sz w:val="24"/>
                <w:szCs w:val="24"/>
                <w:lang w:val="en-US"/>
              </w:rPr>
            </w:pPr>
            <w:r>
              <w:rPr>
                <w:rFonts w:ascii="Times New Roman" w:hAnsi="Times New Roman" w:cs="Times New Roman"/>
                <w:sz w:val="24"/>
                <w:szCs w:val="24"/>
                <w:lang w:val="en-US"/>
              </w:rPr>
              <w:t>111130</w:t>
            </w:r>
          </w:p>
        </w:tc>
        <w:tc>
          <w:tcPr>
            <w:tcW w:w="1236" w:type="dxa"/>
          </w:tcPr>
          <w:p w:rsidR="0002455A" w:rsidRPr="00D162FF" w:rsidRDefault="0002455A" w:rsidP="00C50AAB">
            <w:pPr>
              <w:jc w:val="center"/>
              <w:rPr>
                <w:rFonts w:ascii="Times New Roman" w:hAnsi="Times New Roman" w:cs="Times New Roman"/>
                <w:b/>
                <w:sz w:val="24"/>
                <w:szCs w:val="24"/>
                <w:lang w:val="en-US"/>
              </w:rPr>
            </w:pPr>
          </w:p>
          <w:p w:rsidR="0002455A" w:rsidRPr="00D162FF" w:rsidRDefault="0002455A" w:rsidP="00C50AAB">
            <w:pPr>
              <w:jc w:val="center"/>
              <w:rPr>
                <w:rFonts w:ascii="Times New Roman" w:hAnsi="Times New Roman" w:cs="Times New Roman"/>
                <w:b/>
                <w:sz w:val="24"/>
                <w:szCs w:val="24"/>
                <w:lang w:val="en-US"/>
              </w:rPr>
            </w:pPr>
            <w:r w:rsidRPr="00D162FF">
              <w:rPr>
                <w:rFonts w:ascii="Times New Roman" w:hAnsi="Times New Roman" w:cs="Times New Roman"/>
                <w:b/>
                <w:sz w:val="24"/>
                <w:szCs w:val="24"/>
                <w:lang w:val="en-US"/>
              </w:rPr>
              <w:t>-</w:t>
            </w:r>
          </w:p>
        </w:tc>
        <w:tc>
          <w:tcPr>
            <w:tcW w:w="1236" w:type="dxa"/>
          </w:tcPr>
          <w:p w:rsidR="0002455A" w:rsidRDefault="0002455A" w:rsidP="00C50AAB">
            <w:pPr>
              <w:jc w:val="center"/>
              <w:rPr>
                <w:rFonts w:ascii="Times New Roman" w:hAnsi="Times New Roman" w:cs="Times New Roman"/>
                <w:sz w:val="24"/>
                <w:szCs w:val="24"/>
                <w:lang w:val="en-US"/>
              </w:rPr>
            </w:pPr>
          </w:p>
          <w:p w:rsidR="0002455A" w:rsidRPr="00981436"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123" w:type="dxa"/>
          </w:tcPr>
          <w:p w:rsidR="0002455A" w:rsidRDefault="0002455A" w:rsidP="00C50AAB">
            <w:pPr>
              <w:jc w:val="center"/>
              <w:rPr>
                <w:rFonts w:ascii="Times New Roman" w:hAnsi="Times New Roman" w:cs="Times New Roman"/>
                <w:sz w:val="24"/>
                <w:szCs w:val="24"/>
                <w:lang w:val="en-US"/>
              </w:rPr>
            </w:pPr>
          </w:p>
          <w:p w:rsidR="0002455A" w:rsidRPr="00981436"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1259" w:type="dxa"/>
          </w:tcPr>
          <w:p w:rsidR="0002455A" w:rsidRDefault="0002455A" w:rsidP="00C50AAB">
            <w:pPr>
              <w:jc w:val="center"/>
              <w:rPr>
                <w:rFonts w:ascii="Times New Roman" w:hAnsi="Times New Roman" w:cs="Times New Roman"/>
                <w:sz w:val="24"/>
                <w:szCs w:val="24"/>
                <w:lang w:val="en-US"/>
              </w:rPr>
            </w:pPr>
          </w:p>
          <w:p w:rsidR="0002455A" w:rsidRPr="00981436"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769" w:type="dxa"/>
          </w:tcPr>
          <w:p w:rsidR="0002455A" w:rsidRDefault="0002455A" w:rsidP="00C50AAB">
            <w:pPr>
              <w:jc w:val="center"/>
              <w:rPr>
                <w:rFonts w:ascii="Times New Roman" w:hAnsi="Times New Roman" w:cs="Times New Roman"/>
                <w:sz w:val="24"/>
                <w:szCs w:val="24"/>
                <w:lang w:val="en-US"/>
              </w:rPr>
            </w:pPr>
          </w:p>
          <w:p w:rsidR="0002455A" w:rsidRPr="00981436"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235" w:type="dxa"/>
          </w:tcPr>
          <w:p w:rsidR="0002455A" w:rsidRDefault="0002455A" w:rsidP="00C50AAB">
            <w:pPr>
              <w:jc w:val="center"/>
              <w:rPr>
                <w:rFonts w:ascii="Times New Roman" w:hAnsi="Times New Roman" w:cs="Times New Roman"/>
                <w:sz w:val="24"/>
                <w:szCs w:val="24"/>
                <w:lang w:val="en-US"/>
              </w:rPr>
            </w:pPr>
          </w:p>
          <w:p w:rsidR="0002455A" w:rsidRPr="00981436"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1015" w:type="dxa"/>
          </w:tcPr>
          <w:p w:rsidR="0002455A" w:rsidRDefault="0002455A" w:rsidP="00C50AAB">
            <w:pPr>
              <w:jc w:val="center"/>
              <w:rPr>
                <w:rFonts w:ascii="Times New Roman" w:hAnsi="Times New Roman" w:cs="Times New Roman"/>
                <w:sz w:val="24"/>
                <w:szCs w:val="24"/>
                <w:lang w:val="en-US"/>
              </w:rPr>
            </w:pPr>
          </w:p>
          <w:p w:rsidR="0002455A" w:rsidRPr="00981436"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103" w:type="dxa"/>
          </w:tcPr>
          <w:p w:rsidR="0002455A" w:rsidRDefault="0002455A" w:rsidP="00C50AAB">
            <w:pPr>
              <w:jc w:val="center"/>
              <w:rPr>
                <w:rFonts w:ascii="Times New Roman" w:hAnsi="Times New Roman" w:cs="Times New Roman"/>
                <w:sz w:val="24"/>
                <w:szCs w:val="24"/>
                <w:lang w:val="en-US"/>
              </w:rPr>
            </w:pPr>
          </w:p>
          <w:p w:rsidR="0002455A" w:rsidRPr="00981436"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100,0</w:t>
            </w:r>
          </w:p>
        </w:tc>
      </w:tr>
      <w:tr w:rsidR="0002455A" w:rsidRPr="00981436" w:rsidTr="0002455A">
        <w:tc>
          <w:tcPr>
            <w:tcW w:w="446" w:type="dxa"/>
          </w:tcPr>
          <w:p w:rsidR="0002455A" w:rsidRDefault="0002455A" w:rsidP="00C50AAB">
            <w:pPr>
              <w:rPr>
                <w:rFonts w:ascii="Times New Roman" w:hAnsi="Times New Roman" w:cs="Times New Roman"/>
                <w:sz w:val="18"/>
                <w:szCs w:val="18"/>
                <w:lang w:val="en-US"/>
              </w:rPr>
            </w:pPr>
          </w:p>
        </w:tc>
        <w:tc>
          <w:tcPr>
            <w:tcW w:w="5263" w:type="dxa"/>
          </w:tcPr>
          <w:p w:rsidR="0002455A" w:rsidRPr="00981436" w:rsidRDefault="0002455A" w:rsidP="00C50AAB">
            <w:pPr>
              <w:rPr>
                <w:rFonts w:ascii="Times New Roman" w:hAnsi="Times New Roman" w:cs="Times New Roman"/>
                <w:sz w:val="24"/>
                <w:szCs w:val="24"/>
                <w:lang w:val="en-US"/>
              </w:rPr>
            </w:pPr>
            <w:r>
              <w:rPr>
                <w:rFonts w:ascii="Times New Roman" w:hAnsi="Times New Roman" w:cs="Times New Roman"/>
                <w:sz w:val="24"/>
                <w:szCs w:val="24"/>
                <w:lang w:val="en-US"/>
              </w:rPr>
              <w:t>Impozit privat încasat în bugetul local de nivelul II</w:t>
            </w:r>
          </w:p>
        </w:tc>
        <w:tc>
          <w:tcPr>
            <w:tcW w:w="1016" w:type="dxa"/>
          </w:tcPr>
          <w:p w:rsidR="0002455A" w:rsidRPr="00981436" w:rsidRDefault="0002455A" w:rsidP="00C50AAB">
            <w:pPr>
              <w:rPr>
                <w:rFonts w:ascii="Times New Roman" w:hAnsi="Times New Roman" w:cs="Times New Roman"/>
                <w:sz w:val="24"/>
                <w:szCs w:val="24"/>
                <w:lang w:val="en-US"/>
              </w:rPr>
            </w:pPr>
            <w:r>
              <w:rPr>
                <w:rFonts w:ascii="Times New Roman" w:hAnsi="Times New Roman" w:cs="Times New Roman"/>
                <w:sz w:val="24"/>
                <w:szCs w:val="24"/>
                <w:lang w:val="en-US"/>
              </w:rPr>
              <w:t>113312</w:t>
            </w:r>
          </w:p>
        </w:tc>
        <w:tc>
          <w:tcPr>
            <w:tcW w:w="1236" w:type="dxa"/>
          </w:tcPr>
          <w:p w:rsidR="0002455A" w:rsidRPr="00D162FF" w:rsidRDefault="0002455A" w:rsidP="00C50AAB">
            <w:pPr>
              <w:jc w:val="center"/>
              <w:rPr>
                <w:rFonts w:ascii="Times New Roman" w:hAnsi="Times New Roman" w:cs="Times New Roman"/>
                <w:b/>
                <w:sz w:val="24"/>
                <w:szCs w:val="24"/>
                <w:lang w:val="en-US"/>
              </w:rPr>
            </w:pPr>
            <w:r w:rsidRPr="00D162FF">
              <w:rPr>
                <w:rFonts w:ascii="Times New Roman" w:hAnsi="Times New Roman" w:cs="Times New Roman"/>
                <w:b/>
                <w:sz w:val="24"/>
                <w:szCs w:val="24"/>
                <w:lang w:val="en-US"/>
              </w:rPr>
              <w:t>-</w:t>
            </w:r>
          </w:p>
        </w:tc>
        <w:tc>
          <w:tcPr>
            <w:tcW w:w="1236" w:type="dxa"/>
          </w:tcPr>
          <w:p w:rsidR="0002455A" w:rsidRPr="00981436"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123" w:type="dxa"/>
          </w:tcPr>
          <w:p w:rsidR="0002455A" w:rsidRPr="00981436"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0,6</w:t>
            </w:r>
          </w:p>
        </w:tc>
        <w:tc>
          <w:tcPr>
            <w:tcW w:w="1259" w:type="dxa"/>
          </w:tcPr>
          <w:p w:rsidR="0002455A" w:rsidRPr="00981436"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+0,6</w:t>
            </w:r>
          </w:p>
        </w:tc>
        <w:tc>
          <w:tcPr>
            <w:tcW w:w="769" w:type="dxa"/>
          </w:tcPr>
          <w:p w:rsidR="0002455A" w:rsidRPr="00981436"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235" w:type="dxa"/>
          </w:tcPr>
          <w:p w:rsidR="0002455A" w:rsidRPr="00981436"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015" w:type="dxa"/>
          </w:tcPr>
          <w:p w:rsidR="0002455A" w:rsidRPr="00981436"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+0,6</w:t>
            </w:r>
          </w:p>
        </w:tc>
        <w:tc>
          <w:tcPr>
            <w:tcW w:w="1103" w:type="dxa"/>
          </w:tcPr>
          <w:p w:rsidR="0002455A" w:rsidRPr="00981436"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02455A" w:rsidRPr="00981436" w:rsidTr="0002455A">
        <w:tc>
          <w:tcPr>
            <w:tcW w:w="446" w:type="dxa"/>
          </w:tcPr>
          <w:p w:rsidR="0002455A" w:rsidRDefault="0002455A" w:rsidP="00C50AAB">
            <w:pPr>
              <w:rPr>
                <w:rFonts w:ascii="Times New Roman" w:hAnsi="Times New Roman" w:cs="Times New Roman"/>
                <w:sz w:val="18"/>
                <w:szCs w:val="18"/>
                <w:lang w:val="en-US"/>
              </w:rPr>
            </w:pPr>
          </w:p>
        </w:tc>
        <w:tc>
          <w:tcPr>
            <w:tcW w:w="5263" w:type="dxa"/>
          </w:tcPr>
          <w:p w:rsidR="0002455A" w:rsidRPr="00981436" w:rsidRDefault="0002455A" w:rsidP="00C50AAB">
            <w:pPr>
              <w:rPr>
                <w:rFonts w:ascii="Times New Roman" w:hAnsi="Times New Roman" w:cs="Times New Roman"/>
                <w:sz w:val="24"/>
                <w:szCs w:val="24"/>
                <w:lang w:val="en-US"/>
              </w:rPr>
            </w:pPr>
            <w:r>
              <w:rPr>
                <w:rFonts w:ascii="Times New Roman" w:hAnsi="Times New Roman" w:cs="Times New Roman"/>
                <w:sz w:val="24"/>
                <w:szCs w:val="24"/>
                <w:lang w:val="en-US"/>
              </w:rPr>
              <w:t>Taxa pentru apă</w:t>
            </w:r>
          </w:p>
        </w:tc>
        <w:tc>
          <w:tcPr>
            <w:tcW w:w="1016" w:type="dxa"/>
          </w:tcPr>
          <w:p w:rsidR="0002455A" w:rsidRPr="00981436" w:rsidRDefault="0002455A" w:rsidP="00C50AAB">
            <w:pPr>
              <w:rPr>
                <w:rFonts w:ascii="Times New Roman" w:hAnsi="Times New Roman" w:cs="Times New Roman"/>
                <w:sz w:val="24"/>
                <w:szCs w:val="24"/>
                <w:lang w:val="en-US"/>
              </w:rPr>
            </w:pPr>
            <w:r>
              <w:rPr>
                <w:rFonts w:ascii="Times New Roman" w:hAnsi="Times New Roman" w:cs="Times New Roman"/>
                <w:sz w:val="24"/>
                <w:szCs w:val="24"/>
                <w:lang w:val="en-US"/>
              </w:rPr>
              <w:t>114611</w:t>
            </w:r>
          </w:p>
        </w:tc>
        <w:tc>
          <w:tcPr>
            <w:tcW w:w="1236" w:type="dxa"/>
          </w:tcPr>
          <w:p w:rsidR="0002455A" w:rsidRPr="00D162FF" w:rsidRDefault="0002455A" w:rsidP="00C50AAB">
            <w:pPr>
              <w:jc w:val="center"/>
              <w:rPr>
                <w:rFonts w:ascii="Times New Roman" w:hAnsi="Times New Roman" w:cs="Times New Roman"/>
                <w:b/>
                <w:sz w:val="24"/>
                <w:szCs w:val="24"/>
                <w:lang w:val="en-US"/>
              </w:rPr>
            </w:pPr>
            <w:r w:rsidRPr="00D162FF">
              <w:rPr>
                <w:rFonts w:ascii="Times New Roman" w:hAnsi="Times New Roman" w:cs="Times New Roman"/>
                <w:b/>
                <w:sz w:val="24"/>
                <w:szCs w:val="24"/>
                <w:lang w:val="en-US"/>
              </w:rPr>
              <w:t>530,0</w:t>
            </w:r>
          </w:p>
        </w:tc>
        <w:tc>
          <w:tcPr>
            <w:tcW w:w="1236" w:type="dxa"/>
          </w:tcPr>
          <w:p w:rsidR="0002455A" w:rsidRPr="00981436"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530,0</w:t>
            </w:r>
          </w:p>
        </w:tc>
        <w:tc>
          <w:tcPr>
            <w:tcW w:w="1123" w:type="dxa"/>
          </w:tcPr>
          <w:p w:rsidR="0002455A" w:rsidRPr="00981436"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146,8</w:t>
            </w:r>
          </w:p>
        </w:tc>
        <w:tc>
          <w:tcPr>
            <w:tcW w:w="1259" w:type="dxa"/>
          </w:tcPr>
          <w:p w:rsidR="0002455A" w:rsidRPr="00981436"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-383,2</w:t>
            </w:r>
          </w:p>
        </w:tc>
        <w:tc>
          <w:tcPr>
            <w:tcW w:w="769" w:type="dxa"/>
          </w:tcPr>
          <w:p w:rsidR="0002455A" w:rsidRPr="00981436"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27,7</w:t>
            </w:r>
          </w:p>
        </w:tc>
        <w:tc>
          <w:tcPr>
            <w:tcW w:w="1235" w:type="dxa"/>
          </w:tcPr>
          <w:p w:rsidR="0002455A" w:rsidRPr="00981436"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350,4</w:t>
            </w:r>
          </w:p>
        </w:tc>
        <w:tc>
          <w:tcPr>
            <w:tcW w:w="1015" w:type="dxa"/>
          </w:tcPr>
          <w:p w:rsidR="0002455A" w:rsidRPr="00981436"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-203,6</w:t>
            </w:r>
          </w:p>
        </w:tc>
        <w:tc>
          <w:tcPr>
            <w:tcW w:w="1103" w:type="dxa"/>
          </w:tcPr>
          <w:p w:rsidR="0002455A" w:rsidRPr="00981436"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41,9</w:t>
            </w:r>
          </w:p>
        </w:tc>
      </w:tr>
      <w:tr w:rsidR="0002455A" w:rsidRPr="00981436" w:rsidTr="0002455A">
        <w:tc>
          <w:tcPr>
            <w:tcW w:w="446" w:type="dxa"/>
          </w:tcPr>
          <w:p w:rsidR="0002455A" w:rsidRDefault="0002455A" w:rsidP="00C50AAB">
            <w:pPr>
              <w:rPr>
                <w:rFonts w:ascii="Times New Roman" w:hAnsi="Times New Roman" w:cs="Times New Roman"/>
                <w:sz w:val="18"/>
                <w:szCs w:val="18"/>
                <w:lang w:val="en-US"/>
              </w:rPr>
            </w:pPr>
          </w:p>
        </w:tc>
        <w:tc>
          <w:tcPr>
            <w:tcW w:w="5263" w:type="dxa"/>
          </w:tcPr>
          <w:p w:rsidR="0002455A" w:rsidRPr="00981436" w:rsidRDefault="0002455A" w:rsidP="00C50AAB">
            <w:pPr>
              <w:rPr>
                <w:rFonts w:ascii="Times New Roman" w:hAnsi="Times New Roman" w:cs="Times New Roman"/>
                <w:sz w:val="24"/>
                <w:szCs w:val="24"/>
                <w:lang w:val="en-US"/>
              </w:rPr>
            </w:pPr>
            <w:r>
              <w:rPr>
                <w:rFonts w:ascii="Times New Roman" w:hAnsi="Times New Roman" w:cs="Times New Roman"/>
                <w:sz w:val="24"/>
                <w:szCs w:val="24"/>
                <w:lang w:val="en-US"/>
              </w:rPr>
              <w:t>Taxa pentru extragerea mineralelor utile</w:t>
            </w:r>
          </w:p>
        </w:tc>
        <w:tc>
          <w:tcPr>
            <w:tcW w:w="1016" w:type="dxa"/>
          </w:tcPr>
          <w:p w:rsidR="0002455A" w:rsidRPr="00981436" w:rsidRDefault="0002455A" w:rsidP="00C50AAB">
            <w:pPr>
              <w:rPr>
                <w:rFonts w:ascii="Times New Roman" w:hAnsi="Times New Roman" w:cs="Times New Roman"/>
                <w:sz w:val="24"/>
                <w:szCs w:val="24"/>
                <w:lang w:val="en-US"/>
              </w:rPr>
            </w:pPr>
            <w:r>
              <w:rPr>
                <w:rFonts w:ascii="Times New Roman" w:hAnsi="Times New Roman" w:cs="Times New Roman"/>
                <w:sz w:val="24"/>
                <w:szCs w:val="24"/>
                <w:lang w:val="en-US"/>
              </w:rPr>
              <w:t>114612</w:t>
            </w:r>
          </w:p>
        </w:tc>
        <w:tc>
          <w:tcPr>
            <w:tcW w:w="1236" w:type="dxa"/>
          </w:tcPr>
          <w:p w:rsidR="0002455A" w:rsidRPr="00D162FF" w:rsidRDefault="0002455A" w:rsidP="00C50AAB">
            <w:pPr>
              <w:jc w:val="center"/>
              <w:rPr>
                <w:rFonts w:ascii="Times New Roman" w:hAnsi="Times New Roman" w:cs="Times New Roman"/>
                <w:b/>
                <w:sz w:val="24"/>
                <w:szCs w:val="24"/>
                <w:lang w:val="en-US"/>
              </w:rPr>
            </w:pPr>
            <w:r w:rsidRPr="00D162FF">
              <w:rPr>
                <w:rFonts w:ascii="Times New Roman" w:hAnsi="Times New Roman" w:cs="Times New Roman"/>
                <w:b/>
                <w:sz w:val="24"/>
                <w:szCs w:val="24"/>
                <w:lang w:val="en-US"/>
              </w:rPr>
              <w:t>8,0</w:t>
            </w:r>
          </w:p>
        </w:tc>
        <w:tc>
          <w:tcPr>
            <w:tcW w:w="1236" w:type="dxa"/>
          </w:tcPr>
          <w:p w:rsidR="0002455A" w:rsidRPr="00981436"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8,0</w:t>
            </w:r>
          </w:p>
        </w:tc>
        <w:tc>
          <w:tcPr>
            <w:tcW w:w="1123" w:type="dxa"/>
          </w:tcPr>
          <w:p w:rsidR="0002455A" w:rsidRPr="00981436"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5,0</w:t>
            </w:r>
          </w:p>
        </w:tc>
        <w:tc>
          <w:tcPr>
            <w:tcW w:w="1259" w:type="dxa"/>
          </w:tcPr>
          <w:p w:rsidR="0002455A" w:rsidRPr="00981436"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-3,0</w:t>
            </w:r>
          </w:p>
        </w:tc>
        <w:tc>
          <w:tcPr>
            <w:tcW w:w="769" w:type="dxa"/>
          </w:tcPr>
          <w:p w:rsidR="0002455A" w:rsidRPr="00981436"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62,5</w:t>
            </w:r>
          </w:p>
        </w:tc>
        <w:tc>
          <w:tcPr>
            <w:tcW w:w="1235" w:type="dxa"/>
          </w:tcPr>
          <w:p w:rsidR="0002455A" w:rsidRPr="00981436"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4,1</w:t>
            </w:r>
          </w:p>
        </w:tc>
        <w:tc>
          <w:tcPr>
            <w:tcW w:w="1015" w:type="dxa"/>
          </w:tcPr>
          <w:p w:rsidR="0002455A" w:rsidRPr="00981436"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+0,9</w:t>
            </w:r>
          </w:p>
        </w:tc>
        <w:tc>
          <w:tcPr>
            <w:tcW w:w="1103" w:type="dxa"/>
          </w:tcPr>
          <w:p w:rsidR="0002455A" w:rsidRPr="00981436"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122,0</w:t>
            </w:r>
          </w:p>
        </w:tc>
      </w:tr>
      <w:tr w:rsidR="0002455A" w:rsidRPr="00981436" w:rsidTr="0002455A">
        <w:tc>
          <w:tcPr>
            <w:tcW w:w="446" w:type="dxa"/>
          </w:tcPr>
          <w:p w:rsidR="0002455A" w:rsidRDefault="0002455A" w:rsidP="00C50AAB">
            <w:pPr>
              <w:rPr>
                <w:rFonts w:ascii="Times New Roman" w:hAnsi="Times New Roman" w:cs="Times New Roman"/>
                <w:sz w:val="18"/>
                <w:szCs w:val="18"/>
                <w:lang w:val="en-US"/>
              </w:rPr>
            </w:pPr>
          </w:p>
        </w:tc>
        <w:tc>
          <w:tcPr>
            <w:tcW w:w="5263" w:type="dxa"/>
          </w:tcPr>
          <w:p w:rsidR="0002455A" w:rsidRPr="00981436" w:rsidRDefault="0002455A" w:rsidP="00C50AAB">
            <w:pPr>
              <w:rPr>
                <w:rFonts w:ascii="Times New Roman" w:hAnsi="Times New Roman" w:cs="Times New Roman"/>
                <w:sz w:val="24"/>
                <w:szCs w:val="24"/>
                <w:lang w:val="en-US"/>
              </w:rPr>
            </w:pPr>
            <w:r>
              <w:rPr>
                <w:rFonts w:ascii="Times New Roman" w:hAnsi="Times New Roman" w:cs="Times New Roman"/>
                <w:sz w:val="24"/>
                <w:szCs w:val="24"/>
                <w:lang w:val="en-US"/>
              </w:rPr>
              <w:t>Taxa pentru lemnul eliberat pe picior</w:t>
            </w:r>
          </w:p>
        </w:tc>
        <w:tc>
          <w:tcPr>
            <w:tcW w:w="1016" w:type="dxa"/>
          </w:tcPr>
          <w:p w:rsidR="0002455A" w:rsidRPr="00981436" w:rsidRDefault="0002455A" w:rsidP="00C50AAB">
            <w:pPr>
              <w:rPr>
                <w:rFonts w:ascii="Times New Roman" w:hAnsi="Times New Roman" w:cs="Times New Roman"/>
                <w:sz w:val="24"/>
                <w:szCs w:val="24"/>
                <w:lang w:val="en-US"/>
              </w:rPr>
            </w:pPr>
            <w:r>
              <w:rPr>
                <w:rFonts w:ascii="Times New Roman" w:hAnsi="Times New Roman" w:cs="Times New Roman"/>
                <w:sz w:val="24"/>
                <w:szCs w:val="24"/>
                <w:lang w:val="en-US"/>
              </w:rPr>
              <w:t>114613</w:t>
            </w:r>
          </w:p>
        </w:tc>
        <w:tc>
          <w:tcPr>
            <w:tcW w:w="1236" w:type="dxa"/>
          </w:tcPr>
          <w:p w:rsidR="0002455A" w:rsidRPr="00D162FF" w:rsidRDefault="0002455A" w:rsidP="00C50AAB">
            <w:pPr>
              <w:jc w:val="center"/>
              <w:rPr>
                <w:rFonts w:ascii="Times New Roman" w:hAnsi="Times New Roman" w:cs="Times New Roman"/>
                <w:b/>
                <w:sz w:val="24"/>
                <w:szCs w:val="24"/>
                <w:lang w:val="en-US"/>
              </w:rPr>
            </w:pPr>
            <w:r w:rsidRPr="00D162FF">
              <w:rPr>
                <w:rFonts w:ascii="Times New Roman" w:hAnsi="Times New Roman" w:cs="Times New Roman"/>
                <w:b/>
                <w:sz w:val="24"/>
                <w:szCs w:val="24"/>
                <w:lang w:val="en-US"/>
              </w:rPr>
              <w:t>8,0</w:t>
            </w:r>
          </w:p>
        </w:tc>
        <w:tc>
          <w:tcPr>
            <w:tcW w:w="1236" w:type="dxa"/>
          </w:tcPr>
          <w:p w:rsidR="0002455A" w:rsidRPr="00981436"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8,0</w:t>
            </w:r>
          </w:p>
        </w:tc>
        <w:tc>
          <w:tcPr>
            <w:tcW w:w="1123" w:type="dxa"/>
          </w:tcPr>
          <w:p w:rsidR="0002455A" w:rsidRPr="00981436"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0,4</w:t>
            </w:r>
          </w:p>
        </w:tc>
        <w:tc>
          <w:tcPr>
            <w:tcW w:w="1259" w:type="dxa"/>
          </w:tcPr>
          <w:p w:rsidR="0002455A" w:rsidRPr="00981436"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-7,6</w:t>
            </w:r>
          </w:p>
        </w:tc>
        <w:tc>
          <w:tcPr>
            <w:tcW w:w="769" w:type="dxa"/>
          </w:tcPr>
          <w:p w:rsidR="0002455A" w:rsidRPr="00981436"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4,5</w:t>
            </w:r>
          </w:p>
        </w:tc>
        <w:tc>
          <w:tcPr>
            <w:tcW w:w="1235" w:type="dxa"/>
          </w:tcPr>
          <w:p w:rsidR="0002455A" w:rsidRPr="00981436"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4,7</w:t>
            </w:r>
          </w:p>
        </w:tc>
        <w:tc>
          <w:tcPr>
            <w:tcW w:w="1015" w:type="dxa"/>
          </w:tcPr>
          <w:p w:rsidR="0002455A" w:rsidRPr="00981436"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-4,3</w:t>
            </w:r>
          </w:p>
        </w:tc>
        <w:tc>
          <w:tcPr>
            <w:tcW w:w="1103" w:type="dxa"/>
          </w:tcPr>
          <w:p w:rsidR="0002455A" w:rsidRPr="00981436"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8,5</w:t>
            </w:r>
          </w:p>
        </w:tc>
      </w:tr>
      <w:tr w:rsidR="0002455A" w:rsidRPr="00981436" w:rsidTr="0002455A">
        <w:tc>
          <w:tcPr>
            <w:tcW w:w="446" w:type="dxa"/>
          </w:tcPr>
          <w:p w:rsidR="0002455A" w:rsidRDefault="0002455A" w:rsidP="00C50AAB">
            <w:pPr>
              <w:rPr>
                <w:rFonts w:ascii="Times New Roman" w:hAnsi="Times New Roman" w:cs="Times New Roman"/>
                <w:sz w:val="18"/>
                <w:szCs w:val="18"/>
                <w:lang w:val="en-US"/>
              </w:rPr>
            </w:pPr>
          </w:p>
        </w:tc>
        <w:tc>
          <w:tcPr>
            <w:tcW w:w="5263" w:type="dxa"/>
          </w:tcPr>
          <w:p w:rsidR="0002455A" w:rsidRDefault="0002455A" w:rsidP="00C50AAB">
            <w:pPr>
              <w:rPr>
                <w:rFonts w:ascii="Times New Roman" w:hAnsi="Times New Roman" w:cs="Times New Roman"/>
                <w:sz w:val="24"/>
                <w:szCs w:val="24"/>
                <w:lang w:val="en-US"/>
              </w:rPr>
            </w:pPr>
            <w:r>
              <w:rPr>
                <w:rFonts w:ascii="Times New Roman" w:hAnsi="Times New Roman" w:cs="Times New Roman"/>
                <w:sz w:val="24"/>
                <w:szCs w:val="24"/>
                <w:lang w:val="en-US"/>
              </w:rPr>
              <w:t>Taxa pentru folosirea drumurilor de către autove-hiculele înmatriculate în Republica Moldova</w:t>
            </w:r>
          </w:p>
        </w:tc>
        <w:tc>
          <w:tcPr>
            <w:tcW w:w="1016" w:type="dxa"/>
          </w:tcPr>
          <w:p w:rsidR="0002455A" w:rsidRDefault="0002455A" w:rsidP="00C50AAB">
            <w:pPr>
              <w:rPr>
                <w:rFonts w:ascii="Times New Roman" w:hAnsi="Times New Roman" w:cs="Times New Roman"/>
                <w:sz w:val="24"/>
                <w:szCs w:val="24"/>
                <w:lang w:val="en-US"/>
              </w:rPr>
            </w:pPr>
          </w:p>
          <w:p w:rsidR="0002455A" w:rsidRDefault="0002455A" w:rsidP="00C50AAB">
            <w:pPr>
              <w:rPr>
                <w:rFonts w:ascii="Times New Roman" w:hAnsi="Times New Roman" w:cs="Times New Roman"/>
                <w:sz w:val="24"/>
                <w:szCs w:val="24"/>
                <w:lang w:val="en-US"/>
              </w:rPr>
            </w:pPr>
            <w:r>
              <w:rPr>
                <w:rFonts w:ascii="Times New Roman" w:hAnsi="Times New Roman" w:cs="Times New Roman"/>
                <w:sz w:val="24"/>
                <w:szCs w:val="24"/>
                <w:lang w:val="en-US"/>
              </w:rPr>
              <w:t>114633</w:t>
            </w:r>
          </w:p>
        </w:tc>
        <w:tc>
          <w:tcPr>
            <w:tcW w:w="1236" w:type="dxa"/>
          </w:tcPr>
          <w:p w:rsidR="0002455A" w:rsidRPr="00D162FF" w:rsidRDefault="0002455A" w:rsidP="00C50AAB">
            <w:pPr>
              <w:jc w:val="center"/>
              <w:rPr>
                <w:rFonts w:ascii="Times New Roman" w:hAnsi="Times New Roman" w:cs="Times New Roman"/>
                <w:b/>
                <w:sz w:val="24"/>
                <w:szCs w:val="24"/>
                <w:lang w:val="en-US"/>
              </w:rPr>
            </w:pPr>
          </w:p>
          <w:p w:rsidR="0002455A" w:rsidRPr="00D162FF" w:rsidRDefault="0002455A" w:rsidP="00C50AAB">
            <w:pPr>
              <w:jc w:val="center"/>
              <w:rPr>
                <w:rFonts w:ascii="Times New Roman" w:hAnsi="Times New Roman" w:cs="Times New Roman"/>
                <w:b/>
                <w:sz w:val="24"/>
                <w:szCs w:val="24"/>
                <w:lang w:val="en-US"/>
              </w:rPr>
            </w:pPr>
            <w:r w:rsidRPr="00D162FF">
              <w:rPr>
                <w:rFonts w:ascii="Times New Roman" w:hAnsi="Times New Roman" w:cs="Times New Roman"/>
                <w:b/>
                <w:sz w:val="24"/>
                <w:szCs w:val="24"/>
                <w:lang w:val="en-US"/>
              </w:rPr>
              <w:t>4885,0</w:t>
            </w:r>
          </w:p>
        </w:tc>
        <w:tc>
          <w:tcPr>
            <w:tcW w:w="1236" w:type="dxa"/>
          </w:tcPr>
          <w:p w:rsidR="0002455A" w:rsidRDefault="0002455A" w:rsidP="00C50AAB">
            <w:pPr>
              <w:jc w:val="center"/>
              <w:rPr>
                <w:rFonts w:ascii="Times New Roman" w:hAnsi="Times New Roman" w:cs="Times New Roman"/>
                <w:sz w:val="24"/>
                <w:szCs w:val="24"/>
                <w:lang w:val="en-US"/>
              </w:rPr>
            </w:pPr>
          </w:p>
          <w:p w:rsidR="0002455A"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4885,0</w:t>
            </w:r>
          </w:p>
        </w:tc>
        <w:tc>
          <w:tcPr>
            <w:tcW w:w="1123" w:type="dxa"/>
          </w:tcPr>
          <w:p w:rsidR="0002455A" w:rsidRDefault="0002455A" w:rsidP="00C50AAB">
            <w:pPr>
              <w:jc w:val="center"/>
              <w:rPr>
                <w:rFonts w:ascii="Times New Roman" w:hAnsi="Times New Roman" w:cs="Times New Roman"/>
                <w:sz w:val="24"/>
                <w:szCs w:val="24"/>
                <w:lang w:val="en-US"/>
              </w:rPr>
            </w:pPr>
          </w:p>
          <w:p w:rsidR="0002455A"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3575,6</w:t>
            </w:r>
          </w:p>
        </w:tc>
        <w:tc>
          <w:tcPr>
            <w:tcW w:w="1259" w:type="dxa"/>
          </w:tcPr>
          <w:p w:rsidR="0002455A" w:rsidRDefault="0002455A" w:rsidP="00C50AAB">
            <w:pPr>
              <w:jc w:val="center"/>
              <w:rPr>
                <w:rFonts w:ascii="Times New Roman" w:hAnsi="Times New Roman" w:cs="Times New Roman"/>
                <w:sz w:val="24"/>
                <w:szCs w:val="24"/>
                <w:lang w:val="en-US"/>
              </w:rPr>
            </w:pPr>
          </w:p>
          <w:p w:rsidR="0002455A"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-1309,4</w:t>
            </w:r>
          </w:p>
        </w:tc>
        <w:tc>
          <w:tcPr>
            <w:tcW w:w="769" w:type="dxa"/>
          </w:tcPr>
          <w:p w:rsidR="0002455A" w:rsidRDefault="0002455A" w:rsidP="00C50AAB">
            <w:pPr>
              <w:jc w:val="center"/>
              <w:rPr>
                <w:rFonts w:ascii="Times New Roman" w:hAnsi="Times New Roman" w:cs="Times New Roman"/>
                <w:sz w:val="24"/>
                <w:szCs w:val="24"/>
                <w:lang w:val="en-US"/>
              </w:rPr>
            </w:pPr>
          </w:p>
          <w:p w:rsidR="0002455A"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73,2</w:t>
            </w:r>
          </w:p>
        </w:tc>
        <w:tc>
          <w:tcPr>
            <w:tcW w:w="1235" w:type="dxa"/>
          </w:tcPr>
          <w:p w:rsidR="0002455A" w:rsidRDefault="0002455A" w:rsidP="00C50AAB">
            <w:pPr>
              <w:jc w:val="center"/>
              <w:rPr>
                <w:rFonts w:ascii="Times New Roman" w:hAnsi="Times New Roman" w:cs="Times New Roman"/>
                <w:sz w:val="24"/>
                <w:szCs w:val="24"/>
                <w:lang w:val="en-US"/>
              </w:rPr>
            </w:pPr>
          </w:p>
          <w:p w:rsidR="0002455A"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2983,6</w:t>
            </w:r>
          </w:p>
        </w:tc>
        <w:tc>
          <w:tcPr>
            <w:tcW w:w="1015" w:type="dxa"/>
          </w:tcPr>
          <w:p w:rsidR="0002455A" w:rsidRDefault="0002455A" w:rsidP="00C50AAB">
            <w:pPr>
              <w:jc w:val="center"/>
              <w:rPr>
                <w:rFonts w:ascii="Times New Roman" w:hAnsi="Times New Roman" w:cs="Times New Roman"/>
                <w:sz w:val="24"/>
                <w:szCs w:val="24"/>
                <w:lang w:val="en-US"/>
              </w:rPr>
            </w:pPr>
          </w:p>
          <w:p w:rsidR="0002455A"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+592,0</w:t>
            </w:r>
          </w:p>
        </w:tc>
        <w:tc>
          <w:tcPr>
            <w:tcW w:w="1103" w:type="dxa"/>
          </w:tcPr>
          <w:p w:rsidR="0002455A" w:rsidRDefault="0002455A" w:rsidP="00C50AAB">
            <w:pPr>
              <w:jc w:val="center"/>
              <w:rPr>
                <w:rFonts w:ascii="Times New Roman" w:hAnsi="Times New Roman" w:cs="Times New Roman"/>
                <w:sz w:val="24"/>
                <w:szCs w:val="24"/>
                <w:lang w:val="en-US"/>
              </w:rPr>
            </w:pPr>
          </w:p>
          <w:p w:rsidR="0002455A"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120,0</w:t>
            </w:r>
          </w:p>
        </w:tc>
      </w:tr>
      <w:tr w:rsidR="0002455A" w:rsidRPr="00981436" w:rsidTr="0002455A">
        <w:tc>
          <w:tcPr>
            <w:tcW w:w="446" w:type="dxa"/>
          </w:tcPr>
          <w:p w:rsidR="0002455A" w:rsidRDefault="0002455A" w:rsidP="00C50AAB">
            <w:pPr>
              <w:rPr>
                <w:rFonts w:ascii="Times New Roman" w:hAnsi="Times New Roman" w:cs="Times New Roman"/>
                <w:sz w:val="18"/>
                <w:szCs w:val="18"/>
                <w:lang w:val="en-US"/>
              </w:rPr>
            </w:pPr>
          </w:p>
        </w:tc>
        <w:tc>
          <w:tcPr>
            <w:tcW w:w="5263" w:type="dxa"/>
          </w:tcPr>
          <w:p w:rsidR="0002455A" w:rsidRDefault="0002455A" w:rsidP="00C50AAB">
            <w:pPr>
              <w:rPr>
                <w:rFonts w:ascii="Times New Roman" w:hAnsi="Times New Roman" w:cs="Times New Roman"/>
                <w:sz w:val="24"/>
                <w:szCs w:val="24"/>
                <w:lang w:val="en-US"/>
              </w:rPr>
            </w:pPr>
            <w:r>
              <w:rPr>
                <w:rFonts w:ascii="Times New Roman" w:hAnsi="Times New Roman" w:cs="Times New Roman"/>
                <w:sz w:val="24"/>
                <w:szCs w:val="24"/>
                <w:lang w:val="en-US"/>
              </w:rPr>
              <w:t>Arenda terenurilor cu destinație agricolă încasată în bugetul local de nivelul II.</w:t>
            </w:r>
          </w:p>
        </w:tc>
        <w:tc>
          <w:tcPr>
            <w:tcW w:w="1016" w:type="dxa"/>
          </w:tcPr>
          <w:p w:rsidR="0002455A" w:rsidRDefault="0002455A" w:rsidP="00C50AAB">
            <w:pPr>
              <w:rPr>
                <w:rFonts w:ascii="Times New Roman" w:hAnsi="Times New Roman" w:cs="Times New Roman"/>
                <w:sz w:val="24"/>
                <w:szCs w:val="24"/>
                <w:lang w:val="en-US"/>
              </w:rPr>
            </w:pPr>
          </w:p>
          <w:p w:rsidR="0002455A" w:rsidRDefault="0002455A" w:rsidP="00C50AAB">
            <w:pPr>
              <w:rPr>
                <w:rFonts w:ascii="Times New Roman" w:hAnsi="Times New Roman" w:cs="Times New Roman"/>
                <w:sz w:val="24"/>
                <w:szCs w:val="24"/>
                <w:lang w:val="en-US"/>
              </w:rPr>
            </w:pPr>
            <w:r>
              <w:rPr>
                <w:rFonts w:ascii="Times New Roman" w:hAnsi="Times New Roman" w:cs="Times New Roman"/>
                <w:sz w:val="24"/>
                <w:szCs w:val="24"/>
                <w:lang w:val="en-US"/>
              </w:rPr>
              <w:t>141521</w:t>
            </w:r>
          </w:p>
        </w:tc>
        <w:tc>
          <w:tcPr>
            <w:tcW w:w="1236" w:type="dxa"/>
          </w:tcPr>
          <w:p w:rsidR="0002455A" w:rsidRPr="00D162FF" w:rsidRDefault="0002455A" w:rsidP="00C50AAB">
            <w:pPr>
              <w:jc w:val="center"/>
              <w:rPr>
                <w:rFonts w:ascii="Times New Roman" w:hAnsi="Times New Roman" w:cs="Times New Roman"/>
                <w:b/>
                <w:sz w:val="24"/>
                <w:szCs w:val="24"/>
                <w:lang w:val="en-US"/>
              </w:rPr>
            </w:pPr>
          </w:p>
          <w:p w:rsidR="0002455A" w:rsidRPr="00D162FF" w:rsidRDefault="0002455A" w:rsidP="00C50AAB">
            <w:pPr>
              <w:jc w:val="center"/>
              <w:rPr>
                <w:rFonts w:ascii="Times New Roman" w:hAnsi="Times New Roman" w:cs="Times New Roman"/>
                <w:b/>
                <w:sz w:val="24"/>
                <w:szCs w:val="24"/>
                <w:lang w:val="en-US"/>
              </w:rPr>
            </w:pPr>
            <w:r w:rsidRPr="00D162FF">
              <w:rPr>
                <w:rFonts w:ascii="Times New Roman" w:hAnsi="Times New Roman" w:cs="Times New Roman"/>
                <w:b/>
                <w:sz w:val="24"/>
                <w:szCs w:val="24"/>
                <w:lang w:val="en-US"/>
              </w:rPr>
              <w:t>-</w:t>
            </w:r>
          </w:p>
        </w:tc>
        <w:tc>
          <w:tcPr>
            <w:tcW w:w="1236" w:type="dxa"/>
          </w:tcPr>
          <w:p w:rsidR="0002455A" w:rsidRDefault="0002455A" w:rsidP="00C50AAB">
            <w:pPr>
              <w:jc w:val="center"/>
              <w:rPr>
                <w:rFonts w:ascii="Times New Roman" w:hAnsi="Times New Roman" w:cs="Times New Roman"/>
                <w:sz w:val="24"/>
                <w:szCs w:val="24"/>
                <w:lang w:val="en-US"/>
              </w:rPr>
            </w:pPr>
          </w:p>
          <w:p w:rsidR="0002455A"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123" w:type="dxa"/>
          </w:tcPr>
          <w:p w:rsidR="0002455A" w:rsidRDefault="0002455A" w:rsidP="00C50AAB">
            <w:pPr>
              <w:jc w:val="center"/>
              <w:rPr>
                <w:rFonts w:ascii="Times New Roman" w:hAnsi="Times New Roman" w:cs="Times New Roman"/>
                <w:sz w:val="24"/>
                <w:szCs w:val="24"/>
                <w:lang w:val="en-US"/>
              </w:rPr>
            </w:pPr>
          </w:p>
          <w:p w:rsidR="0002455A"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27,3</w:t>
            </w:r>
          </w:p>
        </w:tc>
        <w:tc>
          <w:tcPr>
            <w:tcW w:w="1259" w:type="dxa"/>
          </w:tcPr>
          <w:p w:rsidR="0002455A" w:rsidRDefault="0002455A" w:rsidP="00C50AAB">
            <w:pPr>
              <w:jc w:val="center"/>
              <w:rPr>
                <w:rFonts w:ascii="Times New Roman" w:hAnsi="Times New Roman" w:cs="Times New Roman"/>
                <w:sz w:val="24"/>
                <w:szCs w:val="24"/>
                <w:lang w:val="en-US"/>
              </w:rPr>
            </w:pPr>
          </w:p>
          <w:p w:rsidR="0002455A"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+27,3</w:t>
            </w:r>
          </w:p>
        </w:tc>
        <w:tc>
          <w:tcPr>
            <w:tcW w:w="769" w:type="dxa"/>
          </w:tcPr>
          <w:p w:rsidR="0002455A" w:rsidRDefault="0002455A" w:rsidP="00C50AAB">
            <w:pPr>
              <w:jc w:val="center"/>
              <w:rPr>
                <w:rFonts w:ascii="Times New Roman" w:hAnsi="Times New Roman" w:cs="Times New Roman"/>
                <w:sz w:val="24"/>
                <w:szCs w:val="24"/>
                <w:lang w:val="en-US"/>
              </w:rPr>
            </w:pPr>
          </w:p>
          <w:p w:rsidR="0002455A"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235" w:type="dxa"/>
          </w:tcPr>
          <w:p w:rsidR="0002455A" w:rsidRDefault="0002455A" w:rsidP="00C50AAB">
            <w:pPr>
              <w:jc w:val="center"/>
              <w:rPr>
                <w:rFonts w:ascii="Times New Roman" w:hAnsi="Times New Roman" w:cs="Times New Roman"/>
                <w:sz w:val="24"/>
                <w:szCs w:val="24"/>
                <w:lang w:val="en-US"/>
              </w:rPr>
            </w:pPr>
          </w:p>
          <w:p w:rsidR="0002455A"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015" w:type="dxa"/>
          </w:tcPr>
          <w:p w:rsidR="0002455A" w:rsidRDefault="0002455A" w:rsidP="00C50AAB">
            <w:pPr>
              <w:jc w:val="center"/>
              <w:rPr>
                <w:rFonts w:ascii="Times New Roman" w:hAnsi="Times New Roman" w:cs="Times New Roman"/>
                <w:sz w:val="24"/>
                <w:szCs w:val="24"/>
                <w:lang w:val="en-US"/>
              </w:rPr>
            </w:pPr>
          </w:p>
          <w:p w:rsidR="0002455A"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+27,3</w:t>
            </w:r>
          </w:p>
        </w:tc>
        <w:tc>
          <w:tcPr>
            <w:tcW w:w="1103" w:type="dxa"/>
          </w:tcPr>
          <w:p w:rsidR="0002455A" w:rsidRDefault="0002455A" w:rsidP="00C50AAB">
            <w:pPr>
              <w:jc w:val="center"/>
              <w:rPr>
                <w:rFonts w:ascii="Times New Roman" w:hAnsi="Times New Roman" w:cs="Times New Roman"/>
                <w:sz w:val="24"/>
                <w:szCs w:val="24"/>
                <w:lang w:val="en-US"/>
              </w:rPr>
            </w:pPr>
          </w:p>
          <w:p w:rsidR="0002455A"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02455A" w:rsidRPr="00981436" w:rsidTr="0002455A">
        <w:tc>
          <w:tcPr>
            <w:tcW w:w="446" w:type="dxa"/>
          </w:tcPr>
          <w:p w:rsidR="0002455A" w:rsidRDefault="0002455A" w:rsidP="00C50AAB">
            <w:pPr>
              <w:rPr>
                <w:rFonts w:ascii="Times New Roman" w:hAnsi="Times New Roman" w:cs="Times New Roman"/>
                <w:sz w:val="18"/>
                <w:szCs w:val="18"/>
                <w:lang w:val="en-US"/>
              </w:rPr>
            </w:pPr>
          </w:p>
        </w:tc>
        <w:tc>
          <w:tcPr>
            <w:tcW w:w="5263" w:type="dxa"/>
          </w:tcPr>
          <w:p w:rsidR="0002455A" w:rsidRDefault="0002455A" w:rsidP="00C50AAB">
            <w:pPr>
              <w:rPr>
                <w:rFonts w:ascii="Times New Roman" w:hAnsi="Times New Roman" w:cs="Times New Roman"/>
                <w:sz w:val="24"/>
                <w:szCs w:val="24"/>
                <w:lang w:val="en-US"/>
              </w:rPr>
            </w:pPr>
            <w:r>
              <w:rPr>
                <w:rFonts w:ascii="Times New Roman" w:hAnsi="Times New Roman" w:cs="Times New Roman"/>
                <w:sz w:val="24"/>
                <w:szCs w:val="24"/>
                <w:lang w:val="en-US"/>
              </w:rPr>
              <w:t>Arenda terenurilor cu altă destinație decît cea agricolă încasată în bugetul local de nivelul II.</w:t>
            </w:r>
          </w:p>
        </w:tc>
        <w:tc>
          <w:tcPr>
            <w:tcW w:w="1016" w:type="dxa"/>
          </w:tcPr>
          <w:p w:rsidR="0002455A" w:rsidRDefault="0002455A" w:rsidP="00C50AAB">
            <w:pPr>
              <w:rPr>
                <w:rFonts w:ascii="Times New Roman" w:hAnsi="Times New Roman" w:cs="Times New Roman"/>
                <w:sz w:val="24"/>
                <w:szCs w:val="24"/>
                <w:lang w:val="en-US"/>
              </w:rPr>
            </w:pPr>
          </w:p>
          <w:p w:rsidR="0002455A" w:rsidRDefault="0002455A" w:rsidP="00C50AAB">
            <w:pPr>
              <w:rPr>
                <w:rFonts w:ascii="Times New Roman" w:hAnsi="Times New Roman" w:cs="Times New Roman"/>
                <w:sz w:val="24"/>
                <w:szCs w:val="24"/>
                <w:lang w:val="en-US"/>
              </w:rPr>
            </w:pPr>
            <w:r>
              <w:rPr>
                <w:rFonts w:ascii="Times New Roman" w:hAnsi="Times New Roman" w:cs="Times New Roman"/>
                <w:sz w:val="24"/>
                <w:szCs w:val="24"/>
                <w:lang w:val="en-US"/>
              </w:rPr>
              <w:t>141532</w:t>
            </w:r>
          </w:p>
        </w:tc>
        <w:tc>
          <w:tcPr>
            <w:tcW w:w="1236" w:type="dxa"/>
          </w:tcPr>
          <w:p w:rsidR="0002455A" w:rsidRPr="00D162FF" w:rsidRDefault="0002455A" w:rsidP="00C50AAB">
            <w:pPr>
              <w:jc w:val="center"/>
              <w:rPr>
                <w:rFonts w:ascii="Times New Roman" w:hAnsi="Times New Roman" w:cs="Times New Roman"/>
                <w:b/>
                <w:sz w:val="24"/>
                <w:szCs w:val="24"/>
                <w:lang w:val="en-US"/>
              </w:rPr>
            </w:pPr>
          </w:p>
          <w:p w:rsidR="0002455A" w:rsidRPr="00D162FF" w:rsidRDefault="0002455A" w:rsidP="00C50AAB">
            <w:pPr>
              <w:jc w:val="center"/>
              <w:rPr>
                <w:rFonts w:ascii="Times New Roman" w:hAnsi="Times New Roman" w:cs="Times New Roman"/>
                <w:b/>
                <w:sz w:val="24"/>
                <w:szCs w:val="24"/>
                <w:lang w:val="en-US"/>
              </w:rPr>
            </w:pPr>
            <w:r w:rsidRPr="00D162FF">
              <w:rPr>
                <w:rFonts w:ascii="Times New Roman" w:hAnsi="Times New Roman" w:cs="Times New Roman"/>
                <w:b/>
                <w:sz w:val="24"/>
                <w:szCs w:val="24"/>
                <w:lang w:val="en-US"/>
              </w:rPr>
              <w:t>-</w:t>
            </w:r>
          </w:p>
        </w:tc>
        <w:tc>
          <w:tcPr>
            <w:tcW w:w="1236" w:type="dxa"/>
          </w:tcPr>
          <w:p w:rsidR="0002455A" w:rsidRDefault="0002455A" w:rsidP="00C50AAB">
            <w:pPr>
              <w:jc w:val="center"/>
              <w:rPr>
                <w:rFonts w:ascii="Times New Roman" w:hAnsi="Times New Roman" w:cs="Times New Roman"/>
                <w:sz w:val="24"/>
                <w:szCs w:val="24"/>
                <w:lang w:val="en-US"/>
              </w:rPr>
            </w:pPr>
          </w:p>
          <w:p w:rsidR="0002455A"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123" w:type="dxa"/>
          </w:tcPr>
          <w:p w:rsidR="0002455A" w:rsidRDefault="0002455A" w:rsidP="00C50AAB">
            <w:pPr>
              <w:jc w:val="center"/>
              <w:rPr>
                <w:rFonts w:ascii="Times New Roman" w:hAnsi="Times New Roman" w:cs="Times New Roman"/>
                <w:sz w:val="24"/>
                <w:szCs w:val="24"/>
                <w:lang w:val="en-US"/>
              </w:rPr>
            </w:pPr>
          </w:p>
          <w:p w:rsidR="0002455A"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26,9</w:t>
            </w:r>
          </w:p>
        </w:tc>
        <w:tc>
          <w:tcPr>
            <w:tcW w:w="1259" w:type="dxa"/>
          </w:tcPr>
          <w:p w:rsidR="0002455A" w:rsidRDefault="0002455A" w:rsidP="00C50AAB">
            <w:pPr>
              <w:jc w:val="center"/>
              <w:rPr>
                <w:rFonts w:ascii="Times New Roman" w:hAnsi="Times New Roman" w:cs="Times New Roman"/>
                <w:sz w:val="24"/>
                <w:szCs w:val="24"/>
                <w:lang w:val="en-US"/>
              </w:rPr>
            </w:pPr>
          </w:p>
          <w:p w:rsidR="0002455A"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+26,9</w:t>
            </w:r>
          </w:p>
        </w:tc>
        <w:tc>
          <w:tcPr>
            <w:tcW w:w="769" w:type="dxa"/>
          </w:tcPr>
          <w:p w:rsidR="0002455A" w:rsidRDefault="0002455A" w:rsidP="00C50AAB">
            <w:pPr>
              <w:jc w:val="center"/>
              <w:rPr>
                <w:rFonts w:ascii="Times New Roman" w:hAnsi="Times New Roman" w:cs="Times New Roman"/>
                <w:sz w:val="24"/>
                <w:szCs w:val="24"/>
                <w:lang w:val="en-US"/>
              </w:rPr>
            </w:pPr>
          </w:p>
          <w:p w:rsidR="0002455A"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235" w:type="dxa"/>
          </w:tcPr>
          <w:p w:rsidR="0002455A" w:rsidRDefault="0002455A" w:rsidP="00C50AAB">
            <w:pPr>
              <w:jc w:val="center"/>
              <w:rPr>
                <w:rFonts w:ascii="Times New Roman" w:hAnsi="Times New Roman" w:cs="Times New Roman"/>
                <w:sz w:val="24"/>
                <w:szCs w:val="24"/>
                <w:lang w:val="en-US"/>
              </w:rPr>
            </w:pPr>
          </w:p>
          <w:p w:rsidR="0002455A"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015" w:type="dxa"/>
          </w:tcPr>
          <w:p w:rsidR="0002455A" w:rsidRDefault="0002455A" w:rsidP="00C50AAB">
            <w:pPr>
              <w:jc w:val="center"/>
              <w:rPr>
                <w:rFonts w:ascii="Times New Roman" w:hAnsi="Times New Roman" w:cs="Times New Roman"/>
                <w:sz w:val="24"/>
                <w:szCs w:val="24"/>
                <w:lang w:val="en-US"/>
              </w:rPr>
            </w:pPr>
          </w:p>
          <w:p w:rsidR="0002455A"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+26,9</w:t>
            </w:r>
          </w:p>
        </w:tc>
        <w:tc>
          <w:tcPr>
            <w:tcW w:w="1103" w:type="dxa"/>
          </w:tcPr>
          <w:p w:rsidR="0002455A" w:rsidRDefault="0002455A" w:rsidP="00C50AAB">
            <w:pPr>
              <w:jc w:val="center"/>
              <w:rPr>
                <w:rFonts w:ascii="Times New Roman" w:hAnsi="Times New Roman" w:cs="Times New Roman"/>
                <w:sz w:val="24"/>
                <w:szCs w:val="24"/>
                <w:lang w:val="en-US"/>
              </w:rPr>
            </w:pPr>
          </w:p>
          <w:p w:rsidR="0002455A"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02455A" w:rsidRPr="00981436" w:rsidTr="0002455A">
        <w:tc>
          <w:tcPr>
            <w:tcW w:w="446" w:type="dxa"/>
          </w:tcPr>
          <w:p w:rsidR="0002455A" w:rsidRDefault="0002455A" w:rsidP="00C50AAB">
            <w:pPr>
              <w:rPr>
                <w:rFonts w:ascii="Times New Roman" w:hAnsi="Times New Roman" w:cs="Times New Roman"/>
                <w:sz w:val="18"/>
                <w:szCs w:val="18"/>
                <w:lang w:val="en-US"/>
              </w:rPr>
            </w:pPr>
          </w:p>
        </w:tc>
        <w:tc>
          <w:tcPr>
            <w:tcW w:w="5263" w:type="dxa"/>
          </w:tcPr>
          <w:p w:rsidR="0002455A" w:rsidRDefault="0002455A" w:rsidP="00C50AAB">
            <w:pPr>
              <w:rPr>
                <w:rFonts w:ascii="Times New Roman" w:hAnsi="Times New Roman" w:cs="Times New Roman"/>
                <w:sz w:val="24"/>
                <w:szCs w:val="24"/>
                <w:lang w:val="en-US"/>
              </w:rPr>
            </w:pPr>
            <w:r>
              <w:rPr>
                <w:rFonts w:ascii="Times New Roman" w:hAnsi="Times New Roman" w:cs="Times New Roman"/>
                <w:sz w:val="24"/>
                <w:szCs w:val="24"/>
                <w:lang w:val="en-US"/>
              </w:rPr>
              <w:t>Taxa de înregistrare a asociațiilor obștești și a mijloacelor mass-media încasată în bugetul local de nivelul II</w:t>
            </w:r>
          </w:p>
        </w:tc>
        <w:tc>
          <w:tcPr>
            <w:tcW w:w="1016" w:type="dxa"/>
          </w:tcPr>
          <w:p w:rsidR="0002455A" w:rsidRDefault="0002455A" w:rsidP="00C50AAB">
            <w:pPr>
              <w:rPr>
                <w:rFonts w:ascii="Times New Roman" w:hAnsi="Times New Roman" w:cs="Times New Roman"/>
                <w:sz w:val="24"/>
                <w:szCs w:val="24"/>
                <w:lang w:val="en-US"/>
              </w:rPr>
            </w:pPr>
          </w:p>
          <w:p w:rsidR="0002455A" w:rsidRDefault="0002455A" w:rsidP="00C50AAB">
            <w:pPr>
              <w:rPr>
                <w:rFonts w:ascii="Times New Roman" w:hAnsi="Times New Roman" w:cs="Times New Roman"/>
                <w:sz w:val="24"/>
                <w:szCs w:val="24"/>
                <w:lang w:val="en-US"/>
              </w:rPr>
            </w:pPr>
          </w:p>
          <w:p w:rsidR="0002455A" w:rsidRDefault="0002455A" w:rsidP="00C50AAB">
            <w:pPr>
              <w:rPr>
                <w:rFonts w:ascii="Times New Roman" w:hAnsi="Times New Roman" w:cs="Times New Roman"/>
                <w:sz w:val="24"/>
                <w:szCs w:val="24"/>
                <w:lang w:val="en-US"/>
              </w:rPr>
            </w:pPr>
            <w:r>
              <w:rPr>
                <w:rFonts w:ascii="Times New Roman" w:hAnsi="Times New Roman" w:cs="Times New Roman"/>
                <w:sz w:val="24"/>
                <w:szCs w:val="24"/>
                <w:lang w:val="en-US"/>
              </w:rPr>
              <w:t>142212</w:t>
            </w:r>
          </w:p>
        </w:tc>
        <w:tc>
          <w:tcPr>
            <w:tcW w:w="1236" w:type="dxa"/>
          </w:tcPr>
          <w:p w:rsidR="0002455A" w:rsidRPr="00D162FF" w:rsidRDefault="0002455A" w:rsidP="00C50AAB">
            <w:pPr>
              <w:jc w:val="center"/>
              <w:rPr>
                <w:rFonts w:ascii="Times New Roman" w:hAnsi="Times New Roman" w:cs="Times New Roman"/>
                <w:b/>
                <w:sz w:val="24"/>
                <w:szCs w:val="24"/>
                <w:lang w:val="en-US"/>
              </w:rPr>
            </w:pPr>
          </w:p>
          <w:p w:rsidR="0002455A" w:rsidRPr="00D162FF" w:rsidRDefault="0002455A" w:rsidP="00C50AAB">
            <w:pPr>
              <w:jc w:val="center"/>
              <w:rPr>
                <w:rFonts w:ascii="Times New Roman" w:hAnsi="Times New Roman" w:cs="Times New Roman"/>
                <w:b/>
                <w:sz w:val="24"/>
                <w:szCs w:val="24"/>
                <w:lang w:val="en-US"/>
              </w:rPr>
            </w:pPr>
          </w:p>
          <w:p w:rsidR="0002455A" w:rsidRPr="00D162FF" w:rsidRDefault="0002455A" w:rsidP="00C50AAB">
            <w:pPr>
              <w:jc w:val="center"/>
              <w:rPr>
                <w:rFonts w:ascii="Times New Roman" w:hAnsi="Times New Roman" w:cs="Times New Roman"/>
                <w:b/>
                <w:sz w:val="24"/>
                <w:szCs w:val="24"/>
                <w:lang w:val="en-US"/>
              </w:rPr>
            </w:pPr>
            <w:r w:rsidRPr="00D162FF">
              <w:rPr>
                <w:rFonts w:ascii="Times New Roman" w:hAnsi="Times New Roman" w:cs="Times New Roman"/>
                <w:b/>
                <w:sz w:val="24"/>
                <w:szCs w:val="24"/>
                <w:lang w:val="en-US"/>
              </w:rPr>
              <w:t>-</w:t>
            </w:r>
          </w:p>
        </w:tc>
        <w:tc>
          <w:tcPr>
            <w:tcW w:w="1236" w:type="dxa"/>
          </w:tcPr>
          <w:p w:rsidR="0002455A" w:rsidRDefault="0002455A" w:rsidP="00C50AAB">
            <w:pPr>
              <w:jc w:val="center"/>
              <w:rPr>
                <w:rFonts w:ascii="Times New Roman" w:hAnsi="Times New Roman" w:cs="Times New Roman"/>
                <w:sz w:val="24"/>
                <w:szCs w:val="24"/>
                <w:lang w:val="en-US"/>
              </w:rPr>
            </w:pPr>
          </w:p>
          <w:p w:rsidR="0002455A" w:rsidRDefault="0002455A" w:rsidP="00C50AAB">
            <w:pPr>
              <w:jc w:val="center"/>
              <w:rPr>
                <w:rFonts w:ascii="Times New Roman" w:hAnsi="Times New Roman" w:cs="Times New Roman"/>
                <w:sz w:val="24"/>
                <w:szCs w:val="24"/>
                <w:lang w:val="en-US"/>
              </w:rPr>
            </w:pPr>
          </w:p>
          <w:p w:rsidR="0002455A"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123" w:type="dxa"/>
          </w:tcPr>
          <w:p w:rsidR="0002455A" w:rsidRDefault="0002455A" w:rsidP="00C50AAB">
            <w:pPr>
              <w:jc w:val="center"/>
              <w:rPr>
                <w:rFonts w:ascii="Times New Roman" w:hAnsi="Times New Roman" w:cs="Times New Roman"/>
                <w:sz w:val="24"/>
                <w:szCs w:val="24"/>
                <w:lang w:val="en-US"/>
              </w:rPr>
            </w:pPr>
          </w:p>
          <w:p w:rsidR="0002455A" w:rsidRDefault="0002455A" w:rsidP="00C50AAB">
            <w:pPr>
              <w:jc w:val="center"/>
              <w:rPr>
                <w:rFonts w:ascii="Times New Roman" w:hAnsi="Times New Roman" w:cs="Times New Roman"/>
                <w:sz w:val="24"/>
                <w:szCs w:val="24"/>
                <w:lang w:val="en-US"/>
              </w:rPr>
            </w:pPr>
          </w:p>
          <w:p w:rsidR="0002455A"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0,1</w:t>
            </w:r>
          </w:p>
        </w:tc>
        <w:tc>
          <w:tcPr>
            <w:tcW w:w="1259" w:type="dxa"/>
          </w:tcPr>
          <w:p w:rsidR="0002455A" w:rsidRDefault="0002455A" w:rsidP="00C50AAB">
            <w:pPr>
              <w:jc w:val="center"/>
              <w:rPr>
                <w:rFonts w:ascii="Times New Roman" w:hAnsi="Times New Roman" w:cs="Times New Roman"/>
                <w:sz w:val="24"/>
                <w:szCs w:val="24"/>
                <w:lang w:val="en-US"/>
              </w:rPr>
            </w:pPr>
          </w:p>
          <w:p w:rsidR="0002455A" w:rsidRDefault="0002455A" w:rsidP="00C50AAB">
            <w:pPr>
              <w:jc w:val="center"/>
              <w:rPr>
                <w:rFonts w:ascii="Times New Roman" w:hAnsi="Times New Roman" w:cs="Times New Roman"/>
                <w:sz w:val="24"/>
                <w:szCs w:val="24"/>
                <w:lang w:val="en-US"/>
              </w:rPr>
            </w:pPr>
          </w:p>
          <w:p w:rsidR="0002455A"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+0,1</w:t>
            </w:r>
          </w:p>
        </w:tc>
        <w:tc>
          <w:tcPr>
            <w:tcW w:w="769" w:type="dxa"/>
          </w:tcPr>
          <w:p w:rsidR="0002455A" w:rsidRDefault="0002455A" w:rsidP="00C50AAB">
            <w:pPr>
              <w:jc w:val="center"/>
              <w:rPr>
                <w:rFonts w:ascii="Times New Roman" w:hAnsi="Times New Roman" w:cs="Times New Roman"/>
                <w:sz w:val="24"/>
                <w:szCs w:val="24"/>
                <w:lang w:val="en-US"/>
              </w:rPr>
            </w:pPr>
          </w:p>
          <w:p w:rsidR="0002455A" w:rsidRDefault="0002455A" w:rsidP="00C50AAB">
            <w:pPr>
              <w:jc w:val="center"/>
              <w:rPr>
                <w:rFonts w:ascii="Times New Roman" w:hAnsi="Times New Roman" w:cs="Times New Roman"/>
                <w:sz w:val="24"/>
                <w:szCs w:val="24"/>
                <w:lang w:val="en-US"/>
              </w:rPr>
            </w:pPr>
          </w:p>
          <w:p w:rsidR="0002455A"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235" w:type="dxa"/>
          </w:tcPr>
          <w:p w:rsidR="0002455A" w:rsidRDefault="0002455A" w:rsidP="00C50AAB">
            <w:pPr>
              <w:jc w:val="center"/>
              <w:rPr>
                <w:rFonts w:ascii="Times New Roman" w:hAnsi="Times New Roman" w:cs="Times New Roman"/>
                <w:sz w:val="24"/>
                <w:szCs w:val="24"/>
                <w:lang w:val="en-US"/>
              </w:rPr>
            </w:pPr>
          </w:p>
          <w:p w:rsidR="0002455A" w:rsidRDefault="0002455A" w:rsidP="00C50AAB">
            <w:pPr>
              <w:jc w:val="center"/>
              <w:rPr>
                <w:rFonts w:ascii="Times New Roman" w:hAnsi="Times New Roman" w:cs="Times New Roman"/>
                <w:sz w:val="24"/>
                <w:szCs w:val="24"/>
                <w:lang w:val="en-US"/>
              </w:rPr>
            </w:pPr>
          </w:p>
          <w:p w:rsidR="0002455A"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015" w:type="dxa"/>
          </w:tcPr>
          <w:p w:rsidR="0002455A" w:rsidRDefault="0002455A" w:rsidP="00C50AAB">
            <w:pPr>
              <w:jc w:val="center"/>
              <w:rPr>
                <w:rFonts w:ascii="Times New Roman" w:hAnsi="Times New Roman" w:cs="Times New Roman"/>
                <w:sz w:val="24"/>
                <w:szCs w:val="24"/>
                <w:lang w:val="en-US"/>
              </w:rPr>
            </w:pPr>
          </w:p>
          <w:p w:rsidR="0002455A" w:rsidRDefault="0002455A" w:rsidP="00C50AAB">
            <w:pPr>
              <w:jc w:val="center"/>
              <w:rPr>
                <w:rFonts w:ascii="Times New Roman" w:hAnsi="Times New Roman" w:cs="Times New Roman"/>
                <w:sz w:val="24"/>
                <w:szCs w:val="24"/>
                <w:lang w:val="en-US"/>
              </w:rPr>
            </w:pPr>
          </w:p>
          <w:p w:rsidR="0002455A"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+0,1</w:t>
            </w:r>
          </w:p>
        </w:tc>
        <w:tc>
          <w:tcPr>
            <w:tcW w:w="1103" w:type="dxa"/>
          </w:tcPr>
          <w:p w:rsidR="0002455A" w:rsidRDefault="0002455A" w:rsidP="00C50AAB">
            <w:pPr>
              <w:jc w:val="center"/>
              <w:rPr>
                <w:rFonts w:ascii="Times New Roman" w:hAnsi="Times New Roman" w:cs="Times New Roman"/>
                <w:sz w:val="24"/>
                <w:szCs w:val="24"/>
                <w:lang w:val="en-US"/>
              </w:rPr>
            </w:pPr>
          </w:p>
          <w:p w:rsidR="0002455A" w:rsidRDefault="0002455A" w:rsidP="00C50AAB">
            <w:pPr>
              <w:jc w:val="center"/>
              <w:rPr>
                <w:rFonts w:ascii="Times New Roman" w:hAnsi="Times New Roman" w:cs="Times New Roman"/>
                <w:sz w:val="24"/>
                <w:szCs w:val="24"/>
                <w:lang w:val="en-US"/>
              </w:rPr>
            </w:pPr>
          </w:p>
          <w:p w:rsidR="0002455A" w:rsidRPr="004D27B6"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02455A" w:rsidRPr="00981436" w:rsidTr="0002455A">
        <w:tc>
          <w:tcPr>
            <w:tcW w:w="446" w:type="dxa"/>
          </w:tcPr>
          <w:p w:rsidR="0002455A" w:rsidRDefault="0002455A" w:rsidP="00C50AAB">
            <w:pPr>
              <w:rPr>
                <w:rFonts w:ascii="Times New Roman" w:hAnsi="Times New Roman" w:cs="Times New Roman"/>
                <w:sz w:val="18"/>
                <w:szCs w:val="18"/>
                <w:lang w:val="en-US"/>
              </w:rPr>
            </w:pPr>
          </w:p>
        </w:tc>
        <w:tc>
          <w:tcPr>
            <w:tcW w:w="5263" w:type="dxa"/>
          </w:tcPr>
          <w:p w:rsidR="0002455A" w:rsidRDefault="0002455A" w:rsidP="00C50AAB">
            <w:pPr>
              <w:rPr>
                <w:rFonts w:ascii="Times New Roman" w:hAnsi="Times New Roman" w:cs="Times New Roman"/>
                <w:sz w:val="24"/>
                <w:szCs w:val="24"/>
                <w:lang w:val="en-US"/>
              </w:rPr>
            </w:pPr>
            <w:r>
              <w:rPr>
                <w:rFonts w:ascii="Times New Roman" w:hAnsi="Times New Roman" w:cs="Times New Roman"/>
                <w:sz w:val="24"/>
                <w:szCs w:val="24"/>
                <w:lang w:val="en-US"/>
              </w:rPr>
              <w:t>Plata pentru certificatele de urbanism și autorizațiile de contreuire sau desființare încasată în bugetul local de nivelul II</w:t>
            </w:r>
          </w:p>
        </w:tc>
        <w:tc>
          <w:tcPr>
            <w:tcW w:w="1016" w:type="dxa"/>
          </w:tcPr>
          <w:p w:rsidR="0002455A" w:rsidRDefault="0002455A" w:rsidP="00C50AAB">
            <w:pPr>
              <w:rPr>
                <w:rFonts w:ascii="Times New Roman" w:hAnsi="Times New Roman" w:cs="Times New Roman"/>
                <w:sz w:val="24"/>
                <w:szCs w:val="24"/>
                <w:lang w:val="en-US"/>
              </w:rPr>
            </w:pPr>
          </w:p>
          <w:p w:rsidR="0002455A" w:rsidRDefault="0002455A" w:rsidP="00C50AAB">
            <w:pPr>
              <w:rPr>
                <w:rFonts w:ascii="Times New Roman" w:hAnsi="Times New Roman" w:cs="Times New Roman"/>
                <w:sz w:val="24"/>
                <w:szCs w:val="24"/>
                <w:lang w:val="en-US"/>
              </w:rPr>
            </w:pPr>
          </w:p>
          <w:p w:rsidR="0002455A" w:rsidRDefault="0002455A" w:rsidP="00C50AAB">
            <w:pPr>
              <w:rPr>
                <w:rFonts w:ascii="Times New Roman" w:hAnsi="Times New Roman" w:cs="Times New Roman"/>
                <w:sz w:val="24"/>
                <w:szCs w:val="24"/>
                <w:lang w:val="en-US"/>
              </w:rPr>
            </w:pPr>
            <w:r>
              <w:rPr>
                <w:rFonts w:ascii="Times New Roman" w:hAnsi="Times New Roman" w:cs="Times New Roman"/>
                <w:sz w:val="24"/>
                <w:szCs w:val="24"/>
                <w:lang w:val="en-US"/>
              </w:rPr>
              <w:t>142214</w:t>
            </w:r>
          </w:p>
        </w:tc>
        <w:tc>
          <w:tcPr>
            <w:tcW w:w="1236" w:type="dxa"/>
          </w:tcPr>
          <w:p w:rsidR="0002455A" w:rsidRPr="00D162FF" w:rsidRDefault="0002455A" w:rsidP="00C50AAB">
            <w:pPr>
              <w:jc w:val="center"/>
              <w:rPr>
                <w:rFonts w:ascii="Times New Roman" w:hAnsi="Times New Roman" w:cs="Times New Roman"/>
                <w:b/>
                <w:sz w:val="24"/>
                <w:szCs w:val="24"/>
                <w:lang w:val="en-US"/>
              </w:rPr>
            </w:pPr>
          </w:p>
          <w:p w:rsidR="0002455A" w:rsidRPr="00D162FF" w:rsidRDefault="0002455A" w:rsidP="00C50AAB">
            <w:pPr>
              <w:jc w:val="center"/>
              <w:rPr>
                <w:rFonts w:ascii="Times New Roman" w:hAnsi="Times New Roman" w:cs="Times New Roman"/>
                <w:b/>
                <w:sz w:val="24"/>
                <w:szCs w:val="24"/>
                <w:lang w:val="en-US"/>
              </w:rPr>
            </w:pPr>
          </w:p>
          <w:p w:rsidR="0002455A" w:rsidRPr="00D162FF" w:rsidRDefault="0002455A" w:rsidP="00C50AAB">
            <w:pPr>
              <w:jc w:val="center"/>
              <w:rPr>
                <w:rFonts w:ascii="Times New Roman" w:hAnsi="Times New Roman" w:cs="Times New Roman"/>
                <w:b/>
                <w:sz w:val="24"/>
                <w:szCs w:val="24"/>
                <w:lang w:val="en-US"/>
              </w:rPr>
            </w:pPr>
            <w:r w:rsidRPr="00D162FF">
              <w:rPr>
                <w:rFonts w:ascii="Times New Roman" w:hAnsi="Times New Roman" w:cs="Times New Roman"/>
                <w:b/>
                <w:sz w:val="24"/>
                <w:szCs w:val="24"/>
                <w:lang w:val="en-US"/>
              </w:rPr>
              <w:t>-</w:t>
            </w:r>
          </w:p>
        </w:tc>
        <w:tc>
          <w:tcPr>
            <w:tcW w:w="1236" w:type="dxa"/>
          </w:tcPr>
          <w:p w:rsidR="0002455A" w:rsidRDefault="0002455A" w:rsidP="00C50AAB">
            <w:pPr>
              <w:jc w:val="center"/>
              <w:rPr>
                <w:rFonts w:ascii="Times New Roman" w:hAnsi="Times New Roman" w:cs="Times New Roman"/>
                <w:sz w:val="24"/>
                <w:szCs w:val="24"/>
                <w:lang w:val="en-US"/>
              </w:rPr>
            </w:pPr>
          </w:p>
          <w:p w:rsidR="0002455A" w:rsidRDefault="0002455A" w:rsidP="00C50AAB">
            <w:pPr>
              <w:jc w:val="center"/>
              <w:rPr>
                <w:rFonts w:ascii="Times New Roman" w:hAnsi="Times New Roman" w:cs="Times New Roman"/>
                <w:sz w:val="24"/>
                <w:szCs w:val="24"/>
                <w:lang w:val="en-US"/>
              </w:rPr>
            </w:pPr>
          </w:p>
          <w:p w:rsidR="0002455A"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123" w:type="dxa"/>
          </w:tcPr>
          <w:p w:rsidR="0002455A" w:rsidRDefault="0002455A" w:rsidP="00C50AAB">
            <w:pPr>
              <w:jc w:val="center"/>
              <w:rPr>
                <w:rFonts w:ascii="Times New Roman" w:hAnsi="Times New Roman" w:cs="Times New Roman"/>
                <w:sz w:val="24"/>
                <w:szCs w:val="24"/>
                <w:lang w:val="en-US"/>
              </w:rPr>
            </w:pPr>
          </w:p>
          <w:p w:rsidR="0002455A" w:rsidRDefault="0002455A" w:rsidP="00C50AAB">
            <w:pPr>
              <w:jc w:val="center"/>
              <w:rPr>
                <w:rFonts w:ascii="Times New Roman" w:hAnsi="Times New Roman" w:cs="Times New Roman"/>
                <w:sz w:val="24"/>
                <w:szCs w:val="24"/>
                <w:lang w:val="en-US"/>
              </w:rPr>
            </w:pPr>
          </w:p>
          <w:p w:rsidR="0002455A" w:rsidRPr="004D27B6"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1259" w:type="dxa"/>
          </w:tcPr>
          <w:p w:rsidR="0002455A" w:rsidRDefault="0002455A" w:rsidP="00C50AAB">
            <w:pPr>
              <w:jc w:val="center"/>
              <w:rPr>
                <w:rFonts w:ascii="Times New Roman" w:hAnsi="Times New Roman" w:cs="Times New Roman"/>
                <w:sz w:val="24"/>
                <w:szCs w:val="24"/>
                <w:lang w:val="en-US"/>
              </w:rPr>
            </w:pPr>
          </w:p>
          <w:p w:rsidR="0002455A" w:rsidRDefault="0002455A" w:rsidP="00C50AAB">
            <w:pPr>
              <w:jc w:val="center"/>
              <w:rPr>
                <w:rFonts w:ascii="Times New Roman" w:hAnsi="Times New Roman" w:cs="Times New Roman"/>
                <w:sz w:val="24"/>
                <w:szCs w:val="24"/>
                <w:lang w:val="en-US"/>
              </w:rPr>
            </w:pPr>
          </w:p>
          <w:p w:rsidR="0002455A" w:rsidRPr="004D27B6"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769" w:type="dxa"/>
          </w:tcPr>
          <w:p w:rsidR="0002455A" w:rsidRDefault="0002455A" w:rsidP="00C50AAB">
            <w:pPr>
              <w:jc w:val="center"/>
              <w:rPr>
                <w:rFonts w:ascii="Times New Roman" w:hAnsi="Times New Roman" w:cs="Times New Roman"/>
                <w:sz w:val="24"/>
                <w:szCs w:val="24"/>
                <w:lang w:val="en-US"/>
              </w:rPr>
            </w:pPr>
          </w:p>
          <w:p w:rsidR="0002455A" w:rsidRDefault="0002455A" w:rsidP="00C50AAB">
            <w:pPr>
              <w:jc w:val="center"/>
              <w:rPr>
                <w:rFonts w:ascii="Times New Roman" w:hAnsi="Times New Roman" w:cs="Times New Roman"/>
                <w:sz w:val="24"/>
                <w:szCs w:val="24"/>
                <w:lang w:val="en-US"/>
              </w:rPr>
            </w:pPr>
          </w:p>
          <w:p w:rsidR="0002455A" w:rsidRPr="004D27B6"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235" w:type="dxa"/>
          </w:tcPr>
          <w:p w:rsidR="0002455A" w:rsidRDefault="0002455A" w:rsidP="00C50AAB">
            <w:pPr>
              <w:jc w:val="center"/>
              <w:rPr>
                <w:rFonts w:ascii="Times New Roman" w:hAnsi="Times New Roman" w:cs="Times New Roman"/>
                <w:sz w:val="24"/>
                <w:szCs w:val="24"/>
                <w:lang w:val="en-US"/>
              </w:rPr>
            </w:pPr>
          </w:p>
          <w:p w:rsidR="0002455A" w:rsidRDefault="0002455A" w:rsidP="00C50AAB">
            <w:pPr>
              <w:jc w:val="center"/>
              <w:rPr>
                <w:rFonts w:ascii="Times New Roman" w:hAnsi="Times New Roman" w:cs="Times New Roman"/>
                <w:sz w:val="24"/>
                <w:szCs w:val="24"/>
                <w:lang w:val="en-US"/>
              </w:rPr>
            </w:pPr>
          </w:p>
          <w:p w:rsidR="0002455A" w:rsidRPr="004D27B6"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015" w:type="dxa"/>
          </w:tcPr>
          <w:p w:rsidR="0002455A" w:rsidRDefault="0002455A" w:rsidP="00C50AAB">
            <w:pPr>
              <w:jc w:val="center"/>
              <w:rPr>
                <w:rFonts w:ascii="Times New Roman" w:hAnsi="Times New Roman" w:cs="Times New Roman"/>
                <w:sz w:val="24"/>
                <w:szCs w:val="24"/>
                <w:lang w:val="en-US"/>
              </w:rPr>
            </w:pPr>
          </w:p>
          <w:p w:rsidR="0002455A" w:rsidRDefault="0002455A" w:rsidP="00C50AAB">
            <w:pPr>
              <w:jc w:val="center"/>
              <w:rPr>
                <w:rFonts w:ascii="Times New Roman" w:hAnsi="Times New Roman" w:cs="Times New Roman"/>
                <w:sz w:val="24"/>
                <w:szCs w:val="24"/>
                <w:lang w:val="en-US"/>
              </w:rPr>
            </w:pPr>
          </w:p>
          <w:p w:rsidR="0002455A" w:rsidRPr="004D27B6"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1103" w:type="dxa"/>
          </w:tcPr>
          <w:p w:rsidR="0002455A" w:rsidRDefault="0002455A" w:rsidP="00C50AAB">
            <w:pPr>
              <w:jc w:val="center"/>
              <w:rPr>
                <w:rFonts w:ascii="Times New Roman" w:hAnsi="Times New Roman" w:cs="Times New Roman"/>
                <w:sz w:val="24"/>
                <w:szCs w:val="24"/>
                <w:lang w:val="en-US"/>
              </w:rPr>
            </w:pPr>
          </w:p>
          <w:p w:rsidR="0002455A" w:rsidRDefault="0002455A" w:rsidP="00C50AAB">
            <w:pPr>
              <w:jc w:val="center"/>
              <w:rPr>
                <w:rFonts w:ascii="Times New Roman" w:hAnsi="Times New Roman" w:cs="Times New Roman"/>
                <w:sz w:val="24"/>
                <w:szCs w:val="24"/>
                <w:lang w:val="en-US"/>
              </w:rPr>
            </w:pPr>
          </w:p>
          <w:p w:rsidR="0002455A" w:rsidRPr="004D27B6"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02455A" w:rsidRPr="00981436" w:rsidTr="0002455A">
        <w:tc>
          <w:tcPr>
            <w:tcW w:w="446" w:type="dxa"/>
          </w:tcPr>
          <w:p w:rsidR="0002455A" w:rsidRDefault="0002455A" w:rsidP="00C50AAB">
            <w:pPr>
              <w:rPr>
                <w:rFonts w:ascii="Times New Roman" w:hAnsi="Times New Roman" w:cs="Times New Roman"/>
                <w:sz w:val="18"/>
                <w:szCs w:val="18"/>
                <w:lang w:val="en-US"/>
              </w:rPr>
            </w:pPr>
          </w:p>
        </w:tc>
        <w:tc>
          <w:tcPr>
            <w:tcW w:w="5263" w:type="dxa"/>
          </w:tcPr>
          <w:p w:rsidR="0002455A" w:rsidRDefault="0002455A" w:rsidP="00C50AAB">
            <w:pPr>
              <w:rPr>
                <w:rFonts w:ascii="Times New Roman" w:hAnsi="Times New Roman" w:cs="Times New Roman"/>
                <w:sz w:val="24"/>
                <w:szCs w:val="24"/>
                <w:lang w:val="en-US"/>
              </w:rPr>
            </w:pPr>
            <w:r>
              <w:rPr>
                <w:rFonts w:ascii="Times New Roman" w:hAnsi="Times New Roman" w:cs="Times New Roman"/>
                <w:sz w:val="24"/>
                <w:szCs w:val="24"/>
                <w:lang w:val="en-US"/>
              </w:rPr>
              <w:t>Taxa la cumpărarea valutei străine de către persoanele fizice în casele de schimb valutar</w:t>
            </w:r>
          </w:p>
        </w:tc>
        <w:tc>
          <w:tcPr>
            <w:tcW w:w="1016" w:type="dxa"/>
          </w:tcPr>
          <w:p w:rsidR="0002455A" w:rsidRDefault="0002455A" w:rsidP="00C50AAB">
            <w:pPr>
              <w:rPr>
                <w:rFonts w:ascii="Times New Roman" w:hAnsi="Times New Roman" w:cs="Times New Roman"/>
                <w:sz w:val="24"/>
                <w:szCs w:val="24"/>
                <w:lang w:val="en-US"/>
              </w:rPr>
            </w:pPr>
          </w:p>
          <w:p w:rsidR="0002455A" w:rsidRDefault="0002455A" w:rsidP="00C50AAB">
            <w:pPr>
              <w:rPr>
                <w:rFonts w:ascii="Times New Roman" w:hAnsi="Times New Roman" w:cs="Times New Roman"/>
                <w:sz w:val="24"/>
                <w:szCs w:val="24"/>
                <w:lang w:val="en-US"/>
              </w:rPr>
            </w:pPr>
            <w:r>
              <w:rPr>
                <w:rFonts w:ascii="Times New Roman" w:hAnsi="Times New Roman" w:cs="Times New Roman"/>
                <w:sz w:val="24"/>
                <w:szCs w:val="24"/>
                <w:lang w:val="en-US"/>
              </w:rPr>
              <w:t>142245</w:t>
            </w:r>
          </w:p>
        </w:tc>
        <w:tc>
          <w:tcPr>
            <w:tcW w:w="1236" w:type="dxa"/>
          </w:tcPr>
          <w:p w:rsidR="0002455A" w:rsidRPr="00D162FF" w:rsidRDefault="0002455A" w:rsidP="00C50AAB">
            <w:pPr>
              <w:jc w:val="center"/>
              <w:rPr>
                <w:rFonts w:ascii="Times New Roman" w:hAnsi="Times New Roman" w:cs="Times New Roman"/>
                <w:b/>
                <w:sz w:val="24"/>
                <w:szCs w:val="24"/>
                <w:lang w:val="en-US"/>
              </w:rPr>
            </w:pPr>
          </w:p>
          <w:p w:rsidR="0002455A" w:rsidRPr="00D162FF" w:rsidRDefault="0002455A" w:rsidP="00C50AAB">
            <w:pPr>
              <w:jc w:val="center"/>
              <w:rPr>
                <w:rFonts w:ascii="Times New Roman" w:hAnsi="Times New Roman" w:cs="Times New Roman"/>
                <w:b/>
                <w:sz w:val="24"/>
                <w:szCs w:val="24"/>
                <w:lang w:val="en-US"/>
              </w:rPr>
            </w:pPr>
            <w:r w:rsidRPr="00D162FF">
              <w:rPr>
                <w:rFonts w:ascii="Times New Roman" w:hAnsi="Times New Roman" w:cs="Times New Roman"/>
                <w:b/>
                <w:sz w:val="24"/>
                <w:szCs w:val="24"/>
                <w:lang w:val="en-US"/>
              </w:rPr>
              <w:t>95,0</w:t>
            </w:r>
          </w:p>
        </w:tc>
        <w:tc>
          <w:tcPr>
            <w:tcW w:w="1236" w:type="dxa"/>
          </w:tcPr>
          <w:p w:rsidR="0002455A" w:rsidRDefault="0002455A" w:rsidP="00C50AAB">
            <w:pPr>
              <w:jc w:val="center"/>
              <w:rPr>
                <w:rFonts w:ascii="Times New Roman" w:hAnsi="Times New Roman" w:cs="Times New Roman"/>
                <w:sz w:val="24"/>
                <w:szCs w:val="24"/>
                <w:lang w:val="en-US"/>
              </w:rPr>
            </w:pPr>
          </w:p>
          <w:p w:rsidR="0002455A"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95,0</w:t>
            </w:r>
          </w:p>
        </w:tc>
        <w:tc>
          <w:tcPr>
            <w:tcW w:w="1123" w:type="dxa"/>
          </w:tcPr>
          <w:p w:rsidR="0002455A" w:rsidRDefault="0002455A" w:rsidP="00C50AAB">
            <w:pPr>
              <w:jc w:val="center"/>
              <w:rPr>
                <w:rFonts w:ascii="Times New Roman" w:hAnsi="Times New Roman" w:cs="Times New Roman"/>
                <w:sz w:val="24"/>
                <w:szCs w:val="24"/>
                <w:lang w:val="en-US"/>
              </w:rPr>
            </w:pPr>
          </w:p>
          <w:p w:rsidR="0002455A"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47,0</w:t>
            </w:r>
          </w:p>
        </w:tc>
        <w:tc>
          <w:tcPr>
            <w:tcW w:w="1259" w:type="dxa"/>
          </w:tcPr>
          <w:p w:rsidR="0002455A" w:rsidRDefault="0002455A" w:rsidP="00C50AAB">
            <w:pPr>
              <w:jc w:val="center"/>
              <w:rPr>
                <w:rFonts w:ascii="Times New Roman" w:hAnsi="Times New Roman" w:cs="Times New Roman"/>
                <w:sz w:val="24"/>
                <w:szCs w:val="24"/>
                <w:lang w:val="en-US"/>
              </w:rPr>
            </w:pPr>
          </w:p>
          <w:p w:rsidR="0002455A"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-48,0</w:t>
            </w:r>
          </w:p>
        </w:tc>
        <w:tc>
          <w:tcPr>
            <w:tcW w:w="769" w:type="dxa"/>
          </w:tcPr>
          <w:p w:rsidR="0002455A" w:rsidRDefault="0002455A" w:rsidP="00C50AAB">
            <w:pPr>
              <w:jc w:val="center"/>
              <w:rPr>
                <w:rFonts w:ascii="Times New Roman" w:hAnsi="Times New Roman" w:cs="Times New Roman"/>
                <w:sz w:val="24"/>
                <w:szCs w:val="24"/>
                <w:lang w:val="en-US"/>
              </w:rPr>
            </w:pPr>
          </w:p>
          <w:p w:rsidR="0002455A"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49,5</w:t>
            </w:r>
          </w:p>
        </w:tc>
        <w:tc>
          <w:tcPr>
            <w:tcW w:w="1235" w:type="dxa"/>
          </w:tcPr>
          <w:p w:rsidR="0002455A" w:rsidRDefault="0002455A" w:rsidP="00C50AAB">
            <w:pPr>
              <w:jc w:val="center"/>
              <w:rPr>
                <w:rFonts w:ascii="Times New Roman" w:hAnsi="Times New Roman" w:cs="Times New Roman"/>
                <w:sz w:val="24"/>
                <w:szCs w:val="24"/>
                <w:lang w:val="en-US"/>
              </w:rPr>
            </w:pPr>
          </w:p>
          <w:p w:rsidR="0002455A"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65,8</w:t>
            </w:r>
          </w:p>
        </w:tc>
        <w:tc>
          <w:tcPr>
            <w:tcW w:w="1015" w:type="dxa"/>
          </w:tcPr>
          <w:p w:rsidR="0002455A" w:rsidRDefault="0002455A" w:rsidP="00C50AAB">
            <w:pPr>
              <w:jc w:val="center"/>
              <w:rPr>
                <w:rFonts w:ascii="Times New Roman" w:hAnsi="Times New Roman" w:cs="Times New Roman"/>
                <w:sz w:val="24"/>
                <w:szCs w:val="24"/>
                <w:lang w:val="en-US"/>
              </w:rPr>
            </w:pPr>
          </w:p>
          <w:p w:rsidR="0002455A"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-18,8</w:t>
            </w:r>
          </w:p>
        </w:tc>
        <w:tc>
          <w:tcPr>
            <w:tcW w:w="1103" w:type="dxa"/>
          </w:tcPr>
          <w:p w:rsidR="0002455A" w:rsidRDefault="0002455A" w:rsidP="00C50AAB">
            <w:pPr>
              <w:jc w:val="center"/>
              <w:rPr>
                <w:rFonts w:ascii="Times New Roman" w:hAnsi="Times New Roman" w:cs="Times New Roman"/>
                <w:sz w:val="24"/>
                <w:szCs w:val="24"/>
                <w:lang w:val="en-US"/>
              </w:rPr>
            </w:pPr>
          </w:p>
          <w:p w:rsidR="0002455A"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71,4</w:t>
            </w:r>
          </w:p>
        </w:tc>
      </w:tr>
      <w:tr w:rsidR="0002455A" w:rsidRPr="0029289E" w:rsidTr="0002455A">
        <w:tc>
          <w:tcPr>
            <w:tcW w:w="446" w:type="dxa"/>
          </w:tcPr>
          <w:p w:rsidR="0002455A" w:rsidRDefault="0002455A" w:rsidP="00C50AAB">
            <w:pPr>
              <w:rPr>
                <w:rFonts w:ascii="Times New Roman" w:hAnsi="Times New Roman" w:cs="Times New Roman"/>
                <w:sz w:val="18"/>
                <w:szCs w:val="18"/>
                <w:lang w:val="en-US"/>
              </w:rPr>
            </w:pPr>
          </w:p>
        </w:tc>
        <w:tc>
          <w:tcPr>
            <w:tcW w:w="5263" w:type="dxa"/>
          </w:tcPr>
          <w:p w:rsidR="0002455A" w:rsidRDefault="0002455A" w:rsidP="00C50AAB">
            <w:pPr>
              <w:rPr>
                <w:rFonts w:ascii="Times New Roman" w:hAnsi="Times New Roman" w:cs="Times New Roman"/>
                <w:sz w:val="24"/>
                <w:szCs w:val="24"/>
                <w:lang w:val="en-US"/>
              </w:rPr>
            </w:pPr>
            <w:r>
              <w:rPr>
                <w:rFonts w:ascii="Times New Roman" w:hAnsi="Times New Roman" w:cs="Times New Roman"/>
                <w:sz w:val="24"/>
                <w:szCs w:val="24"/>
                <w:lang w:val="en-US"/>
              </w:rPr>
              <w:t xml:space="preserve">Plata pentru locațiunea bunurilor patrimoniului </w:t>
            </w:r>
            <w:r w:rsidRPr="00A41B50">
              <w:rPr>
                <w:rFonts w:ascii="Times New Roman" w:hAnsi="Times New Roman" w:cs="Times New Roman"/>
                <w:sz w:val="20"/>
                <w:szCs w:val="20"/>
                <w:lang w:val="en-US"/>
              </w:rPr>
              <w:t>public</w:t>
            </w:r>
            <w:r>
              <w:rPr>
                <w:rFonts w:ascii="Times New Roman" w:hAnsi="Times New Roman" w:cs="Times New Roman"/>
                <w:sz w:val="20"/>
                <w:szCs w:val="20"/>
                <w:lang w:val="en-US"/>
              </w:rPr>
              <w:t xml:space="preserve"> încasată în bugetul local de nivelul II</w:t>
            </w:r>
          </w:p>
        </w:tc>
        <w:tc>
          <w:tcPr>
            <w:tcW w:w="1016" w:type="dxa"/>
          </w:tcPr>
          <w:p w:rsidR="0002455A" w:rsidRDefault="0002455A" w:rsidP="00C50AAB">
            <w:pPr>
              <w:rPr>
                <w:rFonts w:ascii="Times New Roman" w:hAnsi="Times New Roman" w:cs="Times New Roman"/>
                <w:sz w:val="24"/>
                <w:szCs w:val="24"/>
                <w:lang w:val="en-US"/>
              </w:rPr>
            </w:pPr>
          </w:p>
          <w:p w:rsidR="0002455A" w:rsidRDefault="0002455A" w:rsidP="00C50AAB">
            <w:pPr>
              <w:rPr>
                <w:rFonts w:ascii="Times New Roman" w:hAnsi="Times New Roman" w:cs="Times New Roman"/>
                <w:sz w:val="24"/>
                <w:szCs w:val="24"/>
                <w:lang w:val="en-US"/>
              </w:rPr>
            </w:pPr>
            <w:r>
              <w:rPr>
                <w:rFonts w:ascii="Times New Roman" w:hAnsi="Times New Roman" w:cs="Times New Roman"/>
                <w:sz w:val="24"/>
                <w:szCs w:val="24"/>
                <w:lang w:val="en-US"/>
              </w:rPr>
              <w:t>142251</w:t>
            </w:r>
          </w:p>
        </w:tc>
        <w:tc>
          <w:tcPr>
            <w:tcW w:w="1236" w:type="dxa"/>
          </w:tcPr>
          <w:p w:rsidR="0002455A" w:rsidRDefault="0002455A" w:rsidP="00C50AAB">
            <w:pPr>
              <w:jc w:val="center"/>
              <w:rPr>
                <w:rFonts w:ascii="Times New Roman" w:hAnsi="Times New Roman" w:cs="Times New Roman"/>
                <w:b/>
                <w:sz w:val="24"/>
                <w:szCs w:val="24"/>
                <w:lang w:val="en-US"/>
              </w:rPr>
            </w:pPr>
          </w:p>
          <w:p w:rsidR="0002455A" w:rsidRPr="00D162FF" w:rsidRDefault="0002455A" w:rsidP="00C50AAB">
            <w:pPr>
              <w:jc w:val="center"/>
              <w:rPr>
                <w:rFonts w:ascii="Times New Roman" w:hAnsi="Times New Roman" w:cs="Times New Roman"/>
                <w:b/>
                <w:sz w:val="24"/>
                <w:szCs w:val="24"/>
                <w:lang w:val="en-US"/>
              </w:rPr>
            </w:pPr>
            <w:r>
              <w:rPr>
                <w:rFonts w:ascii="Times New Roman" w:hAnsi="Times New Roman" w:cs="Times New Roman"/>
                <w:b/>
                <w:sz w:val="24"/>
                <w:szCs w:val="24"/>
                <w:lang w:val="en-US"/>
              </w:rPr>
              <w:t>-</w:t>
            </w:r>
          </w:p>
        </w:tc>
        <w:tc>
          <w:tcPr>
            <w:tcW w:w="1236" w:type="dxa"/>
          </w:tcPr>
          <w:p w:rsidR="0002455A" w:rsidRDefault="0002455A" w:rsidP="00C50AAB">
            <w:pPr>
              <w:jc w:val="center"/>
              <w:rPr>
                <w:rFonts w:ascii="Times New Roman" w:hAnsi="Times New Roman" w:cs="Times New Roman"/>
                <w:sz w:val="24"/>
                <w:szCs w:val="24"/>
                <w:lang w:val="en-US"/>
              </w:rPr>
            </w:pPr>
          </w:p>
          <w:p w:rsidR="0002455A"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123" w:type="dxa"/>
          </w:tcPr>
          <w:p w:rsidR="0002455A" w:rsidRDefault="0002455A" w:rsidP="00C50AAB">
            <w:pPr>
              <w:jc w:val="center"/>
              <w:rPr>
                <w:rFonts w:ascii="Times New Roman" w:hAnsi="Times New Roman" w:cs="Times New Roman"/>
                <w:sz w:val="24"/>
                <w:szCs w:val="24"/>
                <w:lang w:val="en-US"/>
              </w:rPr>
            </w:pPr>
          </w:p>
          <w:p w:rsidR="0002455A"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1259" w:type="dxa"/>
          </w:tcPr>
          <w:p w:rsidR="0002455A" w:rsidRDefault="0002455A" w:rsidP="00C50AAB">
            <w:pPr>
              <w:jc w:val="center"/>
              <w:rPr>
                <w:rFonts w:ascii="Times New Roman" w:hAnsi="Times New Roman" w:cs="Times New Roman"/>
                <w:sz w:val="24"/>
                <w:szCs w:val="24"/>
                <w:lang w:val="en-US"/>
              </w:rPr>
            </w:pPr>
          </w:p>
          <w:p w:rsidR="0002455A"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769" w:type="dxa"/>
          </w:tcPr>
          <w:p w:rsidR="0002455A" w:rsidRDefault="0002455A" w:rsidP="00C50AAB">
            <w:pPr>
              <w:jc w:val="center"/>
              <w:rPr>
                <w:rFonts w:ascii="Times New Roman" w:hAnsi="Times New Roman" w:cs="Times New Roman"/>
                <w:sz w:val="24"/>
                <w:szCs w:val="24"/>
                <w:lang w:val="en-US"/>
              </w:rPr>
            </w:pPr>
          </w:p>
          <w:p w:rsidR="0002455A"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235" w:type="dxa"/>
          </w:tcPr>
          <w:p w:rsidR="0002455A" w:rsidRDefault="0002455A" w:rsidP="00C50AAB">
            <w:pPr>
              <w:jc w:val="center"/>
              <w:rPr>
                <w:rFonts w:ascii="Times New Roman" w:hAnsi="Times New Roman" w:cs="Times New Roman"/>
                <w:sz w:val="24"/>
                <w:szCs w:val="24"/>
                <w:lang w:val="en-US"/>
              </w:rPr>
            </w:pPr>
          </w:p>
          <w:p w:rsidR="0002455A"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015" w:type="dxa"/>
          </w:tcPr>
          <w:p w:rsidR="0002455A" w:rsidRDefault="0002455A" w:rsidP="00C50AAB">
            <w:pPr>
              <w:jc w:val="center"/>
              <w:rPr>
                <w:rFonts w:ascii="Times New Roman" w:hAnsi="Times New Roman" w:cs="Times New Roman"/>
                <w:sz w:val="24"/>
                <w:szCs w:val="24"/>
                <w:lang w:val="en-US"/>
              </w:rPr>
            </w:pPr>
          </w:p>
          <w:p w:rsidR="0002455A"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1103" w:type="dxa"/>
          </w:tcPr>
          <w:p w:rsidR="0002455A" w:rsidRDefault="0002455A" w:rsidP="00C50AAB">
            <w:pPr>
              <w:jc w:val="center"/>
              <w:rPr>
                <w:rFonts w:ascii="Times New Roman" w:hAnsi="Times New Roman" w:cs="Times New Roman"/>
                <w:sz w:val="24"/>
                <w:szCs w:val="24"/>
                <w:lang w:val="en-US"/>
              </w:rPr>
            </w:pPr>
          </w:p>
          <w:p w:rsidR="0002455A"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02455A" w:rsidRPr="00981436" w:rsidTr="0002455A">
        <w:tc>
          <w:tcPr>
            <w:tcW w:w="446" w:type="dxa"/>
          </w:tcPr>
          <w:p w:rsidR="0002455A" w:rsidRDefault="0002455A" w:rsidP="00C50AAB">
            <w:pPr>
              <w:rPr>
                <w:rFonts w:ascii="Times New Roman" w:hAnsi="Times New Roman" w:cs="Times New Roman"/>
                <w:sz w:val="18"/>
                <w:szCs w:val="18"/>
                <w:lang w:val="en-US"/>
              </w:rPr>
            </w:pPr>
          </w:p>
        </w:tc>
        <w:tc>
          <w:tcPr>
            <w:tcW w:w="5263" w:type="dxa"/>
          </w:tcPr>
          <w:p w:rsidR="0002455A" w:rsidRDefault="0002455A" w:rsidP="00C50AAB">
            <w:pPr>
              <w:rPr>
                <w:rFonts w:ascii="Times New Roman" w:hAnsi="Times New Roman" w:cs="Times New Roman"/>
                <w:sz w:val="24"/>
                <w:szCs w:val="24"/>
                <w:lang w:val="en-US"/>
              </w:rPr>
            </w:pPr>
            <w:r>
              <w:rPr>
                <w:rFonts w:ascii="Times New Roman" w:hAnsi="Times New Roman" w:cs="Times New Roman"/>
                <w:sz w:val="24"/>
                <w:szCs w:val="24"/>
                <w:lang w:val="en-US"/>
              </w:rPr>
              <w:t>Încasări de la prestarea seviciilor cu plată</w:t>
            </w:r>
          </w:p>
        </w:tc>
        <w:tc>
          <w:tcPr>
            <w:tcW w:w="1016" w:type="dxa"/>
          </w:tcPr>
          <w:p w:rsidR="0002455A" w:rsidRDefault="0002455A" w:rsidP="00C50AAB">
            <w:pPr>
              <w:rPr>
                <w:rFonts w:ascii="Times New Roman" w:hAnsi="Times New Roman" w:cs="Times New Roman"/>
                <w:sz w:val="24"/>
                <w:szCs w:val="24"/>
                <w:lang w:val="en-US"/>
              </w:rPr>
            </w:pPr>
            <w:r>
              <w:rPr>
                <w:rFonts w:ascii="Times New Roman" w:hAnsi="Times New Roman" w:cs="Times New Roman"/>
                <w:sz w:val="24"/>
                <w:szCs w:val="24"/>
                <w:lang w:val="en-US"/>
              </w:rPr>
              <w:t>142310</w:t>
            </w:r>
          </w:p>
        </w:tc>
        <w:tc>
          <w:tcPr>
            <w:tcW w:w="1236" w:type="dxa"/>
          </w:tcPr>
          <w:p w:rsidR="0002455A" w:rsidRPr="00D162FF" w:rsidRDefault="0002455A" w:rsidP="00C50AAB">
            <w:pPr>
              <w:jc w:val="center"/>
              <w:rPr>
                <w:rFonts w:ascii="Times New Roman" w:hAnsi="Times New Roman" w:cs="Times New Roman"/>
                <w:b/>
                <w:sz w:val="24"/>
                <w:szCs w:val="24"/>
                <w:lang w:val="en-US"/>
              </w:rPr>
            </w:pPr>
            <w:r w:rsidRPr="00D162FF">
              <w:rPr>
                <w:rFonts w:ascii="Times New Roman" w:hAnsi="Times New Roman" w:cs="Times New Roman"/>
                <w:b/>
                <w:sz w:val="24"/>
                <w:szCs w:val="24"/>
                <w:lang w:val="en-US"/>
              </w:rPr>
              <w:t>1168,0</w:t>
            </w:r>
          </w:p>
        </w:tc>
        <w:tc>
          <w:tcPr>
            <w:tcW w:w="1236" w:type="dxa"/>
          </w:tcPr>
          <w:p w:rsidR="0002455A"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1244,2</w:t>
            </w:r>
          </w:p>
        </w:tc>
        <w:tc>
          <w:tcPr>
            <w:tcW w:w="1123" w:type="dxa"/>
          </w:tcPr>
          <w:p w:rsidR="0002455A"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837,5</w:t>
            </w:r>
          </w:p>
        </w:tc>
        <w:tc>
          <w:tcPr>
            <w:tcW w:w="1259" w:type="dxa"/>
          </w:tcPr>
          <w:p w:rsidR="0002455A"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-406,7</w:t>
            </w:r>
          </w:p>
        </w:tc>
        <w:tc>
          <w:tcPr>
            <w:tcW w:w="769" w:type="dxa"/>
          </w:tcPr>
          <w:p w:rsidR="0002455A"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67,3</w:t>
            </w:r>
          </w:p>
        </w:tc>
        <w:tc>
          <w:tcPr>
            <w:tcW w:w="1235" w:type="dxa"/>
          </w:tcPr>
          <w:p w:rsidR="0002455A"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1236,7</w:t>
            </w:r>
          </w:p>
        </w:tc>
        <w:tc>
          <w:tcPr>
            <w:tcW w:w="1015" w:type="dxa"/>
          </w:tcPr>
          <w:p w:rsidR="0002455A"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-399,2</w:t>
            </w:r>
          </w:p>
        </w:tc>
        <w:tc>
          <w:tcPr>
            <w:tcW w:w="1103" w:type="dxa"/>
          </w:tcPr>
          <w:p w:rsidR="0002455A"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67,7</w:t>
            </w:r>
          </w:p>
        </w:tc>
      </w:tr>
      <w:tr w:rsidR="0002455A" w:rsidRPr="0087003E" w:rsidTr="0002455A">
        <w:tc>
          <w:tcPr>
            <w:tcW w:w="446" w:type="dxa"/>
          </w:tcPr>
          <w:p w:rsidR="0002455A" w:rsidRDefault="0002455A" w:rsidP="00C50AAB">
            <w:pPr>
              <w:rPr>
                <w:rFonts w:ascii="Times New Roman" w:hAnsi="Times New Roman" w:cs="Times New Roman"/>
                <w:sz w:val="18"/>
                <w:szCs w:val="18"/>
                <w:lang w:val="en-US"/>
              </w:rPr>
            </w:pPr>
          </w:p>
        </w:tc>
        <w:tc>
          <w:tcPr>
            <w:tcW w:w="5263" w:type="dxa"/>
          </w:tcPr>
          <w:p w:rsidR="0002455A" w:rsidRDefault="0002455A" w:rsidP="00C50AAB">
            <w:pPr>
              <w:rPr>
                <w:rFonts w:ascii="Times New Roman" w:hAnsi="Times New Roman" w:cs="Times New Roman"/>
                <w:sz w:val="24"/>
                <w:szCs w:val="24"/>
                <w:lang w:val="en-US"/>
              </w:rPr>
            </w:pPr>
            <w:r>
              <w:rPr>
                <w:rFonts w:ascii="Times New Roman" w:hAnsi="Times New Roman" w:cs="Times New Roman"/>
                <w:sz w:val="24"/>
                <w:szCs w:val="24"/>
                <w:lang w:val="en-US"/>
              </w:rPr>
              <w:t xml:space="preserve">Plata pentru locațiunea bunurilor patrim. </w:t>
            </w:r>
            <w:proofErr w:type="gramStart"/>
            <w:r>
              <w:rPr>
                <w:rFonts w:ascii="Times New Roman" w:hAnsi="Times New Roman" w:cs="Times New Roman"/>
                <w:sz w:val="24"/>
                <w:szCs w:val="24"/>
                <w:lang w:val="en-US"/>
              </w:rPr>
              <w:t>public</w:t>
            </w:r>
            <w:proofErr w:type="gramEnd"/>
            <w:r>
              <w:rPr>
                <w:rFonts w:ascii="Times New Roman" w:hAnsi="Times New Roman" w:cs="Times New Roman"/>
                <w:sz w:val="20"/>
                <w:szCs w:val="20"/>
                <w:lang w:val="en-US"/>
              </w:rPr>
              <w:t>.</w:t>
            </w:r>
          </w:p>
        </w:tc>
        <w:tc>
          <w:tcPr>
            <w:tcW w:w="1016" w:type="dxa"/>
          </w:tcPr>
          <w:p w:rsidR="0002455A" w:rsidRDefault="0002455A" w:rsidP="00C50AAB">
            <w:pPr>
              <w:rPr>
                <w:rFonts w:ascii="Times New Roman" w:hAnsi="Times New Roman" w:cs="Times New Roman"/>
                <w:sz w:val="24"/>
                <w:szCs w:val="24"/>
                <w:lang w:val="en-US"/>
              </w:rPr>
            </w:pPr>
            <w:r>
              <w:rPr>
                <w:rFonts w:ascii="Times New Roman" w:hAnsi="Times New Roman" w:cs="Times New Roman"/>
                <w:sz w:val="24"/>
                <w:szCs w:val="24"/>
                <w:lang w:val="en-US"/>
              </w:rPr>
              <w:t>142320</w:t>
            </w:r>
          </w:p>
        </w:tc>
        <w:tc>
          <w:tcPr>
            <w:tcW w:w="1236" w:type="dxa"/>
          </w:tcPr>
          <w:p w:rsidR="0002455A" w:rsidRPr="00D162FF" w:rsidRDefault="0002455A" w:rsidP="00C50AAB">
            <w:pPr>
              <w:jc w:val="center"/>
              <w:rPr>
                <w:rFonts w:ascii="Times New Roman" w:hAnsi="Times New Roman" w:cs="Times New Roman"/>
                <w:b/>
                <w:sz w:val="24"/>
                <w:szCs w:val="24"/>
                <w:lang w:val="en-US"/>
              </w:rPr>
            </w:pPr>
            <w:r w:rsidRPr="00D162FF">
              <w:rPr>
                <w:rFonts w:ascii="Times New Roman" w:hAnsi="Times New Roman" w:cs="Times New Roman"/>
                <w:b/>
                <w:sz w:val="24"/>
                <w:szCs w:val="24"/>
                <w:lang w:val="en-US"/>
              </w:rPr>
              <w:t>416,4</w:t>
            </w:r>
          </w:p>
        </w:tc>
        <w:tc>
          <w:tcPr>
            <w:tcW w:w="1236" w:type="dxa"/>
          </w:tcPr>
          <w:p w:rsidR="0002455A"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416,4</w:t>
            </w:r>
          </w:p>
        </w:tc>
        <w:tc>
          <w:tcPr>
            <w:tcW w:w="1123" w:type="dxa"/>
          </w:tcPr>
          <w:p w:rsidR="0002455A"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321,9</w:t>
            </w:r>
          </w:p>
        </w:tc>
        <w:tc>
          <w:tcPr>
            <w:tcW w:w="1259" w:type="dxa"/>
          </w:tcPr>
          <w:p w:rsidR="0002455A"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-94,6</w:t>
            </w:r>
          </w:p>
        </w:tc>
        <w:tc>
          <w:tcPr>
            <w:tcW w:w="769" w:type="dxa"/>
          </w:tcPr>
          <w:p w:rsidR="0002455A"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77,3</w:t>
            </w:r>
          </w:p>
        </w:tc>
        <w:tc>
          <w:tcPr>
            <w:tcW w:w="1235" w:type="dxa"/>
          </w:tcPr>
          <w:p w:rsidR="0002455A"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015" w:type="dxa"/>
          </w:tcPr>
          <w:p w:rsidR="0002455A"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+321,9</w:t>
            </w:r>
          </w:p>
        </w:tc>
        <w:tc>
          <w:tcPr>
            <w:tcW w:w="1103" w:type="dxa"/>
          </w:tcPr>
          <w:p w:rsidR="0002455A"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02455A" w:rsidRPr="00981436" w:rsidTr="0002455A">
        <w:tc>
          <w:tcPr>
            <w:tcW w:w="446" w:type="dxa"/>
          </w:tcPr>
          <w:p w:rsidR="0002455A" w:rsidRDefault="0002455A" w:rsidP="00C50AAB">
            <w:pPr>
              <w:rPr>
                <w:rFonts w:ascii="Times New Roman" w:hAnsi="Times New Roman" w:cs="Times New Roman"/>
                <w:sz w:val="18"/>
                <w:szCs w:val="18"/>
                <w:lang w:val="en-US"/>
              </w:rPr>
            </w:pPr>
          </w:p>
        </w:tc>
        <w:tc>
          <w:tcPr>
            <w:tcW w:w="5263" w:type="dxa"/>
          </w:tcPr>
          <w:p w:rsidR="0002455A" w:rsidRDefault="0002455A" w:rsidP="00C50AAB">
            <w:pPr>
              <w:rPr>
                <w:rFonts w:ascii="Times New Roman" w:hAnsi="Times New Roman" w:cs="Times New Roman"/>
                <w:sz w:val="24"/>
                <w:szCs w:val="24"/>
                <w:lang w:val="en-US"/>
              </w:rPr>
            </w:pPr>
            <w:r>
              <w:rPr>
                <w:rFonts w:ascii="Times New Roman" w:hAnsi="Times New Roman" w:cs="Times New Roman"/>
                <w:sz w:val="24"/>
                <w:szCs w:val="24"/>
                <w:lang w:val="en-US"/>
              </w:rPr>
              <w:t>Amenzi și sancțiuni contravenționale încasată în bugetul local de nivelul II</w:t>
            </w:r>
          </w:p>
        </w:tc>
        <w:tc>
          <w:tcPr>
            <w:tcW w:w="1016" w:type="dxa"/>
          </w:tcPr>
          <w:p w:rsidR="0002455A" w:rsidRDefault="0002455A" w:rsidP="00C50AAB">
            <w:pPr>
              <w:rPr>
                <w:rFonts w:ascii="Times New Roman" w:hAnsi="Times New Roman" w:cs="Times New Roman"/>
                <w:sz w:val="24"/>
                <w:szCs w:val="24"/>
                <w:lang w:val="en-US"/>
              </w:rPr>
            </w:pPr>
          </w:p>
          <w:p w:rsidR="0002455A" w:rsidRDefault="0002455A" w:rsidP="00C50AAB">
            <w:pPr>
              <w:rPr>
                <w:rFonts w:ascii="Times New Roman" w:hAnsi="Times New Roman" w:cs="Times New Roman"/>
                <w:sz w:val="24"/>
                <w:szCs w:val="24"/>
                <w:lang w:val="en-US"/>
              </w:rPr>
            </w:pPr>
            <w:r>
              <w:rPr>
                <w:rFonts w:ascii="Times New Roman" w:hAnsi="Times New Roman" w:cs="Times New Roman"/>
                <w:sz w:val="24"/>
                <w:szCs w:val="24"/>
                <w:lang w:val="en-US"/>
              </w:rPr>
              <w:t>143120</w:t>
            </w:r>
          </w:p>
        </w:tc>
        <w:tc>
          <w:tcPr>
            <w:tcW w:w="1236" w:type="dxa"/>
          </w:tcPr>
          <w:p w:rsidR="0002455A" w:rsidRPr="00D162FF" w:rsidRDefault="0002455A" w:rsidP="00C50AAB">
            <w:pPr>
              <w:jc w:val="center"/>
              <w:rPr>
                <w:rFonts w:ascii="Times New Roman" w:hAnsi="Times New Roman" w:cs="Times New Roman"/>
                <w:b/>
                <w:sz w:val="24"/>
                <w:szCs w:val="24"/>
                <w:lang w:val="en-US"/>
              </w:rPr>
            </w:pPr>
          </w:p>
          <w:p w:rsidR="0002455A" w:rsidRPr="00D162FF" w:rsidRDefault="0002455A" w:rsidP="00C50AAB">
            <w:pPr>
              <w:jc w:val="center"/>
              <w:rPr>
                <w:rFonts w:ascii="Times New Roman" w:hAnsi="Times New Roman" w:cs="Times New Roman"/>
                <w:b/>
                <w:sz w:val="24"/>
                <w:szCs w:val="24"/>
                <w:lang w:val="en-US"/>
              </w:rPr>
            </w:pPr>
            <w:r w:rsidRPr="00D162FF">
              <w:rPr>
                <w:rFonts w:ascii="Times New Roman" w:hAnsi="Times New Roman" w:cs="Times New Roman"/>
                <w:b/>
                <w:sz w:val="24"/>
                <w:szCs w:val="24"/>
                <w:lang w:val="en-US"/>
              </w:rPr>
              <w:t>-</w:t>
            </w:r>
          </w:p>
        </w:tc>
        <w:tc>
          <w:tcPr>
            <w:tcW w:w="1236" w:type="dxa"/>
          </w:tcPr>
          <w:p w:rsidR="0002455A" w:rsidRDefault="0002455A" w:rsidP="00C50AAB">
            <w:pPr>
              <w:jc w:val="center"/>
              <w:rPr>
                <w:rFonts w:ascii="Times New Roman" w:hAnsi="Times New Roman" w:cs="Times New Roman"/>
                <w:sz w:val="24"/>
                <w:szCs w:val="24"/>
                <w:lang w:val="en-US"/>
              </w:rPr>
            </w:pPr>
          </w:p>
          <w:p w:rsidR="0002455A"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123" w:type="dxa"/>
          </w:tcPr>
          <w:p w:rsidR="0002455A" w:rsidRDefault="0002455A" w:rsidP="00C50AAB">
            <w:pPr>
              <w:jc w:val="center"/>
              <w:rPr>
                <w:rFonts w:ascii="Times New Roman" w:hAnsi="Times New Roman" w:cs="Times New Roman"/>
                <w:sz w:val="24"/>
                <w:szCs w:val="24"/>
                <w:lang w:val="en-US"/>
              </w:rPr>
            </w:pPr>
          </w:p>
          <w:p w:rsidR="0002455A"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59,8</w:t>
            </w:r>
          </w:p>
        </w:tc>
        <w:tc>
          <w:tcPr>
            <w:tcW w:w="1259" w:type="dxa"/>
          </w:tcPr>
          <w:p w:rsidR="0002455A" w:rsidRDefault="0002455A" w:rsidP="00C50AAB">
            <w:pPr>
              <w:jc w:val="center"/>
              <w:rPr>
                <w:rFonts w:ascii="Times New Roman" w:hAnsi="Times New Roman" w:cs="Times New Roman"/>
                <w:sz w:val="24"/>
                <w:szCs w:val="24"/>
                <w:lang w:val="en-US"/>
              </w:rPr>
            </w:pPr>
          </w:p>
          <w:p w:rsidR="0002455A"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+59,8</w:t>
            </w:r>
          </w:p>
        </w:tc>
        <w:tc>
          <w:tcPr>
            <w:tcW w:w="769" w:type="dxa"/>
          </w:tcPr>
          <w:p w:rsidR="0002455A" w:rsidRDefault="0002455A" w:rsidP="00C50AAB">
            <w:pPr>
              <w:jc w:val="center"/>
              <w:rPr>
                <w:rFonts w:ascii="Times New Roman" w:hAnsi="Times New Roman" w:cs="Times New Roman"/>
                <w:sz w:val="24"/>
                <w:szCs w:val="24"/>
                <w:lang w:val="en-US"/>
              </w:rPr>
            </w:pPr>
          </w:p>
          <w:p w:rsidR="0002455A"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235" w:type="dxa"/>
          </w:tcPr>
          <w:p w:rsidR="0002455A" w:rsidRDefault="0002455A" w:rsidP="00C50AAB">
            <w:pPr>
              <w:jc w:val="center"/>
              <w:rPr>
                <w:rFonts w:ascii="Times New Roman" w:hAnsi="Times New Roman" w:cs="Times New Roman"/>
                <w:sz w:val="24"/>
                <w:szCs w:val="24"/>
                <w:lang w:val="en-US"/>
              </w:rPr>
            </w:pPr>
          </w:p>
          <w:p w:rsidR="0002455A"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015" w:type="dxa"/>
          </w:tcPr>
          <w:p w:rsidR="0002455A" w:rsidRDefault="0002455A" w:rsidP="00C50AAB">
            <w:pPr>
              <w:jc w:val="center"/>
              <w:rPr>
                <w:rFonts w:ascii="Times New Roman" w:hAnsi="Times New Roman" w:cs="Times New Roman"/>
                <w:sz w:val="24"/>
                <w:szCs w:val="24"/>
                <w:lang w:val="en-US"/>
              </w:rPr>
            </w:pPr>
          </w:p>
          <w:p w:rsidR="0002455A"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+59,8</w:t>
            </w:r>
          </w:p>
        </w:tc>
        <w:tc>
          <w:tcPr>
            <w:tcW w:w="1103" w:type="dxa"/>
          </w:tcPr>
          <w:p w:rsidR="0002455A" w:rsidRDefault="0002455A" w:rsidP="00C50AAB">
            <w:pPr>
              <w:jc w:val="center"/>
              <w:rPr>
                <w:rFonts w:ascii="Times New Roman" w:hAnsi="Times New Roman" w:cs="Times New Roman"/>
                <w:sz w:val="24"/>
                <w:szCs w:val="24"/>
                <w:lang w:val="en-US"/>
              </w:rPr>
            </w:pPr>
          </w:p>
          <w:p w:rsidR="0002455A"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02455A" w:rsidRPr="00981436" w:rsidTr="0002455A">
        <w:tc>
          <w:tcPr>
            <w:tcW w:w="446" w:type="dxa"/>
          </w:tcPr>
          <w:p w:rsidR="0002455A" w:rsidRDefault="0002455A" w:rsidP="00C50AAB">
            <w:pPr>
              <w:rPr>
                <w:rFonts w:ascii="Times New Roman" w:hAnsi="Times New Roman" w:cs="Times New Roman"/>
                <w:sz w:val="18"/>
                <w:szCs w:val="18"/>
                <w:lang w:val="en-US"/>
              </w:rPr>
            </w:pPr>
          </w:p>
        </w:tc>
        <w:tc>
          <w:tcPr>
            <w:tcW w:w="5263" w:type="dxa"/>
          </w:tcPr>
          <w:p w:rsidR="0002455A" w:rsidRDefault="0002455A" w:rsidP="00C50AAB">
            <w:pPr>
              <w:rPr>
                <w:rFonts w:ascii="Times New Roman" w:hAnsi="Times New Roman" w:cs="Times New Roman"/>
                <w:sz w:val="24"/>
                <w:szCs w:val="24"/>
                <w:lang w:val="en-US"/>
              </w:rPr>
            </w:pPr>
            <w:r>
              <w:rPr>
                <w:rFonts w:ascii="Times New Roman" w:hAnsi="Times New Roman" w:cs="Times New Roman"/>
                <w:sz w:val="24"/>
                <w:szCs w:val="24"/>
                <w:lang w:val="en-US"/>
              </w:rPr>
              <w:t>Amenzi aplicate de secți</w:t>
            </w:r>
          </w:p>
          <w:p w:rsidR="0002455A" w:rsidRDefault="0002455A" w:rsidP="00C50AAB">
            <w:pPr>
              <w:rPr>
                <w:rFonts w:ascii="Times New Roman" w:hAnsi="Times New Roman" w:cs="Times New Roman"/>
                <w:sz w:val="24"/>
                <w:szCs w:val="24"/>
                <w:lang w:val="en-US"/>
              </w:rPr>
            </w:pPr>
            <w:r>
              <w:rPr>
                <w:rFonts w:ascii="Times New Roman" w:hAnsi="Times New Roman" w:cs="Times New Roman"/>
                <w:sz w:val="24"/>
                <w:szCs w:val="24"/>
                <w:lang w:val="en-US"/>
              </w:rPr>
              <w:t>ile de supraveghere și control ale traficului rutier</w:t>
            </w:r>
          </w:p>
        </w:tc>
        <w:tc>
          <w:tcPr>
            <w:tcW w:w="1016" w:type="dxa"/>
          </w:tcPr>
          <w:p w:rsidR="0002455A" w:rsidRDefault="0002455A" w:rsidP="00C50AAB">
            <w:pPr>
              <w:rPr>
                <w:rFonts w:ascii="Times New Roman" w:hAnsi="Times New Roman" w:cs="Times New Roman"/>
                <w:sz w:val="24"/>
                <w:szCs w:val="24"/>
                <w:lang w:val="en-US"/>
              </w:rPr>
            </w:pPr>
          </w:p>
          <w:p w:rsidR="0002455A" w:rsidRDefault="0002455A" w:rsidP="00C50AAB">
            <w:pPr>
              <w:rPr>
                <w:rFonts w:ascii="Times New Roman" w:hAnsi="Times New Roman" w:cs="Times New Roman"/>
                <w:sz w:val="24"/>
                <w:szCs w:val="24"/>
                <w:lang w:val="en-US"/>
              </w:rPr>
            </w:pPr>
            <w:r>
              <w:rPr>
                <w:rFonts w:ascii="Times New Roman" w:hAnsi="Times New Roman" w:cs="Times New Roman"/>
                <w:sz w:val="24"/>
                <w:szCs w:val="24"/>
                <w:lang w:val="en-US"/>
              </w:rPr>
              <w:t>143220</w:t>
            </w:r>
          </w:p>
        </w:tc>
        <w:tc>
          <w:tcPr>
            <w:tcW w:w="1236" w:type="dxa"/>
          </w:tcPr>
          <w:p w:rsidR="0002455A" w:rsidRPr="00D162FF" w:rsidRDefault="0002455A" w:rsidP="00C50AAB">
            <w:pPr>
              <w:jc w:val="center"/>
              <w:rPr>
                <w:rFonts w:ascii="Times New Roman" w:hAnsi="Times New Roman" w:cs="Times New Roman"/>
                <w:b/>
                <w:sz w:val="24"/>
                <w:szCs w:val="24"/>
                <w:lang w:val="en-US"/>
              </w:rPr>
            </w:pPr>
          </w:p>
          <w:p w:rsidR="0002455A" w:rsidRPr="00D162FF" w:rsidRDefault="0002455A" w:rsidP="00C50AAB">
            <w:pPr>
              <w:jc w:val="center"/>
              <w:rPr>
                <w:rFonts w:ascii="Times New Roman" w:hAnsi="Times New Roman" w:cs="Times New Roman"/>
                <w:b/>
                <w:sz w:val="24"/>
                <w:szCs w:val="24"/>
                <w:lang w:val="en-US"/>
              </w:rPr>
            </w:pPr>
            <w:r w:rsidRPr="00D162FF">
              <w:rPr>
                <w:rFonts w:ascii="Times New Roman" w:hAnsi="Times New Roman" w:cs="Times New Roman"/>
                <w:b/>
                <w:sz w:val="24"/>
                <w:szCs w:val="24"/>
                <w:lang w:val="en-US"/>
              </w:rPr>
              <w:t>115,0</w:t>
            </w:r>
          </w:p>
        </w:tc>
        <w:tc>
          <w:tcPr>
            <w:tcW w:w="1236" w:type="dxa"/>
          </w:tcPr>
          <w:p w:rsidR="0002455A" w:rsidRDefault="0002455A" w:rsidP="00C50AAB">
            <w:pPr>
              <w:jc w:val="center"/>
              <w:rPr>
                <w:rFonts w:ascii="Times New Roman" w:hAnsi="Times New Roman" w:cs="Times New Roman"/>
                <w:sz w:val="24"/>
                <w:szCs w:val="24"/>
                <w:lang w:val="en-US"/>
              </w:rPr>
            </w:pPr>
          </w:p>
          <w:p w:rsidR="0002455A"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115,0</w:t>
            </w:r>
          </w:p>
        </w:tc>
        <w:tc>
          <w:tcPr>
            <w:tcW w:w="1123" w:type="dxa"/>
          </w:tcPr>
          <w:p w:rsidR="0002455A" w:rsidRDefault="0002455A" w:rsidP="00C50AAB">
            <w:pPr>
              <w:jc w:val="center"/>
              <w:rPr>
                <w:rFonts w:ascii="Times New Roman" w:hAnsi="Times New Roman" w:cs="Times New Roman"/>
                <w:sz w:val="24"/>
                <w:szCs w:val="24"/>
                <w:lang w:val="en-US"/>
              </w:rPr>
            </w:pPr>
          </w:p>
          <w:p w:rsidR="0002455A"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71,6</w:t>
            </w:r>
          </w:p>
        </w:tc>
        <w:tc>
          <w:tcPr>
            <w:tcW w:w="1259" w:type="dxa"/>
          </w:tcPr>
          <w:p w:rsidR="0002455A" w:rsidRDefault="0002455A" w:rsidP="00C50AAB">
            <w:pPr>
              <w:jc w:val="center"/>
              <w:rPr>
                <w:rFonts w:ascii="Times New Roman" w:hAnsi="Times New Roman" w:cs="Times New Roman"/>
                <w:sz w:val="24"/>
                <w:szCs w:val="24"/>
                <w:lang w:val="en-US"/>
              </w:rPr>
            </w:pPr>
          </w:p>
          <w:p w:rsidR="0002455A"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-43,4</w:t>
            </w:r>
          </w:p>
        </w:tc>
        <w:tc>
          <w:tcPr>
            <w:tcW w:w="769" w:type="dxa"/>
          </w:tcPr>
          <w:p w:rsidR="0002455A" w:rsidRDefault="0002455A" w:rsidP="00C50AAB">
            <w:pPr>
              <w:jc w:val="center"/>
              <w:rPr>
                <w:rFonts w:ascii="Times New Roman" w:hAnsi="Times New Roman" w:cs="Times New Roman"/>
                <w:sz w:val="24"/>
                <w:szCs w:val="24"/>
                <w:lang w:val="en-US"/>
              </w:rPr>
            </w:pPr>
          </w:p>
          <w:p w:rsidR="0002455A"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62,3</w:t>
            </w:r>
          </w:p>
        </w:tc>
        <w:tc>
          <w:tcPr>
            <w:tcW w:w="1235" w:type="dxa"/>
          </w:tcPr>
          <w:p w:rsidR="0002455A" w:rsidRDefault="0002455A" w:rsidP="00C50AAB">
            <w:pPr>
              <w:jc w:val="center"/>
              <w:rPr>
                <w:rFonts w:ascii="Times New Roman" w:hAnsi="Times New Roman" w:cs="Times New Roman"/>
                <w:sz w:val="24"/>
                <w:szCs w:val="24"/>
                <w:lang w:val="en-US"/>
              </w:rPr>
            </w:pPr>
          </w:p>
          <w:p w:rsidR="0002455A"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89,8</w:t>
            </w:r>
          </w:p>
        </w:tc>
        <w:tc>
          <w:tcPr>
            <w:tcW w:w="1015" w:type="dxa"/>
          </w:tcPr>
          <w:p w:rsidR="0002455A" w:rsidRDefault="0002455A" w:rsidP="00C50AAB">
            <w:pPr>
              <w:jc w:val="center"/>
              <w:rPr>
                <w:rFonts w:ascii="Times New Roman" w:hAnsi="Times New Roman" w:cs="Times New Roman"/>
                <w:sz w:val="24"/>
                <w:szCs w:val="24"/>
                <w:lang w:val="en-US"/>
              </w:rPr>
            </w:pPr>
          </w:p>
          <w:p w:rsidR="0002455A"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-18,2</w:t>
            </w:r>
          </w:p>
        </w:tc>
        <w:tc>
          <w:tcPr>
            <w:tcW w:w="1103" w:type="dxa"/>
          </w:tcPr>
          <w:p w:rsidR="0002455A" w:rsidRDefault="0002455A" w:rsidP="00C50AAB">
            <w:pPr>
              <w:ind w:right="-20"/>
              <w:jc w:val="center"/>
              <w:rPr>
                <w:rFonts w:ascii="Times New Roman" w:hAnsi="Times New Roman" w:cs="Times New Roman"/>
                <w:sz w:val="24"/>
                <w:szCs w:val="24"/>
                <w:lang w:val="en-US"/>
              </w:rPr>
            </w:pPr>
          </w:p>
          <w:p w:rsidR="0002455A" w:rsidRDefault="0002455A" w:rsidP="00C50AAB">
            <w:pPr>
              <w:ind w:right="-20"/>
              <w:jc w:val="center"/>
              <w:rPr>
                <w:rFonts w:ascii="Times New Roman" w:hAnsi="Times New Roman" w:cs="Times New Roman"/>
                <w:sz w:val="24"/>
                <w:szCs w:val="24"/>
                <w:lang w:val="en-US"/>
              </w:rPr>
            </w:pPr>
            <w:r>
              <w:rPr>
                <w:rFonts w:ascii="Times New Roman" w:hAnsi="Times New Roman" w:cs="Times New Roman"/>
                <w:sz w:val="24"/>
                <w:szCs w:val="24"/>
                <w:lang w:val="en-US"/>
              </w:rPr>
              <w:t>79,7</w:t>
            </w:r>
          </w:p>
        </w:tc>
      </w:tr>
      <w:tr w:rsidR="0002455A" w:rsidRPr="00981436" w:rsidTr="0002455A">
        <w:tc>
          <w:tcPr>
            <w:tcW w:w="446" w:type="dxa"/>
          </w:tcPr>
          <w:p w:rsidR="0002455A" w:rsidRDefault="0002455A" w:rsidP="00C50AAB">
            <w:pPr>
              <w:rPr>
                <w:rFonts w:ascii="Times New Roman" w:hAnsi="Times New Roman" w:cs="Times New Roman"/>
                <w:sz w:val="18"/>
                <w:szCs w:val="18"/>
                <w:lang w:val="en-US"/>
              </w:rPr>
            </w:pPr>
          </w:p>
        </w:tc>
        <w:tc>
          <w:tcPr>
            <w:tcW w:w="5263" w:type="dxa"/>
          </w:tcPr>
          <w:p w:rsidR="0002455A" w:rsidRDefault="0002455A" w:rsidP="00C50AAB">
            <w:pPr>
              <w:rPr>
                <w:rFonts w:ascii="Times New Roman" w:hAnsi="Times New Roman" w:cs="Times New Roman"/>
                <w:sz w:val="24"/>
                <w:szCs w:val="24"/>
                <w:lang w:val="en-US"/>
              </w:rPr>
            </w:pPr>
            <w:r>
              <w:rPr>
                <w:rFonts w:ascii="Times New Roman" w:hAnsi="Times New Roman" w:cs="Times New Roman"/>
                <w:sz w:val="24"/>
                <w:szCs w:val="24"/>
                <w:lang w:val="en-US"/>
              </w:rPr>
              <w:t>Amenzi aplicate de subdiviziunile Inspectoratului General al Poliției pentru încălcarea traficului rutier constatate cu ajutorul mijloacelor foto-video, încasate în bugetul local de nivelul II.</w:t>
            </w:r>
          </w:p>
        </w:tc>
        <w:tc>
          <w:tcPr>
            <w:tcW w:w="1016" w:type="dxa"/>
          </w:tcPr>
          <w:p w:rsidR="0002455A" w:rsidRDefault="0002455A" w:rsidP="00C50AAB">
            <w:pPr>
              <w:rPr>
                <w:rFonts w:ascii="Times New Roman" w:hAnsi="Times New Roman" w:cs="Times New Roman"/>
                <w:sz w:val="24"/>
                <w:szCs w:val="24"/>
                <w:lang w:val="en-US"/>
              </w:rPr>
            </w:pPr>
          </w:p>
          <w:p w:rsidR="0002455A" w:rsidRDefault="0002455A" w:rsidP="00C50AAB">
            <w:pPr>
              <w:rPr>
                <w:rFonts w:ascii="Times New Roman" w:hAnsi="Times New Roman" w:cs="Times New Roman"/>
                <w:sz w:val="24"/>
                <w:szCs w:val="24"/>
                <w:lang w:val="en-US"/>
              </w:rPr>
            </w:pPr>
          </w:p>
          <w:p w:rsidR="0002455A" w:rsidRDefault="0002455A" w:rsidP="00C50AAB">
            <w:pPr>
              <w:rPr>
                <w:rFonts w:ascii="Times New Roman" w:hAnsi="Times New Roman" w:cs="Times New Roman"/>
                <w:sz w:val="24"/>
                <w:szCs w:val="24"/>
                <w:lang w:val="en-US"/>
              </w:rPr>
            </w:pPr>
          </w:p>
          <w:p w:rsidR="0002455A" w:rsidRDefault="0002455A" w:rsidP="00C50AAB">
            <w:pPr>
              <w:rPr>
                <w:rFonts w:ascii="Times New Roman" w:hAnsi="Times New Roman" w:cs="Times New Roman"/>
                <w:sz w:val="24"/>
                <w:szCs w:val="24"/>
                <w:lang w:val="en-US"/>
              </w:rPr>
            </w:pPr>
            <w:r>
              <w:rPr>
                <w:rFonts w:ascii="Times New Roman" w:hAnsi="Times New Roman" w:cs="Times New Roman"/>
                <w:sz w:val="24"/>
                <w:szCs w:val="24"/>
                <w:lang w:val="en-US"/>
              </w:rPr>
              <w:t>143241</w:t>
            </w:r>
          </w:p>
        </w:tc>
        <w:tc>
          <w:tcPr>
            <w:tcW w:w="1236" w:type="dxa"/>
          </w:tcPr>
          <w:p w:rsidR="0002455A" w:rsidRDefault="0002455A" w:rsidP="00C50AAB">
            <w:pPr>
              <w:jc w:val="center"/>
              <w:rPr>
                <w:rFonts w:ascii="Times New Roman" w:hAnsi="Times New Roman" w:cs="Times New Roman"/>
                <w:b/>
                <w:sz w:val="24"/>
                <w:szCs w:val="24"/>
                <w:lang w:val="en-US"/>
              </w:rPr>
            </w:pPr>
          </w:p>
          <w:p w:rsidR="0002455A" w:rsidRDefault="0002455A" w:rsidP="00C50AAB">
            <w:pPr>
              <w:jc w:val="center"/>
              <w:rPr>
                <w:rFonts w:ascii="Times New Roman" w:hAnsi="Times New Roman" w:cs="Times New Roman"/>
                <w:sz w:val="24"/>
                <w:szCs w:val="24"/>
                <w:lang w:val="en-US"/>
              </w:rPr>
            </w:pPr>
          </w:p>
          <w:p w:rsidR="0002455A" w:rsidRDefault="0002455A" w:rsidP="00C50AAB">
            <w:pPr>
              <w:jc w:val="center"/>
              <w:rPr>
                <w:rFonts w:ascii="Times New Roman" w:hAnsi="Times New Roman" w:cs="Times New Roman"/>
                <w:sz w:val="24"/>
                <w:szCs w:val="24"/>
                <w:lang w:val="en-US"/>
              </w:rPr>
            </w:pPr>
          </w:p>
          <w:p w:rsidR="0002455A" w:rsidRPr="00DC7969"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236" w:type="dxa"/>
          </w:tcPr>
          <w:p w:rsidR="0002455A" w:rsidRDefault="0002455A" w:rsidP="00C50AAB">
            <w:pPr>
              <w:jc w:val="center"/>
              <w:rPr>
                <w:rFonts w:ascii="Times New Roman" w:hAnsi="Times New Roman" w:cs="Times New Roman"/>
                <w:sz w:val="24"/>
                <w:szCs w:val="24"/>
                <w:lang w:val="en-US"/>
              </w:rPr>
            </w:pPr>
          </w:p>
          <w:p w:rsidR="0002455A" w:rsidRDefault="0002455A" w:rsidP="00C50AAB">
            <w:pPr>
              <w:jc w:val="center"/>
              <w:rPr>
                <w:rFonts w:ascii="Times New Roman" w:hAnsi="Times New Roman" w:cs="Times New Roman"/>
                <w:sz w:val="24"/>
                <w:szCs w:val="24"/>
                <w:lang w:val="en-US"/>
              </w:rPr>
            </w:pPr>
          </w:p>
          <w:p w:rsidR="0002455A" w:rsidRDefault="0002455A" w:rsidP="00C50AAB">
            <w:pPr>
              <w:jc w:val="center"/>
              <w:rPr>
                <w:rFonts w:ascii="Times New Roman" w:hAnsi="Times New Roman" w:cs="Times New Roman"/>
                <w:sz w:val="24"/>
                <w:szCs w:val="24"/>
                <w:lang w:val="en-US"/>
              </w:rPr>
            </w:pPr>
          </w:p>
          <w:p w:rsidR="0002455A"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123" w:type="dxa"/>
          </w:tcPr>
          <w:p w:rsidR="0002455A" w:rsidRDefault="0002455A" w:rsidP="00C50AAB">
            <w:pPr>
              <w:jc w:val="center"/>
              <w:rPr>
                <w:rFonts w:ascii="Times New Roman" w:hAnsi="Times New Roman" w:cs="Times New Roman"/>
                <w:sz w:val="24"/>
                <w:szCs w:val="24"/>
                <w:lang w:val="en-US"/>
              </w:rPr>
            </w:pPr>
          </w:p>
          <w:p w:rsidR="0002455A" w:rsidRDefault="0002455A" w:rsidP="00C50AAB">
            <w:pPr>
              <w:jc w:val="center"/>
              <w:rPr>
                <w:rFonts w:ascii="Times New Roman" w:hAnsi="Times New Roman" w:cs="Times New Roman"/>
                <w:sz w:val="24"/>
                <w:szCs w:val="24"/>
                <w:lang w:val="en-US"/>
              </w:rPr>
            </w:pPr>
          </w:p>
          <w:p w:rsidR="0002455A" w:rsidRDefault="0002455A" w:rsidP="00C50AAB">
            <w:pPr>
              <w:jc w:val="center"/>
              <w:rPr>
                <w:rFonts w:ascii="Times New Roman" w:hAnsi="Times New Roman" w:cs="Times New Roman"/>
                <w:sz w:val="24"/>
                <w:szCs w:val="24"/>
                <w:lang w:val="en-US"/>
              </w:rPr>
            </w:pPr>
          </w:p>
          <w:p w:rsidR="0002455A" w:rsidRPr="006F00C2"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0,8</w:t>
            </w:r>
          </w:p>
        </w:tc>
        <w:tc>
          <w:tcPr>
            <w:tcW w:w="1259" w:type="dxa"/>
          </w:tcPr>
          <w:p w:rsidR="0002455A" w:rsidRDefault="0002455A" w:rsidP="00C50AAB">
            <w:pPr>
              <w:jc w:val="center"/>
              <w:rPr>
                <w:rFonts w:ascii="Times New Roman" w:hAnsi="Times New Roman" w:cs="Times New Roman"/>
                <w:sz w:val="24"/>
                <w:szCs w:val="24"/>
                <w:lang w:val="en-US"/>
              </w:rPr>
            </w:pPr>
          </w:p>
          <w:p w:rsidR="0002455A" w:rsidRDefault="0002455A" w:rsidP="00C50AAB">
            <w:pPr>
              <w:jc w:val="center"/>
              <w:rPr>
                <w:rFonts w:ascii="Times New Roman" w:hAnsi="Times New Roman" w:cs="Times New Roman"/>
                <w:sz w:val="24"/>
                <w:szCs w:val="24"/>
                <w:lang w:val="en-US"/>
              </w:rPr>
            </w:pPr>
          </w:p>
          <w:p w:rsidR="0002455A" w:rsidRDefault="0002455A" w:rsidP="00C50AAB">
            <w:pPr>
              <w:jc w:val="center"/>
              <w:rPr>
                <w:rFonts w:ascii="Times New Roman" w:hAnsi="Times New Roman" w:cs="Times New Roman"/>
                <w:sz w:val="24"/>
                <w:szCs w:val="24"/>
                <w:lang w:val="en-US"/>
              </w:rPr>
            </w:pPr>
          </w:p>
          <w:p w:rsidR="0002455A"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+0,8</w:t>
            </w:r>
          </w:p>
        </w:tc>
        <w:tc>
          <w:tcPr>
            <w:tcW w:w="769" w:type="dxa"/>
          </w:tcPr>
          <w:p w:rsidR="0002455A" w:rsidRDefault="0002455A" w:rsidP="00C50AAB">
            <w:pPr>
              <w:jc w:val="center"/>
              <w:rPr>
                <w:rFonts w:ascii="Times New Roman" w:hAnsi="Times New Roman" w:cs="Times New Roman"/>
                <w:sz w:val="24"/>
                <w:szCs w:val="24"/>
                <w:lang w:val="en-US"/>
              </w:rPr>
            </w:pPr>
          </w:p>
          <w:p w:rsidR="0002455A" w:rsidRDefault="0002455A" w:rsidP="00C50AAB">
            <w:pPr>
              <w:jc w:val="center"/>
              <w:rPr>
                <w:rFonts w:ascii="Times New Roman" w:hAnsi="Times New Roman" w:cs="Times New Roman"/>
                <w:sz w:val="24"/>
                <w:szCs w:val="24"/>
                <w:lang w:val="en-US"/>
              </w:rPr>
            </w:pPr>
          </w:p>
          <w:p w:rsidR="0002455A" w:rsidRDefault="0002455A" w:rsidP="00C50AAB">
            <w:pPr>
              <w:jc w:val="center"/>
              <w:rPr>
                <w:rFonts w:ascii="Times New Roman" w:hAnsi="Times New Roman" w:cs="Times New Roman"/>
                <w:sz w:val="24"/>
                <w:szCs w:val="24"/>
                <w:lang w:val="en-US"/>
              </w:rPr>
            </w:pPr>
          </w:p>
          <w:p w:rsidR="0002455A"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235" w:type="dxa"/>
          </w:tcPr>
          <w:p w:rsidR="0002455A" w:rsidRDefault="0002455A" w:rsidP="00C50AAB">
            <w:pPr>
              <w:jc w:val="center"/>
              <w:rPr>
                <w:rFonts w:ascii="Times New Roman" w:hAnsi="Times New Roman" w:cs="Times New Roman"/>
                <w:sz w:val="24"/>
                <w:szCs w:val="24"/>
                <w:lang w:val="en-US"/>
              </w:rPr>
            </w:pPr>
          </w:p>
          <w:p w:rsidR="0002455A" w:rsidRDefault="0002455A" w:rsidP="00C50AAB">
            <w:pPr>
              <w:jc w:val="center"/>
              <w:rPr>
                <w:rFonts w:ascii="Times New Roman" w:hAnsi="Times New Roman" w:cs="Times New Roman"/>
                <w:sz w:val="24"/>
                <w:szCs w:val="24"/>
                <w:lang w:val="en-US"/>
              </w:rPr>
            </w:pPr>
          </w:p>
          <w:p w:rsidR="0002455A" w:rsidRDefault="0002455A" w:rsidP="00C50AAB">
            <w:pPr>
              <w:jc w:val="center"/>
              <w:rPr>
                <w:rFonts w:ascii="Times New Roman" w:hAnsi="Times New Roman" w:cs="Times New Roman"/>
                <w:sz w:val="24"/>
                <w:szCs w:val="24"/>
                <w:lang w:val="en-US"/>
              </w:rPr>
            </w:pPr>
          </w:p>
          <w:p w:rsidR="0002455A"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015" w:type="dxa"/>
          </w:tcPr>
          <w:p w:rsidR="0002455A" w:rsidRDefault="0002455A" w:rsidP="00C50AAB">
            <w:pPr>
              <w:jc w:val="center"/>
              <w:rPr>
                <w:rFonts w:ascii="Times New Roman" w:hAnsi="Times New Roman" w:cs="Times New Roman"/>
                <w:sz w:val="24"/>
                <w:szCs w:val="24"/>
                <w:lang w:val="en-US"/>
              </w:rPr>
            </w:pPr>
          </w:p>
        </w:tc>
        <w:tc>
          <w:tcPr>
            <w:tcW w:w="1103" w:type="dxa"/>
          </w:tcPr>
          <w:p w:rsidR="0002455A" w:rsidRPr="00DC7969" w:rsidRDefault="0002455A" w:rsidP="00C50AAB">
            <w:pPr>
              <w:jc w:val="center"/>
              <w:rPr>
                <w:rFonts w:ascii="Times New Roman" w:hAnsi="Times New Roman" w:cs="Times New Roman"/>
                <w:lang w:val="en-US"/>
              </w:rPr>
            </w:pPr>
          </w:p>
        </w:tc>
      </w:tr>
      <w:tr w:rsidR="0002455A" w:rsidRPr="00981436" w:rsidTr="0002455A">
        <w:tc>
          <w:tcPr>
            <w:tcW w:w="446" w:type="dxa"/>
          </w:tcPr>
          <w:p w:rsidR="0002455A" w:rsidRDefault="0002455A" w:rsidP="00C50AAB">
            <w:pPr>
              <w:rPr>
                <w:rFonts w:ascii="Times New Roman" w:hAnsi="Times New Roman" w:cs="Times New Roman"/>
                <w:sz w:val="18"/>
                <w:szCs w:val="18"/>
                <w:lang w:val="en-US"/>
              </w:rPr>
            </w:pPr>
          </w:p>
        </w:tc>
        <w:tc>
          <w:tcPr>
            <w:tcW w:w="5263" w:type="dxa"/>
          </w:tcPr>
          <w:p w:rsidR="0002455A" w:rsidRDefault="0002455A" w:rsidP="00C50AAB">
            <w:pPr>
              <w:rPr>
                <w:rFonts w:ascii="Times New Roman" w:hAnsi="Times New Roman" w:cs="Times New Roman"/>
                <w:sz w:val="24"/>
                <w:szCs w:val="24"/>
                <w:lang w:val="en-US"/>
              </w:rPr>
            </w:pPr>
            <w:r>
              <w:rPr>
                <w:rFonts w:ascii="Times New Roman" w:hAnsi="Times New Roman" w:cs="Times New Roman"/>
                <w:sz w:val="24"/>
                <w:szCs w:val="24"/>
                <w:lang w:val="en-US"/>
              </w:rPr>
              <w:t>Donații voluntare pentru cheltuieli curente din surse interne pentru instituții bugetare</w:t>
            </w:r>
          </w:p>
        </w:tc>
        <w:tc>
          <w:tcPr>
            <w:tcW w:w="1016" w:type="dxa"/>
          </w:tcPr>
          <w:p w:rsidR="0002455A" w:rsidRDefault="0002455A" w:rsidP="00C50AAB">
            <w:pPr>
              <w:rPr>
                <w:rFonts w:ascii="Times New Roman" w:hAnsi="Times New Roman" w:cs="Times New Roman"/>
                <w:sz w:val="24"/>
                <w:szCs w:val="24"/>
                <w:lang w:val="en-US"/>
              </w:rPr>
            </w:pPr>
            <w:r>
              <w:rPr>
                <w:rFonts w:ascii="Times New Roman" w:hAnsi="Times New Roman" w:cs="Times New Roman"/>
                <w:sz w:val="24"/>
                <w:szCs w:val="24"/>
                <w:lang w:val="en-US"/>
              </w:rPr>
              <w:t>144114</w:t>
            </w:r>
          </w:p>
        </w:tc>
        <w:tc>
          <w:tcPr>
            <w:tcW w:w="1236" w:type="dxa"/>
          </w:tcPr>
          <w:p w:rsidR="0002455A" w:rsidRDefault="0002455A" w:rsidP="00C50AAB">
            <w:pPr>
              <w:jc w:val="center"/>
              <w:rPr>
                <w:rFonts w:ascii="Times New Roman" w:hAnsi="Times New Roman" w:cs="Times New Roman"/>
                <w:b/>
                <w:sz w:val="24"/>
                <w:szCs w:val="24"/>
                <w:lang w:val="en-US"/>
              </w:rPr>
            </w:pPr>
          </w:p>
          <w:p w:rsidR="0002455A" w:rsidRDefault="0002455A" w:rsidP="00C50AAB">
            <w:pPr>
              <w:jc w:val="center"/>
              <w:rPr>
                <w:rFonts w:ascii="Times New Roman" w:hAnsi="Times New Roman" w:cs="Times New Roman"/>
                <w:b/>
                <w:sz w:val="24"/>
                <w:szCs w:val="24"/>
                <w:lang w:val="en-US"/>
              </w:rPr>
            </w:pPr>
            <w:r>
              <w:rPr>
                <w:rFonts w:ascii="Times New Roman" w:hAnsi="Times New Roman" w:cs="Times New Roman"/>
                <w:b/>
                <w:sz w:val="24"/>
                <w:szCs w:val="24"/>
                <w:lang w:val="en-US"/>
              </w:rPr>
              <w:t>-</w:t>
            </w:r>
          </w:p>
        </w:tc>
        <w:tc>
          <w:tcPr>
            <w:tcW w:w="1236" w:type="dxa"/>
          </w:tcPr>
          <w:p w:rsidR="0002455A"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56,5</w:t>
            </w:r>
          </w:p>
        </w:tc>
        <w:tc>
          <w:tcPr>
            <w:tcW w:w="1123" w:type="dxa"/>
          </w:tcPr>
          <w:p w:rsidR="0002455A"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54,5</w:t>
            </w:r>
          </w:p>
        </w:tc>
        <w:tc>
          <w:tcPr>
            <w:tcW w:w="1259" w:type="dxa"/>
          </w:tcPr>
          <w:p w:rsidR="0002455A"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769" w:type="dxa"/>
          </w:tcPr>
          <w:p w:rsidR="0002455A"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96,4</w:t>
            </w:r>
          </w:p>
        </w:tc>
        <w:tc>
          <w:tcPr>
            <w:tcW w:w="1235" w:type="dxa"/>
          </w:tcPr>
          <w:p w:rsidR="0002455A"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015" w:type="dxa"/>
          </w:tcPr>
          <w:p w:rsidR="0002455A"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+54,5</w:t>
            </w:r>
          </w:p>
        </w:tc>
        <w:tc>
          <w:tcPr>
            <w:tcW w:w="1103" w:type="dxa"/>
          </w:tcPr>
          <w:p w:rsidR="0002455A" w:rsidRDefault="0002455A" w:rsidP="00C50AAB">
            <w:pPr>
              <w:jc w:val="center"/>
              <w:rPr>
                <w:rFonts w:ascii="Times New Roman" w:hAnsi="Times New Roman" w:cs="Times New Roman"/>
                <w:lang w:val="en-US"/>
              </w:rPr>
            </w:pPr>
            <w:r>
              <w:rPr>
                <w:rFonts w:ascii="Times New Roman" w:hAnsi="Times New Roman" w:cs="Times New Roman"/>
                <w:lang w:val="en-US"/>
              </w:rPr>
              <w:t>-</w:t>
            </w:r>
          </w:p>
        </w:tc>
      </w:tr>
      <w:tr w:rsidR="0002455A" w:rsidRPr="00981436" w:rsidTr="0002455A">
        <w:tc>
          <w:tcPr>
            <w:tcW w:w="446" w:type="dxa"/>
          </w:tcPr>
          <w:p w:rsidR="0002455A" w:rsidRDefault="0002455A" w:rsidP="00C50AAB">
            <w:pPr>
              <w:rPr>
                <w:rFonts w:ascii="Times New Roman" w:hAnsi="Times New Roman" w:cs="Times New Roman"/>
                <w:sz w:val="18"/>
                <w:szCs w:val="18"/>
                <w:lang w:val="en-US"/>
              </w:rPr>
            </w:pPr>
          </w:p>
        </w:tc>
        <w:tc>
          <w:tcPr>
            <w:tcW w:w="5263" w:type="dxa"/>
          </w:tcPr>
          <w:p w:rsidR="0002455A" w:rsidRDefault="0002455A" w:rsidP="00C50AAB">
            <w:pPr>
              <w:rPr>
                <w:rFonts w:ascii="Times New Roman" w:hAnsi="Times New Roman" w:cs="Times New Roman"/>
                <w:sz w:val="24"/>
                <w:szCs w:val="24"/>
                <w:lang w:val="en-US"/>
              </w:rPr>
            </w:pPr>
            <w:r>
              <w:rPr>
                <w:rFonts w:ascii="Times New Roman" w:hAnsi="Times New Roman" w:cs="Times New Roman"/>
                <w:sz w:val="24"/>
                <w:szCs w:val="24"/>
                <w:lang w:val="en-US"/>
              </w:rPr>
              <w:t>Donații voluntare pentru cheltuieli curente din surse externe pentru instituțiile bugetare</w:t>
            </w:r>
          </w:p>
        </w:tc>
        <w:tc>
          <w:tcPr>
            <w:tcW w:w="1016" w:type="dxa"/>
          </w:tcPr>
          <w:p w:rsidR="0002455A" w:rsidRDefault="0002455A" w:rsidP="00C50AAB">
            <w:pPr>
              <w:rPr>
                <w:rFonts w:ascii="Times New Roman" w:hAnsi="Times New Roman" w:cs="Times New Roman"/>
                <w:sz w:val="24"/>
                <w:szCs w:val="24"/>
                <w:lang w:val="en-US"/>
              </w:rPr>
            </w:pPr>
          </w:p>
          <w:p w:rsidR="0002455A" w:rsidRDefault="0002455A" w:rsidP="00C50AAB">
            <w:pPr>
              <w:rPr>
                <w:rFonts w:ascii="Times New Roman" w:hAnsi="Times New Roman" w:cs="Times New Roman"/>
                <w:sz w:val="24"/>
                <w:szCs w:val="24"/>
                <w:lang w:val="en-US"/>
              </w:rPr>
            </w:pPr>
            <w:r>
              <w:rPr>
                <w:rFonts w:ascii="Times New Roman" w:hAnsi="Times New Roman" w:cs="Times New Roman"/>
                <w:sz w:val="24"/>
                <w:szCs w:val="24"/>
                <w:lang w:val="en-US"/>
              </w:rPr>
              <w:t>144124</w:t>
            </w:r>
          </w:p>
        </w:tc>
        <w:tc>
          <w:tcPr>
            <w:tcW w:w="1236" w:type="dxa"/>
          </w:tcPr>
          <w:p w:rsidR="0002455A" w:rsidRPr="00D162FF" w:rsidRDefault="0002455A" w:rsidP="00C50AAB">
            <w:pPr>
              <w:jc w:val="center"/>
              <w:rPr>
                <w:rFonts w:ascii="Times New Roman" w:hAnsi="Times New Roman" w:cs="Times New Roman"/>
                <w:b/>
                <w:sz w:val="24"/>
                <w:szCs w:val="24"/>
                <w:lang w:val="en-US"/>
              </w:rPr>
            </w:pPr>
          </w:p>
          <w:p w:rsidR="0002455A" w:rsidRPr="00D162FF" w:rsidRDefault="0002455A" w:rsidP="00C50AAB">
            <w:pPr>
              <w:jc w:val="center"/>
              <w:rPr>
                <w:rFonts w:ascii="Times New Roman" w:hAnsi="Times New Roman" w:cs="Times New Roman"/>
                <w:b/>
                <w:sz w:val="24"/>
                <w:szCs w:val="24"/>
                <w:lang w:val="en-US"/>
              </w:rPr>
            </w:pPr>
            <w:r w:rsidRPr="00D162FF">
              <w:rPr>
                <w:rFonts w:ascii="Times New Roman" w:hAnsi="Times New Roman" w:cs="Times New Roman"/>
                <w:b/>
                <w:sz w:val="24"/>
                <w:szCs w:val="24"/>
                <w:lang w:val="en-US"/>
              </w:rPr>
              <w:t>-</w:t>
            </w:r>
          </w:p>
        </w:tc>
        <w:tc>
          <w:tcPr>
            <w:tcW w:w="1236" w:type="dxa"/>
          </w:tcPr>
          <w:p w:rsidR="0002455A" w:rsidRDefault="0002455A" w:rsidP="00C50AAB">
            <w:pPr>
              <w:jc w:val="center"/>
              <w:rPr>
                <w:rFonts w:ascii="Times New Roman" w:hAnsi="Times New Roman" w:cs="Times New Roman"/>
                <w:sz w:val="24"/>
                <w:szCs w:val="24"/>
                <w:lang w:val="en-US"/>
              </w:rPr>
            </w:pPr>
          </w:p>
          <w:p w:rsidR="0002455A"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179,6</w:t>
            </w:r>
          </w:p>
        </w:tc>
        <w:tc>
          <w:tcPr>
            <w:tcW w:w="1123" w:type="dxa"/>
          </w:tcPr>
          <w:p w:rsidR="0002455A" w:rsidRDefault="0002455A" w:rsidP="00C50AAB">
            <w:pPr>
              <w:jc w:val="center"/>
              <w:rPr>
                <w:rFonts w:ascii="Times New Roman" w:hAnsi="Times New Roman" w:cs="Times New Roman"/>
                <w:sz w:val="24"/>
                <w:szCs w:val="24"/>
                <w:lang w:val="en-US"/>
              </w:rPr>
            </w:pPr>
          </w:p>
          <w:p w:rsidR="0002455A"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176,9</w:t>
            </w:r>
          </w:p>
        </w:tc>
        <w:tc>
          <w:tcPr>
            <w:tcW w:w="1259" w:type="dxa"/>
          </w:tcPr>
          <w:p w:rsidR="0002455A" w:rsidRDefault="0002455A" w:rsidP="00C50AAB">
            <w:pPr>
              <w:jc w:val="center"/>
              <w:rPr>
                <w:rFonts w:ascii="Times New Roman" w:hAnsi="Times New Roman" w:cs="Times New Roman"/>
                <w:sz w:val="24"/>
                <w:szCs w:val="24"/>
                <w:lang w:val="en-US"/>
              </w:rPr>
            </w:pPr>
          </w:p>
          <w:p w:rsidR="0002455A"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-2,7</w:t>
            </w:r>
          </w:p>
        </w:tc>
        <w:tc>
          <w:tcPr>
            <w:tcW w:w="769" w:type="dxa"/>
          </w:tcPr>
          <w:p w:rsidR="0002455A" w:rsidRDefault="0002455A" w:rsidP="00C50AAB">
            <w:pPr>
              <w:jc w:val="center"/>
              <w:rPr>
                <w:rFonts w:ascii="Times New Roman" w:hAnsi="Times New Roman" w:cs="Times New Roman"/>
                <w:sz w:val="20"/>
                <w:szCs w:val="20"/>
                <w:lang w:val="en-US"/>
              </w:rPr>
            </w:pPr>
          </w:p>
          <w:p w:rsidR="0002455A" w:rsidRPr="00552B58" w:rsidRDefault="0002455A" w:rsidP="00C50AAB">
            <w:pPr>
              <w:jc w:val="center"/>
              <w:rPr>
                <w:rFonts w:ascii="Times New Roman" w:hAnsi="Times New Roman" w:cs="Times New Roman"/>
                <w:sz w:val="20"/>
                <w:szCs w:val="20"/>
                <w:lang w:val="en-US"/>
              </w:rPr>
            </w:pPr>
            <w:r>
              <w:rPr>
                <w:rFonts w:ascii="Times New Roman" w:hAnsi="Times New Roman" w:cs="Times New Roman"/>
                <w:sz w:val="20"/>
                <w:szCs w:val="20"/>
                <w:lang w:val="en-US"/>
              </w:rPr>
              <w:t>98,5</w:t>
            </w:r>
          </w:p>
        </w:tc>
        <w:tc>
          <w:tcPr>
            <w:tcW w:w="1235" w:type="dxa"/>
          </w:tcPr>
          <w:p w:rsidR="0002455A" w:rsidRDefault="0002455A" w:rsidP="00C50AAB">
            <w:pPr>
              <w:jc w:val="center"/>
              <w:rPr>
                <w:rFonts w:ascii="Times New Roman" w:hAnsi="Times New Roman" w:cs="Times New Roman"/>
                <w:sz w:val="24"/>
                <w:szCs w:val="24"/>
                <w:lang w:val="en-US"/>
              </w:rPr>
            </w:pPr>
          </w:p>
          <w:p w:rsidR="0002455A"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015" w:type="dxa"/>
          </w:tcPr>
          <w:p w:rsidR="0002455A" w:rsidRDefault="0002455A" w:rsidP="00C50AAB">
            <w:pPr>
              <w:jc w:val="center"/>
              <w:rPr>
                <w:rFonts w:ascii="Times New Roman" w:hAnsi="Times New Roman" w:cs="Times New Roman"/>
                <w:sz w:val="24"/>
                <w:szCs w:val="24"/>
                <w:lang w:val="en-US"/>
              </w:rPr>
            </w:pPr>
          </w:p>
          <w:p w:rsidR="0002455A"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+176,9</w:t>
            </w:r>
          </w:p>
        </w:tc>
        <w:tc>
          <w:tcPr>
            <w:tcW w:w="1103" w:type="dxa"/>
          </w:tcPr>
          <w:p w:rsidR="0002455A" w:rsidRDefault="0002455A" w:rsidP="00C50AAB">
            <w:pPr>
              <w:jc w:val="center"/>
              <w:rPr>
                <w:rFonts w:ascii="Times New Roman" w:hAnsi="Times New Roman" w:cs="Times New Roman"/>
                <w:sz w:val="24"/>
                <w:szCs w:val="24"/>
                <w:lang w:val="en-US"/>
              </w:rPr>
            </w:pPr>
          </w:p>
          <w:p w:rsidR="0002455A"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02455A" w:rsidRPr="00981436" w:rsidTr="0002455A">
        <w:tc>
          <w:tcPr>
            <w:tcW w:w="446" w:type="dxa"/>
          </w:tcPr>
          <w:p w:rsidR="0002455A" w:rsidRDefault="0002455A" w:rsidP="00C50AAB">
            <w:pPr>
              <w:rPr>
                <w:rFonts w:ascii="Times New Roman" w:hAnsi="Times New Roman" w:cs="Times New Roman"/>
                <w:sz w:val="18"/>
                <w:szCs w:val="18"/>
                <w:lang w:val="en-US"/>
              </w:rPr>
            </w:pPr>
          </w:p>
        </w:tc>
        <w:tc>
          <w:tcPr>
            <w:tcW w:w="5263" w:type="dxa"/>
          </w:tcPr>
          <w:p w:rsidR="0002455A" w:rsidRDefault="0002455A" w:rsidP="00C50AAB">
            <w:pPr>
              <w:rPr>
                <w:rFonts w:ascii="Times New Roman" w:hAnsi="Times New Roman" w:cs="Times New Roman"/>
                <w:sz w:val="24"/>
                <w:szCs w:val="24"/>
                <w:lang w:val="en-US"/>
              </w:rPr>
            </w:pPr>
            <w:r>
              <w:rPr>
                <w:rFonts w:ascii="Times New Roman" w:hAnsi="Times New Roman" w:cs="Times New Roman"/>
                <w:sz w:val="24"/>
                <w:szCs w:val="24"/>
                <w:lang w:val="en-US"/>
              </w:rPr>
              <w:t>Donații voluntare pentru cheltuieli capitale din surse externe pentru instituțiile bugetare</w:t>
            </w:r>
          </w:p>
        </w:tc>
        <w:tc>
          <w:tcPr>
            <w:tcW w:w="1016" w:type="dxa"/>
          </w:tcPr>
          <w:p w:rsidR="0002455A" w:rsidRDefault="0002455A" w:rsidP="00C50AAB">
            <w:pPr>
              <w:rPr>
                <w:rFonts w:ascii="Times New Roman" w:hAnsi="Times New Roman" w:cs="Times New Roman"/>
                <w:sz w:val="24"/>
                <w:szCs w:val="24"/>
                <w:lang w:val="en-US"/>
              </w:rPr>
            </w:pPr>
          </w:p>
          <w:p w:rsidR="0002455A" w:rsidRDefault="0002455A" w:rsidP="00C50AAB">
            <w:pPr>
              <w:rPr>
                <w:rFonts w:ascii="Times New Roman" w:hAnsi="Times New Roman" w:cs="Times New Roman"/>
                <w:sz w:val="24"/>
                <w:szCs w:val="24"/>
                <w:lang w:val="en-US"/>
              </w:rPr>
            </w:pPr>
            <w:r>
              <w:rPr>
                <w:rFonts w:ascii="Times New Roman" w:hAnsi="Times New Roman" w:cs="Times New Roman"/>
                <w:sz w:val="24"/>
                <w:szCs w:val="24"/>
                <w:lang w:val="en-US"/>
              </w:rPr>
              <w:t>144224</w:t>
            </w:r>
          </w:p>
        </w:tc>
        <w:tc>
          <w:tcPr>
            <w:tcW w:w="1236" w:type="dxa"/>
          </w:tcPr>
          <w:p w:rsidR="0002455A" w:rsidRDefault="0002455A" w:rsidP="00C50AAB">
            <w:pPr>
              <w:jc w:val="center"/>
              <w:rPr>
                <w:rFonts w:ascii="Times New Roman" w:hAnsi="Times New Roman" w:cs="Times New Roman"/>
                <w:b/>
                <w:sz w:val="24"/>
                <w:szCs w:val="24"/>
                <w:lang w:val="en-US"/>
              </w:rPr>
            </w:pPr>
          </w:p>
          <w:p w:rsidR="0002455A" w:rsidRPr="00D162FF" w:rsidRDefault="0002455A" w:rsidP="00C50AAB">
            <w:pPr>
              <w:jc w:val="center"/>
              <w:rPr>
                <w:rFonts w:ascii="Times New Roman" w:hAnsi="Times New Roman" w:cs="Times New Roman"/>
                <w:b/>
                <w:sz w:val="24"/>
                <w:szCs w:val="24"/>
                <w:lang w:val="en-US"/>
              </w:rPr>
            </w:pPr>
            <w:r>
              <w:rPr>
                <w:rFonts w:ascii="Times New Roman" w:hAnsi="Times New Roman" w:cs="Times New Roman"/>
                <w:b/>
                <w:sz w:val="24"/>
                <w:szCs w:val="24"/>
                <w:lang w:val="en-US"/>
              </w:rPr>
              <w:t>-</w:t>
            </w:r>
          </w:p>
        </w:tc>
        <w:tc>
          <w:tcPr>
            <w:tcW w:w="1236" w:type="dxa"/>
          </w:tcPr>
          <w:p w:rsidR="0002455A" w:rsidRDefault="0002455A" w:rsidP="00C50AAB">
            <w:pPr>
              <w:jc w:val="center"/>
              <w:rPr>
                <w:rFonts w:ascii="Times New Roman" w:hAnsi="Times New Roman" w:cs="Times New Roman"/>
                <w:sz w:val="24"/>
                <w:szCs w:val="24"/>
                <w:lang w:val="en-US"/>
              </w:rPr>
            </w:pPr>
          </w:p>
          <w:p w:rsidR="0002455A"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2207,0</w:t>
            </w:r>
          </w:p>
        </w:tc>
        <w:tc>
          <w:tcPr>
            <w:tcW w:w="1123" w:type="dxa"/>
          </w:tcPr>
          <w:p w:rsidR="0002455A" w:rsidRDefault="0002455A" w:rsidP="00C50AAB">
            <w:pPr>
              <w:jc w:val="center"/>
              <w:rPr>
                <w:rFonts w:ascii="Times New Roman" w:hAnsi="Times New Roman" w:cs="Times New Roman"/>
                <w:sz w:val="24"/>
                <w:szCs w:val="24"/>
                <w:lang w:val="en-US"/>
              </w:rPr>
            </w:pPr>
          </w:p>
          <w:p w:rsidR="0002455A"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259" w:type="dxa"/>
          </w:tcPr>
          <w:p w:rsidR="0002455A" w:rsidRDefault="0002455A" w:rsidP="00C50AAB">
            <w:pPr>
              <w:jc w:val="center"/>
              <w:rPr>
                <w:rFonts w:ascii="Times New Roman" w:hAnsi="Times New Roman" w:cs="Times New Roman"/>
                <w:sz w:val="24"/>
                <w:szCs w:val="24"/>
                <w:lang w:val="en-US"/>
              </w:rPr>
            </w:pPr>
          </w:p>
          <w:p w:rsidR="0002455A"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-2207,0</w:t>
            </w:r>
          </w:p>
        </w:tc>
        <w:tc>
          <w:tcPr>
            <w:tcW w:w="769" w:type="dxa"/>
          </w:tcPr>
          <w:p w:rsidR="0002455A" w:rsidRDefault="0002455A" w:rsidP="00C50AAB">
            <w:pPr>
              <w:jc w:val="center"/>
              <w:rPr>
                <w:rFonts w:ascii="Times New Roman" w:hAnsi="Times New Roman" w:cs="Times New Roman"/>
                <w:sz w:val="20"/>
                <w:szCs w:val="20"/>
                <w:lang w:val="en-US"/>
              </w:rPr>
            </w:pPr>
          </w:p>
          <w:p w:rsidR="0002455A" w:rsidRDefault="0002455A" w:rsidP="00C50AAB">
            <w:pPr>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1235" w:type="dxa"/>
          </w:tcPr>
          <w:p w:rsidR="0002455A" w:rsidRDefault="0002455A" w:rsidP="00C50AAB">
            <w:pPr>
              <w:jc w:val="center"/>
              <w:rPr>
                <w:rFonts w:ascii="Times New Roman" w:hAnsi="Times New Roman" w:cs="Times New Roman"/>
                <w:sz w:val="24"/>
                <w:szCs w:val="24"/>
                <w:lang w:val="en-US"/>
              </w:rPr>
            </w:pPr>
          </w:p>
          <w:p w:rsidR="0002455A"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015" w:type="dxa"/>
          </w:tcPr>
          <w:p w:rsidR="0002455A" w:rsidRDefault="0002455A" w:rsidP="00C50AAB">
            <w:pPr>
              <w:jc w:val="center"/>
              <w:rPr>
                <w:rFonts w:ascii="Times New Roman" w:hAnsi="Times New Roman" w:cs="Times New Roman"/>
                <w:sz w:val="24"/>
                <w:szCs w:val="24"/>
                <w:lang w:val="en-US"/>
              </w:rPr>
            </w:pPr>
          </w:p>
          <w:p w:rsidR="0002455A"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103" w:type="dxa"/>
          </w:tcPr>
          <w:p w:rsidR="0002455A" w:rsidRDefault="0002455A" w:rsidP="00C50AAB">
            <w:pPr>
              <w:jc w:val="center"/>
              <w:rPr>
                <w:rFonts w:ascii="Times New Roman" w:hAnsi="Times New Roman" w:cs="Times New Roman"/>
                <w:sz w:val="24"/>
                <w:szCs w:val="24"/>
                <w:lang w:val="en-US"/>
              </w:rPr>
            </w:pPr>
          </w:p>
          <w:p w:rsidR="0002455A"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02455A" w:rsidRPr="00981436" w:rsidTr="0002455A">
        <w:tc>
          <w:tcPr>
            <w:tcW w:w="446" w:type="dxa"/>
          </w:tcPr>
          <w:p w:rsidR="0002455A" w:rsidRDefault="0002455A" w:rsidP="00C50AAB">
            <w:pPr>
              <w:rPr>
                <w:rFonts w:ascii="Times New Roman" w:hAnsi="Times New Roman" w:cs="Times New Roman"/>
                <w:sz w:val="18"/>
                <w:szCs w:val="18"/>
                <w:lang w:val="en-US"/>
              </w:rPr>
            </w:pPr>
          </w:p>
        </w:tc>
        <w:tc>
          <w:tcPr>
            <w:tcW w:w="5263" w:type="dxa"/>
          </w:tcPr>
          <w:p w:rsidR="0002455A" w:rsidRDefault="0002455A" w:rsidP="00C50AAB">
            <w:pPr>
              <w:rPr>
                <w:rFonts w:ascii="Times New Roman" w:hAnsi="Times New Roman" w:cs="Times New Roman"/>
                <w:sz w:val="24"/>
                <w:szCs w:val="24"/>
                <w:lang w:val="en-US"/>
              </w:rPr>
            </w:pPr>
            <w:r>
              <w:rPr>
                <w:rFonts w:ascii="Times New Roman" w:hAnsi="Times New Roman" w:cs="Times New Roman"/>
                <w:sz w:val="24"/>
                <w:szCs w:val="24"/>
                <w:lang w:val="en-US"/>
              </w:rPr>
              <w:t>Alte venituri încasate în bugetele locale de nivelul II</w:t>
            </w:r>
          </w:p>
        </w:tc>
        <w:tc>
          <w:tcPr>
            <w:tcW w:w="1016" w:type="dxa"/>
          </w:tcPr>
          <w:p w:rsidR="0002455A" w:rsidRDefault="0002455A" w:rsidP="00C50AAB">
            <w:pPr>
              <w:rPr>
                <w:rFonts w:ascii="Times New Roman" w:hAnsi="Times New Roman" w:cs="Times New Roman"/>
                <w:sz w:val="24"/>
                <w:szCs w:val="24"/>
                <w:lang w:val="en-US"/>
              </w:rPr>
            </w:pPr>
            <w:r>
              <w:rPr>
                <w:rFonts w:ascii="Times New Roman" w:hAnsi="Times New Roman" w:cs="Times New Roman"/>
                <w:sz w:val="24"/>
                <w:szCs w:val="24"/>
                <w:lang w:val="en-US"/>
              </w:rPr>
              <w:t>145141</w:t>
            </w:r>
          </w:p>
        </w:tc>
        <w:tc>
          <w:tcPr>
            <w:tcW w:w="1236" w:type="dxa"/>
          </w:tcPr>
          <w:p w:rsidR="0002455A" w:rsidRPr="00D162FF" w:rsidRDefault="0002455A" w:rsidP="00C50AAB">
            <w:pPr>
              <w:jc w:val="center"/>
              <w:rPr>
                <w:rFonts w:ascii="Times New Roman" w:hAnsi="Times New Roman" w:cs="Times New Roman"/>
                <w:b/>
                <w:sz w:val="24"/>
                <w:szCs w:val="24"/>
                <w:lang w:val="en-US"/>
              </w:rPr>
            </w:pPr>
            <w:r w:rsidRPr="00D162FF">
              <w:rPr>
                <w:rFonts w:ascii="Times New Roman" w:hAnsi="Times New Roman" w:cs="Times New Roman"/>
                <w:b/>
                <w:sz w:val="24"/>
                <w:szCs w:val="24"/>
                <w:lang w:val="en-US"/>
              </w:rPr>
              <w:t>-</w:t>
            </w:r>
          </w:p>
        </w:tc>
        <w:tc>
          <w:tcPr>
            <w:tcW w:w="1236" w:type="dxa"/>
          </w:tcPr>
          <w:p w:rsidR="0002455A"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123" w:type="dxa"/>
          </w:tcPr>
          <w:p w:rsidR="0002455A"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259" w:type="dxa"/>
          </w:tcPr>
          <w:p w:rsidR="0002455A"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769" w:type="dxa"/>
          </w:tcPr>
          <w:p w:rsidR="0002455A"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235" w:type="dxa"/>
          </w:tcPr>
          <w:p w:rsidR="0002455A"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73,7</w:t>
            </w:r>
          </w:p>
        </w:tc>
        <w:tc>
          <w:tcPr>
            <w:tcW w:w="1015" w:type="dxa"/>
          </w:tcPr>
          <w:p w:rsidR="0002455A"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-73,7</w:t>
            </w:r>
          </w:p>
        </w:tc>
        <w:tc>
          <w:tcPr>
            <w:tcW w:w="1103" w:type="dxa"/>
          </w:tcPr>
          <w:p w:rsidR="0002455A"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02455A" w:rsidRPr="0029182A" w:rsidTr="0002455A">
        <w:tc>
          <w:tcPr>
            <w:tcW w:w="446" w:type="dxa"/>
          </w:tcPr>
          <w:p w:rsidR="0002455A" w:rsidRDefault="0002455A" w:rsidP="00C50AAB">
            <w:pPr>
              <w:rPr>
                <w:rFonts w:ascii="Times New Roman" w:hAnsi="Times New Roman" w:cs="Times New Roman"/>
                <w:sz w:val="18"/>
                <w:szCs w:val="18"/>
                <w:lang w:val="en-US"/>
              </w:rPr>
            </w:pPr>
          </w:p>
        </w:tc>
        <w:tc>
          <w:tcPr>
            <w:tcW w:w="5263" w:type="dxa"/>
          </w:tcPr>
          <w:p w:rsidR="0002455A" w:rsidRDefault="0002455A" w:rsidP="00C50AAB">
            <w:pPr>
              <w:rPr>
                <w:rFonts w:ascii="Times New Roman" w:hAnsi="Times New Roman" w:cs="Times New Roman"/>
                <w:sz w:val="24"/>
                <w:szCs w:val="24"/>
                <w:lang w:val="en-US"/>
              </w:rPr>
            </w:pPr>
            <w:r>
              <w:rPr>
                <w:rFonts w:ascii="Times New Roman" w:hAnsi="Times New Roman" w:cs="Times New Roman"/>
                <w:sz w:val="24"/>
                <w:szCs w:val="24"/>
                <w:lang w:val="en-US"/>
              </w:rPr>
              <w:t xml:space="preserve">Venituri neidentificat ale bugetelor locale nivelul II </w:t>
            </w:r>
          </w:p>
        </w:tc>
        <w:tc>
          <w:tcPr>
            <w:tcW w:w="1016" w:type="dxa"/>
          </w:tcPr>
          <w:p w:rsidR="0002455A" w:rsidRDefault="0002455A" w:rsidP="00C50AAB">
            <w:pPr>
              <w:rPr>
                <w:rFonts w:ascii="Times New Roman" w:hAnsi="Times New Roman" w:cs="Times New Roman"/>
                <w:sz w:val="24"/>
                <w:szCs w:val="24"/>
                <w:lang w:val="en-US"/>
              </w:rPr>
            </w:pPr>
            <w:r>
              <w:rPr>
                <w:rFonts w:ascii="Times New Roman" w:hAnsi="Times New Roman" w:cs="Times New Roman"/>
                <w:sz w:val="24"/>
                <w:szCs w:val="24"/>
                <w:lang w:val="en-US"/>
              </w:rPr>
              <w:t>145241</w:t>
            </w:r>
          </w:p>
        </w:tc>
        <w:tc>
          <w:tcPr>
            <w:tcW w:w="1236" w:type="dxa"/>
          </w:tcPr>
          <w:p w:rsidR="0002455A" w:rsidRPr="00D162FF" w:rsidRDefault="0002455A" w:rsidP="00C50AAB">
            <w:pPr>
              <w:jc w:val="center"/>
              <w:rPr>
                <w:rFonts w:ascii="Times New Roman" w:hAnsi="Times New Roman" w:cs="Times New Roman"/>
                <w:b/>
                <w:sz w:val="24"/>
                <w:szCs w:val="24"/>
                <w:lang w:val="en-US"/>
              </w:rPr>
            </w:pPr>
            <w:r>
              <w:rPr>
                <w:rFonts w:ascii="Times New Roman" w:hAnsi="Times New Roman" w:cs="Times New Roman"/>
                <w:b/>
                <w:sz w:val="24"/>
                <w:szCs w:val="24"/>
                <w:lang w:val="en-US"/>
              </w:rPr>
              <w:t>-</w:t>
            </w:r>
          </w:p>
        </w:tc>
        <w:tc>
          <w:tcPr>
            <w:tcW w:w="1236" w:type="dxa"/>
          </w:tcPr>
          <w:p w:rsidR="0002455A"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123" w:type="dxa"/>
          </w:tcPr>
          <w:p w:rsidR="0002455A"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0,5</w:t>
            </w:r>
          </w:p>
        </w:tc>
        <w:tc>
          <w:tcPr>
            <w:tcW w:w="1259" w:type="dxa"/>
          </w:tcPr>
          <w:p w:rsidR="0002455A"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+0,5</w:t>
            </w:r>
          </w:p>
        </w:tc>
        <w:tc>
          <w:tcPr>
            <w:tcW w:w="769" w:type="dxa"/>
          </w:tcPr>
          <w:p w:rsidR="0002455A"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235" w:type="dxa"/>
          </w:tcPr>
          <w:p w:rsidR="0002455A"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015" w:type="dxa"/>
          </w:tcPr>
          <w:p w:rsidR="0002455A"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+0,5</w:t>
            </w:r>
          </w:p>
        </w:tc>
        <w:tc>
          <w:tcPr>
            <w:tcW w:w="1103" w:type="dxa"/>
          </w:tcPr>
          <w:p w:rsidR="0002455A"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02455A" w:rsidRPr="0029182A" w:rsidTr="0002455A">
        <w:tc>
          <w:tcPr>
            <w:tcW w:w="446" w:type="dxa"/>
          </w:tcPr>
          <w:p w:rsidR="0002455A" w:rsidRDefault="0002455A" w:rsidP="00C50AAB">
            <w:pPr>
              <w:rPr>
                <w:rFonts w:ascii="Times New Roman" w:hAnsi="Times New Roman" w:cs="Times New Roman"/>
                <w:sz w:val="18"/>
                <w:szCs w:val="18"/>
                <w:lang w:val="en-US"/>
              </w:rPr>
            </w:pPr>
          </w:p>
        </w:tc>
        <w:tc>
          <w:tcPr>
            <w:tcW w:w="5263" w:type="dxa"/>
          </w:tcPr>
          <w:p w:rsidR="0002455A" w:rsidRPr="00A753EF" w:rsidRDefault="0002455A" w:rsidP="00C50AAB">
            <w:pPr>
              <w:rPr>
                <w:rFonts w:ascii="Times New Roman" w:hAnsi="Times New Roman" w:cs="Times New Roman"/>
                <w:b/>
                <w:i/>
                <w:sz w:val="28"/>
                <w:szCs w:val="28"/>
                <w:lang w:val="en-US"/>
              </w:rPr>
            </w:pPr>
            <w:r w:rsidRPr="00A753EF">
              <w:rPr>
                <w:rFonts w:ascii="Times New Roman" w:hAnsi="Times New Roman" w:cs="Times New Roman"/>
                <w:b/>
                <w:i/>
                <w:sz w:val="28"/>
                <w:szCs w:val="28"/>
                <w:lang w:val="en-US"/>
              </w:rPr>
              <w:t>Total venituri</w:t>
            </w:r>
          </w:p>
        </w:tc>
        <w:tc>
          <w:tcPr>
            <w:tcW w:w="1016" w:type="dxa"/>
          </w:tcPr>
          <w:p w:rsidR="0002455A" w:rsidRDefault="0002455A" w:rsidP="00C50AAB">
            <w:pPr>
              <w:rPr>
                <w:rFonts w:ascii="Times New Roman" w:hAnsi="Times New Roman" w:cs="Times New Roman"/>
                <w:sz w:val="24"/>
                <w:szCs w:val="24"/>
                <w:lang w:val="en-US"/>
              </w:rPr>
            </w:pPr>
          </w:p>
        </w:tc>
        <w:tc>
          <w:tcPr>
            <w:tcW w:w="1236" w:type="dxa"/>
          </w:tcPr>
          <w:p w:rsidR="0002455A" w:rsidRDefault="0002455A" w:rsidP="00C50AAB">
            <w:pPr>
              <w:jc w:val="center"/>
              <w:rPr>
                <w:rFonts w:ascii="Times New Roman" w:hAnsi="Times New Roman" w:cs="Times New Roman"/>
                <w:b/>
                <w:sz w:val="24"/>
                <w:szCs w:val="24"/>
                <w:lang w:val="en-US"/>
              </w:rPr>
            </w:pPr>
            <w:r>
              <w:rPr>
                <w:rFonts w:ascii="Times New Roman" w:hAnsi="Times New Roman" w:cs="Times New Roman"/>
                <w:b/>
                <w:sz w:val="24"/>
                <w:szCs w:val="24"/>
                <w:lang w:val="en-US"/>
              </w:rPr>
              <w:t>13082.4</w:t>
            </w:r>
          </w:p>
        </w:tc>
        <w:tc>
          <w:tcPr>
            <w:tcW w:w="1236" w:type="dxa"/>
          </w:tcPr>
          <w:p w:rsidR="0002455A" w:rsidRPr="00A71486" w:rsidRDefault="0002455A" w:rsidP="00C50AAB">
            <w:pPr>
              <w:jc w:val="center"/>
              <w:rPr>
                <w:rFonts w:ascii="Times New Roman" w:hAnsi="Times New Roman" w:cs="Times New Roman"/>
                <w:b/>
                <w:sz w:val="24"/>
                <w:szCs w:val="24"/>
                <w:lang w:val="en-US"/>
              </w:rPr>
            </w:pPr>
            <w:r w:rsidRPr="00A71486">
              <w:rPr>
                <w:rFonts w:ascii="Times New Roman" w:hAnsi="Times New Roman" w:cs="Times New Roman"/>
                <w:b/>
                <w:sz w:val="24"/>
                <w:szCs w:val="24"/>
                <w:lang w:val="en-US"/>
              </w:rPr>
              <w:t>15601.7</w:t>
            </w:r>
          </w:p>
        </w:tc>
        <w:tc>
          <w:tcPr>
            <w:tcW w:w="1123" w:type="dxa"/>
          </w:tcPr>
          <w:p w:rsidR="0002455A" w:rsidRPr="00A71486" w:rsidRDefault="0002455A" w:rsidP="00C50AAB">
            <w:pPr>
              <w:jc w:val="center"/>
              <w:rPr>
                <w:rFonts w:ascii="Times New Roman" w:hAnsi="Times New Roman" w:cs="Times New Roman"/>
                <w:b/>
                <w:sz w:val="24"/>
                <w:szCs w:val="24"/>
                <w:lang w:val="en-US"/>
              </w:rPr>
            </w:pPr>
            <w:r w:rsidRPr="00A71486">
              <w:rPr>
                <w:rFonts w:ascii="Times New Roman" w:hAnsi="Times New Roman" w:cs="Times New Roman"/>
                <w:b/>
                <w:sz w:val="24"/>
                <w:szCs w:val="24"/>
                <w:lang w:val="en-US"/>
              </w:rPr>
              <w:t>9829.4</w:t>
            </w:r>
          </w:p>
        </w:tc>
        <w:tc>
          <w:tcPr>
            <w:tcW w:w="1259" w:type="dxa"/>
          </w:tcPr>
          <w:p w:rsidR="0002455A" w:rsidRPr="00A71486" w:rsidRDefault="0002455A" w:rsidP="00C50AAB">
            <w:pPr>
              <w:jc w:val="center"/>
              <w:rPr>
                <w:rFonts w:ascii="Times New Roman" w:hAnsi="Times New Roman" w:cs="Times New Roman"/>
                <w:b/>
                <w:sz w:val="24"/>
                <w:szCs w:val="24"/>
                <w:lang w:val="ro-RO"/>
              </w:rPr>
            </w:pPr>
            <w:r w:rsidRPr="00A71486">
              <w:rPr>
                <w:rFonts w:ascii="Times New Roman" w:hAnsi="Times New Roman" w:cs="Times New Roman"/>
                <w:b/>
                <w:sz w:val="24"/>
                <w:szCs w:val="24"/>
                <w:lang w:val="en-US"/>
              </w:rPr>
              <w:t>-5772,6</w:t>
            </w:r>
          </w:p>
        </w:tc>
        <w:tc>
          <w:tcPr>
            <w:tcW w:w="769" w:type="dxa"/>
          </w:tcPr>
          <w:p w:rsidR="0002455A" w:rsidRPr="00A71486" w:rsidRDefault="0002455A" w:rsidP="00C50AAB">
            <w:pPr>
              <w:jc w:val="center"/>
              <w:rPr>
                <w:rFonts w:ascii="Times New Roman" w:hAnsi="Times New Roman" w:cs="Times New Roman"/>
                <w:b/>
                <w:sz w:val="24"/>
                <w:szCs w:val="24"/>
                <w:lang w:val="en-US"/>
              </w:rPr>
            </w:pPr>
            <w:r w:rsidRPr="00A71486">
              <w:rPr>
                <w:rFonts w:ascii="Times New Roman" w:hAnsi="Times New Roman" w:cs="Times New Roman"/>
                <w:b/>
                <w:sz w:val="24"/>
                <w:szCs w:val="24"/>
                <w:lang w:val="en-US"/>
              </w:rPr>
              <w:t>63,0</w:t>
            </w:r>
          </w:p>
        </w:tc>
        <w:tc>
          <w:tcPr>
            <w:tcW w:w="1235" w:type="dxa"/>
          </w:tcPr>
          <w:p w:rsidR="0002455A" w:rsidRPr="00A71486" w:rsidRDefault="0002455A" w:rsidP="00C50AAB">
            <w:pPr>
              <w:jc w:val="center"/>
              <w:rPr>
                <w:rFonts w:ascii="Times New Roman" w:hAnsi="Times New Roman" w:cs="Times New Roman"/>
                <w:b/>
                <w:sz w:val="24"/>
                <w:szCs w:val="24"/>
                <w:lang w:val="en-US"/>
              </w:rPr>
            </w:pPr>
            <w:r w:rsidRPr="00A71486">
              <w:rPr>
                <w:rFonts w:ascii="Times New Roman" w:hAnsi="Times New Roman" w:cs="Times New Roman"/>
                <w:b/>
                <w:sz w:val="24"/>
                <w:szCs w:val="24"/>
                <w:lang w:val="en-US"/>
              </w:rPr>
              <w:t>9492,7</w:t>
            </w:r>
          </w:p>
        </w:tc>
        <w:tc>
          <w:tcPr>
            <w:tcW w:w="1015" w:type="dxa"/>
          </w:tcPr>
          <w:p w:rsidR="0002455A" w:rsidRPr="00A71486" w:rsidRDefault="0002455A" w:rsidP="00C50AAB">
            <w:pPr>
              <w:jc w:val="center"/>
              <w:rPr>
                <w:rFonts w:ascii="Times New Roman" w:hAnsi="Times New Roman" w:cs="Times New Roman"/>
                <w:b/>
                <w:sz w:val="24"/>
                <w:szCs w:val="24"/>
                <w:lang w:val="en-US"/>
              </w:rPr>
            </w:pPr>
            <w:r w:rsidRPr="00A71486">
              <w:rPr>
                <w:rFonts w:ascii="Times New Roman" w:hAnsi="Times New Roman" w:cs="Times New Roman"/>
                <w:b/>
                <w:sz w:val="24"/>
                <w:szCs w:val="24"/>
                <w:lang w:val="en-US"/>
              </w:rPr>
              <w:t>+336,4</w:t>
            </w:r>
          </w:p>
        </w:tc>
        <w:tc>
          <w:tcPr>
            <w:tcW w:w="1103" w:type="dxa"/>
          </w:tcPr>
          <w:p w:rsidR="0002455A" w:rsidRPr="00A71486" w:rsidRDefault="0002455A" w:rsidP="00C50AAB">
            <w:pPr>
              <w:jc w:val="center"/>
              <w:rPr>
                <w:rFonts w:ascii="Times New Roman" w:hAnsi="Times New Roman" w:cs="Times New Roman"/>
                <w:b/>
                <w:sz w:val="24"/>
                <w:szCs w:val="24"/>
                <w:lang w:val="en-US"/>
              </w:rPr>
            </w:pPr>
            <w:r w:rsidRPr="00A71486">
              <w:rPr>
                <w:rFonts w:ascii="Times New Roman" w:hAnsi="Times New Roman" w:cs="Times New Roman"/>
                <w:b/>
                <w:sz w:val="24"/>
                <w:szCs w:val="24"/>
                <w:lang w:val="en-US"/>
              </w:rPr>
              <w:t>103,5</w:t>
            </w:r>
          </w:p>
        </w:tc>
      </w:tr>
      <w:tr w:rsidR="0002455A" w:rsidRPr="0029182A" w:rsidTr="0002455A">
        <w:tc>
          <w:tcPr>
            <w:tcW w:w="446" w:type="dxa"/>
          </w:tcPr>
          <w:p w:rsidR="0002455A" w:rsidRDefault="0002455A" w:rsidP="00C50AAB">
            <w:pPr>
              <w:rPr>
                <w:rFonts w:ascii="Times New Roman" w:hAnsi="Times New Roman" w:cs="Times New Roman"/>
                <w:sz w:val="18"/>
                <w:szCs w:val="18"/>
                <w:lang w:val="en-US"/>
              </w:rPr>
            </w:pPr>
          </w:p>
        </w:tc>
        <w:tc>
          <w:tcPr>
            <w:tcW w:w="5263" w:type="dxa"/>
          </w:tcPr>
          <w:p w:rsidR="0002455A" w:rsidRPr="00A753EF" w:rsidRDefault="0002455A" w:rsidP="00C50AAB">
            <w:pPr>
              <w:rPr>
                <w:rFonts w:ascii="Times New Roman" w:hAnsi="Times New Roman" w:cs="Times New Roman"/>
                <w:b/>
                <w:i/>
                <w:sz w:val="28"/>
                <w:szCs w:val="28"/>
                <w:lang w:val="en-US"/>
              </w:rPr>
            </w:pPr>
            <w:r>
              <w:rPr>
                <w:rFonts w:ascii="Times New Roman" w:hAnsi="Times New Roman" w:cs="Times New Roman"/>
                <w:b/>
                <w:i/>
                <w:sz w:val="24"/>
                <w:szCs w:val="24"/>
                <w:lang w:val="en-US"/>
              </w:rPr>
              <w:t>inclusiv venituri colectate</w:t>
            </w:r>
          </w:p>
        </w:tc>
        <w:tc>
          <w:tcPr>
            <w:tcW w:w="1016" w:type="dxa"/>
          </w:tcPr>
          <w:p w:rsidR="0002455A" w:rsidRDefault="0002455A" w:rsidP="00C50AAB">
            <w:pPr>
              <w:rPr>
                <w:rFonts w:ascii="Times New Roman" w:hAnsi="Times New Roman" w:cs="Times New Roman"/>
                <w:sz w:val="24"/>
                <w:szCs w:val="24"/>
                <w:lang w:val="en-US"/>
              </w:rPr>
            </w:pPr>
          </w:p>
        </w:tc>
        <w:tc>
          <w:tcPr>
            <w:tcW w:w="1236" w:type="dxa"/>
          </w:tcPr>
          <w:p w:rsidR="0002455A" w:rsidRPr="00A71486" w:rsidRDefault="0002455A" w:rsidP="00C50AAB">
            <w:pPr>
              <w:jc w:val="center"/>
              <w:rPr>
                <w:rFonts w:ascii="Times New Roman" w:hAnsi="Times New Roman" w:cs="Times New Roman"/>
                <w:b/>
                <w:i/>
                <w:sz w:val="24"/>
                <w:szCs w:val="24"/>
                <w:lang w:val="en-US"/>
              </w:rPr>
            </w:pPr>
            <w:r w:rsidRPr="00A71486">
              <w:rPr>
                <w:rFonts w:ascii="Times New Roman" w:hAnsi="Times New Roman" w:cs="Times New Roman"/>
                <w:b/>
                <w:i/>
                <w:sz w:val="24"/>
                <w:szCs w:val="24"/>
                <w:lang w:val="en-US"/>
              </w:rPr>
              <w:t>1679,4</w:t>
            </w:r>
          </w:p>
        </w:tc>
        <w:tc>
          <w:tcPr>
            <w:tcW w:w="1236" w:type="dxa"/>
          </w:tcPr>
          <w:p w:rsidR="0002455A" w:rsidRPr="00A71486" w:rsidRDefault="0002455A" w:rsidP="00C50AAB">
            <w:pPr>
              <w:jc w:val="center"/>
              <w:rPr>
                <w:rFonts w:ascii="Times New Roman" w:hAnsi="Times New Roman" w:cs="Times New Roman"/>
                <w:i/>
                <w:sz w:val="24"/>
                <w:szCs w:val="24"/>
                <w:lang w:val="en-US"/>
              </w:rPr>
            </w:pPr>
            <w:r w:rsidRPr="00A71486">
              <w:rPr>
                <w:rFonts w:ascii="Times New Roman" w:hAnsi="Times New Roman" w:cs="Times New Roman"/>
                <w:i/>
                <w:sz w:val="24"/>
                <w:szCs w:val="24"/>
                <w:lang w:val="en-US"/>
              </w:rPr>
              <w:t>4198,7</w:t>
            </w:r>
          </w:p>
        </w:tc>
        <w:tc>
          <w:tcPr>
            <w:tcW w:w="1123" w:type="dxa"/>
          </w:tcPr>
          <w:p w:rsidR="0002455A" w:rsidRPr="00A71486" w:rsidRDefault="0002455A" w:rsidP="00C50AAB">
            <w:pPr>
              <w:jc w:val="center"/>
              <w:rPr>
                <w:rFonts w:ascii="Times New Roman" w:hAnsi="Times New Roman" w:cs="Times New Roman"/>
                <w:i/>
                <w:sz w:val="24"/>
                <w:szCs w:val="24"/>
                <w:lang w:val="en-US"/>
              </w:rPr>
            </w:pPr>
            <w:r w:rsidRPr="00A71486">
              <w:rPr>
                <w:rFonts w:ascii="Times New Roman" w:hAnsi="Times New Roman" w:cs="Times New Roman"/>
                <w:i/>
                <w:sz w:val="24"/>
                <w:szCs w:val="24"/>
                <w:lang w:val="en-US"/>
              </w:rPr>
              <w:t>1797,6</w:t>
            </w:r>
          </w:p>
        </w:tc>
        <w:tc>
          <w:tcPr>
            <w:tcW w:w="1259" w:type="dxa"/>
          </w:tcPr>
          <w:p w:rsidR="0002455A" w:rsidRPr="00A71486" w:rsidRDefault="0002455A" w:rsidP="00C50AAB">
            <w:pPr>
              <w:jc w:val="center"/>
              <w:rPr>
                <w:rFonts w:ascii="Times New Roman" w:hAnsi="Times New Roman" w:cs="Times New Roman"/>
                <w:i/>
                <w:sz w:val="24"/>
                <w:szCs w:val="24"/>
                <w:lang w:val="en-US"/>
              </w:rPr>
            </w:pPr>
            <w:r w:rsidRPr="00A71486">
              <w:rPr>
                <w:rFonts w:ascii="Times New Roman" w:hAnsi="Times New Roman" w:cs="Times New Roman"/>
                <w:i/>
                <w:sz w:val="24"/>
                <w:szCs w:val="24"/>
                <w:lang w:val="en-US"/>
              </w:rPr>
              <w:t>-2701,1</w:t>
            </w:r>
          </w:p>
        </w:tc>
        <w:tc>
          <w:tcPr>
            <w:tcW w:w="769" w:type="dxa"/>
          </w:tcPr>
          <w:p w:rsidR="0002455A" w:rsidRPr="00A71486" w:rsidRDefault="0002455A" w:rsidP="00C50AAB">
            <w:pPr>
              <w:jc w:val="center"/>
              <w:rPr>
                <w:rFonts w:ascii="Times New Roman" w:hAnsi="Times New Roman" w:cs="Times New Roman"/>
                <w:i/>
                <w:sz w:val="24"/>
                <w:szCs w:val="24"/>
                <w:lang w:val="en-US"/>
              </w:rPr>
            </w:pPr>
            <w:r w:rsidRPr="00A71486">
              <w:rPr>
                <w:rFonts w:ascii="Times New Roman" w:hAnsi="Times New Roman" w:cs="Times New Roman"/>
                <w:i/>
                <w:sz w:val="24"/>
                <w:szCs w:val="24"/>
                <w:lang w:val="en-US"/>
              </w:rPr>
              <w:t>35,7</w:t>
            </w:r>
          </w:p>
        </w:tc>
        <w:tc>
          <w:tcPr>
            <w:tcW w:w="1235" w:type="dxa"/>
          </w:tcPr>
          <w:p w:rsidR="0002455A" w:rsidRPr="00A71486" w:rsidRDefault="0002455A" w:rsidP="00C50AAB">
            <w:pPr>
              <w:jc w:val="center"/>
              <w:rPr>
                <w:rFonts w:ascii="Times New Roman" w:hAnsi="Times New Roman" w:cs="Times New Roman"/>
                <w:i/>
                <w:sz w:val="24"/>
                <w:szCs w:val="24"/>
                <w:lang w:val="en-US"/>
              </w:rPr>
            </w:pPr>
            <w:r w:rsidRPr="00A71486">
              <w:rPr>
                <w:rFonts w:ascii="Times New Roman" w:hAnsi="Times New Roman" w:cs="Times New Roman"/>
                <w:i/>
                <w:sz w:val="24"/>
                <w:szCs w:val="24"/>
                <w:lang w:val="en-US"/>
              </w:rPr>
              <w:t>1302,5</w:t>
            </w:r>
          </w:p>
        </w:tc>
        <w:tc>
          <w:tcPr>
            <w:tcW w:w="1015" w:type="dxa"/>
          </w:tcPr>
          <w:p w:rsidR="0002455A" w:rsidRPr="00A71486" w:rsidRDefault="0002455A" w:rsidP="00C50AAB">
            <w:pPr>
              <w:jc w:val="center"/>
              <w:rPr>
                <w:rFonts w:ascii="Times New Roman" w:hAnsi="Times New Roman" w:cs="Times New Roman"/>
                <w:i/>
                <w:sz w:val="24"/>
                <w:szCs w:val="24"/>
                <w:lang w:val="en-US"/>
              </w:rPr>
            </w:pPr>
            <w:r w:rsidRPr="00A71486">
              <w:rPr>
                <w:rFonts w:ascii="Times New Roman" w:hAnsi="Times New Roman" w:cs="Times New Roman"/>
                <w:i/>
                <w:sz w:val="24"/>
                <w:szCs w:val="24"/>
                <w:lang w:val="en-US"/>
              </w:rPr>
              <w:t>+195,1</w:t>
            </w:r>
          </w:p>
        </w:tc>
        <w:tc>
          <w:tcPr>
            <w:tcW w:w="1103" w:type="dxa"/>
          </w:tcPr>
          <w:p w:rsidR="0002455A" w:rsidRPr="00A71486" w:rsidRDefault="0002455A" w:rsidP="00C50AAB">
            <w:pPr>
              <w:jc w:val="center"/>
              <w:rPr>
                <w:rFonts w:ascii="Times New Roman" w:hAnsi="Times New Roman" w:cs="Times New Roman"/>
                <w:i/>
                <w:sz w:val="24"/>
                <w:szCs w:val="24"/>
                <w:lang w:val="en-US"/>
              </w:rPr>
            </w:pPr>
            <w:r w:rsidRPr="00A71486">
              <w:rPr>
                <w:rFonts w:ascii="Times New Roman" w:hAnsi="Times New Roman" w:cs="Times New Roman"/>
                <w:i/>
                <w:sz w:val="24"/>
                <w:szCs w:val="24"/>
                <w:lang w:val="en-US"/>
              </w:rPr>
              <w:t>115,0</w:t>
            </w:r>
          </w:p>
        </w:tc>
      </w:tr>
      <w:tr w:rsidR="0002455A" w:rsidRPr="00A753EF" w:rsidTr="0002455A">
        <w:tc>
          <w:tcPr>
            <w:tcW w:w="446" w:type="dxa"/>
          </w:tcPr>
          <w:p w:rsidR="0002455A" w:rsidRDefault="0002455A" w:rsidP="00C50AAB">
            <w:pPr>
              <w:rPr>
                <w:rFonts w:ascii="Times New Roman" w:hAnsi="Times New Roman" w:cs="Times New Roman"/>
                <w:sz w:val="18"/>
                <w:szCs w:val="18"/>
                <w:lang w:val="en-US"/>
              </w:rPr>
            </w:pPr>
          </w:p>
        </w:tc>
        <w:tc>
          <w:tcPr>
            <w:tcW w:w="5263" w:type="dxa"/>
          </w:tcPr>
          <w:p w:rsidR="0002455A" w:rsidRPr="00A753EF" w:rsidRDefault="0002455A" w:rsidP="00C50AAB">
            <w:pPr>
              <w:rPr>
                <w:rFonts w:ascii="Times New Roman" w:hAnsi="Times New Roman" w:cs="Times New Roman"/>
                <w:b/>
                <w:sz w:val="28"/>
                <w:szCs w:val="28"/>
                <w:lang w:val="en-US"/>
              </w:rPr>
            </w:pPr>
            <w:r w:rsidRPr="00A753EF">
              <w:rPr>
                <w:rFonts w:ascii="Times New Roman" w:hAnsi="Times New Roman" w:cs="Times New Roman"/>
                <w:b/>
                <w:sz w:val="28"/>
                <w:szCs w:val="28"/>
                <w:lang w:val="en-US"/>
              </w:rPr>
              <w:t>Transferuri primite în cadrul BPN</w:t>
            </w:r>
            <w:r>
              <w:rPr>
                <w:rFonts w:ascii="Times New Roman" w:hAnsi="Times New Roman" w:cs="Times New Roman"/>
                <w:b/>
                <w:sz w:val="28"/>
                <w:szCs w:val="28"/>
                <w:lang w:val="en-US"/>
              </w:rPr>
              <w:t>,</w:t>
            </w:r>
            <w:r w:rsidRPr="00A753EF">
              <w:rPr>
                <w:rFonts w:ascii="Times New Roman" w:hAnsi="Times New Roman" w:cs="Times New Roman"/>
                <w:b/>
                <w:sz w:val="28"/>
                <w:szCs w:val="28"/>
                <w:lang w:val="en-US"/>
              </w:rPr>
              <w:t xml:space="preserve">  </w:t>
            </w:r>
            <w:r>
              <w:rPr>
                <w:rFonts w:ascii="Times New Roman" w:hAnsi="Times New Roman" w:cs="Times New Roman"/>
                <w:b/>
                <w:sz w:val="28"/>
                <w:szCs w:val="28"/>
                <w:lang w:val="en-US"/>
              </w:rPr>
              <w:t>t</w:t>
            </w:r>
            <w:r w:rsidRPr="00A753EF">
              <w:rPr>
                <w:rFonts w:ascii="Times New Roman" w:hAnsi="Times New Roman" w:cs="Times New Roman"/>
                <w:b/>
                <w:sz w:val="28"/>
                <w:szCs w:val="28"/>
                <w:lang w:val="en-US"/>
              </w:rPr>
              <w:t>otal</w:t>
            </w:r>
          </w:p>
        </w:tc>
        <w:tc>
          <w:tcPr>
            <w:tcW w:w="1016" w:type="dxa"/>
          </w:tcPr>
          <w:p w:rsidR="0002455A" w:rsidRPr="009A7E0A" w:rsidRDefault="0002455A" w:rsidP="00C50AAB">
            <w:pPr>
              <w:rPr>
                <w:rFonts w:ascii="Times New Roman" w:hAnsi="Times New Roman" w:cs="Times New Roman"/>
                <w:b/>
                <w:sz w:val="24"/>
                <w:szCs w:val="24"/>
                <w:lang w:val="en-US"/>
              </w:rPr>
            </w:pPr>
            <w:r w:rsidRPr="009A7E0A">
              <w:rPr>
                <w:rFonts w:ascii="Times New Roman" w:hAnsi="Times New Roman" w:cs="Times New Roman"/>
                <w:b/>
                <w:sz w:val="24"/>
                <w:szCs w:val="24"/>
                <w:lang w:val="en-US"/>
              </w:rPr>
              <w:t>191</w:t>
            </w:r>
          </w:p>
        </w:tc>
        <w:tc>
          <w:tcPr>
            <w:tcW w:w="1236" w:type="dxa"/>
          </w:tcPr>
          <w:p w:rsidR="0002455A" w:rsidRPr="009A7E0A" w:rsidRDefault="0002455A" w:rsidP="00C50AAB">
            <w:pPr>
              <w:jc w:val="center"/>
              <w:rPr>
                <w:rFonts w:ascii="Times New Roman" w:hAnsi="Times New Roman" w:cs="Times New Roman"/>
                <w:b/>
                <w:sz w:val="24"/>
                <w:szCs w:val="24"/>
                <w:lang w:val="en-US"/>
              </w:rPr>
            </w:pPr>
            <w:r w:rsidRPr="009A7E0A">
              <w:rPr>
                <w:rFonts w:ascii="Times New Roman" w:hAnsi="Times New Roman" w:cs="Times New Roman"/>
                <w:b/>
                <w:sz w:val="24"/>
                <w:szCs w:val="24"/>
                <w:lang w:val="en-US"/>
              </w:rPr>
              <w:t>117690,5</w:t>
            </w:r>
          </w:p>
        </w:tc>
        <w:tc>
          <w:tcPr>
            <w:tcW w:w="1236" w:type="dxa"/>
          </w:tcPr>
          <w:p w:rsidR="0002455A" w:rsidRPr="009A7E0A" w:rsidRDefault="0002455A" w:rsidP="00C50AAB">
            <w:pPr>
              <w:jc w:val="center"/>
              <w:rPr>
                <w:rFonts w:ascii="Times New Roman" w:hAnsi="Times New Roman" w:cs="Times New Roman"/>
                <w:b/>
                <w:sz w:val="24"/>
                <w:szCs w:val="24"/>
                <w:lang w:val="en-US"/>
              </w:rPr>
            </w:pPr>
            <w:r>
              <w:rPr>
                <w:rFonts w:ascii="Times New Roman" w:hAnsi="Times New Roman" w:cs="Times New Roman"/>
                <w:b/>
                <w:sz w:val="24"/>
                <w:szCs w:val="24"/>
                <w:lang w:val="en-US"/>
              </w:rPr>
              <w:t>117601,6</w:t>
            </w:r>
          </w:p>
        </w:tc>
        <w:tc>
          <w:tcPr>
            <w:tcW w:w="1123" w:type="dxa"/>
          </w:tcPr>
          <w:p w:rsidR="0002455A" w:rsidRPr="009A7E0A" w:rsidRDefault="0002455A" w:rsidP="00C50AAB">
            <w:pPr>
              <w:jc w:val="center"/>
              <w:rPr>
                <w:rFonts w:ascii="Times New Roman" w:hAnsi="Times New Roman" w:cs="Times New Roman"/>
                <w:b/>
                <w:sz w:val="24"/>
                <w:szCs w:val="24"/>
                <w:lang w:val="en-US"/>
              </w:rPr>
            </w:pPr>
            <w:r>
              <w:rPr>
                <w:rFonts w:ascii="Times New Roman" w:hAnsi="Times New Roman" w:cs="Times New Roman"/>
                <w:b/>
                <w:sz w:val="24"/>
                <w:szCs w:val="24"/>
                <w:lang w:val="en-US"/>
              </w:rPr>
              <w:t>79844,8</w:t>
            </w:r>
          </w:p>
        </w:tc>
        <w:tc>
          <w:tcPr>
            <w:tcW w:w="1259" w:type="dxa"/>
          </w:tcPr>
          <w:p w:rsidR="0002455A" w:rsidRPr="009A7E0A" w:rsidRDefault="0002455A" w:rsidP="00C50AAB">
            <w:pPr>
              <w:jc w:val="center"/>
              <w:rPr>
                <w:rFonts w:ascii="Times New Roman" w:hAnsi="Times New Roman" w:cs="Times New Roman"/>
                <w:b/>
                <w:sz w:val="24"/>
                <w:szCs w:val="24"/>
                <w:lang w:val="en-US"/>
              </w:rPr>
            </w:pPr>
            <w:r>
              <w:rPr>
                <w:rFonts w:ascii="Times New Roman" w:hAnsi="Times New Roman" w:cs="Times New Roman"/>
                <w:b/>
                <w:sz w:val="24"/>
                <w:szCs w:val="24"/>
                <w:lang w:val="en-US"/>
              </w:rPr>
              <w:t>-37756,8</w:t>
            </w:r>
          </w:p>
        </w:tc>
        <w:tc>
          <w:tcPr>
            <w:tcW w:w="769" w:type="dxa"/>
          </w:tcPr>
          <w:p w:rsidR="0002455A" w:rsidRPr="009A7E0A" w:rsidRDefault="0002455A" w:rsidP="00C50AAB">
            <w:pPr>
              <w:jc w:val="center"/>
              <w:rPr>
                <w:rFonts w:ascii="Times New Roman" w:hAnsi="Times New Roman" w:cs="Times New Roman"/>
                <w:b/>
                <w:sz w:val="24"/>
                <w:szCs w:val="24"/>
                <w:lang w:val="en-US"/>
              </w:rPr>
            </w:pPr>
            <w:r>
              <w:rPr>
                <w:rFonts w:ascii="Times New Roman" w:hAnsi="Times New Roman" w:cs="Times New Roman"/>
                <w:b/>
                <w:sz w:val="24"/>
                <w:szCs w:val="24"/>
                <w:lang w:val="en-US"/>
              </w:rPr>
              <w:t>67,9</w:t>
            </w:r>
          </w:p>
        </w:tc>
        <w:tc>
          <w:tcPr>
            <w:tcW w:w="1235" w:type="dxa"/>
          </w:tcPr>
          <w:p w:rsidR="0002455A" w:rsidRPr="009A7E0A" w:rsidRDefault="0002455A" w:rsidP="00C50AAB">
            <w:pPr>
              <w:jc w:val="center"/>
              <w:rPr>
                <w:rFonts w:ascii="Times New Roman" w:hAnsi="Times New Roman" w:cs="Times New Roman"/>
                <w:b/>
                <w:sz w:val="24"/>
                <w:szCs w:val="24"/>
                <w:lang w:val="en-US"/>
              </w:rPr>
            </w:pPr>
            <w:r>
              <w:rPr>
                <w:rFonts w:ascii="Times New Roman" w:hAnsi="Times New Roman" w:cs="Times New Roman"/>
                <w:b/>
                <w:sz w:val="24"/>
                <w:szCs w:val="24"/>
                <w:lang w:val="en-US"/>
              </w:rPr>
              <w:t>74090,1</w:t>
            </w:r>
          </w:p>
        </w:tc>
        <w:tc>
          <w:tcPr>
            <w:tcW w:w="1015" w:type="dxa"/>
          </w:tcPr>
          <w:p w:rsidR="0002455A" w:rsidRPr="009A7E0A" w:rsidRDefault="0002455A" w:rsidP="00C50AAB">
            <w:pPr>
              <w:jc w:val="center"/>
              <w:rPr>
                <w:rFonts w:ascii="Times New Roman" w:hAnsi="Times New Roman" w:cs="Times New Roman"/>
                <w:b/>
                <w:sz w:val="24"/>
                <w:szCs w:val="24"/>
                <w:lang w:val="en-US"/>
              </w:rPr>
            </w:pPr>
            <w:r>
              <w:rPr>
                <w:rFonts w:ascii="Times New Roman" w:hAnsi="Times New Roman" w:cs="Times New Roman"/>
                <w:b/>
                <w:sz w:val="24"/>
                <w:szCs w:val="24"/>
                <w:lang w:val="en-US"/>
              </w:rPr>
              <w:t>-5754,7</w:t>
            </w:r>
          </w:p>
        </w:tc>
        <w:tc>
          <w:tcPr>
            <w:tcW w:w="1103" w:type="dxa"/>
          </w:tcPr>
          <w:p w:rsidR="0002455A" w:rsidRPr="009A7E0A" w:rsidRDefault="0002455A" w:rsidP="00C50AAB">
            <w:pPr>
              <w:jc w:val="center"/>
              <w:rPr>
                <w:rFonts w:ascii="Times New Roman" w:hAnsi="Times New Roman" w:cs="Times New Roman"/>
                <w:b/>
                <w:sz w:val="24"/>
                <w:szCs w:val="24"/>
                <w:lang w:val="en-US"/>
              </w:rPr>
            </w:pPr>
            <w:r>
              <w:rPr>
                <w:rFonts w:ascii="Times New Roman" w:hAnsi="Times New Roman" w:cs="Times New Roman"/>
                <w:b/>
                <w:sz w:val="24"/>
                <w:szCs w:val="24"/>
                <w:lang w:val="en-US"/>
              </w:rPr>
              <w:t>107,8</w:t>
            </w:r>
          </w:p>
        </w:tc>
      </w:tr>
      <w:tr w:rsidR="0002455A" w:rsidRPr="00981436" w:rsidTr="0002455A">
        <w:tc>
          <w:tcPr>
            <w:tcW w:w="446" w:type="dxa"/>
          </w:tcPr>
          <w:p w:rsidR="0002455A" w:rsidRDefault="0002455A" w:rsidP="00C50AAB">
            <w:pPr>
              <w:rPr>
                <w:rFonts w:ascii="Times New Roman" w:hAnsi="Times New Roman" w:cs="Times New Roman"/>
                <w:sz w:val="18"/>
                <w:szCs w:val="18"/>
                <w:lang w:val="en-US"/>
              </w:rPr>
            </w:pPr>
          </w:p>
        </w:tc>
        <w:tc>
          <w:tcPr>
            <w:tcW w:w="5263" w:type="dxa"/>
          </w:tcPr>
          <w:p w:rsidR="0002455A" w:rsidRDefault="0002455A" w:rsidP="00C50AAB">
            <w:pPr>
              <w:rPr>
                <w:rFonts w:ascii="Times New Roman" w:hAnsi="Times New Roman" w:cs="Times New Roman"/>
                <w:sz w:val="24"/>
                <w:szCs w:val="24"/>
                <w:lang w:val="en-US"/>
              </w:rPr>
            </w:pPr>
            <w:r>
              <w:rPr>
                <w:rFonts w:ascii="Times New Roman" w:hAnsi="Times New Roman" w:cs="Times New Roman"/>
                <w:sz w:val="24"/>
                <w:szCs w:val="24"/>
                <w:lang w:val="en-US"/>
              </w:rPr>
              <w:t>Transferuri curente primate cu destinație specială între bugetul de stat și bugetele locale de nivelul II pentru învățămîntul preșcolar, primar, secundar general, special și complementar</w:t>
            </w:r>
          </w:p>
        </w:tc>
        <w:tc>
          <w:tcPr>
            <w:tcW w:w="1016" w:type="dxa"/>
          </w:tcPr>
          <w:p w:rsidR="0002455A" w:rsidRDefault="0002455A" w:rsidP="00C50AAB">
            <w:pPr>
              <w:rPr>
                <w:rFonts w:ascii="Times New Roman" w:hAnsi="Times New Roman" w:cs="Times New Roman"/>
                <w:sz w:val="24"/>
                <w:szCs w:val="24"/>
                <w:lang w:val="en-US"/>
              </w:rPr>
            </w:pPr>
          </w:p>
          <w:p w:rsidR="0002455A" w:rsidRDefault="0002455A" w:rsidP="00C50AAB">
            <w:pPr>
              <w:rPr>
                <w:rFonts w:ascii="Times New Roman" w:hAnsi="Times New Roman" w:cs="Times New Roman"/>
                <w:sz w:val="24"/>
                <w:szCs w:val="24"/>
                <w:lang w:val="en-US"/>
              </w:rPr>
            </w:pPr>
          </w:p>
          <w:p w:rsidR="0002455A" w:rsidRDefault="0002455A" w:rsidP="00C50AAB">
            <w:pPr>
              <w:rPr>
                <w:rFonts w:ascii="Times New Roman" w:hAnsi="Times New Roman" w:cs="Times New Roman"/>
                <w:sz w:val="24"/>
                <w:szCs w:val="24"/>
                <w:lang w:val="en-US"/>
              </w:rPr>
            </w:pPr>
          </w:p>
          <w:p w:rsidR="0002455A" w:rsidRDefault="0002455A" w:rsidP="00C50AAB">
            <w:pPr>
              <w:rPr>
                <w:rFonts w:ascii="Times New Roman" w:hAnsi="Times New Roman" w:cs="Times New Roman"/>
                <w:sz w:val="24"/>
                <w:szCs w:val="24"/>
                <w:lang w:val="en-US"/>
              </w:rPr>
            </w:pPr>
            <w:r>
              <w:rPr>
                <w:rFonts w:ascii="Times New Roman" w:hAnsi="Times New Roman" w:cs="Times New Roman"/>
                <w:sz w:val="24"/>
                <w:szCs w:val="24"/>
                <w:lang w:val="en-US"/>
              </w:rPr>
              <w:t>191111</w:t>
            </w:r>
          </w:p>
        </w:tc>
        <w:tc>
          <w:tcPr>
            <w:tcW w:w="1236" w:type="dxa"/>
          </w:tcPr>
          <w:p w:rsidR="0002455A" w:rsidRPr="00D162FF" w:rsidRDefault="0002455A" w:rsidP="00C50AAB">
            <w:pPr>
              <w:jc w:val="center"/>
              <w:rPr>
                <w:rFonts w:ascii="Times New Roman" w:hAnsi="Times New Roman" w:cs="Times New Roman"/>
                <w:b/>
                <w:sz w:val="24"/>
                <w:szCs w:val="24"/>
                <w:lang w:val="en-US"/>
              </w:rPr>
            </w:pPr>
          </w:p>
          <w:p w:rsidR="0002455A" w:rsidRPr="00D162FF" w:rsidRDefault="0002455A" w:rsidP="00C50AAB">
            <w:pPr>
              <w:jc w:val="center"/>
              <w:rPr>
                <w:rFonts w:ascii="Times New Roman" w:hAnsi="Times New Roman" w:cs="Times New Roman"/>
                <w:b/>
                <w:sz w:val="24"/>
                <w:szCs w:val="24"/>
                <w:lang w:val="en-US"/>
              </w:rPr>
            </w:pPr>
          </w:p>
          <w:p w:rsidR="0002455A" w:rsidRPr="00D162FF" w:rsidRDefault="0002455A" w:rsidP="00C50AAB">
            <w:pPr>
              <w:jc w:val="center"/>
              <w:rPr>
                <w:rFonts w:ascii="Times New Roman" w:hAnsi="Times New Roman" w:cs="Times New Roman"/>
                <w:b/>
                <w:sz w:val="24"/>
                <w:szCs w:val="24"/>
                <w:lang w:val="en-US"/>
              </w:rPr>
            </w:pPr>
          </w:p>
          <w:p w:rsidR="0002455A" w:rsidRPr="00D162FF" w:rsidRDefault="0002455A" w:rsidP="00C50AAB">
            <w:pPr>
              <w:jc w:val="center"/>
              <w:rPr>
                <w:rFonts w:ascii="Times New Roman" w:hAnsi="Times New Roman" w:cs="Times New Roman"/>
                <w:b/>
                <w:sz w:val="24"/>
                <w:szCs w:val="24"/>
                <w:lang w:val="en-US"/>
              </w:rPr>
            </w:pPr>
            <w:r w:rsidRPr="00D162FF">
              <w:rPr>
                <w:rFonts w:ascii="Times New Roman" w:hAnsi="Times New Roman" w:cs="Times New Roman"/>
                <w:b/>
                <w:sz w:val="24"/>
                <w:szCs w:val="24"/>
                <w:lang w:val="en-US"/>
              </w:rPr>
              <w:t>92017,7</w:t>
            </w:r>
          </w:p>
        </w:tc>
        <w:tc>
          <w:tcPr>
            <w:tcW w:w="1236" w:type="dxa"/>
          </w:tcPr>
          <w:p w:rsidR="0002455A" w:rsidRDefault="0002455A" w:rsidP="00C50AAB">
            <w:pPr>
              <w:jc w:val="center"/>
              <w:rPr>
                <w:rFonts w:ascii="Times New Roman" w:hAnsi="Times New Roman" w:cs="Times New Roman"/>
                <w:sz w:val="24"/>
                <w:szCs w:val="24"/>
                <w:lang w:val="en-US"/>
              </w:rPr>
            </w:pPr>
          </w:p>
          <w:p w:rsidR="0002455A" w:rsidRDefault="0002455A" w:rsidP="00C50AAB">
            <w:pPr>
              <w:jc w:val="center"/>
              <w:rPr>
                <w:rFonts w:ascii="Times New Roman" w:hAnsi="Times New Roman" w:cs="Times New Roman"/>
                <w:sz w:val="24"/>
                <w:szCs w:val="24"/>
                <w:lang w:val="en-US"/>
              </w:rPr>
            </w:pPr>
          </w:p>
          <w:p w:rsidR="0002455A" w:rsidRDefault="0002455A" w:rsidP="00C50AAB">
            <w:pPr>
              <w:jc w:val="center"/>
              <w:rPr>
                <w:rFonts w:ascii="Times New Roman" w:hAnsi="Times New Roman" w:cs="Times New Roman"/>
                <w:sz w:val="24"/>
                <w:szCs w:val="24"/>
                <w:lang w:val="en-US"/>
              </w:rPr>
            </w:pPr>
          </w:p>
          <w:p w:rsidR="0002455A"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91742,0</w:t>
            </w:r>
          </w:p>
        </w:tc>
        <w:tc>
          <w:tcPr>
            <w:tcW w:w="1123" w:type="dxa"/>
          </w:tcPr>
          <w:p w:rsidR="0002455A" w:rsidRDefault="0002455A" w:rsidP="00C50AAB">
            <w:pPr>
              <w:jc w:val="center"/>
              <w:rPr>
                <w:rFonts w:ascii="Times New Roman" w:hAnsi="Times New Roman" w:cs="Times New Roman"/>
                <w:sz w:val="24"/>
                <w:szCs w:val="24"/>
                <w:lang w:val="en-US"/>
              </w:rPr>
            </w:pPr>
          </w:p>
          <w:p w:rsidR="0002455A" w:rsidRDefault="0002455A" w:rsidP="00C50AAB">
            <w:pPr>
              <w:jc w:val="center"/>
              <w:rPr>
                <w:rFonts w:ascii="Times New Roman" w:hAnsi="Times New Roman" w:cs="Times New Roman"/>
                <w:sz w:val="24"/>
                <w:szCs w:val="24"/>
                <w:lang w:val="en-US"/>
              </w:rPr>
            </w:pPr>
          </w:p>
          <w:p w:rsidR="0002455A" w:rsidRDefault="0002455A" w:rsidP="00C50AAB">
            <w:pPr>
              <w:jc w:val="center"/>
              <w:rPr>
                <w:rFonts w:ascii="Times New Roman" w:hAnsi="Times New Roman" w:cs="Times New Roman"/>
                <w:sz w:val="24"/>
                <w:szCs w:val="24"/>
                <w:lang w:val="en-US"/>
              </w:rPr>
            </w:pPr>
          </w:p>
          <w:p w:rsidR="0002455A" w:rsidRPr="006F00C2"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64922,9</w:t>
            </w:r>
          </w:p>
        </w:tc>
        <w:tc>
          <w:tcPr>
            <w:tcW w:w="1259" w:type="dxa"/>
          </w:tcPr>
          <w:p w:rsidR="0002455A" w:rsidRDefault="0002455A" w:rsidP="00C50AAB">
            <w:pPr>
              <w:jc w:val="center"/>
              <w:rPr>
                <w:rFonts w:ascii="Times New Roman" w:hAnsi="Times New Roman" w:cs="Times New Roman"/>
                <w:sz w:val="24"/>
                <w:szCs w:val="24"/>
                <w:lang w:val="en-US"/>
              </w:rPr>
            </w:pPr>
          </w:p>
          <w:p w:rsidR="0002455A" w:rsidRDefault="0002455A" w:rsidP="00C50AAB">
            <w:pPr>
              <w:jc w:val="center"/>
              <w:rPr>
                <w:rFonts w:ascii="Times New Roman" w:hAnsi="Times New Roman" w:cs="Times New Roman"/>
                <w:sz w:val="24"/>
                <w:szCs w:val="24"/>
                <w:lang w:val="en-US"/>
              </w:rPr>
            </w:pPr>
          </w:p>
          <w:p w:rsidR="0002455A" w:rsidRDefault="0002455A" w:rsidP="00C50AAB">
            <w:pPr>
              <w:jc w:val="center"/>
              <w:rPr>
                <w:rFonts w:ascii="Times New Roman" w:hAnsi="Times New Roman" w:cs="Times New Roman"/>
                <w:sz w:val="24"/>
                <w:szCs w:val="24"/>
                <w:lang w:val="en-US"/>
              </w:rPr>
            </w:pPr>
          </w:p>
          <w:p w:rsidR="0002455A"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-26819,1</w:t>
            </w:r>
          </w:p>
        </w:tc>
        <w:tc>
          <w:tcPr>
            <w:tcW w:w="769" w:type="dxa"/>
          </w:tcPr>
          <w:p w:rsidR="0002455A" w:rsidRDefault="0002455A" w:rsidP="00C50AAB">
            <w:pPr>
              <w:jc w:val="center"/>
              <w:rPr>
                <w:rFonts w:ascii="Times New Roman" w:hAnsi="Times New Roman" w:cs="Times New Roman"/>
                <w:sz w:val="24"/>
                <w:szCs w:val="24"/>
                <w:lang w:val="en-US"/>
              </w:rPr>
            </w:pPr>
          </w:p>
          <w:p w:rsidR="0002455A" w:rsidRDefault="0002455A" w:rsidP="00C50AAB">
            <w:pPr>
              <w:jc w:val="center"/>
              <w:rPr>
                <w:rFonts w:ascii="Times New Roman" w:hAnsi="Times New Roman" w:cs="Times New Roman"/>
                <w:sz w:val="24"/>
                <w:szCs w:val="24"/>
                <w:lang w:val="en-US"/>
              </w:rPr>
            </w:pPr>
          </w:p>
          <w:p w:rsidR="0002455A" w:rsidRDefault="0002455A" w:rsidP="00C50AAB">
            <w:pPr>
              <w:jc w:val="center"/>
              <w:rPr>
                <w:rFonts w:ascii="Times New Roman" w:hAnsi="Times New Roman" w:cs="Times New Roman"/>
                <w:sz w:val="24"/>
                <w:szCs w:val="24"/>
                <w:lang w:val="en-US"/>
              </w:rPr>
            </w:pPr>
          </w:p>
          <w:p w:rsidR="0002455A"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70,8</w:t>
            </w:r>
          </w:p>
        </w:tc>
        <w:tc>
          <w:tcPr>
            <w:tcW w:w="1235" w:type="dxa"/>
          </w:tcPr>
          <w:p w:rsidR="0002455A" w:rsidRDefault="0002455A" w:rsidP="00C50AAB">
            <w:pPr>
              <w:jc w:val="center"/>
              <w:rPr>
                <w:rFonts w:ascii="Times New Roman" w:hAnsi="Times New Roman" w:cs="Times New Roman"/>
                <w:sz w:val="24"/>
                <w:szCs w:val="24"/>
                <w:lang w:val="en-US"/>
              </w:rPr>
            </w:pPr>
          </w:p>
        </w:tc>
        <w:tc>
          <w:tcPr>
            <w:tcW w:w="1015" w:type="dxa"/>
          </w:tcPr>
          <w:p w:rsidR="0002455A" w:rsidRDefault="0002455A" w:rsidP="00C50AAB">
            <w:pPr>
              <w:jc w:val="center"/>
              <w:rPr>
                <w:rFonts w:ascii="Times New Roman" w:hAnsi="Times New Roman" w:cs="Times New Roman"/>
                <w:sz w:val="24"/>
                <w:szCs w:val="24"/>
                <w:lang w:val="en-US"/>
              </w:rPr>
            </w:pPr>
          </w:p>
        </w:tc>
        <w:tc>
          <w:tcPr>
            <w:tcW w:w="1103" w:type="dxa"/>
          </w:tcPr>
          <w:p w:rsidR="0002455A" w:rsidRDefault="0002455A" w:rsidP="00C50AAB">
            <w:pPr>
              <w:jc w:val="center"/>
              <w:rPr>
                <w:rFonts w:ascii="Times New Roman" w:hAnsi="Times New Roman" w:cs="Times New Roman"/>
                <w:sz w:val="24"/>
                <w:szCs w:val="24"/>
                <w:lang w:val="en-US"/>
              </w:rPr>
            </w:pPr>
          </w:p>
        </w:tc>
      </w:tr>
      <w:tr w:rsidR="0002455A" w:rsidRPr="00981436" w:rsidTr="0002455A">
        <w:tc>
          <w:tcPr>
            <w:tcW w:w="446" w:type="dxa"/>
          </w:tcPr>
          <w:p w:rsidR="0002455A" w:rsidRDefault="0002455A" w:rsidP="00C50AAB">
            <w:pPr>
              <w:rPr>
                <w:rFonts w:ascii="Times New Roman" w:hAnsi="Times New Roman" w:cs="Times New Roman"/>
                <w:sz w:val="18"/>
                <w:szCs w:val="18"/>
                <w:lang w:val="en-US"/>
              </w:rPr>
            </w:pPr>
          </w:p>
        </w:tc>
        <w:tc>
          <w:tcPr>
            <w:tcW w:w="5263" w:type="dxa"/>
          </w:tcPr>
          <w:p w:rsidR="0002455A" w:rsidRDefault="0002455A" w:rsidP="00C50AAB">
            <w:pPr>
              <w:rPr>
                <w:rFonts w:ascii="Times New Roman" w:hAnsi="Times New Roman" w:cs="Times New Roman"/>
                <w:sz w:val="24"/>
                <w:szCs w:val="24"/>
                <w:lang w:val="en-US"/>
              </w:rPr>
            </w:pPr>
            <w:r>
              <w:rPr>
                <w:rFonts w:ascii="Times New Roman" w:hAnsi="Times New Roman" w:cs="Times New Roman"/>
                <w:sz w:val="24"/>
                <w:szCs w:val="24"/>
                <w:lang w:val="en-US"/>
              </w:rPr>
              <w:t>Transferuri curente primite cu destinație specială între bugetul de stat și bugetele locale de nivelul II pentru asigurarea și asistența specială</w:t>
            </w:r>
          </w:p>
        </w:tc>
        <w:tc>
          <w:tcPr>
            <w:tcW w:w="1016" w:type="dxa"/>
          </w:tcPr>
          <w:p w:rsidR="0002455A" w:rsidRDefault="0002455A" w:rsidP="00C50AAB">
            <w:pPr>
              <w:rPr>
                <w:rFonts w:ascii="Times New Roman" w:hAnsi="Times New Roman" w:cs="Times New Roman"/>
                <w:sz w:val="24"/>
                <w:szCs w:val="24"/>
                <w:lang w:val="en-US"/>
              </w:rPr>
            </w:pPr>
          </w:p>
          <w:p w:rsidR="0002455A" w:rsidRDefault="0002455A" w:rsidP="00C50AAB">
            <w:pPr>
              <w:rPr>
                <w:rFonts w:ascii="Times New Roman" w:hAnsi="Times New Roman" w:cs="Times New Roman"/>
                <w:sz w:val="24"/>
                <w:szCs w:val="24"/>
                <w:lang w:val="en-US"/>
              </w:rPr>
            </w:pPr>
          </w:p>
          <w:p w:rsidR="0002455A" w:rsidRDefault="0002455A" w:rsidP="00C50AAB">
            <w:pPr>
              <w:rPr>
                <w:rFonts w:ascii="Times New Roman" w:hAnsi="Times New Roman" w:cs="Times New Roman"/>
                <w:sz w:val="24"/>
                <w:szCs w:val="24"/>
                <w:lang w:val="en-US"/>
              </w:rPr>
            </w:pPr>
            <w:r>
              <w:rPr>
                <w:rFonts w:ascii="Times New Roman" w:hAnsi="Times New Roman" w:cs="Times New Roman"/>
                <w:sz w:val="24"/>
                <w:szCs w:val="24"/>
                <w:lang w:val="en-US"/>
              </w:rPr>
              <w:t>191112</w:t>
            </w:r>
          </w:p>
        </w:tc>
        <w:tc>
          <w:tcPr>
            <w:tcW w:w="1236" w:type="dxa"/>
          </w:tcPr>
          <w:p w:rsidR="0002455A" w:rsidRPr="00D162FF" w:rsidRDefault="0002455A" w:rsidP="00C50AAB">
            <w:pPr>
              <w:jc w:val="center"/>
              <w:rPr>
                <w:rFonts w:ascii="Times New Roman" w:hAnsi="Times New Roman" w:cs="Times New Roman"/>
                <w:b/>
                <w:sz w:val="24"/>
                <w:szCs w:val="24"/>
                <w:lang w:val="en-US"/>
              </w:rPr>
            </w:pPr>
          </w:p>
          <w:p w:rsidR="0002455A" w:rsidRPr="00D162FF" w:rsidRDefault="0002455A" w:rsidP="00C50AAB">
            <w:pPr>
              <w:jc w:val="center"/>
              <w:rPr>
                <w:rFonts w:ascii="Times New Roman" w:hAnsi="Times New Roman" w:cs="Times New Roman"/>
                <w:b/>
                <w:sz w:val="24"/>
                <w:szCs w:val="24"/>
                <w:lang w:val="en-US"/>
              </w:rPr>
            </w:pPr>
          </w:p>
          <w:p w:rsidR="0002455A" w:rsidRPr="00D162FF" w:rsidRDefault="0002455A" w:rsidP="00C50AAB">
            <w:pPr>
              <w:jc w:val="center"/>
              <w:rPr>
                <w:rFonts w:ascii="Times New Roman" w:hAnsi="Times New Roman" w:cs="Times New Roman"/>
                <w:b/>
                <w:sz w:val="24"/>
                <w:szCs w:val="24"/>
                <w:lang w:val="en-US"/>
              </w:rPr>
            </w:pPr>
            <w:r w:rsidRPr="00D162FF">
              <w:rPr>
                <w:rFonts w:ascii="Times New Roman" w:hAnsi="Times New Roman" w:cs="Times New Roman"/>
                <w:b/>
                <w:sz w:val="24"/>
                <w:szCs w:val="24"/>
                <w:lang w:val="en-US"/>
              </w:rPr>
              <w:t>2610,1</w:t>
            </w:r>
          </w:p>
        </w:tc>
        <w:tc>
          <w:tcPr>
            <w:tcW w:w="1236" w:type="dxa"/>
          </w:tcPr>
          <w:p w:rsidR="0002455A" w:rsidRDefault="0002455A" w:rsidP="00C50AAB">
            <w:pPr>
              <w:jc w:val="center"/>
              <w:rPr>
                <w:rFonts w:ascii="Times New Roman" w:hAnsi="Times New Roman" w:cs="Times New Roman"/>
                <w:sz w:val="24"/>
                <w:szCs w:val="24"/>
                <w:lang w:val="en-US"/>
              </w:rPr>
            </w:pPr>
          </w:p>
          <w:p w:rsidR="0002455A" w:rsidRDefault="0002455A" w:rsidP="00C50AAB">
            <w:pPr>
              <w:jc w:val="center"/>
              <w:rPr>
                <w:rFonts w:ascii="Times New Roman" w:hAnsi="Times New Roman" w:cs="Times New Roman"/>
                <w:sz w:val="24"/>
                <w:szCs w:val="24"/>
                <w:lang w:val="en-US"/>
              </w:rPr>
            </w:pPr>
          </w:p>
          <w:p w:rsidR="0002455A"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2758,6</w:t>
            </w:r>
          </w:p>
        </w:tc>
        <w:tc>
          <w:tcPr>
            <w:tcW w:w="1123" w:type="dxa"/>
          </w:tcPr>
          <w:p w:rsidR="0002455A" w:rsidRDefault="0002455A" w:rsidP="00C50AAB">
            <w:pPr>
              <w:jc w:val="center"/>
              <w:rPr>
                <w:rFonts w:ascii="Times New Roman" w:hAnsi="Times New Roman" w:cs="Times New Roman"/>
                <w:sz w:val="24"/>
                <w:szCs w:val="24"/>
                <w:lang w:val="en-US"/>
              </w:rPr>
            </w:pPr>
          </w:p>
          <w:p w:rsidR="0002455A" w:rsidRDefault="0002455A" w:rsidP="00C50AAB">
            <w:pPr>
              <w:jc w:val="center"/>
              <w:rPr>
                <w:rFonts w:ascii="Times New Roman" w:hAnsi="Times New Roman" w:cs="Times New Roman"/>
                <w:sz w:val="24"/>
                <w:szCs w:val="24"/>
                <w:lang w:val="en-US"/>
              </w:rPr>
            </w:pPr>
          </w:p>
          <w:p w:rsidR="0002455A" w:rsidRPr="006F00C2"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1528,2</w:t>
            </w:r>
          </w:p>
        </w:tc>
        <w:tc>
          <w:tcPr>
            <w:tcW w:w="1259" w:type="dxa"/>
          </w:tcPr>
          <w:p w:rsidR="0002455A" w:rsidRDefault="0002455A" w:rsidP="00C50AAB">
            <w:pPr>
              <w:jc w:val="center"/>
              <w:rPr>
                <w:rFonts w:ascii="Times New Roman" w:hAnsi="Times New Roman" w:cs="Times New Roman"/>
                <w:sz w:val="24"/>
                <w:szCs w:val="24"/>
                <w:lang w:val="en-US"/>
              </w:rPr>
            </w:pPr>
          </w:p>
          <w:p w:rsidR="0002455A" w:rsidRDefault="0002455A" w:rsidP="00C50AAB">
            <w:pPr>
              <w:jc w:val="center"/>
              <w:rPr>
                <w:rFonts w:ascii="Times New Roman" w:hAnsi="Times New Roman" w:cs="Times New Roman"/>
                <w:sz w:val="24"/>
                <w:szCs w:val="24"/>
                <w:lang w:val="en-US"/>
              </w:rPr>
            </w:pPr>
          </w:p>
          <w:p w:rsidR="0002455A"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-1230,4</w:t>
            </w:r>
          </w:p>
        </w:tc>
        <w:tc>
          <w:tcPr>
            <w:tcW w:w="769" w:type="dxa"/>
          </w:tcPr>
          <w:p w:rsidR="0002455A" w:rsidRDefault="0002455A" w:rsidP="00C50AAB">
            <w:pPr>
              <w:jc w:val="center"/>
              <w:rPr>
                <w:rFonts w:ascii="Times New Roman" w:hAnsi="Times New Roman" w:cs="Times New Roman"/>
                <w:sz w:val="24"/>
                <w:szCs w:val="24"/>
                <w:lang w:val="en-US"/>
              </w:rPr>
            </w:pPr>
          </w:p>
          <w:p w:rsidR="0002455A" w:rsidRDefault="0002455A" w:rsidP="00C50AAB">
            <w:pPr>
              <w:jc w:val="center"/>
              <w:rPr>
                <w:rFonts w:ascii="Times New Roman" w:hAnsi="Times New Roman" w:cs="Times New Roman"/>
                <w:sz w:val="24"/>
                <w:szCs w:val="24"/>
                <w:lang w:val="en-US"/>
              </w:rPr>
            </w:pPr>
          </w:p>
          <w:p w:rsidR="0002455A"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55,4</w:t>
            </w:r>
          </w:p>
        </w:tc>
        <w:tc>
          <w:tcPr>
            <w:tcW w:w="1235" w:type="dxa"/>
          </w:tcPr>
          <w:p w:rsidR="0002455A" w:rsidRDefault="0002455A" w:rsidP="00C50AAB">
            <w:pPr>
              <w:jc w:val="center"/>
              <w:rPr>
                <w:rFonts w:ascii="Times New Roman" w:hAnsi="Times New Roman" w:cs="Times New Roman"/>
                <w:sz w:val="24"/>
                <w:szCs w:val="24"/>
                <w:lang w:val="en-US"/>
              </w:rPr>
            </w:pPr>
          </w:p>
        </w:tc>
        <w:tc>
          <w:tcPr>
            <w:tcW w:w="1015" w:type="dxa"/>
          </w:tcPr>
          <w:p w:rsidR="0002455A" w:rsidRDefault="0002455A" w:rsidP="00C50AAB">
            <w:pPr>
              <w:jc w:val="center"/>
              <w:rPr>
                <w:rFonts w:ascii="Times New Roman" w:hAnsi="Times New Roman" w:cs="Times New Roman"/>
                <w:sz w:val="24"/>
                <w:szCs w:val="24"/>
                <w:lang w:val="en-US"/>
              </w:rPr>
            </w:pPr>
          </w:p>
        </w:tc>
        <w:tc>
          <w:tcPr>
            <w:tcW w:w="1103" w:type="dxa"/>
          </w:tcPr>
          <w:p w:rsidR="0002455A" w:rsidRDefault="0002455A" w:rsidP="00C50AAB">
            <w:pPr>
              <w:jc w:val="center"/>
              <w:rPr>
                <w:rFonts w:ascii="Times New Roman" w:hAnsi="Times New Roman" w:cs="Times New Roman"/>
                <w:sz w:val="24"/>
                <w:szCs w:val="24"/>
                <w:lang w:val="en-US"/>
              </w:rPr>
            </w:pPr>
          </w:p>
        </w:tc>
      </w:tr>
      <w:tr w:rsidR="0002455A" w:rsidRPr="00981436" w:rsidTr="0002455A">
        <w:tc>
          <w:tcPr>
            <w:tcW w:w="446" w:type="dxa"/>
          </w:tcPr>
          <w:p w:rsidR="0002455A" w:rsidRDefault="0002455A" w:rsidP="00C50AAB">
            <w:pPr>
              <w:rPr>
                <w:rFonts w:ascii="Times New Roman" w:hAnsi="Times New Roman" w:cs="Times New Roman"/>
                <w:sz w:val="18"/>
                <w:szCs w:val="18"/>
                <w:lang w:val="en-US"/>
              </w:rPr>
            </w:pPr>
          </w:p>
        </w:tc>
        <w:tc>
          <w:tcPr>
            <w:tcW w:w="5263" w:type="dxa"/>
          </w:tcPr>
          <w:p w:rsidR="0002455A" w:rsidRDefault="0002455A" w:rsidP="00C50AAB">
            <w:pPr>
              <w:rPr>
                <w:rFonts w:ascii="Times New Roman" w:hAnsi="Times New Roman" w:cs="Times New Roman"/>
                <w:sz w:val="24"/>
                <w:szCs w:val="24"/>
                <w:lang w:val="en-US"/>
              </w:rPr>
            </w:pPr>
            <w:r>
              <w:rPr>
                <w:rFonts w:ascii="Times New Roman" w:hAnsi="Times New Roman" w:cs="Times New Roman"/>
                <w:sz w:val="24"/>
                <w:szCs w:val="24"/>
                <w:lang w:val="en-US"/>
              </w:rPr>
              <w:t>Transferuri curente primite cu destinație specială între bugetul de stat și bugetele locale de nivelul II pentru școli sportive.</w:t>
            </w:r>
          </w:p>
        </w:tc>
        <w:tc>
          <w:tcPr>
            <w:tcW w:w="1016" w:type="dxa"/>
          </w:tcPr>
          <w:p w:rsidR="0002455A" w:rsidRDefault="0002455A" w:rsidP="00C50AAB">
            <w:pPr>
              <w:rPr>
                <w:rFonts w:ascii="Times New Roman" w:hAnsi="Times New Roman" w:cs="Times New Roman"/>
                <w:sz w:val="24"/>
                <w:szCs w:val="24"/>
                <w:lang w:val="en-US"/>
              </w:rPr>
            </w:pPr>
          </w:p>
          <w:p w:rsidR="0002455A" w:rsidRDefault="0002455A" w:rsidP="00C50AAB">
            <w:pPr>
              <w:rPr>
                <w:rFonts w:ascii="Times New Roman" w:hAnsi="Times New Roman" w:cs="Times New Roman"/>
                <w:sz w:val="24"/>
                <w:szCs w:val="24"/>
                <w:lang w:val="en-US"/>
              </w:rPr>
            </w:pPr>
          </w:p>
          <w:p w:rsidR="0002455A" w:rsidRDefault="0002455A" w:rsidP="00C50AAB">
            <w:pPr>
              <w:rPr>
                <w:rFonts w:ascii="Times New Roman" w:hAnsi="Times New Roman" w:cs="Times New Roman"/>
                <w:sz w:val="24"/>
                <w:szCs w:val="24"/>
                <w:lang w:val="en-US"/>
              </w:rPr>
            </w:pPr>
            <w:r>
              <w:rPr>
                <w:rFonts w:ascii="Times New Roman" w:hAnsi="Times New Roman" w:cs="Times New Roman"/>
                <w:sz w:val="24"/>
                <w:szCs w:val="24"/>
                <w:lang w:val="en-US"/>
              </w:rPr>
              <w:t>191113</w:t>
            </w:r>
          </w:p>
        </w:tc>
        <w:tc>
          <w:tcPr>
            <w:tcW w:w="1236" w:type="dxa"/>
          </w:tcPr>
          <w:p w:rsidR="0002455A" w:rsidRPr="00D162FF" w:rsidRDefault="0002455A" w:rsidP="00C50AAB">
            <w:pPr>
              <w:jc w:val="center"/>
              <w:rPr>
                <w:rFonts w:ascii="Times New Roman" w:hAnsi="Times New Roman" w:cs="Times New Roman"/>
                <w:b/>
                <w:sz w:val="24"/>
                <w:szCs w:val="24"/>
                <w:lang w:val="en-US"/>
              </w:rPr>
            </w:pPr>
          </w:p>
          <w:p w:rsidR="0002455A" w:rsidRPr="00D162FF" w:rsidRDefault="0002455A" w:rsidP="00C50AAB">
            <w:pPr>
              <w:jc w:val="center"/>
              <w:rPr>
                <w:rFonts w:ascii="Times New Roman" w:hAnsi="Times New Roman" w:cs="Times New Roman"/>
                <w:b/>
                <w:sz w:val="24"/>
                <w:szCs w:val="24"/>
                <w:lang w:val="en-US"/>
              </w:rPr>
            </w:pPr>
          </w:p>
          <w:p w:rsidR="0002455A" w:rsidRPr="00D162FF" w:rsidRDefault="0002455A" w:rsidP="00C50AAB">
            <w:pPr>
              <w:jc w:val="center"/>
              <w:rPr>
                <w:rFonts w:ascii="Times New Roman" w:hAnsi="Times New Roman" w:cs="Times New Roman"/>
                <w:b/>
                <w:sz w:val="24"/>
                <w:szCs w:val="24"/>
                <w:lang w:val="en-US"/>
              </w:rPr>
            </w:pPr>
            <w:r w:rsidRPr="00D162FF">
              <w:rPr>
                <w:rFonts w:ascii="Times New Roman" w:hAnsi="Times New Roman" w:cs="Times New Roman"/>
                <w:b/>
                <w:sz w:val="24"/>
                <w:szCs w:val="24"/>
                <w:lang w:val="en-US"/>
              </w:rPr>
              <w:t>2457,2</w:t>
            </w:r>
          </w:p>
        </w:tc>
        <w:tc>
          <w:tcPr>
            <w:tcW w:w="1236" w:type="dxa"/>
          </w:tcPr>
          <w:p w:rsidR="0002455A" w:rsidRDefault="0002455A" w:rsidP="00C50AAB">
            <w:pPr>
              <w:jc w:val="center"/>
              <w:rPr>
                <w:rFonts w:ascii="Times New Roman" w:hAnsi="Times New Roman" w:cs="Times New Roman"/>
                <w:sz w:val="24"/>
                <w:szCs w:val="24"/>
                <w:lang w:val="en-US"/>
              </w:rPr>
            </w:pPr>
          </w:p>
          <w:p w:rsidR="0002455A" w:rsidRDefault="0002455A" w:rsidP="00C50AAB">
            <w:pPr>
              <w:jc w:val="center"/>
              <w:rPr>
                <w:rFonts w:ascii="Times New Roman" w:hAnsi="Times New Roman" w:cs="Times New Roman"/>
                <w:sz w:val="24"/>
                <w:szCs w:val="24"/>
                <w:lang w:val="en-US"/>
              </w:rPr>
            </w:pPr>
          </w:p>
          <w:p w:rsidR="0002455A"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2453,8</w:t>
            </w:r>
          </w:p>
        </w:tc>
        <w:tc>
          <w:tcPr>
            <w:tcW w:w="1123" w:type="dxa"/>
          </w:tcPr>
          <w:p w:rsidR="0002455A" w:rsidRDefault="0002455A" w:rsidP="00C50AAB">
            <w:pPr>
              <w:jc w:val="center"/>
              <w:rPr>
                <w:rFonts w:ascii="Times New Roman" w:hAnsi="Times New Roman" w:cs="Times New Roman"/>
                <w:sz w:val="24"/>
                <w:szCs w:val="24"/>
                <w:lang w:val="en-US"/>
              </w:rPr>
            </w:pPr>
          </w:p>
          <w:p w:rsidR="0002455A" w:rsidRDefault="0002455A" w:rsidP="00C50AAB">
            <w:pPr>
              <w:jc w:val="center"/>
              <w:rPr>
                <w:rFonts w:ascii="Times New Roman" w:hAnsi="Times New Roman" w:cs="Times New Roman"/>
                <w:sz w:val="24"/>
                <w:szCs w:val="24"/>
                <w:lang w:val="en-US"/>
              </w:rPr>
            </w:pPr>
          </w:p>
          <w:p w:rsidR="0002455A" w:rsidRPr="006F00C2"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1806,1</w:t>
            </w:r>
          </w:p>
        </w:tc>
        <w:tc>
          <w:tcPr>
            <w:tcW w:w="1259" w:type="dxa"/>
          </w:tcPr>
          <w:p w:rsidR="0002455A" w:rsidRDefault="0002455A" w:rsidP="00C50AAB">
            <w:pPr>
              <w:jc w:val="center"/>
              <w:rPr>
                <w:rFonts w:ascii="Times New Roman" w:hAnsi="Times New Roman" w:cs="Times New Roman"/>
                <w:sz w:val="24"/>
                <w:szCs w:val="24"/>
                <w:lang w:val="en-US"/>
              </w:rPr>
            </w:pPr>
          </w:p>
          <w:p w:rsidR="0002455A" w:rsidRDefault="0002455A" w:rsidP="00C50AAB">
            <w:pPr>
              <w:jc w:val="center"/>
              <w:rPr>
                <w:rFonts w:ascii="Times New Roman" w:hAnsi="Times New Roman" w:cs="Times New Roman"/>
                <w:sz w:val="24"/>
                <w:szCs w:val="24"/>
                <w:lang w:val="en-US"/>
              </w:rPr>
            </w:pPr>
          </w:p>
          <w:p w:rsidR="0002455A"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-647,7</w:t>
            </w:r>
          </w:p>
        </w:tc>
        <w:tc>
          <w:tcPr>
            <w:tcW w:w="769" w:type="dxa"/>
          </w:tcPr>
          <w:p w:rsidR="0002455A" w:rsidRDefault="0002455A" w:rsidP="00C50AAB">
            <w:pPr>
              <w:jc w:val="center"/>
              <w:rPr>
                <w:rFonts w:ascii="Times New Roman" w:hAnsi="Times New Roman" w:cs="Times New Roman"/>
                <w:sz w:val="24"/>
                <w:szCs w:val="24"/>
                <w:lang w:val="en-US"/>
              </w:rPr>
            </w:pPr>
          </w:p>
          <w:p w:rsidR="0002455A" w:rsidRDefault="0002455A" w:rsidP="00C50AAB">
            <w:pPr>
              <w:jc w:val="center"/>
              <w:rPr>
                <w:rFonts w:ascii="Times New Roman" w:hAnsi="Times New Roman" w:cs="Times New Roman"/>
                <w:sz w:val="24"/>
                <w:szCs w:val="24"/>
                <w:lang w:val="en-US"/>
              </w:rPr>
            </w:pPr>
          </w:p>
          <w:p w:rsidR="0002455A"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73,6</w:t>
            </w:r>
          </w:p>
        </w:tc>
        <w:tc>
          <w:tcPr>
            <w:tcW w:w="1235" w:type="dxa"/>
          </w:tcPr>
          <w:p w:rsidR="0002455A" w:rsidRDefault="0002455A" w:rsidP="00C50AAB">
            <w:pPr>
              <w:jc w:val="center"/>
              <w:rPr>
                <w:rFonts w:ascii="Times New Roman" w:hAnsi="Times New Roman" w:cs="Times New Roman"/>
                <w:sz w:val="24"/>
                <w:szCs w:val="24"/>
                <w:lang w:val="en-US"/>
              </w:rPr>
            </w:pPr>
          </w:p>
        </w:tc>
        <w:tc>
          <w:tcPr>
            <w:tcW w:w="1015" w:type="dxa"/>
          </w:tcPr>
          <w:p w:rsidR="0002455A" w:rsidRDefault="0002455A" w:rsidP="00C50AAB">
            <w:pPr>
              <w:jc w:val="center"/>
              <w:rPr>
                <w:rFonts w:ascii="Times New Roman" w:hAnsi="Times New Roman" w:cs="Times New Roman"/>
                <w:sz w:val="24"/>
                <w:szCs w:val="24"/>
                <w:lang w:val="en-US"/>
              </w:rPr>
            </w:pPr>
          </w:p>
        </w:tc>
        <w:tc>
          <w:tcPr>
            <w:tcW w:w="1103" w:type="dxa"/>
          </w:tcPr>
          <w:p w:rsidR="0002455A" w:rsidRDefault="0002455A" w:rsidP="00C50AAB">
            <w:pPr>
              <w:jc w:val="center"/>
              <w:rPr>
                <w:rFonts w:ascii="Times New Roman" w:hAnsi="Times New Roman" w:cs="Times New Roman"/>
                <w:sz w:val="24"/>
                <w:szCs w:val="24"/>
                <w:lang w:val="en-US"/>
              </w:rPr>
            </w:pPr>
          </w:p>
        </w:tc>
      </w:tr>
      <w:tr w:rsidR="0002455A" w:rsidRPr="00981436" w:rsidTr="0002455A">
        <w:tc>
          <w:tcPr>
            <w:tcW w:w="446" w:type="dxa"/>
          </w:tcPr>
          <w:p w:rsidR="0002455A" w:rsidRDefault="0002455A" w:rsidP="00C50AAB">
            <w:pPr>
              <w:rPr>
                <w:rFonts w:ascii="Times New Roman" w:hAnsi="Times New Roman" w:cs="Times New Roman"/>
                <w:sz w:val="18"/>
                <w:szCs w:val="18"/>
                <w:lang w:val="en-US"/>
              </w:rPr>
            </w:pPr>
          </w:p>
        </w:tc>
        <w:tc>
          <w:tcPr>
            <w:tcW w:w="5263" w:type="dxa"/>
          </w:tcPr>
          <w:p w:rsidR="0002455A" w:rsidRDefault="0002455A" w:rsidP="00C50AAB">
            <w:pPr>
              <w:rPr>
                <w:rFonts w:ascii="Times New Roman" w:hAnsi="Times New Roman" w:cs="Times New Roman"/>
                <w:sz w:val="24"/>
                <w:szCs w:val="24"/>
                <w:lang w:val="en-US"/>
              </w:rPr>
            </w:pPr>
            <w:r>
              <w:rPr>
                <w:rFonts w:ascii="Times New Roman" w:hAnsi="Times New Roman" w:cs="Times New Roman"/>
                <w:sz w:val="24"/>
                <w:szCs w:val="24"/>
                <w:lang w:val="en-US"/>
              </w:rPr>
              <w:t>Transferuri curente primite cu destinație generală între bugetul de stat și bugetele locale de nivelul II</w:t>
            </w:r>
          </w:p>
        </w:tc>
        <w:tc>
          <w:tcPr>
            <w:tcW w:w="1016" w:type="dxa"/>
          </w:tcPr>
          <w:p w:rsidR="0002455A" w:rsidRDefault="0002455A" w:rsidP="00C50AAB">
            <w:pPr>
              <w:rPr>
                <w:rFonts w:ascii="Times New Roman" w:hAnsi="Times New Roman" w:cs="Times New Roman"/>
                <w:sz w:val="24"/>
                <w:szCs w:val="24"/>
                <w:lang w:val="en-US"/>
              </w:rPr>
            </w:pPr>
          </w:p>
          <w:p w:rsidR="0002455A" w:rsidRDefault="0002455A" w:rsidP="00C50AAB">
            <w:pPr>
              <w:rPr>
                <w:rFonts w:ascii="Times New Roman" w:hAnsi="Times New Roman" w:cs="Times New Roman"/>
                <w:sz w:val="24"/>
                <w:szCs w:val="24"/>
                <w:lang w:val="en-US"/>
              </w:rPr>
            </w:pPr>
            <w:r>
              <w:rPr>
                <w:rFonts w:ascii="Times New Roman" w:hAnsi="Times New Roman" w:cs="Times New Roman"/>
                <w:sz w:val="24"/>
                <w:szCs w:val="24"/>
                <w:lang w:val="en-US"/>
              </w:rPr>
              <w:t>191131</w:t>
            </w:r>
          </w:p>
        </w:tc>
        <w:tc>
          <w:tcPr>
            <w:tcW w:w="1236" w:type="dxa"/>
          </w:tcPr>
          <w:p w:rsidR="0002455A" w:rsidRPr="00D162FF" w:rsidRDefault="0002455A" w:rsidP="00C50AAB">
            <w:pPr>
              <w:jc w:val="center"/>
              <w:rPr>
                <w:rFonts w:ascii="Times New Roman" w:hAnsi="Times New Roman" w:cs="Times New Roman"/>
                <w:b/>
                <w:sz w:val="24"/>
                <w:szCs w:val="24"/>
                <w:lang w:val="en-US"/>
              </w:rPr>
            </w:pPr>
          </w:p>
          <w:p w:rsidR="0002455A" w:rsidRPr="00D162FF" w:rsidRDefault="0002455A" w:rsidP="00C50AAB">
            <w:pPr>
              <w:jc w:val="center"/>
              <w:rPr>
                <w:rFonts w:ascii="Times New Roman" w:hAnsi="Times New Roman" w:cs="Times New Roman"/>
                <w:b/>
                <w:sz w:val="24"/>
                <w:szCs w:val="24"/>
                <w:lang w:val="en-US"/>
              </w:rPr>
            </w:pPr>
            <w:r w:rsidRPr="00D162FF">
              <w:rPr>
                <w:rFonts w:ascii="Times New Roman" w:hAnsi="Times New Roman" w:cs="Times New Roman"/>
                <w:b/>
                <w:sz w:val="24"/>
                <w:szCs w:val="24"/>
                <w:lang w:val="en-US"/>
              </w:rPr>
              <w:t>18860,2</w:t>
            </w:r>
          </w:p>
        </w:tc>
        <w:tc>
          <w:tcPr>
            <w:tcW w:w="1236" w:type="dxa"/>
          </w:tcPr>
          <w:p w:rsidR="0002455A" w:rsidRDefault="0002455A" w:rsidP="00C50AAB">
            <w:pPr>
              <w:jc w:val="center"/>
              <w:rPr>
                <w:rFonts w:ascii="Times New Roman" w:hAnsi="Times New Roman" w:cs="Times New Roman"/>
                <w:sz w:val="24"/>
                <w:szCs w:val="24"/>
                <w:lang w:val="en-US"/>
              </w:rPr>
            </w:pPr>
          </w:p>
          <w:p w:rsidR="0002455A"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18860,2</w:t>
            </w:r>
          </w:p>
        </w:tc>
        <w:tc>
          <w:tcPr>
            <w:tcW w:w="1123" w:type="dxa"/>
          </w:tcPr>
          <w:p w:rsidR="0002455A" w:rsidRDefault="0002455A" w:rsidP="00C50AAB">
            <w:pPr>
              <w:jc w:val="center"/>
              <w:rPr>
                <w:rFonts w:ascii="Times New Roman" w:hAnsi="Times New Roman" w:cs="Times New Roman"/>
                <w:sz w:val="24"/>
                <w:szCs w:val="24"/>
                <w:lang w:val="en-US"/>
              </w:rPr>
            </w:pPr>
          </w:p>
          <w:p w:rsidR="0002455A"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10355,6</w:t>
            </w:r>
          </w:p>
        </w:tc>
        <w:tc>
          <w:tcPr>
            <w:tcW w:w="1259" w:type="dxa"/>
          </w:tcPr>
          <w:p w:rsidR="0002455A" w:rsidRDefault="0002455A" w:rsidP="00C50AAB">
            <w:pPr>
              <w:jc w:val="center"/>
              <w:rPr>
                <w:rFonts w:ascii="Times New Roman" w:hAnsi="Times New Roman" w:cs="Times New Roman"/>
                <w:sz w:val="24"/>
                <w:szCs w:val="24"/>
                <w:lang w:val="en-US"/>
              </w:rPr>
            </w:pPr>
          </w:p>
          <w:p w:rsidR="0002455A"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-8504,6</w:t>
            </w:r>
          </w:p>
        </w:tc>
        <w:tc>
          <w:tcPr>
            <w:tcW w:w="769" w:type="dxa"/>
          </w:tcPr>
          <w:p w:rsidR="0002455A" w:rsidRDefault="0002455A" w:rsidP="00C50AAB">
            <w:pPr>
              <w:jc w:val="center"/>
              <w:rPr>
                <w:rFonts w:ascii="Times New Roman" w:hAnsi="Times New Roman" w:cs="Times New Roman"/>
                <w:sz w:val="24"/>
                <w:szCs w:val="24"/>
                <w:lang w:val="en-US"/>
              </w:rPr>
            </w:pPr>
          </w:p>
          <w:p w:rsidR="0002455A"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54,9</w:t>
            </w:r>
          </w:p>
        </w:tc>
        <w:tc>
          <w:tcPr>
            <w:tcW w:w="1235" w:type="dxa"/>
          </w:tcPr>
          <w:p w:rsidR="0002455A" w:rsidRDefault="0002455A" w:rsidP="00C50AAB">
            <w:pPr>
              <w:jc w:val="center"/>
              <w:rPr>
                <w:rFonts w:ascii="Times New Roman" w:hAnsi="Times New Roman" w:cs="Times New Roman"/>
                <w:sz w:val="24"/>
                <w:szCs w:val="24"/>
                <w:lang w:val="en-US"/>
              </w:rPr>
            </w:pPr>
          </w:p>
        </w:tc>
        <w:tc>
          <w:tcPr>
            <w:tcW w:w="1015" w:type="dxa"/>
          </w:tcPr>
          <w:p w:rsidR="0002455A" w:rsidRDefault="0002455A" w:rsidP="00C50AAB">
            <w:pPr>
              <w:jc w:val="center"/>
              <w:rPr>
                <w:rFonts w:ascii="Times New Roman" w:hAnsi="Times New Roman" w:cs="Times New Roman"/>
                <w:sz w:val="24"/>
                <w:szCs w:val="24"/>
                <w:lang w:val="en-US"/>
              </w:rPr>
            </w:pPr>
          </w:p>
        </w:tc>
        <w:tc>
          <w:tcPr>
            <w:tcW w:w="1103" w:type="dxa"/>
          </w:tcPr>
          <w:p w:rsidR="0002455A" w:rsidRDefault="0002455A" w:rsidP="00C50AAB">
            <w:pPr>
              <w:jc w:val="center"/>
              <w:rPr>
                <w:rFonts w:ascii="Times New Roman" w:hAnsi="Times New Roman" w:cs="Times New Roman"/>
                <w:sz w:val="24"/>
                <w:szCs w:val="24"/>
                <w:lang w:val="en-US"/>
              </w:rPr>
            </w:pPr>
          </w:p>
        </w:tc>
      </w:tr>
      <w:tr w:rsidR="0002455A" w:rsidRPr="00981436" w:rsidTr="0002455A">
        <w:tc>
          <w:tcPr>
            <w:tcW w:w="446" w:type="dxa"/>
          </w:tcPr>
          <w:p w:rsidR="0002455A" w:rsidRDefault="0002455A" w:rsidP="00C50AAB">
            <w:pPr>
              <w:rPr>
                <w:rFonts w:ascii="Times New Roman" w:hAnsi="Times New Roman" w:cs="Times New Roman"/>
                <w:sz w:val="18"/>
                <w:szCs w:val="18"/>
                <w:lang w:val="en-US"/>
              </w:rPr>
            </w:pPr>
          </w:p>
        </w:tc>
        <w:tc>
          <w:tcPr>
            <w:tcW w:w="5263" w:type="dxa"/>
          </w:tcPr>
          <w:p w:rsidR="0002455A" w:rsidRDefault="0002455A" w:rsidP="00C50AAB">
            <w:pPr>
              <w:rPr>
                <w:rFonts w:ascii="Times New Roman" w:hAnsi="Times New Roman" w:cs="Times New Roman"/>
                <w:sz w:val="24"/>
                <w:szCs w:val="24"/>
                <w:lang w:val="en-US"/>
              </w:rPr>
            </w:pPr>
            <w:r>
              <w:rPr>
                <w:rFonts w:ascii="Times New Roman" w:hAnsi="Times New Roman" w:cs="Times New Roman"/>
                <w:sz w:val="24"/>
                <w:szCs w:val="24"/>
                <w:lang w:val="en-US"/>
              </w:rPr>
              <w:t>Transferuri curente primite cu destinație specială între instituțiile bugetului de stat și instituțiile bugetelor locale de nivelul II</w:t>
            </w:r>
          </w:p>
        </w:tc>
        <w:tc>
          <w:tcPr>
            <w:tcW w:w="1016" w:type="dxa"/>
          </w:tcPr>
          <w:p w:rsidR="0002455A" w:rsidRDefault="0002455A" w:rsidP="00C50AAB">
            <w:pPr>
              <w:rPr>
                <w:rFonts w:ascii="Times New Roman" w:hAnsi="Times New Roman" w:cs="Times New Roman"/>
                <w:sz w:val="24"/>
                <w:szCs w:val="24"/>
                <w:lang w:val="en-US"/>
              </w:rPr>
            </w:pPr>
          </w:p>
          <w:p w:rsidR="0002455A" w:rsidRDefault="0002455A" w:rsidP="00C50AAB">
            <w:pPr>
              <w:rPr>
                <w:rFonts w:ascii="Times New Roman" w:hAnsi="Times New Roman" w:cs="Times New Roman"/>
                <w:sz w:val="24"/>
                <w:szCs w:val="24"/>
                <w:lang w:val="en-US"/>
              </w:rPr>
            </w:pPr>
          </w:p>
          <w:p w:rsidR="0002455A" w:rsidRDefault="0002455A" w:rsidP="00C50AAB">
            <w:pPr>
              <w:rPr>
                <w:rFonts w:ascii="Times New Roman" w:hAnsi="Times New Roman" w:cs="Times New Roman"/>
                <w:sz w:val="24"/>
                <w:szCs w:val="24"/>
                <w:lang w:val="en-US"/>
              </w:rPr>
            </w:pPr>
            <w:r>
              <w:rPr>
                <w:rFonts w:ascii="Times New Roman" w:hAnsi="Times New Roman" w:cs="Times New Roman"/>
                <w:sz w:val="24"/>
                <w:szCs w:val="24"/>
                <w:lang w:val="en-US"/>
              </w:rPr>
              <w:t>191310</w:t>
            </w:r>
          </w:p>
        </w:tc>
        <w:tc>
          <w:tcPr>
            <w:tcW w:w="1236" w:type="dxa"/>
          </w:tcPr>
          <w:p w:rsidR="0002455A" w:rsidRPr="00D162FF" w:rsidRDefault="0002455A" w:rsidP="00C50AAB">
            <w:pPr>
              <w:jc w:val="center"/>
              <w:rPr>
                <w:rFonts w:ascii="Times New Roman" w:hAnsi="Times New Roman" w:cs="Times New Roman"/>
                <w:b/>
                <w:sz w:val="24"/>
                <w:szCs w:val="24"/>
                <w:lang w:val="en-US"/>
              </w:rPr>
            </w:pPr>
          </w:p>
          <w:p w:rsidR="0002455A" w:rsidRPr="00D162FF" w:rsidRDefault="0002455A" w:rsidP="00C50AAB">
            <w:pPr>
              <w:jc w:val="center"/>
              <w:rPr>
                <w:rFonts w:ascii="Times New Roman" w:hAnsi="Times New Roman" w:cs="Times New Roman"/>
                <w:b/>
                <w:sz w:val="24"/>
                <w:szCs w:val="24"/>
                <w:lang w:val="en-US"/>
              </w:rPr>
            </w:pPr>
          </w:p>
          <w:p w:rsidR="0002455A" w:rsidRPr="00D162FF" w:rsidRDefault="0002455A" w:rsidP="00C50AAB">
            <w:pPr>
              <w:jc w:val="center"/>
              <w:rPr>
                <w:rFonts w:ascii="Times New Roman" w:hAnsi="Times New Roman" w:cs="Times New Roman"/>
                <w:b/>
                <w:sz w:val="24"/>
                <w:szCs w:val="24"/>
                <w:lang w:val="en-US"/>
              </w:rPr>
            </w:pPr>
            <w:r w:rsidRPr="00D162FF">
              <w:rPr>
                <w:rFonts w:ascii="Times New Roman" w:hAnsi="Times New Roman" w:cs="Times New Roman"/>
                <w:b/>
                <w:sz w:val="24"/>
                <w:szCs w:val="24"/>
                <w:lang w:val="en-US"/>
              </w:rPr>
              <w:t>1745,3</w:t>
            </w:r>
          </w:p>
        </w:tc>
        <w:tc>
          <w:tcPr>
            <w:tcW w:w="1236" w:type="dxa"/>
          </w:tcPr>
          <w:p w:rsidR="0002455A" w:rsidRDefault="0002455A" w:rsidP="00C50AAB">
            <w:pPr>
              <w:jc w:val="center"/>
              <w:rPr>
                <w:rFonts w:ascii="Times New Roman" w:hAnsi="Times New Roman" w:cs="Times New Roman"/>
                <w:sz w:val="24"/>
                <w:szCs w:val="24"/>
                <w:lang w:val="en-US"/>
              </w:rPr>
            </w:pPr>
          </w:p>
          <w:p w:rsidR="0002455A" w:rsidRDefault="0002455A" w:rsidP="00C50AAB">
            <w:pPr>
              <w:jc w:val="center"/>
              <w:rPr>
                <w:rFonts w:ascii="Times New Roman" w:hAnsi="Times New Roman" w:cs="Times New Roman"/>
                <w:sz w:val="24"/>
                <w:szCs w:val="24"/>
                <w:lang w:val="en-US"/>
              </w:rPr>
            </w:pPr>
          </w:p>
          <w:p w:rsidR="0002455A"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1787,0</w:t>
            </w:r>
          </w:p>
        </w:tc>
        <w:tc>
          <w:tcPr>
            <w:tcW w:w="1123" w:type="dxa"/>
          </w:tcPr>
          <w:p w:rsidR="0002455A" w:rsidRDefault="0002455A" w:rsidP="00C50AAB">
            <w:pPr>
              <w:jc w:val="center"/>
              <w:rPr>
                <w:rFonts w:ascii="Times New Roman" w:hAnsi="Times New Roman" w:cs="Times New Roman"/>
                <w:sz w:val="24"/>
                <w:szCs w:val="24"/>
                <w:lang w:val="en-US"/>
              </w:rPr>
            </w:pPr>
          </w:p>
          <w:p w:rsidR="0002455A" w:rsidRDefault="0002455A" w:rsidP="00C50AAB">
            <w:pPr>
              <w:jc w:val="center"/>
              <w:rPr>
                <w:rFonts w:ascii="Times New Roman" w:hAnsi="Times New Roman" w:cs="Times New Roman"/>
                <w:sz w:val="24"/>
                <w:szCs w:val="24"/>
                <w:lang w:val="en-US"/>
              </w:rPr>
            </w:pPr>
          </w:p>
          <w:p w:rsidR="0002455A" w:rsidRPr="006F00C2"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1232,0</w:t>
            </w:r>
          </w:p>
        </w:tc>
        <w:tc>
          <w:tcPr>
            <w:tcW w:w="1259" w:type="dxa"/>
          </w:tcPr>
          <w:p w:rsidR="0002455A" w:rsidRDefault="0002455A" w:rsidP="00C50AAB">
            <w:pPr>
              <w:jc w:val="center"/>
              <w:rPr>
                <w:rFonts w:ascii="Times New Roman" w:hAnsi="Times New Roman" w:cs="Times New Roman"/>
                <w:sz w:val="24"/>
                <w:szCs w:val="24"/>
                <w:lang w:val="en-US"/>
              </w:rPr>
            </w:pPr>
          </w:p>
          <w:p w:rsidR="0002455A" w:rsidRDefault="0002455A" w:rsidP="00C50AAB">
            <w:pPr>
              <w:jc w:val="center"/>
              <w:rPr>
                <w:rFonts w:ascii="Times New Roman" w:hAnsi="Times New Roman" w:cs="Times New Roman"/>
                <w:sz w:val="24"/>
                <w:szCs w:val="24"/>
                <w:lang w:val="en-US"/>
              </w:rPr>
            </w:pPr>
          </w:p>
          <w:p w:rsidR="0002455A"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-555,0</w:t>
            </w:r>
          </w:p>
        </w:tc>
        <w:tc>
          <w:tcPr>
            <w:tcW w:w="769" w:type="dxa"/>
          </w:tcPr>
          <w:p w:rsidR="0002455A" w:rsidRDefault="0002455A" w:rsidP="00C50AAB">
            <w:pPr>
              <w:jc w:val="center"/>
              <w:rPr>
                <w:rFonts w:ascii="Times New Roman" w:hAnsi="Times New Roman" w:cs="Times New Roman"/>
                <w:sz w:val="24"/>
                <w:szCs w:val="24"/>
                <w:lang w:val="en-US"/>
              </w:rPr>
            </w:pPr>
          </w:p>
          <w:p w:rsidR="0002455A" w:rsidRDefault="0002455A" w:rsidP="00C50AAB">
            <w:pPr>
              <w:jc w:val="center"/>
              <w:rPr>
                <w:rFonts w:ascii="Times New Roman" w:hAnsi="Times New Roman" w:cs="Times New Roman"/>
                <w:sz w:val="24"/>
                <w:szCs w:val="24"/>
                <w:lang w:val="en-US"/>
              </w:rPr>
            </w:pPr>
          </w:p>
          <w:p w:rsidR="0002455A"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68,9</w:t>
            </w:r>
          </w:p>
        </w:tc>
        <w:tc>
          <w:tcPr>
            <w:tcW w:w="1235" w:type="dxa"/>
          </w:tcPr>
          <w:p w:rsidR="0002455A" w:rsidRDefault="0002455A" w:rsidP="00C50AAB">
            <w:pPr>
              <w:jc w:val="center"/>
              <w:rPr>
                <w:rFonts w:ascii="Times New Roman" w:hAnsi="Times New Roman" w:cs="Times New Roman"/>
                <w:sz w:val="24"/>
                <w:szCs w:val="24"/>
                <w:lang w:val="en-US"/>
              </w:rPr>
            </w:pPr>
          </w:p>
        </w:tc>
        <w:tc>
          <w:tcPr>
            <w:tcW w:w="1015" w:type="dxa"/>
          </w:tcPr>
          <w:p w:rsidR="0002455A" w:rsidRDefault="0002455A" w:rsidP="00C50AAB">
            <w:pPr>
              <w:jc w:val="center"/>
              <w:rPr>
                <w:rFonts w:ascii="Times New Roman" w:hAnsi="Times New Roman" w:cs="Times New Roman"/>
                <w:sz w:val="24"/>
                <w:szCs w:val="24"/>
                <w:lang w:val="en-US"/>
              </w:rPr>
            </w:pPr>
          </w:p>
        </w:tc>
        <w:tc>
          <w:tcPr>
            <w:tcW w:w="1103" w:type="dxa"/>
          </w:tcPr>
          <w:p w:rsidR="0002455A" w:rsidRDefault="0002455A" w:rsidP="00C50AAB">
            <w:pPr>
              <w:jc w:val="center"/>
              <w:rPr>
                <w:rFonts w:ascii="Times New Roman" w:hAnsi="Times New Roman" w:cs="Times New Roman"/>
                <w:sz w:val="24"/>
                <w:szCs w:val="24"/>
                <w:lang w:val="en-US"/>
              </w:rPr>
            </w:pPr>
          </w:p>
        </w:tc>
      </w:tr>
      <w:tr w:rsidR="0002455A" w:rsidRPr="00981436" w:rsidTr="0002455A">
        <w:tc>
          <w:tcPr>
            <w:tcW w:w="446" w:type="dxa"/>
          </w:tcPr>
          <w:p w:rsidR="0002455A" w:rsidRDefault="0002455A" w:rsidP="00C50AAB">
            <w:pPr>
              <w:rPr>
                <w:rFonts w:ascii="Times New Roman" w:hAnsi="Times New Roman" w:cs="Times New Roman"/>
                <w:sz w:val="18"/>
                <w:szCs w:val="18"/>
                <w:lang w:val="en-US"/>
              </w:rPr>
            </w:pPr>
          </w:p>
        </w:tc>
        <w:tc>
          <w:tcPr>
            <w:tcW w:w="5263" w:type="dxa"/>
          </w:tcPr>
          <w:p w:rsidR="0002455A" w:rsidRDefault="0002455A" w:rsidP="00C50AAB">
            <w:pPr>
              <w:rPr>
                <w:rFonts w:ascii="Times New Roman" w:hAnsi="Times New Roman" w:cs="Times New Roman"/>
                <w:sz w:val="24"/>
                <w:szCs w:val="24"/>
                <w:lang w:val="en-US"/>
              </w:rPr>
            </w:pPr>
            <w:r>
              <w:rPr>
                <w:rFonts w:ascii="Times New Roman" w:hAnsi="Times New Roman" w:cs="Times New Roman"/>
                <w:sz w:val="24"/>
                <w:szCs w:val="24"/>
                <w:lang w:val="en-US"/>
              </w:rPr>
              <w:t>Granturi</w:t>
            </w:r>
          </w:p>
        </w:tc>
        <w:tc>
          <w:tcPr>
            <w:tcW w:w="1016" w:type="dxa"/>
          </w:tcPr>
          <w:p w:rsidR="0002455A" w:rsidRDefault="0002455A" w:rsidP="00C50AAB">
            <w:pPr>
              <w:rPr>
                <w:rFonts w:ascii="Times New Roman" w:hAnsi="Times New Roman" w:cs="Times New Roman"/>
                <w:sz w:val="24"/>
                <w:szCs w:val="24"/>
                <w:lang w:val="en-US"/>
              </w:rPr>
            </w:pPr>
          </w:p>
        </w:tc>
        <w:tc>
          <w:tcPr>
            <w:tcW w:w="1236" w:type="dxa"/>
          </w:tcPr>
          <w:p w:rsidR="0002455A" w:rsidRPr="00D162FF" w:rsidRDefault="0002455A" w:rsidP="00C50AAB">
            <w:pPr>
              <w:jc w:val="center"/>
              <w:rPr>
                <w:rFonts w:ascii="Times New Roman" w:hAnsi="Times New Roman" w:cs="Times New Roman"/>
                <w:b/>
                <w:sz w:val="24"/>
                <w:szCs w:val="24"/>
                <w:lang w:val="en-US"/>
              </w:rPr>
            </w:pPr>
            <w:r w:rsidRPr="00D162FF">
              <w:rPr>
                <w:rFonts w:ascii="Times New Roman" w:hAnsi="Times New Roman" w:cs="Times New Roman"/>
                <w:b/>
                <w:sz w:val="24"/>
                <w:szCs w:val="24"/>
                <w:lang w:val="en-US"/>
              </w:rPr>
              <w:t>-</w:t>
            </w:r>
          </w:p>
        </w:tc>
        <w:tc>
          <w:tcPr>
            <w:tcW w:w="1236" w:type="dxa"/>
          </w:tcPr>
          <w:p w:rsidR="0002455A"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123" w:type="dxa"/>
          </w:tcPr>
          <w:p w:rsidR="0002455A"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259" w:type="dxa"/>
          </w:tcPr>
          <w:p w:rsidR="0002455A"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769" w:type="dxa"/>
          </w:tcPr>
          <w:p w:rsidR="0002455A"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235" w:type="dxa"/>
          </w:tcPr>
          <w:p w:rsidR="0002455A"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833,9</w:t>
            </w:r>
          </w:p>
        </w:tc>
        <w:tc>
          <w:tcPr>
            <w:tcW w:w="1015" w:type="dxa"/>
          </w:tcPr>
          <w:p w:rsidR="0002455A"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-833,9</w:t>
            </w:r>
          </w:p>
        </w:tc>
        <w:tc>
          <w:tcPr>
            <w:tcW w:w="1103" w:type="dxa"/>
          </w:tcPr>
          <w:p w:rsidR="0002455A" w:rsidRDefault="0002455A" w:rsidP="00C50AAB">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02455A" w:rsidRPr="00981436" w:rsidTr="0002455A">
        <w:tc>
          <w:tcPr>
            <w:tcW w:w="446" w:type="dxa"/>
          </w:tcPr>
          <w:p w:rsidR="0002455A" w:rsidRDefault="0002455A" w:rsidP="00C50AAB">
            <w:pPr>
              <w:rPr>
                <w:rFonts w:ascii="Times New Roman" w:hAnsi="Times New Roman" w:cs="Times New Roman"/>
                <w:sz w:val="18"/>
                <w:szCs w:val="18"/>
                <w:lang w:val="en-US"/>
              </w:rPr>
            </w:pPr>
          </w:p>
        </w:tc>
        <w:tc>
          <w:tcPr>
            <w:tcW w:w="5263" w:type="dxa"/>
          </w:tcPr>
          <w:p w:rsidR="0002455A" w:rsidRPr="00F31DE2" w:rsidRDefault="0002455A" w:rsidP="00C50AAB">
            <w:pPr>
              <w:rPr>
                <w:rFonts w:ascii="Times New Roman" w:hAnsi="Times New Roman" w:cs="Times New Roman"/>
                <w:b/>
                <w:sz w:val="28"/>
                <w:szCs w:val="28"/>
                <w:lang w:val="en-US"/>
              </w:rPr>
            </w:pPr>
            <w:r w:rsidRPr="00F31DE2">
              <w:rPr>
                <w:rFonts w:ascii="Times New Roman" w:hAnsi="Times New Roman" w:cs="Times New Roman"/>
                <w:b/>
                <w:sz w:val="28"/>
                <w:szCs w:val="28"/>
                <w:lang w:val="en-US"/>
              </w:rPr>
              <w:t>Total</w:t>
            </w:r>
            <w:r>
              <w:rPr>
                <w:rFonts w:ascii="Times New Roman" w:hAnsi="Times New Roman" w:cs="Times New Roman"/>
                <w:b/>
                <w:sz w:val="28"/>
                <w:szCs w:val="28"/>
                <w:lang w:val="en-US"/>
              </w:rPr>
              <w:t xml:space="preserve"> </w:t>
            </w:r>
            <w:r w:rsidRPr="00F31DE2">
              <w:rPr>
                <w:rFonts w:ascii="Times New Roman" w:hAnsi="Times New Roman" w:cs="Times New Roman"/>
                <w:b/>
                <w:sz w:val="28"/>
                <w:szCs w:val="28"/>
                <w:lang w:val="en-US"/>
              </w:rPr>
              <w:t xml:space="preserve"> general </w:t>
            </w:r>
            <w:r>
              <w:rPr>
                <w:rFonts w:ascii="Times New Roman" w:hAnsi="Times New Roman" w:cs="Times New Roman"/>
                <w:b/>
                <w:sz w:val="28"/>
                <w:szCs w:val="28"/>
                <w:lang w:val="en-US"/>
              </w:rPr>
              <w:t xml:space="preserve"> </w:t>
            </w:r>
            <w:r w:rsidRPr="00F31DE2">
              <w:rPr>
                <w:rFonts w:ascii="Times New Roman" w:hAnsi="Times New Roman" w:cs="Times New Roman"/>
                <w:b/>
                <w:sz w:val="28"/>
                <w:szCs w:val="28"/>
                <w:lang w:val="en-US"/>
              </w:rPr>
              <w:t>venituri</w:t>
            </w:r>
          </w:p>
        </w:tc>
        <w:tc>
          <w:tcPr>
            <w:tcW w:w="1016" w:type="dxa"/>
          </w:tcPr>
          <w:p w:rsidR="0002455A" w:rsidRPr="00F31DE2" w:rsidRDefault="0002455A" w:rsidP="00C50AAB">
            <w:pPr>
              <w:rPr>
                <w:rFonts w:ascii="Times New Roman" w:hAnsi="Times New Roman" w:cs="Times New Roman"/>
                <w:b/>
                <w:sz w:val="24"/>
                <w:szCs w:val="24"/>
                <w:lang w:val="en-US"/>
              </w:rPr>
            </w:pPr>
          </w:p>
        </w:tc>
        <w:tc>
          <w:tcPr>
            <w:tcW w:w="1236" w:type="dxa"/>
          </w:tcPr>
          <w:p w:rsidR="0002455A" w:rsidRPr="00F31DE2" w:rsidRDefault="0002455A" w:rsidP="00C50AAB">
            <w:pPr>
              <w:jc w:val="center"/>
              <w:rPr>
                <w:rFonts w:ascii="Times New Roman" w:hAnsi="Times New Roman" w:cs="Times New Roman"/>
                <w:b/>
                <w:sz w:val="24"/>
                <w:szCs w:val="24"/>
                <w:lang w:val="en-US"/>
              </w:rPr>
            </w:pPr>
            <w:r w:rsidRPr="00F31DE2">
              <w:rPr>
                <w:rFonts w:ascii="Times New Roman" w:hAnsi="Times New Roman" w:cs="Times New Roman"/>
                <w:b/>
                <w:sz w:val="24"/>
                <w:szCs w:val="24"/>
                <w:lang w:val="en-US"/>
              </w:rPr>
              <w:t>130772,9</w:t>
            </w:r>
          </w:p>
        </w:tc>
        <w:tc>
          <w:tcPr>
            <w:tcW w:w="1236" w:type="dxa"/>
          </w:tcPr>
          <w:p w:rsidR="0002455A" w:rsidRPr="00F31DE2" w:rsidRDefault="0002455A" w:rsidP="00C50AAB">
            <w:pPr>
              <w:jc w:val="center"/>
              <w:rPr>
                <w:rFonts w:ascii="Times New Roman" w:hAnsi="Times New Roman" w:cs="Times New Roman"/>
                <w:b/>
                <w:sz w:val="24"/>
                <w:szCs w:val="24"/>
                <w:lang w:val="en-US"/>
              </w:rPr>
            </w:pPr>
            <w:r>
              <w:rPr>
                <w:rFonts w:ascii="Times New Roman" w:hAnsi="Times New Roman" w:cs="Times New Roman"/>
                <w:b/>
                <w:sz w:val="24"/>
                <w:szCs w:val="24"/>
                <w:lang w:val="en-US"/>
              </w:rPr>
              <w:t>133203,3</w:t>
            </w:r>
          </w:p>
        </w:tc>
        <w:tc>
          <w:tcPr>
            <w:tcW w:w="1123" w:type="dxa"/>
          </w:tcPr>
          <w:p w:rsidR="0002455A" w:rsidRPr="00F31DE2" w:rsidRDefault="0002455A" w:rsidP="00C50AAB">
            <w:pPr>
              <w:jc w:val="center"/>
              <w:rPr>
                <w:rFonts w:ascii="Times New Roman" w:hAnsi="Times New Roman" w:cs="Times New Roman"/>
                <w:b/>
                <w:sz w:val="24"/>
                <w:szCs w:val="24"/>
                <w:lang w:val="en-US"/>
              </w:rPr>
            </w:pPr>
            <w:r>
              <w:rPr>
                <w:rFonts w:ascii="Times New Roman" w:hAnsi="Times New Roman" w:cs="Times New Roman"/>
                <w:b/>
                <w:sz w:val="24"/>
                <w:szCs w:val="24"/>
                <w:lang w:val="en-US"/>
              </w:rPr>
              <w:t>89673,9</w:t>
            </w:r>
          </w:p>
        </w:tc>
        <w:tc>
          <w:tcPr>
            <w:tcW w:w="1259" w:type="dxa"/>
          </w:tcPr>
          <w:p w:rsidR="0002455A" w:rsidRPr="00F31DE2" w:rsidRDefault="0002455A" w:rsidP="00C50AAB">
            <w:pPr>
              <w:jc w:val="center"/>
              <w:rPr>
                <w:rFonts w:ascii="Times New Roman" w:hAnsi="Times New Roman" w:cs="Times New Roman"/>
                <w:b/>
                <w:sz w:val="24"/>
                <w:szCs w:val="24"/>
                <w:lang w:val="en-US"/>
              </w:rPr>
            </w:pPr>
            <w:r>
              <w:rPr>
                <w:rFonts w:ascii="Times New Roman" w:hAnsi="Times New Roman" w:cs="Times New Roman"/>
                <w:b/>
                <w:sz w:val="24"/>
                <w:szCs w:val="24"/>
                <w:lang w:val="en-US"/>
              </w:rPr>
              <w:t>-43529,4</w:t>
            </w:r>
          </w:p>
        </w:tc>
        <w:tc>
          <w:tcPr>
            <w:tcW w:w="769" w:type="dxa"/>
          </w:tcPr>
          <w:p w:rsidR="0002455A" w:rsidRPr="00F31DE2" w:rsidRDefault="0002455A" w:rsidP="00C50AAB">
            <w:pPr>
              <w:jc w:val="center"/>
              <w:rPr>
                <w:rFonts w:ascii="Times New Roman" w:hAnsi="Times New Roman" w:cs="Times New Roman"/>
                <w:b/>
                <w:sz w:val="24"/>
                <w:szCs w:val="24"/>
                <w:lang w:val="en-US"/>
              </w:rPr>
            </w:pPr>
            <w:r>
              <w:rPr>
                <w:rFonts w:ascii="Times New Roman" w:hAnsi="Times New Roman" w:cs="Times New Roman"/>
                <w:b/>
                <w:sz w:val="24"/>
                <w:szCs w:val="24"/>
                <w:lang w:val="en-US"/>
              </w:rPr>
              <w:t>67,3</w:t>
            </w:r>
          </w:p>
        </w:tc>
        <w:tc>
          <w:tcPr>
            <w:tcW w:w="1235" w:type="dxa"/>
          </w:tcPr>
          <w:p w:rsidR="0002455A" w:rsidRPr="00F31DE2" w:rsidRDefault="0002455A" w:rsidP="00C50AAB">
            <w:pPr>
              <w:jc w:val="center"/>
              <w:rPr>
                <w:rFonts w:ascii="Times New Roman" w:hAnsi="Times New Roman" w:cs="Times New Roman"/>
                <w:b/>
                <w:sz w:val="24"/>
                <w:szCs w:val="24"/>
                <w:lang w:val="en-US"/>
              </w:rPr>
            </w:pPr>
            <w:r>
              <w:rPr>
                <w:rFonts w:ascii="Times New Roman" w:hAnsi="Times New Roman" w:cs="Times New Roman"/>
                <w:b/>
                <w:sz w:val="24"/>
                <w:szCs w:val="24"/>
                <w:lang w:val="en-US"/>
              </w:rPr>
              <w:t>83582,8</w:t>
            </w:r>
          </w:p>
        </w:tc>
        <w:tc>
          <w:tcPr>
            <w:tcW w:w="1015" w:type="dxa"/>
          </w:tcPr>
          <w:p w:rsidR="0002455A" w:rsidRPr="00F31DE2" w:rsidRDefault="0002455A" w:rsidP="00C50AAB">
            <w:pPr>
              <w:jc w:val="center"/>
              <w:rPr>
                <w:rFonts w:ascii="Times New Roman" w:hAnsi="Times New Roman" w:cs="Times New Roman"/>
                <w:b/>
                <w:sz w:val="24"/>
                <w:szCs w:val="24"/>
                <w:lang w:val="en-US"/>
              </w:rPr>
            </w:pPr>
            <w:r>
              <w:rPr>
                <w:rFonts w:ascii="Times New Roman" w:hAnsi="Times New Roman" w:cs="Times New Roman"/>
                <w:b/>
                <w:sz w:val="24"/>
                <w:szCs w:val="24"/>
                <w:lang w:val="en-US"/>
              </w:rPr>
              <w:t>+6091,1</w:t>
            </w:r>
          </w:p>
        </w:tc>
        <w:tc>
          <w:tcPr>
            <w:tcW w:w="1103" w:type="dxa"/>
          </w:tcPr>
          <w:p w:rsidR="0002455A" w:rsidRPr="00F31DE2" w:rsidRDefault="0002455A" w:rsidP="00C50AAB">
            <w:pPr>
              <w:jc w:val="center"/>
              <w:rPr>
                <w:rFonts w:ascii="Times New Roman" w:hAnsi="Times New Roman" w:cs="Times New Roman"/>
                <w:b/>
                <w:sz w:val="24"/>
                <w:szCs w:val="24"/>
                <w:lang w:val="en-US"/>
              </w:rPr>
            </w:pPr>
            <w:r>
              <w:rPr>
                <w:rFonts w:ascii="Times New Roman" w:hAnsi="Times New Roman" w:cs="Times New Roman"/>
                <w:b/>
                <w:sz w:val="24"/>
                <w:szCs w:val="24"/>
                <w:lang w:val="en-US"/>
              </w:rPr>
              <w:t>107,3</w:t>
            </w:r>
          </w:p>
        </w:tc>
      </w:tr>
    </w:tbl>
    <w:p w:rsidR="0002455A" w:rsidRDefault="0002455A" w:rsidP="0002455A">
      <w:pPr>
        <w:spacing w:after="0" w:line="240" w:lineRule="atLeast"/>
        <w:rPr>
          <w:rFonts w:ascii="Times New Roman" w:hAnsi="Times New Roman" w:cs="Times New Roman"/>
          <w:b/>
          <w:sz w:val="24"/>
          <w:szCs w:val="24"/>
          <w:lang w:val="en-US"/>
        </w:rPr>
      </w:pPr>
    </w:p>
    <w:p w:rsidR="009B6FA2" w:rsidRDefault="009B6FA2" w:rsidP="00177ACB">
      <w:pPr>
        <w:spacing w:after="0" w:line="240" w:lineRule="auto"/>
        <w:jc w:val="both"/>
        <w:rPr>
          <w:rFonts w:ascii="Times New Roman" w:hAnsi="Times New Roman" w:cs="Times New Roman"/>
          <w:sz w:val="24"/>
          <w:szCs w:val="24"/>
          <w:lang w:val="en-US"/>
        </w:rPr>
      </w:pPr>
    </w:p>
    <w:p w:rsidR="0003419C" w:rsidRDefault="0003419C" w:rsidP="00177ACB">
      <w:pPr>
        <w:spacing w:after="0" w:line="240" w:lineRule="auto"/>
        <w:jc w:val="both"/>
        <w:rPr>
          <w:rFonts w:ascii="Times New Roman" w:hAnsi="Times New Roman" w:cs="Times New Roman"/>
          <w:sz w:val="24"/>
          <w:szCs w:val="24"/>
          <w:lang w:val="en-US"/>
        </w:rPr>
      </w:pPr>
    </w:p>
    <w:p w:rsidR="0003419C" w:rsidRDefault="0003419C" w:rsidP="00177ACB">
      <w:pPr>
        <w:spacing w:after="0" w:line="240" w:lineRule="auto"/>
        <w:jc w:val="both"/>
        <w:rPr>
          <w:rFonts w:ascii="Times New Roman" w:hAnsi="Times New Roman" w:cs="Times New Roman"/>
          <w:sz w:val="24"/>
          <w:szCs w:val="24"/>
          <w:lang w:val="en-US"/>
        </w:rPr>
      </w:pPr>
    </w:p>
    <w:p w:rsidR="0082378F" w:rsidRDefault="0082378F" w:rsidP="0003419C">
      <w:pPr>
        <w:spacing w:after="0" w:line="240" w:lineRule="auto"/>
        <w:ind w:firstLine="5871"/>
        <w:jc w:val="right"/>
        <w:rPr>
          <w:rFonts w:ascii="Times New Roman" w:hAnsi="Times New Roman" w:cs="Times New Roman"/>
          <w:b/>
        </w:rPr>
        <w:sectPr w:rsidR="0082378F" w:rsidSect="00E9563D">
          <w:pgSz w:w="16838" w:h="11906" w:orient="landscape"/>
          <w:pgMar w:top="568" w:right="709" w:bottom="851" w:left="567" w:header="709" w:footer="709" w:gutter="0"/>
          <w:cols w:space="708"/>
          <w:docGrid w:linePitch="360"/>
        </w:sectPr>
      </w:pPr>
    </w:p>
    <w:p w:rsidR="0003419C" w:rsidRDefault="0003419C" w:rsidP="0003419C">
      <w:pPr>
        <w:spacing w:after="0" w:line="240" w:lineRule="auto"/>
        <w:ind w:firstLine="5871"/>
        <w:jc w:val="right"/>
        <w:rPr>
          <w:rFonts w:ascii="Times New Roman" w:hAnsi="Times New Roman" w:cs="Times New Roman"/>
          <w:b/>
        </w:rPr>
      </w:pPr>
      <w:r>
        <w:rPr>
          <w:rFonts w:ascii="Times New Roman" w:hAnsi="Times New Roman" w:cs="Times New Roman"/>
          <w:b/>
        </w:rPr>
        <w:lastRenderedPageBreak/>
        <w:t>Anexa nr. 2</w:t>
      </w:r>
    </w:p>
    <w:p w:rsidR="0003419C" w:rsidRDefault="0003419C" w:rsidP="0003419C">
      <w:pPr>
        <w:spacing w:after="0" w:line="240" w:lineRule="auto"/>
        <w:ind w:firstLine="5245"/>
        <w:jc w:val="right"/>
        <w:rPr>
          <w:rFonts w:ascii="Times New Roman" w:hAnsi="Times New Roman" w:cs="Times New Roman"/>
        </w:rPr>
      </w:pPr>
      <w:r>
        <w:rPr>
          <w:rFonts w:ascii="Times New Roman" w:hAnsi="Times New Roman" w:cs="Times New Roman"/>
        </w:rPr>
        <w:t>la</w:t>
      </w:r>
      <w:r>
        <w:rPr>
          <w:rFonts w:ascii="Times New Roman" w:hAnsi="Times New Roman" w:cs="Times New Roman"/>
          <w:b/>
        </w:rPr>
        <w:t xml:space="preserve"> </w:t>
      </w:r>
      <w:r>
        <w:rPr>
          <w:rFonts w:ascii="Times New Roman" w:hAnsi="Times New Roman" w:cs="Times New Roman"/>
        </w:rPr>
        <w:t>decizia Consiliului raional Ştefan Vodă</w:t>
      </w:r>
    </w:p>
    <w:p w:rsidR="00A17ECC" w:rsidRDefault="00A17ECC" w:rsidP="00A17ECC">
      <w:pPr>
        <w:spacing w:after="0" w:line="240" w:lineRule="auto"/>
        <w:ind w:firstLine="5871"/>
        <w:jc w:val="right"/>
        <w:rPr>
          <w:rFonts w:ascii="Times New Roman" w:hAnsi="Times New Roman" w:cs="Times New Roman"/>
        </w:rPr>
      </w:pPr>
      <w:r>
        <w:rPr>
          <w:rFonts w:ascii="Times New Roman" w:hAnsi="Times New Roman" w:cs="Times New Roman"/>
        </w:rPr>
        <w:t>nr. 7/4 din 14.decembrie 2017</w:t>
      </w:r>
    </w:p>
    <w:p w:rsidR="008C4B3F" w:rsidRPr="00112274" w:rsidRDefault="008C4B3F" w:rsidP="00AF6C4A">
      <w:pPr>
        <w:spacing w:after="0" w:line="240" w:lineRule="auto"/>
        <w:ind w:left="-567" w:hanging="567"/>
        <w:jc w:val="center"/>
        <w:rPr>
          <w:rFonts w:ascii="Times New Roman" w:hAnsi="Times New Roman" w:cs="Times New Roman"/>
          <w:b/>
          <w:sz w:val="28"/>
          <w:szCs w:val="28"/>
        </w:rPr>
      </w:pPr>
      <w:r>
        <w:rPr>
          <w:rFonts w:ascii="Times New Roman" w:hAnsi="Times New Roman" w:cs="Times New Roman"/>
          <w:b/>
          <w:sz w:val="28"/>
          <w:szCs w:val="28"/>
        </w:rPr>
        <w:t>C</w:t>
      </w:r>
      <w:r w:rsidRPr="00112274">
        <w:rPr>
          <w:rFonts w:ascii="Times New Roman" w:hAnsi="Times New Roman" w:cs="Times New Roman"/>
          <w:b/>
          <w:sz w:val="28"/>
          <w:szCs w:val="28"/>
        </w:rPr>
        <w:t xml:space="preserve">heltuielile bugetului </w:t>
      </w:r>
      <w:r>
        <w:rPr>
          <w:rFonts w:ascii="Times New Roman" w:hAnsi="Times New Roman" w:cs="Times New Roman"/>
          <w:b/>
          <w:sz w:val="28"/>
          <w:szCs w:val="28"/>
        </w:rPr>
        <w:t>raional</w:t>
      </w:r>
    </w:p>
    <w:p w:rsidR="008C4B3F" w:rsidRDefault="008C4B3F" w:rsidP="00AF6C4A">
      <w:pPr>
        <w:spacing w:after="0" w:line="240" w:lineRule="auto"/>
        <w:jc w:val="center"/>
        <w:rPr>
          <w:rFonts w:ascii="Times New Roman" w:hAnsi="Times New Roman" w:cs="Times New Roman"/>
          <w:b/>
          <w:sz w:val="28"/>
          <w:szCs w:val="28"/>
        </w:rPr>
      </w:pPr>
      <w:r w:rsidRPr="00112274">
        <w:rPr>
          <w:rFonts w:ascii="Times New Roman" w:hAnsi="Times New Roman" w:cs="Times New Roman"/>
          <w:b/>
          <w:sz w:val="28"/>
          <w:szCs w:val="28"/>
        </w:rPr>
        <w:t>conform clasificaţiei funcţionale şi pe programe</w:t>
      </w:r>
    </w:p>
    <w:p w:rsidR="008C4B3F" w:rsidRDefault="008C4B3F" w:rsidP="00AF6C4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pe  9 luni ale anului 2017</w:t>
      </w:r>
    </w:p>
    <w:tbl>
      <w:tblPr>
        <w:tblStyle w:val="GrilTabel"/>
        <w:tblW w:w="10915" w:type="dxa"/>
        <w:tblInd w:w="-601" w:type="dxa"/>
        <w:tblLayout w:type="fixed"/>
        <w:tblLook w:val="04A0"/>
      </w:tblPr>
      <w:tblGrid>
        <w:gridCol w:w="3261"/>
        <w:gridCol w:w="709"/>
        <w:gridCol w:w="1134"/>
        <w:gridCol w:w="1275"/>
        <w:gridCol w:w="1134"/>
        <w:gridCol w:w="1134"/>
        <w:gridCol w:w="1276"/>
        <w:gridCol w:w="992"/>
      </w:tblGrid>
      <w:tr w:rsidR="008C4B3F" w:rsidRPr="007D006C" w:rsidTr="008C4B3F">
        <w:trPr>
          <w:trHeight w:val="923"/>
        </w:trPr>
        <w:tc>
          <w:tcPr>
            <w:tcW w:w="3261" w:type="dxa"/>
          </w:tcPr>
          <w:p w:rsidR="008C4B3F" w:rsidRPr="009B1A69" w:rsidRDefault="008C4B3F" w:rsidP="00C50AAB">
            <w:pPr>
              <w:jc w:val="center"/>
              <w:rPr>
                <w:rFonts w:ascii="Times New Roman" w:hAnsi="Times New Roman" w:cs="Times New Roman"/>
                <w:b/>
                <w:i/>
                <w:sz w:val="24"/>
                <w:szCs w:val="24"/>
                <w:lang w:val="ro-RO"/>
              </w:rPr>
            </w:pPr>
            <w:r w:rsidRPr="009B1A69">
              <w:rPr>
                <w:rFonts w:ascii="Times New Roman" w:hAnsi="Times New Roman" w:cs="Times New Roman"/>
                <w:b/>
                <w:i/>
                <w:sz w:val="24"/>
                <w:szCs w:val="24"/>
                <w:lang w:val="ro-RO"/>
              </w:rPr>
              <w:t>Denumirea</w:t>
            </w:r>
          </w:p>
        </w:tc>
        <w:tc>
          <w:tcPr>
            <w:tcW w:w="709" w:type="dxa"/>
          </w:tcPr>
          <w:p w:rsidR="008C4B3F" w:rsidRPr="009B1A69" w:rsidRDefault="008C4B3F" w:rsidP="00C50AAB">
            <w:pPr>
              <w:jc w:val="center"/>
              <w:rPr>
                <w:rFonts w:ascii="Times New Roman" w:hAnsi="Times New Roman" w:cs="Times New Roman"/>
                <w:b/>
                <w:i/>
                <w:sz w:val="24"/>
                <w:szCs w:val="24"/>
                <w:lang w:val="ro-RO"/>
              </w:rPr>
            </w:pPr>
            <w:r w:rsidRPr="009B1A69">
              <w:rPr>
                <w:rFonts w:ascii="Times New Roman" w:hAnsi="Times New Roman" w:cs="Times New Roman"/>
                <w:b/>
                <w:i/>
                <w:sz w:val="24"/>
                <w:szCs w:val="24"/>
                <w:lang w:val="ro-RO"/>
              </w:rPr>
              <w:t>Co</w:t>
            </w:r>
            <w:r>
              <w:rPr>
                <w:rFonts w:ascii="Times New Roman" w:hAnsi="Times New Roman" w:cs="Times New Roman"/>
                <w:b/>
                <w:i/>
                <w:sz w:val="24"/>
                <w:szCs w:val="24"/>
                <w:lang w:val="ro-RO"/>
              </w:rPr>
              <w:t>d</w:t>
            </w:r>
          </w:p>
        </w:tc>
        <w:tc>
          <w:tcPr>
            <w:tcW w:w="1134" w:type="dxa"/>
            <w:tcBorders>
              <w:right w:val="single" w:sz="4" w:space="0" w:color="auto"/>
            </w:tcBorders>
          </w:tcPr>
          <w:p w:rsidR="008C4B3F"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Exec.</w:t>
            </w:r>
          </w:p>
          <w:p w:rsidR="008C4B3F" w:rsidRPr="00B4507A"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9 luni 2016</w:t>
            </w:r>
          </w:p>
        </w:tc>
        <w:tc>
          <w:tcPr>
            <w:tcW w:w="1275" w:type="dxa"/>
            <w:tcBorders>
              <w:right w:val="single" w:sz="4" w:space="0" w:color="auto"/>
            </w:tcBorders>
          </w:tcPr>
          <w:p w:rsidR="008C4B3F" w:rsidRPr="009B1A69" w:rsidRDefault="008C4B3F" w:rsidP="00C50AAB">
            <w:pPr>
              <w:jc w:val="center"/>
              <w:rPr>
                <w:rFonts w:ascii="Times New Roman" w:hAnsi="Times New Roman" w:cs="Times New Roman"/>
                <w:b/>
                <w:i/>
                <w:sz w:val="24"/>
                <w:szCs w:val="24"/>
                <w:lang w:val="ro-RO"/>
              </w:rPr>
            </w:pPr>
            <w:r>
              <w:rPr>
                <w:rFonts w:ascii="Times New Roman" w:hAnsi="Times New Roman" w:cs="Times New Roman"/>
                <w:b/>
                <w:i/>
                <w:sz w:val="24"/>
                <w:szCs w:val="24"/>
                <w:lang w:val="ro-RO"/>
              </w:rPr>
              <w:t>Aprobat pe an</w:t>
            </w:r>
          </w:p>
        </w:tc>
        <w:tc>
          <w:tcPr>
            <w:tcW w:w="1134" w:type="dxa"/>
            <w:tcBorders>
              <w:right w:val="single" w:sz="4" w:space="0" w:color="auto"/>
            </w:tcBorders>
          </w:tcPr>
          <w:p w:rsidR="008C4B3F" w:rsidRDefault="008C4B3F" w:rsidP="00C50AAB">
            <w:pPr>
              <w:jc w:val="center"/>
              <w:rPr>
                <w:rFonts w:ascii="Times New Roman" w:hAnsi="Times New Roman" w:cs="Times New Roman"/>
                <w:b/>
                <w:i/>
                <w:sz w:val="24"/>
                <w:szCs w:val="24"/>
                <w:lang w:val="ro-RO"/>
              </w:rPr>
            </w:pPr>
            <w:r>
              <w:rPr>
                <w:rFonts w:ascii="Times New Roman" w:hAnsi="Times New Roman" w:cs="Times New Roman"/>
                <w:b/>
                <w:i/>
                <w:sz w:val="24"/>
                <w:szCs w:val="24"/>
                <w:lang w:val="ro-RO"/>
              </w:rPr>
              <w:t>Precizat pe an</w:t>
            </w:r>
          </w:p>
          <w:p w:rsidR="008C4B3F" w:rsidRPr="009B1A69" w:rsidRDefault="008C4B3F" w:rsidP="00C50AAB">
            <w:pPr>
              <w:jc w:val="center"/>
              <w:rPr>
                <w:rFonts w:ascii="Times New Roman" w:hAnsi="Times New Roman" w:cs="Times New Roman"/>
                <w:b/>
                <w:i/>
                <w:sz w:val="24"/>
                <w:szCs w:val="24"/>
                <w:lang w:val="ro-RO"/>
              </w:rPr>
            </w:pPr>
          </w:p>
        </w:tc>
        <w:tc>
          <w:tcPr>
            <w:tcW w:w="1134" w:type="dxa"/>
            <w:tcBorders>
              <w:right w:val="single" w:sz="4" w:space="0" w:color="auto"/>
            </w:tcBorders>
          </w:tcPr>
          <w:p w:rsidR="008C4B3F" w:rsidRDefault="008C4B3F" w:rsidP="00C50AAB">
            <w:pPr>
              <w:jc w:val="center"/>
              <w:rPr>
                <w:rFonts w:ascii="Times New Roman" w:hAnsi="Times New Roman" w:cs="Times New Roman"/>
                <w:b/>
                <w:i/>
                <w:sz w:val="24"/>
                <w:szCs w:val="24"/>
                <w:lang w:val="ro-RO"/>
              </w:rPr>
            </w:pPr>
            <w:r>
              <w:rPr>
                <w:rFonts w:ascii="Times New Roman" w:hAnsi="Times New Roman" w:cs="Times New Roman"/>
                <w:b/>
                <w:i/>
                <w:sz w:val="24"/>
                <w:szCs w:val="24"/>
                <w:lang w:val="ro-RO"/>
              </w:rPr>
              <w:t>Executat</w:t>
            </w:r>
          </w:p>
          <w:p w:rsidR="008C4B3F" w:rsidRPr="009B1A69" w:rsidRDefault="008C4B3F" w:rsidP="00C50AAB">
            <w:pPr>
              <w:jc w:val="center"/>
              <w:rPr>
                <w:rFonts w:ascii="Times New Roman" w:hAnsi="Times New Roman" w:cs="Times New Roman"/>
                <w:b/>
                <w:i/>
                <w:sz w:val="24"/>
                <w:szCs w:val="24"/>
                <w:lang w:val="ro-RO"/>
              </w:rPr>
            </w:pPr>
            <w:r>
              <w:rPr>
                <w:rFonts w:ascii="Times New Roman" w:hAnsi="Times New Roman" w:cs="Times New Roman"/>
                <w:b/>
                <w:i/>
                <w:sz w:val="24"/>
                <w:szCs w:val="24"/>
                <w:lang w:val="ro-RO"/>
              </w:rPr>
              <w:t xml:space="preserve">pe 9 luni 2017 </w:t>
            </w:r>
          </w:p>
        </w:tc>
        <w:tc>
          <w:tcPr>
            <w:tcW w:w="1276" w:type="dxa"/>
            <w:tcBorders>
              <w:left w:val="single" w:sz="4" w:space="0" w:color="auto"/>
              <w:right w:val="single" w:sz="4" w:space="0" w:color="auto"/>
            </w:tcBorders>
          </w:tcPr>
          <w:p w:rsidR="008C4B3F" w:rsidRDefault="008C4B3F" w:rsidP="00C50AAB">
            <w:pPr>
              <w:jc w:val="center"/>
              <w:rPr>
                <w:rFonts w:ascii="Times New Roman" w:hAnsi="Times New Roman" w:cs="Times New Roman"/>
                <w:b/>
                <w:i/>
                <w:sz w:val="24"/>
                <w:szCs w:val="24"/>
                <w:lang w:val="ro-RO"/>
              </w:rPr>
            </w:pPr>
            <w:r>
              <w:rPr>
                <w:rFonts w:ascii="Times New Roman" w:hAnsi="Times New Roman" w:cs="Times New Roman"/>
                <w:b/>
                <w:i/>
                <w:sz w:val="24"/>
                <w:szCs w:val="24"/>
                <w:lang w:val="ro-RO"/>
              </w:rPr>
              <w:t>Devieri</w:t>
            </w:r>
          </w:p>
          <w:p w:rsidR="008C4B3F" w:rsidRPr="009B1A69" w:rsidRDefault="008C4B3F" w:rsidP="00C50AAB">
            <w:pPr>
              <w:jc w:val="center"/>
              <w:rPr>
                <w:rFonts w:ascii="Times New Roman" w:hAnsi="Times New Roman" w:cs="Times New Roman"/>
                <w:b/>
                <w:i/>
                <w:sz w:val="24"/>
                <w:szCs w:val="24"/>
                <w:lang w:val="ro-RO"/>
              </w:rPr>
            </w:pPr>
            <w:r>
              <w:rPr>
                <w:rFonts w:ascii="Times New Roman" w:hAnsi="Times New Roman" w:cs="Times New Roman"/>
                <w:b/>
                <w:i/>
                <w:sz w:val="24"/>
                <w:szCs w:val="24"/>
                <w:lang w:val="ro-RO"/>
              </w:rPr>
              <w:t>(+ ;-)</w:t>
            </w:r>
          </w:p>
        </w:tc>
        <w:tc>
          <w:tcPr>
            <w:tcW w:w="992" w:type="dxa"/>
            <w:tcBorders>
              <w:left w:val="single" w:sz="4" w:space="0" w:color="auto"/>
            </w:tcBorders>
          </w:tcPr>
          <w:p w:rsidR="008C4B3F" w:rsidRDefault="008C4B3F" w:rsidP="00C50AAB">
            <w:pPr>
              <w:jc w:val="center"/>
              <w:rPr>
                <w:rFonts w:ascii="Times New Roman" w:hAnsi="Times New Roman" w:cs="Times New Roman"/>
                <w:b/>
                <w:i/>
                <w:sz w:val="24"/>
                <w:szCs w:val="24"/>
                <w:lang w:val="ro-RO"/>
              </w:rPr>
            </w:pPr>
            <w:r>
              <w:rPr>
                <w:rFonts w:ascii="Times New Roman" w:hAnsi="Times New Roman" w:cs="Times New Roman"/>
                <w:b/>
                <w:i/>
                <w:sz w:val="24"/>
                <w:szCs w:val="24"/>
                <w:lang w:val="ro-RO"/>
              </w:rPr>
              <w:t>%</w:t>
            </w:r>
          </w:p>
          <w:p w:rsidR="008C4B3F" w:rsidRPr="009B1A69" w:rsidRDefault="008C4B3F" w:rsidP="00C50AAB">
            <w:pPr>
              <w:jc w:val="center"/>
              <w:rPr>
                <w:rFonts w:ascii="Times New Roman" w:hAnsi="Times New Roman" w:cs="Times New Roman"/>
                <w:b/>
                <w:i/>
                <w:sz w:val="24"/>
                <w:szCs w:val="24"/>
                <w:lang w:val="ro-RO"/>
              </w:rPr>
            </w:pPr>
            <w:r>
              <w:rPr>
                <w:rFonts w:ascii="Times New Roman" w:hAnsi="Times New Roman" w:cs="Times New Roman"/>
                <w:b/>
                <w:i/>
                <w:sz w:val="24"/>
                <w:szCs w:val="24"/>
                <w:lang w:val="ro-RO"/>
              </w:rPr>
              <w:t>execut.</w:t>
            </w:r>
          </w:p>
        </w:tc>
      </w:tr>
      <w:tr w:rsidR="008C4B3F" w:rsidRPr="007D006C" w:rsidTr="008C4B3F">
        <w:tc>
          <w:tcPr>
            <w:tcW w:w="3261" w:type="dxa"/>
          </w:tcPr>
          <w:p w:rsidR="008C4B3F" w:rsidRPr="0005148A" w:rsidRDefault="008C4B3F" w:rsidP="00C50AAB">
            <w:pPr>
              <w:rPr>
                <w:rFonts w:ascii="Times New Roman" w:hAnsi="Times New Roman" w:cs="Times New Roman"/>
                <w:b/>
                <w:sz w:val="24"/>
                <w:szCs w:val="24"/>
                <w:lang w:val="ro-RO"/>
              </w:rPr>
            </w:pPr>
            <w:r w:rsidRPr="0005148A">
              <w:rPr>
                <w:rFonts w:ascii="Times New Roman" w:hAnsi="Times New Roman" w:cs="Times New Roman"/>
                <w:b/>
                <w:sz w:val="28"/>
                <w:szCs w:val="28"/>
                <w:lang w:val="ro-RO"/>
              </w:rPr>
              <w:t xml:space="preserve">Cheltuieli </w:t>
            </w:r>
            <w:r w:rsidRPr="0005148A">
              <w:rPr>
                <w:rFonts w:ascii="Times New Roman" w:hAnsi="Times New Roman" w:cs="Times New Roman"/>
                <w:b/>
                <w:sz w:val="24"/>
                <w:szCs w:val="24"/>
                <w:lang w:val="ro-RO"/>
              </w:rPr>
              <w:t xml:space="preserve"> în total</w:t>
            </w:r>
            <w:r>
              <w:rPr>
                <w:rFonts w:ascii="Times New Roman" w:hAnsi="Times New Roman" w:cs="Times New Roman"/>
                <w:b/>
                <w:sz w:val="24"/>
                <w:szCs w:val="24"/>
                <w:lang w:val="ro-RO"/>
              </w:rPr>
              <w:t>, inclusiv</w:t>
            </w:r>
          </w:p>
        </w:tc>
        <w:tc>
          <w:tcPr>
            <w:tcW w:w="709" w:type="dxa"/>
          </w:tcPr>
          <w:p w:rsidR="008C4B3F" w:rsidRDefault="008C4B3F" w:rsidP="00C50AAB">
            <w:pPr>
              <w:jc w:val="center"/>
              <w:rPr>
                <w:rFonts w:ascii="Times New Roman" w:hAnsi="Times New Roman" w:cs="Times New Roman"/>
                <w:sz w:val="24"/>
                <w:szCs w:val="24"/>
                <w:lang w:val="ro-RO"/>
              </w:rPr>
            </w:pPr>
          </w:p>
        </w:tc>
        <w:tc>
          <w:tcPr>
            <w:tcW w:w="1134" w:type="dxa"/>
            <w:tcBorders>
              <w:right w:val="single" w:sz="4" w:space="0" w:color="auto"/>
            </w:tcBorders>
          </w:tcPr>
          <w:p w:rsidR="008C4B3F" w:rsidRPr="00FE5BDD"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83378,5</w:t>
            </w:r>
          </w:p>
        </w:tc>
        <w:tc>
          <w:tcPr>
            <w:tcW w:w="1275" w:type="dxa"/>
            <w:tcBorders>
              <w:right w:val="single" w:sz="4" w:space="0" w:color="auto"/>
            </w:tcBorders>
          </w:tcPr>
          <w:p w:rsidR="008C4B3F" w:rsidRPr="00FE5BDD" w:rsidRDefault="008C4B3F" w:rsidP="00C50AAB">
            <w:pPr>
              <w:jc w:val="center"/>
              <w:rPr>
                <w:rFonts w:ascii="Times New Roman" w:hAnsi="Times New Roman" w:cs="Times New Roman"/>
                <w:b/>
                <w:sz w:val="24"/>
                <w:szCs w:val="24"/>
                <w:lang w:val="ro-RO"/>
              </w:rPr>
            </w:pPr>
            <w:r w:rsidRPr="00FE5BDD">
              <w:rPr>
                <w:rFonts w:ascii="Times New Roman" w:hAnsi="Times New Roman" w:cs="Times New Roman"/>
                <w:b/>
                <w:sz w:val="24"/>
                <w:szCs w:val="24"/>
                <w:lang w:val="ro-RO"/>
              </w:rPr>
              <w:t>134009,4</w:t>
            </w:r>
          </w:p>
        </w:tc>
        <w:tc>
          <w:tcPr>
            <w:tcW w:w="1134" w:type="dxa"/>
            <w:tcBorders>
              <w:right w:val="single" w:sz="4" w:space="0" w:color="auto"/>
            </w:tcBorders>
          </w:tcPr>
          <w:p w:rsidR="008C4B3F" w:rsidRPr="00FE5BDD"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151618,7</w:t>
            </w:r>
          </w:p>
        </w:tc>
        <w:tc>
          <w:tcPr>
            <w:tcW w:w="1134" w:type="dxa"/>
            <w:tcBorders>
              <w:right w:val="single" w:sz="4" w:space="0" w:color="auto"/>
            </w:tcBorders>
          </w:tcPr>
          <w:p w:rsidR="008C4B3F" w:rsidRPr="00FE5BDD"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97216,6</w:t>
            </w:r>
          </w:p>
        </w:tc>
        <w:tc>
          <w:tcPr>
            <w:tcW w:w="1276" w:type="dxa"/>
            <w:tcBorders>
              <w:left w:val="single" w:sz="4" w:space="0" w:color="auto"/>
              <w:right w:val="single" w:sz="4" w:space="0" w:color="auto"/>
            </w:tcBorders>
          </w:tcPr>
          <w:p w:rsidR="008C4B3F" w:rsidRPr="000516DF"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-54402,1</w:t>
            </w:r>
          </w:p>
        </w:tc>
        <w:tc>
          <w:tcPr>
            <w:tcW w:w="992" w:type="dxa"/>
            <w:tcBorders>
              <w:left w:val="single" w:sz="4" w:space="0" w:color="auto"/>
            </w:tcBorders>
          </w:tcPr>
          <w:p w:rsidR="008C4B3F" w:rsidRPr="000516DF"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64,1</w:t>
            </w:r>
          </w:p>
        </w:tc>
      </w:tr>
      <w:tr w:rsidR="008C4B3F" w:rsidRPr="007D006C" w:rsidTr="008C4B3F">
        <w:tc>
          <w:tcPr>
            <w:tcW w:w="3261" w:type="dxa"/>
          </w:tcPr>
          <w:p w:rsidR="008C4B3F" w:rsidRPr="007D44C0" w:rsidRDefault="008C4B3F" w:rsidP="00C50AAB">
            <w:pPr>
              <w:rPr>
                <w:rFonts w:ascii="Times New Roman" w:hAnsi="Times New Roman" w:cs="Times New Roman"/>
                <w:b/>
                <w:sz w:val="24"/>
                <w:szCs w:val="24"/>
                <w:lang w:val="ro-RO"/>
              </w:rPr>
            </w:pPr>
            <w:r w:rsidRPr="007D44C0">
              <w:rPr>
                <w:rFonts w:ascii="Times New Roman" w:hAnsi="Times New Roman" w:cs="Times New Roman"/>
                <w:b/>
                <w:sz w:val="24"/>
                <w:szCs w:val="24"/>
                <w:lang w:val="ro-RO"/>
              </w:rPr>
              <w:t xml:space="preserve"> cheltuieli recurente</w:t>
            </w:r>
          </w:p>
        </w:tc>
        <w:tc>
          <w:tcPr>
            <w:tcW w:w="709" w:type="dxa"/>
          </w:tcPr>
          <w:p w:rsidR="008C4B3F" w:rsidRDefault="008C4B3F" w:rsidP="00C50AAB">
            <w:pPr>
              <w:jc w:val="center"/>
              <w:rPr>
                <w:rFonts w:ascii="Times New Roman" w:hAnsi="Times New Roman" w:cs="Times New Roman"/>
                <w:sz w:val="24"/>
                <w:szCs w:val="24"/>
                <w:lang w:val="ro-RO"/>
              </w:rPr>
            </w:pPr>
          </w:p>
        </w:tc>
        <w:tc>
          <w:tcPr>
            <w:tcW w:w="1134" w:type="dxa"/>
            <w:tcBorders>
              <w:right w:val="single" w:sz="4" w:space="0" w:color="auto"/>
            </w:tcBorders>
          </w:tcPr>
          <w:p w:rsidR="008C4B3F" w:rsidRPr="00FE5BDD"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83378,5</w:t>
            </w:r>
          </w:p>
        </w:tc>
        <w:tc>
          <w:tcPr>
            <w:tcW w:w="1275" w:type="dxa"/>
            <w:tcBorders>
              <w:right w:val="single" w:sz="4" w:space="0" w:color="auto"/>
            </w:tcBorders>
          </w:tcPr>
          <w:p w:rsidR="008C4B3F" w:rsidRPr="00FE5BDD"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134009,4</w:t>
            </w:r>
          </w:p>
        </w:tc>
        <w:tc>
          <w:tcPr>
            <w:tcW w:w="1134" w:type="dxa"/>
            <w:tcBorders>
              <w:right w:val="single" w:sz="4" w:space="0" w:color="auto"/>
            </w:tcBorders>
          </w:tcPr>
          <w:p w:rsidR="008C4B3F" w:rsidRPr="00FE5BDD"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151602,1</w:t>
            </w:r>
          </w:p>
        </w:tc>
        <w:tc>
          <w:tcPr>
            <w:tcW w:w="1134" w:type="dxa"/>
            <w:tcBorders>
              <w:right w:val="single" w:sz="4" w:space="0" w:color="auto"/>
            </w:tcBorders>
          </w:tcPr>
          <w:p w:rsidR="008C4B3F" w:rsidRPr="00FE5BDD"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97216,6</w:t>
            </w:r>
          </w:p>
        </w:tc>
        <w:tc>
          <w:tcPr>
            <w:tcW w:w="1276" w:type="dxa"/>
            <w:tcBorders>
              <w:left w:val="single" w:sz="4" w:space="0" w:color="auto"/>
              <w:right w:val="single" w:sz="4" w:space="0" w:color="auto"/>
            </w:tcBorders>
          </w:tcPr>
          <w:p w:rsidR="008C4B3F" w:rsidRPr="000516DF"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-54385,5</w:t>
            </w:r>
          </w:p>
        </w:tc>
        <w:tc>
          <w:tcPr>
            <w:tcW w:w="992" w:type="dxa"/>
            <w:tcBorders>
              <w:left w:val="single" w:sz="4" w:space="0" w:color="auto"/>
            </w:tcBorders>
          </w:tcPr>
          <w:p w:rsidR="008C4B3F" w:rsidRPr="000516DF"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64,1</w:t>
            </w:r>
          </w:p>
        </w:tc>
      </w:tr>
      <w:tr w:rsidR="008C4B3F" w:rsidRPr="007D006C" w:rsidTr="008C4B3F">
        <w:trPr>
          <w:trHeight w:val="334"/>
        </w:trPr>
        <w:tc>
          <w:tcPr>
            <w:tcW w:w="3261" w:type="dxa"/>
          </w:tcPr>
          <w:p w:rsidR="008C4B3F" w:rsidRPr="007D44C0" w:rsidRDefault="008C4B3F" w:rsidP="00C50AAB">
            <w:pPr>
              <w:rPr>
                <w:rFonts w:ascii="Times New Roman" w:hAnsi="Times New Roman" w:cs="Times New Roman"/>
                <w:b/>
                <w:sz w:val="24"/>
                <w:szCs w:val="24"/>
                <w:lang w:val="ro-RO"/>
              </w:rPr>
            </w:pPr>
            <w:r w:rsidRPr="007D44C0">
              <w:rPr>
                <w:rFonts w:ascii="Times New Roman" w:hAnsi="Times New Roman" w:cs="Times New Roman"/>
                <w:b/>
                <w:sz w:val="24"/>
                <w:szCs w:val="24"/>
                <w:lang w:val="ro-RO"/>
              </w:rPr>
              <w:t xml:space="preserve">  investiții capitale</w:t>
            </w:r>
          </w:p>
        </w:tc>
        <w:tc>
          <w:tcPr>
            <w:tcW w:w="709" w:type="dxa"/>
          </w:tcPr>
          <w:p w:rsidR="008C4B3F"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31</w:t>
            </w:r>
          </w:p>
        </w:tc>
        <w:tc>
          <w:tcPr>
            <w:tcW w:w="1134" w:type="dxa"/>
            <w:tcBorders>
              <w:right w:val="single" w:sz="4" w:space="0" w:color="auto"/>
            </w:tcBorders>
          </w:tcPr>
          <w:p w:rsidR="008C4B3F" w:rsidRPr="00FE5BDD"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w:t>
            </w:r>
          </w:p>
        </w:tc>
        <w:tc>
          <w:tcPr>
            <w:tcW w:w="1275" w:type="dxa"/>
            <w:tcBorders>
              <w:right w:val="single" w:sz="4" w:space="0" w:color="auto"/>
            </w:tcBorders>
          </w:tcPr>
          <w:p w:rsidR="008C4B3F" w:rsidRPr="00FE5BDD"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w:t>
            </w:r>
          </w:p>
        </w:tc>
        <w:tc>
          <w:tcPr>
            <w:tcW w:w="1134" w:type="dxa"/>
            <w:tcBorders>
              <w:right w:val="single" w:sz="4" w:space="0" w:color="auto"/>
            </w:tcBorders>
          </w:tcPr>
          <w:p w:rsidR="008C4B3F" w:rsidRPr="00FE5BDD"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w:t>
            </w:r>
          </w:p>
        </w:tc>
        <w:tc>
          <w:tcPr>
            <w:tcW w:w="1134" w:type="dxa"/>
            <w:tcBorders>
              <w:right w:val="single" w:sz="4" w:space="0" w:color="auto"/>
            </w:tcBorders>
          </w:tcPr>
          <w:p w:rsidR="008C4B3F" w:rsidRPr="00FE5BDD"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w:t>
            </w:r>
          </w:p>
        </w:tc>
        <w:tc>
          <w:tcPr>
            <w:tcW w:w="1276" w:type="dxa"/>
            <w:tcBorders>
              <w:left w:val="single" w:sz="4" w:space="0" w:color="auto"/>
              <w:right w:val="single" w:sz="4" w:space="0" w:color="auto"/>
            </w:tcBorders>
          </w:tcPr>
          <w:p w:rsidR="008C4B3F" w:rsidRPr="007D44C0"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w:t>
            </w:r>
          </w:p>
        </w:tc>
        <w:tc>
          <w:tcPr>
            <w:tcW w:w="992" w:type="dxa"/>
            <w:tcBorders>
              <w:left w:val="single" w:sz="4" w:space="0" w:color="auto"/>
            </w:tcBorders>
          </w:tcPr>
          <w:p w:rsidR="008C4B3F" w:rsidRPr="007D44C0" w:rsidRDefault="008C4B3F" w:rsidP="008C4B3F">
            <w:pPr>
              <w:jc w:val="center"/>
              <w:rPr>
                <w:rFonts w:ascii="Times New Roman" w:hAnsi="Times New Roman" w:cs="Times New Roman"/>
                <w:b/>
                <w:sz w:val="24"/>
                <w:szCs w:val="24"/>
                <w:lang w:val="ro-RO"/>
              </w:rPr>
            </w:pPr>
            <w:r>
              <w:rPr>
                <w:rFonts w:ascii="Times New Roman" w:hAnsi="Times New Roman" w:cs="Times New Roman"/>
                <w:b/>
                <w:sz w:val="24"/>
                <w:szCs w:val="24"/>
                <w:lang w:val="ro-RO"/>
              </w:rPr>
              <w:t>-</w:t>
            </w:r>
          </w:p>
        </w:tc>
      </w:tr>
      <w:tr w:rsidR="008C4B3F" w:rsidRPr="007D006C" w:rsidTr="008C4B3F">
        <w:tc>
          <w:tcPr>
            <w:tcW w:w="3261" w:type="dxa"/>
          </w:tcPr>
          <w:p w:rsidR="008C4B3F" w:rsidRPr="007D44C0" w:rsidRDefault="008C4B3F" w:rsidP="00C50AAB">
            <w:pPr>
              <w:rPr>
                <w:rFonts w:ascii="Times New Roman" w:hAnsi="Times New Roman" w:cs="Times New Roman"/>
                <w:b/>
                <w:sz w:val="24"/>
                <w:szCs w:val="24"/>
                <w:lang w:val="ro-RO"/>
              </w:rPr>
            </w:pPr>
          </w:p>
        </w:tc>
        <w:tc>
          <w:tcPr>
            <w:tcW w:w="709" w:type="dxa"/>
          </w:tcPr>
          <w:p w:rsidR="008C4B3F"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92</w:t>
            </w:r>
          </w:p>
        </w:tc>
        <w:tc>
          <w:tcPr>
            <w:tcW w:w="1134" w:type="dxa"/>
            <w:tcBorders>
              <w:right w:val="single" w:sz="4" w:space="0" w:color="auto"/>
            </w:tcBorders>
          </w:tcPr>
          <w:p w:rsidR="008C4B3F"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w:t>
            </w:r>
          </w:p>
        </w:tc>
        <w:tc>
          <w:tcPr>
            <w:tcW w:w="1275" w:type="dxa"/>
            <w:tcBorders>
              <w:right w:val="single" w:sz="4" w:space="0" w:color="auto"/>
            </w:tcBorders>
          </w:tcPr>
          <w:p w:rsidR="008C4B3F"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w:t>
            </w:r>
          </w:p>
        </w:tc>
        <w:tc>
          <w:tcPr>
            <w:tcW w:w="1134" w:type="dxa"/>
            <w:tcBorders>
              <w:right w:val="single" w:sz="4" w:space="0" w:color="auto"/>
            </w:tcBorders>
          </w:tcPr>
          <w:p w:rsidR="008C4B3F"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16,6</w:t>
            </w:r>
          </w:p>
        </w:tc>
        <w:tc>
          <w:tcPr>
            <w:tcW w:w="1134" w:type="dxa"/>
            <w:tcBorders>
              <w:right w:val="single" w:sz="4" w:space="0" w:color="auto"/>
            </w:tcBorders>
          </w:tcPr>
          <w:p w:rsidR="008C4B3F"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w:t>
            </w:r>
          </w:p>
        </w:tc>
        <w:tc>
          <w:tcPr>
            <w:tcW w:w="1276" w:type="dxa"/>
            <w:tcBorders>
              <w:left w:val="single" w:sz="4" w:space="0" w:color="auto"/>
              <w:right w:val="single" w:sz="4" w:space="0" w:color="auto"/>
            </w:tcBorders>
          </w:tcPr>
          <w:p w:rsidR="008C4B3F"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-16,6</w:t>
            </w:r>
          </w:p>
        </w:tc>
        <w:tc>
          <w:tcPr>
            <w:tcW w:w="992" w:type="dxa"/>
            <w:tcBorders>
              <w:left w:val="single" w:sz="4" w:space="0" w:color="auto"/>
            </w:tcBorders>
          </w:tcPr>
          <w:p w:rsidR="008C4B3F"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w:t>
            </w:r>
          </w:p>
        </w:tc>
      </w:tr>
      <w:tr w:rsidR="008C4B3F" w:rsidRPr="007D006C" w:rsidTr="008C4B3F">
        <w:tc>
          <w:tcPr>
            <w:tcW w:w="3261" w:type="dxa"/>
          </w:tcPr>
          <w:p w:rsidR="008C4B3F" w:rsidRPr="007D006C" w:rsidRDefault="008C4B3F" w:rsidP="00C50AAB">
            <w:pPr>
              <w:rPr>
                <w:rFonts w:ascii="Times New Roman" w:hAnsi="Times New Roman" w:cs="Times New Roman"/>
                <w:sz w:val="28"/>
                <w:szCs w:val="28"/>
                <w:lang w:val="ro-RO"/>
              </w:rPr>
            </w:pPr>
            <w:r w:rsidRPr="007D006C">
              <w:rPr>
                <w:rFonts w:ascii="Times New Roman" w:hAnsi="Times New Roman" w:cs="Times New Roman"/>
                <w:b/>
                <w:i/>
                <w:sz w:val="28"/>
                <w:szCs w:val="28"/>
                <w:lang w:val="ro-RO"/>
              </w:rPr>
              <w:t>Servicii de stat cu destinaţie generală</w:t>
            </w:r>
          </w:p>
        </w:tc>
        <w:tc>
          <w:tcPr>
            <w:tcW w:w="709" w:type="dxa"/>
          </w:tcPr>
          <w:p w:rsidR="008C4B3F" w:rsidRPr="0025353C" w:rsidRDefault="008C4B3F" w:rsidP="00C50AAB">
            <w:pPr>
              <w:jc w:val="center"/>
              <w:rPr>
                <w:rFonts w:ascii="Times New Roman" w:hAnsi="Times New Roman" w:cs="Times New Roman"/>
                <w:b/>
                <w:sz w:val="24"/>
                <w:szCs w:val="24"/>
                <w:lang w:val="ro-RO"/>
              </w:rPr>
            </w:pPr>
            <w:r w:rsidRPr="0025353C">
              <w:rPr>
                <w:rFonts w:ascii="Times New Roman" w:hAnsi="Times New Roman" w:cs="Times New Roman"/>
                <w:b/>
                <w:sz w:val="24"/>
                <w:szCs w:val="24"/>
                <w:lang w:val="ro-RO"/>
              </w:rPr>
              <w:t>01</w:t>
            </w:r>
          </w:p>
        </w:tc>
        <w:tc>
          <w:tcPr>
            <w:tcW w:w="1134" w:type="dxa"/>
            <w:tcBorders>
              <w:right w:val="single" w:sz="4" w:space="0" w:color="auto"/>
            </w:tcBorders>
          </w:tcPr>
          <w:p w:rsidR="008C4B3F" w:rsidRDefault="008C4B3F" w:rsidP="00C50AAB">
            <w:pPr>
              <w:jc w:val="center"/>
              <w:rPr>
                <w:rFonts w:ascii="Times New Roman" w:hAnsi="Times New Roman" w:cs="Times New Roman"/>
                <w:sz w:val="24"/>
                <w:szCs w:val="24"/>
                <w:lang w:val="ro-RO"/>
              </w:rPr>
            </w:pPr>
          </w:p>
        </w:tc>
        <w:tc>
          <w:tcPr>
            <w:tcW w:w="1275" w:type="dxa"/>
            <w:tcBorders>
              <w:right w:val="single" w:sz="4" w:space="0" w:color="auto"/>
            </w:tcBorders>
          </w:tcPr>
          <w:p w:rsidR="008C4B3F" w:rsidRDefault="008C4B3F" w:rsidP="00C50AAB">
            <w:pPr>
              <w:jc w:val="center"/>
              <w:rPr>
                <w:rFonts w:ascii="Times New Roman" w:hAnsi="Times New Roman" w:cs="Times New Roman"/>
                <w:sz w:val="24"/>
                <w:szCs w:val="24"/>
                <w:lang w:val="ro-RO"/>
              </w:rPr>
            </w:pPr>
          </w:p>
        </w:tc>
        <w:tc>
          <w:tcPr>
            <w:tcW w:w="1134" w:type="dxa"/>
            <w:tcBorders>
              <w:right w:val="single" w:sz="4" w:space="0" w:color="auto"/>
            </w:tcBorders>
          </w:tcPr>
          <w:p w:rsidR="008C4B3F" w:rsidRDefault="008C4B3F" w:rsidP="00C50AAB">
            <w:pPr>
              <w:jc w:val="center"/>
              <w:rPr>
                <w:rFonts w:ascii="Times New Roman" w:hAnsi="Times New Roman" w:cs="Times New Roman"/>
                <w:sz w:val="24"/>
                <w:szCs w:val="24"/>
                <w:lang w:val="ro-RO"/>
              </w:rPr>
            </w:pPr>
          </w:p>
        </w:tc>
        <w:tc>
          <w:tcPr>
            <w:tcW w:w="1134" w:type="dxa"/>
            <w:tcBorders>
              <w:right w:val="single" w:sz="4" w:space="0" w:color="auto"/>
            </w:tcBorders>
          </w:tcPr>
          <w:p w:rsidR="008C4B3F" w:rsidRDefault="008C4B3F" w:rsidP="00C50AAB">
            <w:pPr>
              <w:jc w:val="center"/>
              <w:rPr>
                <w:rFonts w:ascii="Times New Roman" w:hAnsi="Times New Roman" w:cs="Times New Roman"/>
                <w:sz w:val="24"/>
                <w:szCs w:val="24"/>
                <w:lang w:val="ro-RO"/>
              </w:rPr>
            </w:pPr>
          </w:p>
        </w:tc>
        <w:tc>
          <w:tcPr>
            <w:tcW w:w="1276" w:type="dxa"/>
            <w:tcBorders>
              <w:left w:val="single" w:sz="4" w:space="0" w:color="auto"/>
              <w:right w:val="single" w:sz="4" w:space="0" w:color="auto"/>
            </w:tcBorders>
          </w:tcPr>
          <w:p w:rsidR="008C4B3F" w:rsidRDefault="008C4B3F" w:rsidP="00C50AAB">
            <w:pPr>
              <w:jc w:val="center"/>
              <w:rPr>
                <w:rFonts w:ascii="Times New Roman" w:hAnsi="Times New Roman" w:cs="Times New Roman"/>
                <w:sz w:val="24"/>
                <w:szCs w:val="24"/>
                <w:lang w:val="ro-RO"/>
              </w:rPr>
            </w:pPr>
          </w:p>
        </w:tc>
        <w:tc>
          <w:tcPr>
            <w:tcW w:w="992" w:type="dxa"/>
            <w:tcBorders>
              <w:left w:val="single" w:sz="4" w:space="0" w:color="auto"/>
            </w:tcBorders>
          </w:tcPr>
          <w:p w:rsidR="008C4B3F" w:rsidRDefault="008C4B3F" w:rsidP="00C50AAB">
            <w:pPr>
              <w:jc w:val="center"/>
              <w:rPr>
                <w:rFonts w:ascii="Times New Roman" w:hAnsi="Times New Roman" w:cs="Times New Roman"/>
                <w:sz w:val="24"/>
                <w:szCs w:val="24"/>
                <w:lang w:val="ro-RO"/>
              </w:rPr>
            </w:pPr>
          </w:p>
        </w:tc>
      </w:tr>
      <w:tr w:rsidR="008C4B3F" w:rsidTr="008C4B3F">
        <w:tc>
          <w:tcPr>
            <w:tcW w:w="3261" w:type="dxa"/>
          </w:tcPr>
          <w:p w:rsidR="008C4B3F" w:rsidRPr="009B1A69" w:rsidRDefault="008C4B3F" w:rsidP="00C50AAB">
            <w:pPr>
              <w:rPr>
                <w:rFonts w:ascii="Times New Roman" w:hAnsi="Times New Roman" w:cs="Times New Roman"/>
                <w:i/>
                <w:sz w:val="24"/>
                <w:szCs w:val="24"/>
                <w:lang w:val="ro-RO"/>
              </w:rPr>
            </w:pPr>
            <w:r w:rsidRPr="009B1A69">
              <w:rPr>
                <w:rFonts w:ascii="Times New Roman" w:hAnsi="Times New Roman" w:cs="Times New Roman"/>
                <w:i/>
                <w:sz w:val="24"/>
                <w:szCs w:val="24"/>
                <w:lang w:val="ro-RO"/>
              </w:rPr>
              <w:t>Cheltuieli, total</w:t>
            </w:r>
          </w:p>
        </w:tc>
        <w:tc>
          <w:tcPr>
            <w:tcW w:w="709" w:type="dxa"/>
          </w:tcPr>
          <w:p w:rsidR="008C4B3F" w:rsidRDefault="008C4B3F" w:rsidP="00C50AAB">
            <w:pPr>
              <w:jc w:val="center"/>
              <w:rPr>
                <w:rFonts w:ascii="Times New Roman" w:hAnsi="Times New Roman" w:cs="Times New Roman"/>
                <w:sz w:val="24"/>
                <w:szCs w:val="24"/>
                <w:lang w:val="ro-RO"/>
              </w:rPr>
            </w:pPr>
          </w:p>
        </w:tc>
        <w:tc>
          <w:tcPr>
            <w:tcW w:w="1134" w:type="dxa"/>
            <w:tcBorders>
              <w:right w:val="single" w:sz="4" w:space="0" w:color="auto"/>
            </w:tcBorders>
          </w:tcPr>
          <w:p w:rsidR="008C4B3F" w:rsidRPr="009D07F8" w:rsidRDefault="008C4B3F" w:rsidP="00C50AAB">
            <w:pPr>
              <w:jc w:val="center"/>
              <w:rPr>
                <w:rFonts w:ascii="Times New Roman" w:hAnsi="Times New Roman" w:cs="Times New Roman"/>
                <w:b/>
                <w:i/>
                <w:sz w:val="24"/>
                <w:szCs w:val="24"/>
                <w:lang w:val="ro-RO"/>
              </w:rPr>
            </w:pPr>
            <w:r>
              <w:rPr>
                <w:rFonts w:ascii="Times New Roman" w:hAnsi="Times New Roman" w:cs="Times New Roman"/>
                <w:b/>
                <w:i/>
                <w:sz w:val="24"/>
                <w:szCs w:val="24"/>
                <w:lang w:val="ro-RO"/>
              </w:rPr>
              <w:t>4031,0</w:t>
            </w:r>
          </w:p>
        </w:tc>
        <w:tc>
          <w:tcPr>
            <w:tcW w:w="1275" w:type="dxa"/>
            <w:tcBorders>
              <w:right w:val="single" w:sz="4" w:space="0" w:color="auto"/>
            </w:tcBorders>
          </w:tcPr>
          <w:p w:rsidR="008C4B3F" w:rsidRPr="009D07F8" w:rsidRDefault="008C4B3F" w:rsidP="00C50AAB">
            <w:pPr>
              <w:jc w:val="center"/>
              <w:rPr>
                <w:rFonts w:ascii="Times New Roman" w:hAnsi="Times New Roman" w:cs="Times New Roman"/>
                <w:b/>
                <w:i/>
                <w:sz w:val="24"/>
                <w:szCs w:val="24"/>
                <w:lang w:val="ro-RO"/>
              </w:rPr>
            </w:pPr>
            <w:r>
              <w:rPr>
                <w:rFonts w:ascii="Times New Roman" w:hAnsi="Times New Roman" w:cs="Times New Roman"/>
                <w:b/>
                <w:i/>
                <w:sz w:val="24"/>
                <w:szCs w:val="24"/>
                <w:lang w:val="ro-RO"/>
              </w:rPr>
              <w:t>7528,4</w:t>
            </w:r>
          </w:p>
        </w:tc>
        <w:tc>
          <w:tcPr>
            <w:tcW w:w="1134" w:type="dxa"/>
            <w:tcBorders>
              <w:right w:val="single" w:sz="4" w:space="0" w:color="auto"/>
            </w:tcBorders>
          </w:tcPr>
          <w:p w:rsidR="008C4B3F" w:rsidRPr="009D07F8" w:rsidRDefault="008C4B3F" w:rsidP="00C50AAB">
            <w:pPr>
              <w:jc w:val="center"/>
              <w:rPr>
                <w:rFonts w:ascii="Times New Roman" w:hAnsi="Times New Roman" w:cs="Times New Roman"/>
                <w:b/>
                <w:i/>
                <w:sz w:val="24"/>
                <w:szCs w:val="24"/>
                <w:lang w:val="ro-RO"/>
              </w:rPr>
            </w:pPr>
            <w:r>
              <w:rPr>
                <w:rFonts w:ascii="Times New Roman" w:hAnsi="Times New Roman" w:cs="Times New Roman"/>
                <w:b/>
                <w:i/>
                <w:sz w:val="24"/>
                <w:szCs w:val="24"/>
                <w:lang w:val="ro-RO"/>
              </w:rPr>
              <w:t>10151,3</w:t>
            </w:r>
          </w:p>
        </w:tc>
        <w:tc>
          <w:tcPr>
            <w:tcW w:w="1134" w:type="dxa"/>
            <w:tcBorders>
              <w:right w:val="single" w:sz="4" w:space="0" w:color="auto"/>
            </w:tcBorders>
          </w:tcPr>
          <w:p w:rsidR="008C4B3F" w:rsidRPr="009D07F8" w:rsidRDefault="008C4B3F" w:rsidP="00C50AAB">
            <w:pPr>
              <w:jc w:val="center"/>
              <w:rPr>
                <w:rFonts w:ascii="Times New Roman" w:hAnsi="Times New Roman" w:cs="Times New Roman"/>
                <w:b/>
                <w:i/>
                <w:sz w:val="24"/>
                <w:szCs w:val="24"/>
                <w:lang w:val="ro-RO"/>
              </w:rPr>
            </w:pPr>
            <w:r>
              <w:rPr>
                <w:rFonts w:ascii="Times New Roman" w:hAnsi="Times New Roman" w:cs="Times New Roman"/>
                <w:b/>
                <w:i/>
                <w:sz w:val="24"/>
                <w:szCs w:val="24"/>
                <w:lang w:val="ro-RO"/>
              </w:rPr>
              <w:t>6693,9</w:t>
            </w:r>
          </w:p>
        </w:tc>
        <w:tc>
          <w:tcPr>
            <w:tcW w:w="1276" w:type="dxa"/>
            <w:tcBorders>
              <w:left w:val="single" w:sz="4" w:space="0" w:color="auto"/>
              <w:right w:val="single" w:sz="4" w:space="0" w:color="auto"/>
            </w:tcBorders>
          </w:tcPr>
          <w:p w:rsidR="008C4B3F" w:rsidRPr="009D07F8" w:rsidRDefault="008C4B3F" w:rsidP="00C50AAB">
            <w:pPr>
              <w:jc w:val="center"/>
              <w:rPr>
                <w:rFonts w:ascii="Times New Roman" w:hAnsi="Times New Roman" w:cs="Times New Roman"/>
                <w:b/>
                <w:i/>
                <w:sz w:val="24"/>
                <w:szCs w:val="24"/>
                <w:lang w:val="ro-RO"/>
              </w:rPr>
            </w:pPr>
            <w:r>
              <w:rPr>
                <w:rFonts w:ascii="Times New Roman" w:hAnsi="Times New Roman" w:cs="Times New Roman"/>
                <w:b/>
                <w:i/>
                <w:sz w:val="24"/>
                <w:szCs w:val="24"/>
                <w:lang w:val="ro-RO"/>
              </w:rPr>
              <w:t>-3457,4</w:t>
            </w:r>
          </w:p>
        </w:tc>
        <w:tc>
          <w:tcPr>
            <w:tcW w:w="992" w:type="dxa"/>
            <w:tcBorders>
              <w:left w:val="single" w:sz="4" w:space="0" w:color="auto"/>
            </w:tcBorders>
          </w:tcPr>
          <w:p w:rsidR="008C4B3F" w:rsidRPr="009D07F8" w:rsidRDefault="008C4B3F" w:rsidP="00C50AAB">
            <w:pPr>
              <w:jc w:val="center"/>
              <w:rPr>
                <w:rFonts w:ascii="Times New Roman" w:hAnsi="Times New Roman" w:cs="Times New Roman"/>
                <w:b/>
                <w:i/>
                <w:sz w:val="24"/>
                <w:szCs w:val="24"/>
                <w:lang w:val="ro-RO"/>
              </w:rPr>
            </w:pPr>
            <w:r>
              <w:rPr>
                <w:rFonts w:ascii="Times New Roman" w:hAnsi="Times New Roman" w:cs="Times New Roman"/>
                <w:b/>
                <w:i/>
                <w:sz w:val="24"/>
                <w:szCs w:val="24"/>
                <w:lang w:val="ro-RO"/>
              </w:rPr>
              <w:t>65,9</w:t>
            </w:r>
          </w:p>
        </w:tc>
      </w:tr>
      <w:tr w:rsidR="008C4B3F" w:rsidTr="008C4B3F">
        <w:tc>
          <w:tcPr>
            <w:tcW w:w="3261" w:type="dxa"/>
          </w:tcPr>
          <w:p w:rsidR="008C4B3F" w:rsidRPr="0013021A" w:rsidRDefault="008C4B3F" w:rsidP="00C50AAB">
            <w:pPr>
              <w:rPr>
                <w:rFonts w:ascii="Times New Roman" w:hAnsi="Times New Roman" w:cs="Times New Roman"/>
                <w:b/>
                <w:sz w:val="24"/>
                <w:szCs w:val="24"/>
                <w:lang w:val="ro-RO"/>
              </w:rPr>
            </w:pPr>
            <w:r w:rsidRPr="0013021A">
              <w:rPr>
                <w:rFonts w:ascii="Times New Roman" w:hAnsi="Times New Roman" w:cs="Times New Roman"/>
                <w:b/>
                <w:sz w:val="24"/>
                <w:szCs w:val="24"/>
                <w:lang w:val="ro-RO"/>
              </w:rPr>
              <w:t>Exercitarea guvernării</w:t>
            </w:r>
          </w:p>
        </w:tc>
        <w:tc>
          <w:tcPr>
            <w:tcW w:w="709" w:type="dxa"/>
          </w:tcPr>
          <w:p w:rsidR="008C4B3F" w:rsidRPr="0013021A" w:rsidRDefault="008C4B3F" w:rsidP="00C50AAB">
            <w:pPr>
              <w:jc w:val="center"/>
              <w:rPr>
                <w:rFonts w:ascii="Times New Roman" w:hAnsi="Times New Roman" w:cs="Times New Roman"/>
                <w:b/>
                <w:sz w:val="24"/>
                <w:szCs w:val="24"/>
                <w:lang w:val="ro-RO"/>
              </w:rPr>
            </w:pPr>
            <w:r w:rsidRPr="0013021A">
              <w:rPr>
                <w:rFonts w:ascii="Times New Roman" w:hAnsi="Times New Roman" w:cs="Times New Roman"/>
                <w:b/>
                <w:sz w:val="24"/>
                <w:szCs w:val="24"/>
                <w:lang w:val="ro-RO"/>
              </w:rPr>
              <w:t>0301</w:t>
            </w:r>
          </w:p>
        </w:tc>
        <w:tc>
          <w:tcPr>
            <w:tcW w:w="1134" w:type="dxa"/>
            <w:tcBorders>
              <w:right w:val="single" w:sz="4" w:space="0" w:color="auto"/>
            </w:tcBorders>
          </w:tcPr>
          <w:p w:rsidR="008C4B3F" w:rsidRPr="0013021A"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2215,0</w:t>
            </w:r>
          </w:p>
        </w:tc>
        <w:tc>
          <w:tcPr>
            <w:tcW w:w="1275" w:type="dxa"/>
            <w:tcBorders>
              <w:right w:val="single" w:sz="4" w:space="0" w:color="auto"/>
            </w:tcBorders>
          </w:tcPr>
          <w:p w:rsidR="008C4B3F" w:rsidRPr="0013021A"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3200,2</w:t>
            </w:r>
          </w:p>
        </w:tc>
        <w:tc>
          <w:tcPr>
            <w:tcW w:w="1134" w:type="dxa"/>
            <w:tcBorders>
              <w:right w:val="single" w:sz="4" w:space="0" w:color="auto"/>
            </w:tcBorders>
          </w:tcPr>
          <w:p w:rsidR="008C4B3F" w:rsidRPr="0013021A"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5791,1</w:t>
            </w:r>
          </w:p>
        </w:tc>
        <w:tc>
          <w:tcPr>
            <w:tcW w:w="1134" w:type="dxa"/>
            <w:tcBorders>
              <w:right w:val="single" w:sz="4" w:space="0" w:color="auto"/>
            </w:tcBorders>
          </w:tcPr>
          <w:p w:rsidR="008C4B3F" w:rsidRPr="0013021A"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4720,5</w:t>
            </w:r>
          </w:p>
        </w:tc>
        <w:tc>
          <w:tcPr>
            <w:tcW w:w="1276" w:type="dxa"/>
            <w:tcBorders>
              <w:left w:val="single" w:sz="4" w:space="0" w:color="auto"/>
              <w:right w:val="single" w:sz="4" w:space="0" w:color="auto"/>
            </w:tcBorders>
          </w:tcPr>
          <w:p w:rsidR="008C4B3F" w:rsidRPr="0013021A"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-1070,6</w:t>
            </w:r>
          </w:p>
        </w:tc>
        <w:tc>
          <w:tcPr>
            <w:tcW w:w="992" w:type="dxa"/>
            <w:tcBorders>
              <w:left w:val="single" w:sz="4" w:space="0" w:color="auto"/>
            </w:tcBorders>
          </w:tcPr>
          <w:p w:rsidR="008C4B3F" w:rsidRPr="0013021A"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81,5</w:t>
            </w:r>
          </w:p>
        </w:tc>
      </w:tr>
      <w:tr w:rsidR="008C4B3F" w:rsidTr="008C4B3F">
        <w:tc>
          <w:tcPr>
            <w:tcW w:w="3261" w:type="dxa"/>
          </w:tcPr>
          <w:p w:rsidR="008C4B3F" w:rsidRPr="0013021A" w:rsidRDefault="008C4B3F" w:rsidP="00C50AAB">
            <w:pPr>
              <w:rPr>
                <w:rFonts w:ascii="Times New Roman" w:hAnsi="Times New Roman" w:cs="Times New Roman"/>
                <w:sz w:val="24"/>
                <w:szCs w:val="24"/>
                <w:lang w:val="ro-RO"/>
              </w:rPr>
            </w:pPr>
            <w:r w:rsidRPr="0013021A">
              <w:rPr>
                <w:rFonts w:ascii="Times New Roman" w:hAnsi="Times New Roman" w:cs="Times New Roman"/>
                <w:sz w:val="24"/>
                <w:szCs w:val="24"/>
                <w:lang w:val="ro-RO"/>
              </w:rPr>
              <w:t>Aparatul Președintelui</w:t>
            </w:r>
          </w:p>
        </w:tc>
        <w:tc>
          <w:tcPr>
            <w:tcW w:w="709" w:type="dxa"/>
          </w:tcPr>
          <w:p w:rsidR="008C4B3F" w:rsidRPr="0013021A" w:rsidRDefault="008C4B3F" w:rsidP="00C50AAB">
            <w:pPr>
              <w:jc w:val="center"/>
              <w:rPr>
                <w:rFonts w:ascii="Times New Roman" w:hAnsi="Times New Roman" w:cs="Times New Roman"/>
                <w:b/>
                <w:sz w:val="24"/>
                <w:szCs w:val="24"/>
                <w:lang w:val="ro-RO"/>
              </w:rPr>
            </w:pPr>
          </w:p>
        </w:tc>
        <w:tc>
          <w:tcPr>
            <w:tcW w:w="1134" w:type="dxa"/>
            <w:tcBorders>
              <w:right w:val="single" w:sz="4" w:space="0" w:color="auto"/>
            </w:tcBorders>
          </w:tcPr>
          <w:p w:rsidR="008C4B3F" w:rsidRPr="0013021A"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2215,0</w:t>
            </w:r>
          </w:p>
        </w:tc>
        <w:tc>
          <w:tcPr>
            <w:tcW w:w="1275" w:type="dxa"/>
            <w:tcBorders>
              <w:right w:val="single" w:sz="4" w:space="0" w:color="auto"/>
            </w:tcBorders>
          </w:tcPr>
          <w:p w:rsidR="008C4B3F" w:rsidRPr="0013021A"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3200,2</w:t>
            </w:r>
          </w:p>
        </w:tc>
        <w:tc>
          <w:tcPr>
            <w:tcW w:w="1134" w:type="dxa"/>
            <w:tcBorders>
              <w:right w:val="single" w:sz="4" w:space="0" w:color="auto"/>
            </w:tcBorders>
          </w:tcPr>
          <w:p w:rsidR="008C4B3F" w:rsidRPr="0013021A"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5791,1</w:t>
            </w:r>
          </w:p>
        </w:tc>
        <w:tc>
          <w:tcPr>
            <w:tcW w:w="1134" w:type="dxa"/>
            <w:tcBorders>
              <w:right w:val="single" w:sz="4" w:space="0" w:color="auto"/>
            </w:tcBorders>
          </w:tcPr>
          <w:p w:rsidR="008C4B3F" w:rsidRPr="0013021A"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4720,5</w:t>
            </w:r>
          </w:p>
        </w:tc>
        <w:tc>
          <w:tcPr>
            <w:tcW w:w="1276" w:type="dxa"/>
            <w:tcBorders>
              <w:left w:val="single" w:sz="4" w:space="0" w:color="auto"/>
              <w:right w:val="single" w:sz="4" w:space="0" w:color="auto"/>
            </w:tcBorders>
          </w:tcPr>
          <w:p w:rsidR="008C4B3F" w:rsidRPr="0013021A"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-1070,6</w:t>
            </w:r>
          </w:p>
        </w:tc>
        <w:tc>
          <w:tcPr>
            <w:tcW w:w="992" w:type="dxa"/>
            <w:tcBorders>
              <w:left w:val="single" w:sz="4" w:space="0" w:color="auto"/>
            </w:tcBorders>
          </w:tcPr>
          <w:p w:rsidR="008C4B3F" w:rsidRPr="0013021A"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81,5</w:t>
            </w:r>
          </w:p>
        </w:tc>
      </w:tr>
      <w:tr w:rsidR="008C4B3F" w:rsidTr="008C4B3F">
        <w:tc>
          <w:tcPr>
            <w:tcW w:w="3261" w:type="dxa"/>
          </w:tcPr>
          <w:p w:rsidR="008C4B3F" w:rsidRPr="0013021A" w:rsidRDefault="008C4B3F" w:rsidP="00C50AAB">
            <w:pPr>
              <w:rPr>
                <w:rFonts w:ascii="Times New Roman" w:hAnsi="Times New Roman" w:cs="Times New Roman"/>
                <w:b/>
                <w:sz w:val="24"/>
                <w:szCs w:val="24"/>
                <w:lang w:val="ro-RO"/>
              </w:rPr>
            </w:pPr>
            <w:r w:rsidRPr="0013021A">
              <w:rPr>
                <w:rFonts w:ascii="Times New Roman" w:hAnsi="Times New Roman" w:cs="Times New Roman"/>
                <w:b/>
                <w:sz w:val="24"/>
                <w:szCs w:val="24"/>
                <w:lang w:val="ro-RO"/>
              </w:rPr>
              <w:t>Servicii de suport pentru exercitarea guvernării</w:t>
            </w:r>
          </w:p>
        </w:tc>
        <w:tc>
          <w:tcPr>
            <w:tcW w:w="709" w:type="dxa"/>
          </w:tcPr>
          <w:p w:rsidR="008C4B3F" w:rsidRPr="0013021A" w:rsidRDefault="008C4B3F" w:rsidP="00C50AAB">
            <w:pPr>
              <w:jc w:val="center"/>
              <w:rPr>
                <w:rFonts w:ascii="Times New Roman" w:hAnsi="Times New Roman" w:cs="Times New Roman"/>
                <w:b/>
                <w:sz w:val="24"/>
                <w:szCs w:val="24"/>
                <w:lang w:val="ro-RO"/>
              </w:rPr>
            </w:pPr>
            <w:r w:rsidRPr="0013021A">
              <w:rPr>
                <w:rFonts w:ascii="Times New Roman" w:hAnsi="Times New Roman" w:cs="Times New Roman"/>
                <w:b/>
                <w:sz w:val="24"/>
                <w:szCs w:val="24"/>
                <w:lang w:val="ro-RO"/>
              </w:rPr>
              <w:t>0302</w:t>
            </w:r>
          </w:p>
        </w:tc>
        <w:tc>
          <w:tcPr>
            <w:tcW w:w="1134" w:type="dxa"/>
            <w:tcBorders>
              <w:right w:val="single" w:sz="4" w:space="0" w:color="auto"/>
            </w:tcBorders>
          </w:tcPr>
          <w:p w:rsidR="008C4B3F" w:rsidRPr="0013021A"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846,6</w:t>
            </w:r>
          </w:p>
        </w:tc>
        <w:tc>
          <w:tcPr>
            <w:tcW w:w="1275" w:type="dxa"/>
            <w:tcBorders>
              <w:right w:val="single" w:sz="4" w:space="0" w:color="auto"/>
            </w:tcBorders>
          </w:tcPr>
          <w:p w:rsidR="008C4B3F" w:rsidRPr="0013021A"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1697,6</w:t>
            </w:r>
          </w:p>
        </w:tc>
        <w:tc>
          <w:tcPr>
            <w:tcW w:w="1134" w:type="dxa"/>
            <w:tcBorders>
              <w:right w:val="single" w:sz="4" w:space="0" w:color="auto"/>
            </w:tcBorders>
          </w:tcPr>
          <w:p w:rsidR="008C4B3F" w:rsidRPr="0013021A"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1976,4</w:t>
            </w:r>
          </w:p>
        </w:tc>
        <w:tc>
          <w:tcPr>
            <w:tcW w:w="1134" w:type="dxa"/>
            <w:tcBorders>
              <w:right w:val="single" w:sz="4" w:space="0" w:color="auto"/>
            </w:tcBorders>
          </w:tcPr>
          <w:p w:rsidR="008C4B3F" w:rsidRPr="0013021A"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1003,6</w:t>
            </w:r>
          </w:p>
        </w:tc>
        <w:tc>
          <w:tcPr>
            <w:tcW w:w="1276" w:type="dxa"/>
            <w:tcBorders>
              <w:left w:val="single" w:sz="4" w:space="0" w:color="auto"/>
              <w:right w:val="single" w:sz="4" w:space="0" w:color="auto"/>
            </w:tcBorders>
          </w:tcPr>
          <w:p w:rsidR="008C4B3F" w:rsidRPr="0013021A"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-972,8</w:t>
            </w:r>
          </w:p>
        </w:tc>
        <w:tc>
          <w:tcPr>
            <w:tcW w:w="992" w:type="dxa"/>
            <w:tcBorders>
              <w:left w:val="single" w:sz="4" w:space="0" w:color="auto"/>
            </w:tcBorders>
          </w:tcPr>
          <w:p w:rsidR="008C4B3F" w:rsidRPr="0013021A"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50,8</w:t>
            </w:r>
          </w:p>
        </w:tc>
      </w:tr>
      <w:tr w:rsidR="008C4B3F" w:rsidRPr="004D7913" w:rsidTr="008C4B3F">
        <w:tc>
          <w:tcPr>
            <w:tcW w:w="3261" w:type="dxa"/>
          </w:tcPr>
          <w:p w:rsidR="008C4B3F" w:rsidRPr="0013021A" w:rsidRDefault="008C4B3F" w:rsidP="00C50AAB">
            <w:pPr>
              <w:rPr>
                <w:rFonts w:ascii="Times New Roman" w:hAnsi="Times New Roman" w:cs="Times New Roman"/>
                <w:sz w:val="24"/>
                <w:szCs w:val="24"/>
                <w:lang w:val="ro-RO"/>
              </w:rPr>
            </w:pPr>
            <w:r w:rsidRPr="0013021A">
              <w:rPr>
                <w:rFonts w:ascii="Times New Roman" w:hAnsi="Times New Roman" w:cs="Times New Roman"/>
                <w:sz w:val="24"/>
                <w:szCs w:val="24"/>
                <w:lang w:val="ro-RO"/>
              </w:rPr>
              <w:t>Serviciul de deservire a clădirilor</w:t>
            </w:r>
          </w:p>
        </w:tc>
        <w:tc>
          <w:tcPr>
            <w:tcW w:w="709" w:type="dxa"/>
          </w:tcPr>
          <w:p w:rsidR="008C4B3F" w:rsidRPr="0013021A" w:rsidRDefault="008C4B3F" w:rsidP="00C50AAB">
            <w:pPr>
              <w:jc w:val="center"/>
              <w:rPr>
                <w:rFonts w:ascii="Times New Roman" w:hAnsi="Times New Roman" w:cs="Times New Roman"/>
                <w:b/>
                <w:sz w:val="24"/>
                <w:szCs w:val="24"/>
                <w:lang w:val="ro-RO"/>
              </w:rPr>
            </w:pPr>
          </w:p>
        </w:tc>
        <w:tc>
          <w:tcPr>
            <w:tcW w:w="1134" w:type="dxa"/>
            <w:tcBorders>
              <w:right w:val="single" w:sz="4" w:space="0" w:color="auto"/>
            </w:tcBorders>
          </w:tcPr>
          <w:p w:rsidR="008C4B3F" w:rsidRPr="0013021A"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846,6</w:t>
            </w:r>
          </w:p>
        </w:tc>
        <w:tc>
          <w:tcPr>
            <w:tcW w:w="1275" w:type="dxa"/>
            <w:tcBorders>
              <w:right w:val="single" w:sz="4" w:space="0" w:color="auto"/>
            </w:tcBorders>
          </w:tcPr>
          <w:p w:rsidR="008C4B3F" w:rsidRPr="0013021A"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1697,6</w:t>
            </w:r>
          </w:p>
        </w:tc>
        <w:tc>
          <w:tcPr>
            <w:tcW w:w="1134" w:type="dxa"/>
            <w:tcBorders>
              <w:right w:val="single" w:sz="4" w:space="0" w:color="auto"/>
            </w:tcBorders>
          </w:tcPr>
          <w:p w:rsidR="008C4B3F" w:rsidRPr="00853AD5"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1976,4</w:t>
            </w:r>
          </w:p>
        </w:tc>
        <w:tc>
          <w:tcPr>
            <w:tcW w:w="1134" w:type="dxa"/>
            <w:tcBorders>
              <w:right w:val="single" w:sz="4" w:space="0" w:color="auto"/>
            </w:tcBorders>
          </w:tcPr>
          <w:p w:rsidR="008C4B3F" w:rsidRPr="00853AD5"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1003,6</w:t>
            </w:r>
          </w:p>
        </w:tc>
        <w:tc>
          <w:tcPr>
            <w:tcW w:w="1276" w:type="dxa"/>
            <w:tcBorders>
              <w:left w:val="single" w:sz="4" w:space="0" w:color="auto"/>
              <w:right w:val="single" w:sz="4" w:space="0" w:color="auto"/>
            </w:tcBorders>
          </w:tcPr>
          <w:p w:rsidR="008C4B3F" w:rsidRPr="0013021A"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-972,8</w:t>
            </w:r>
          </w:p>
        </w:tc>
        <w:tc>
          <w:tcPr>
            <w:tcW w:w="992" w:type="dxa"/>
            <w:tcBorders>
              <w:left w:val="single" w:sz="4" w:space="0" w:color="auto"/>
            </w:tcBorders>
          </w:tcPr>
          <w:p w:rsidR="008C4B3F" w:rsidRPr="0013021A"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50,8</w:t>
            </w:r>
          </w:p>
        </w:tc>
      </w:tr>
      <w:tr w:rsidR="008C4B3F" w:rsidTr="008C4B3F">
        <w:tc>
          <w:tcPr>
            <w:tcW w:w="3261" w:type="dxa"/>
          </w:tcPr>
          <w:p w:rsidR="008C4B3F" w:rsidRPr="0013021A" w:rsidRDefault="008C4B3F" w:rsidP="00C50AAB">
            <w:pPr>
              <w:rPr>
                <w:rFonts w:ascii="Times New Roman" w:hAnsi="Times New Roman" w:cs="Times New Roman"/>
                <w:b/>
                <w:sz w:val="24"/>
                <w:szCs w:val="24"/>
                <w:lang w:val="ro-RO"/>
              </w:rPr>
            </w:pPr>
            <w:r w:rsidRPr="0013021A">
              <w:rPr>
                <w:rFonts w:ascii="Times New Roman" w:hAnsi="Times New Roman" w:cs="Times New Roman"/>
                <w:b/>
                <w:sz w:val="24"/>
                <w:szCs w:val="24"/>
                <w:lang w:val="ro-RO"/>
              </w:rPr>
              <w:t xml:space="preserve">Politici şi management în domeniul bugetar-fiscal </w:t>
            </w:r>
          </w:p>
        </w:tc>
        <w:tc>
          <w:tcPr>
            <w:tcW w:w="709" w:type="dxa"/>
          </w:tcPr>
          <w:p w:rsidR="008C4B3F" w:rsidRPr="0013021A" w:rsidRDefault="008C4B3F" w:rsidP="00C50AAB">
            <w:pPr>
              <w:jc w:val="center"/>
              <w:rPr>
                <w:rFonts w:ascii="Times New Roman" w:hAnsi="Times New Roman" w:cs="Times New Roman"/>
                <w:b/>
                <w:sz w:val="24"/>
                <w:szCs w:val="24"/>
                <w:lang w:val="ro-RO"/>
              </w:rPr>
            </w:pPr>
            <w:r w:rsidRPr="0013021A">
              <w:rPr>
                <w:rFonts w:ascii="Times New Roman" w:hAnsi="Times New Roman" w:cs="Times New Roman"/>
                <w:b/>
                <w:sz w:val="24"/>
                <w:szCs w:val="24"/>
                <w:lang w:val="ro-RO"/>
              </w:rPr>
              <w:t>0501</w:t>
            </w:r>
          </w:p>
        </w:tc>
        <w:tc>
          <w:tcPr>
            <w:tcW w:w="1134" w:type="dxa"/>
            <w:tcBorders>
              <w:right w:val="single" w:sz="4" w:space="0" w:color="auto"/>
            </w:tcBorders>
          </w:tcPr>
          <w:p w:rsidR="008C4B3F" w:rsidRPr="0013021A"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819,4</w:t>
            </w:r>
          </w:p>
        </w:tc>
        <w:tc>
          <w:tcPr>
            <w:tcW w:w="1275" w:type="dxa"/>
            <w:tcBorders>
              <w:right w:val="single" w:sz="4" w:space="0" w:color="auto"/>
            </w:tcBorders>
          </w:tcPr>
          <w:p w:rsidR="008C4B3F" w:rsidRPr="0013021A"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1269,6</w:t>
            </w:r>
          </w:p>
        </w:tc>
        <w:tc>
          <w:tcPr>
            <w:tcW w:w="1134" w:type="dxa"/>
            <w:tcBorders>
              <w:right w:val="single" w:sz="4" w:space="0" w:color="auto"/>
            </w:tcBorders>
          </w:tcPr>
          <w:p w:rsidR="008C4B3F" w:rsidRPr="0013021A"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1273,6</w:t>
            </w:r>
          </w:p>
        </w:tc>
        <w:tc>
          <w:tcPr>
            <w:tcW w:w="1134" w:type="dxa"/>
            <w:tcBorders>
              <w:right w:val="single" w:sz="4" w:space="0" w:color="auto"/>
            </w:tcBorders>
          </w:tcPr>
          <w:p w:rsidR="008C4B3F" w:rsidRPr="0013021A"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839,8</w:t>
            </w:r>
          </w:p>
        </w:tc>
        <w:tc>
          <w:tcPr>
            <w:tcW w:w="1276" w:type="dxa"/>
            <w:tcBorders>
              <w:left w:val="single" w:sz="4" w:space="0" w:color="auto"/>
              <w:right w:val="single" w:sz="4" w:space="0" w:color="auto"/>
            </w:tcBorders>
          </w:tcPr>
          <w:p w:rsidR="008C4B3F" w:rsidRPr="0013021A"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-433,8</w:t>
            </w:r>
          </w:p>
        </w:tc>
        <w:tc>
          <w:tcPr>
            <w:tcW w:w="992" w:type="dxa"/>
            <w:tcBorders>
              <w:left w:val="single" w:sz="4" w:space="0" w:color="auto"/>
            </w:tcBorders>
          </w:tcPr>
          <w:p w:rsidR="008C4B3F" w:rsidRPr="0013021A"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65,9</w:t>
            </w:r>
          </w:p>
        </w:tc>
      </w:tr>
      <w:tr w:rsidR="008C4B3F" w:rsidTr="008C4B3F">
        <w:tc>
          <w:tcPr>
            <w:tcW w:w="3261" w:type="dxa"/>
          </w:tcPr>
          <w:p w:rsidR="008C4B3F" w:rsidRPr="0013021A" w:rsidRDefault="008C4B3F" w:rsidP="00C50AAB">
            <w:pPr>
              <w:rPr>
                <w:rFonts w:ascii="Times New Roman" w:hAnsi="Times New Roman" w:cs="Times New Roman"/>
                <w:sz w:val="24"/>
                <w:szCs w:val="24"/>
                <w:lang w:val="ro-RO"/>
              </w:rPr>
            </w:pPr>
            <w:r w:rsidRPr="0013021A">
              <w:rPr>
                <w:rFonts w:ascii="Times New Roman" w:hAnsi="Times New Roman" w:cs="Times New Roman"/>
                <w:sz w:val="24"/>
                <w:szCs w:val="24"/>
                <w:lang w:val="ro-RO"/>
              </w:rPr>
              <w:t>Direcția Finanțe</w:t>
            </w:r>
          </w:p>
        </w:tc>
        <w:tc>
          <w:tcPr>
            <w:tcW w:w="709" w:type="dxa"/>
          </w:tcPr>
          <w:p w:rsidR="008C4B3F" w:rsidRPr="0013021A" w:rsidRDefault="008C4B3F" w:rsidP="00C50AAB">
            <w:pPr>
              <w:jc w:val="center"/>
              <w:rPr>
                <w:rFonts w:ascii="Times New Roman" w:hAnsi="Times New Roman" w:cs="Times New Roman"/>
                <w:b/>
                <w:sz w:val="24"/>
                <w:szCs w:val="24"/>
                <w:lang w:val="ro-RO"/>
              </w:rPr>
            </w:pPr>
          </w:p>
        </w:tc>
        <w:tc>
          <w:tcPr>
            <w:tcW w:w="1134" w:type="dxa"/>
            <w:tcBorders>
              <w:right w:val="single" w:sz="4" w:space="0" w:color="auto"/>
            </w:tcBorders>
          </w:tcPr>
          <w:p w:rsidR="008C4B3F" w:rsidRPr="0013021A"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819,4</w:t>
            </w:r>
          </w:p>
        </w:tc>
        <w:tc>
          <w:tcPr>
            <w:tcW w:w="1275" w:type="dxa"/>
            <w:tcBorders>
              <w:right w:val="single" w:sz="4" w:space="0" w:color="auto"/>
            </w:tcBorders>
          </w:tcPr>
          <w:p w:rsidR="008C4B3F" w:rsidRPr="0013021A"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1269,6</w:t>
            </w:r>
          </w:p>
        </w:tc>
        <w:tc>
          <w:tcPr>
            <w:tcW w:w="1134" w:type="dxa"/>
            <w:tcBorders>
              <w:right w:val="single" w:sz="4" w:space="0" w:color="auto"/>
            </w:tcBorders>
          </w:tcPr>
          <w:p w:rsidR="008C4B3F" w:rsidRPr="008D4D86"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1273,6</w:t>
            </w:r>
          </w:p>
        </w:tc>
        <w:tc>
          <w:tcPr>
            <w:tcW w:w="1134" w:type="dxa"/>
            <w:tcBorders>
              <w:right w:val="single" w:sz="4" w:space="0" w:color="auto"/>
            </w:tcBorders>
          </w:tcPr>
          <w:p w:rsidR="008C4B3F" w:rsidRPr="008D4D86"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839,8</w:t>
            </w:r>
          </w:p>
        </w:tc>
        <w:tc>
          <w:tcPr>
            <w:tcW w:w="1276" w:type="dxa"/>
            <w:tcBorders>
              <w:left w:val="single" w:sz="4" w:space="0" w:color="auto"/>
              <w:right w:val="single" w:sz="4" w:space="0" w:color="auto"/>
            </w:tcBorders>
          </w:tcPr>
          <w:p w:rsidR="008C4B3F" w:rsidRPr="0013021A"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-433,8</w:t>
            </w:r>
          </w:p>
        </w:tc>
        <w:tc>
          <w:tcPr>
            <w:tcW w:w="992" w:type="dxa"/>
            <w:tcBorders>
              <w:left w:val="single" w:sz="4" w:space="0" w:color="auto"/>
            </w:tcBorders>
          </w:tcPr>
          <w:p w:rsidR="008C4B3F" w:rsidRPr="0013021A"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65,9</w:t>
            </w:r>
          </w:p>
        </w:tc>
      </w:tr>
      <w:tr w:rsidR="008C4B3F" w:rsidTr="008C4B3F">
        <w:tc>
          <w:tcPr>
            <w:tcW w:w="3261" w:type="dxa"/>
          </w:tcPr>
          <w:p w:rsidR="008C4B3F" w:rsidRPr="0013021A" w:rsidRDefault="008C4B3F" w:rsidP="00C50AAB">
            <w:pPr>
              <w:rPr>
                <w:rFonts w:ascii="Times New Roman" w:hAnsi="Times New Roman" w:cs="Times New Roman"/>
                <w:b/>
                <w:sz w:val="24"/>
                <w:szCs w:val="24"/>
                <w:lang w:val="ro-RO"/>
              </w:rPr>
            </w:pPr>
            <w:r w:rsidRPr="0013021A">
              <w:rPr>
                <w:rFonts w:ascii="Times New Roman" w:hAnsi="Times New Roman" w:cs="Times New Roman"/>
                <w:b/>
                <w:sz w:val="24"/>
                <w:szCs w:val="24"/>
                <w:lang w:val="ro-RO"/>
              </w:rPr>
              <w:t>Gestionarea fondurilor de rezervă şi de intervenţie</w:t>
            </w:r>
          </w:p>
        </w:tc>
        <w:tc>
          <w:tcPr>
            <w:tcW w:w="709" w:type="dxa"/>
          </w:tcPr>
          <w:p w:rsidR="008C4B3F" w:rsidRPr="0013021A" w:rsidRDefault="008C4B3F" w:rsidP="00C50AAB">
            <w:pPr>
              <w:jc w:val="center"/>
              <w:rPr>
                <w:rFonts w:ascii="Times New Roman" w:hAnsi="Times New Roman" w:cs="Times New Roman"/>
                <w:b/>
                <w:sz w:val="24"/>
                <w:szCs w:val="24"/>
                <w:lang w:val="ro-RO"/>
              </w:rPr>
            </w:pPr>
            <w:r w:rsidRPr="0013021A">
              <w:rPr>
                <w:rFonts w:ascii="Times New Roman" w:hAnsi="Times New Roman" w:cs="Times New Roman"/>
                <w:b/>
                <w:sz w:val="24"/>
                <w:szCs w:val="24"/>
                <w:lang w:val="ro-RO"/>
              </w:rPr>
              <w:t>0802</w:t>
            </w:r>
          </w:p>
        </w:tc>
        <w:tc>
          <w:tcPr>
            <w:tcW w:w="1134" w:type="dxa"/>
            <w:tcBorders>
              <w:right w:val="single" w:sz="4" w:space="0" w:color="auto"/>
            </w:tcBorders>
          </w:tcPr>
          <w:p w:rsidR="008C4B3F" w:rsidRPr="0013021A"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w:t>
            </w:r>
          </w:p>
        </w:tc>
        <w:tc>
          <w:tcPr>
            <w:tcW w:w="1275" w:type="dxa"/>
            <w:tcBorders>
              <w:right w:val="single" w:sz="4" w:space="0" w:color="auto"/>
            </w:tcBorders>
          </w:tcPr>
          <w:p w:rsidR="008C4B3F" w:rsidRPr="0013021A"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800,0</w:t>
            </w:r>
          </w:p>
        </w:tc>
        <w:tc>
          <w:tcPr>
            <w:tcW w:w="1134" w:type="dxa"/>
            <w:tcBorders>
              <w:right w:val="single" w:sz="4" w:space="0" w:color="auto"/>
            </w:tcBorders>
          </w:tcPr>
          <w:p w:rsidR="008C4B3F" w:rsidRPr="0013021A"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549,2</w:t>
            </w:r>
          </w:p>
        </w:tc>
        <w:tc>
          <w:tcPr>
            <w:tcW w:w="1134" w:type="dxa"/>
            <w:tcBorders>
              <w:right w:val="single" w:sz="4" w:space="0" w:color="auto"/>
            </w:tcBorders>
          </w:tcPr>
          <w:p w:rsidR="008C4B3F" w:rsidRPr="0013021A"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w:t>
            </w:r>
          </w:p>
        </w:tc>
        <w:tc>
          <w:tcPr>
            <w:tcW w:w="1276" w:type="dxa"/>
            <w:tcBorders>
              <w:left w:val="single" w:sz="4" w:space="0" w:color="auto"/>
              <w:right w:val="single" w:sz="4" w:space="0" w:color="auto"/>
            </w:tcBorders>
          </w:tcPr>
          <w:p w:rsidR="008C4B3F" w:rsidRPr="0013021A"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549,2</w:t>
            </w:r>
          </w:p>
        </w:tc>
        <w:tc>
          <w:tcPr>
            <w:tcW w:w="992" w:type="dxa"/>
            <w:tcBorders>
              <w:left w:val="single" w:sz="4" w:space="0" w:color="auto"/>
            </w:tcBorders>
          </w:tcPr>
          <w:p w:rsidR="008C4B3F" w:rsidRPr="0013021A"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w:t>
            </w:r>
          </w:p>
        </w:tc>
      </w:tr>
      <w:tr w:rsidR="008C4B3F" w:rsidTr="008C4B3F">
        <w:tc>
          <w:tcPr>
            <w:tcW w:w="3261" w:type="dxa"/>
          </w:tcPr>
          <w:p w:rsidR="008C4B3F" w:rsidRPr="0013021A" w:rsidRDefault="008C4B3F" w:rsidP="00C50AAB">
            <w:pPr>
              <w:rPr>
                <w:rFonts w:ascii="Times New Roman" w:hAnsi="Times New Roman" w:cs="Times New Roman"/>
                <w:sz w:val="24"/>
                <w:szCs w:val="24"/>
                <w:lang w:val="ro-RO"/>
              </w:rPr>
            </w:pPr>
            <w:r w:rsidRPr="0013021A">
              <w:rPr>
                <w:rFonts w:ascii="Times New Roman" w:hAnsi="Times New Roman" w:cs="Times New Roman"/>
                <w:sz w:val="24"/>
                <w:szCs w:val="24"/>
                <w:lang w:val="ro-RO"/>
              </w:rPr>
              <w:t>Fondul de rezervă</w:t>
            </w:r>
          </w:p>
        </w:tc>
        <w:tc>
          <w:tcPr>
            <w:tcW w:w="709" w:type="dxa"/>
          </w:tcPr>
          <w:p w:rsidR="008C4B3F" w:rsidRPr="0013021A" w:rsidRDefault="008C4B3F" w:rsidP="00C50AAB">
            <w:pPr>
              <w:jc w:val="center"/>
              <w:rPr>
                <w:rFonts w:ascii="Times New Roman" w:hAnsi="Times New Roman" w:cs="Times New Roman"/>
                <w:sz w:val="24"/>
                <w:szCs w:val="24"/>
                <w:lang w:val="ro-RO"/>
              </w:rPr>
            </w:pPr>
          </w:p>
        </w:tc>
        <w:tc>
          <w:tcPr>
            <w:tcW w:w="1134" w:type="dxa"/>
            <w:tcBorders>
              <w:right w:val="single" w:sz="4" w:space="0" w:color="auto"/>
            </w:tcBorders>
          </w:tcPr>
          <w:p w:rsidR="008C4B3F" w:rsidRPr="0013021A"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1275" w:type="dxa"/>
            <w:tcBorders>
              <w:right w:val="single" w:sz="4" w:space="0" w:color="auto"/>
            </w:tcBorders>
          </w:tcPr>
          <w:p w:rsidR="008C4B3F" w:rsidRPr="0013021A"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800,0</w:t>
            </w:r>
          </w:p>
        </w:tc>
        <w:tc>
          <w:tcPr>
            <w:tcW w:w="1134" w:type="dxa"/>
            <w:tcBorders>
              <w:right w:val="single" w:sz="4" w:space="0" w:color="auto"/>
            </w:tcBorders>
          </w:tcPr>
          <w:p w:rsidR="008C4B3F" w:rsidRPr="0013021A"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549,2</w:t>
            </w:r>
          </w:p>
        </w:tc>
        <w:tc>
          <w:tcPr>
            <w:tcW w:w="1134" w:type="dxa"/>
            <w:tcBorders>
              <w:right w:val="single" w:sz="4" w:space="0" w:color="auto"/>
            </w:tcBorders>
          </w:tcPr>
          <w:p w:rsidR="008C4B3F" w:rsidRPr="0013021A"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1276" w:type="dxa"/>
            <w:tcBorders>
              <w:left w:val="single" w:sz="4" w:space="0" w:color="auto"/>
              <w:right w:val="single" w:sz="4" w:space="0" w:color="auto"/>
            </w:tcBorders>
          </w:tcPr>
          <w:p w:rsidR="008C4B3F" w:rsidRPr="0013021A"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549,2</w:t>
            </w:r>
          </w:p>
        </w:tc>
        <w:tc>
          <w:tcPr>
            <w:tcW w:w="992" w:type="dxa"/>
            <w:tcBorders>
              <w:left w:val="single" w:sz="4" w:space="0" w:color="auto"/>
            </w:tcBorders>
          </w:tcPr>
          <w:p w:rsidR="008C4B3F" w:rsidRPr="0013021A"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r>
      <w:tr w:rsidR="008C4B3F" w:rsidTr="008C4B3F">
        <w:tc>
          <w:tcPr>
            <w:tcW w:w="3261" w:type="dxa"/>
          </w:tcPr>
          <w:p w:rsidR="008C4B3F" w:rsidRPr="0013021A" w:rsidRDefault="008C4B3F" w:rsidP="00C50AAB">
            <w:pPr>
              <w:rPr>
                <w:rFonts w:ascii="Times New Roman" w:hAnsi="Times New Roman" w:cs="Times New Roman"/>
                <w:b/>
                <w:sz w:val="24"/>
                <w:szCs w:val="24"/>
                <w:lang w:val="ro-RO"/>
              </w:rPr>
            </w:pPr>
            <w:r w:rsidRPr="0013021A">
              <w:rPr>
                <w:rFonts w:ascii="Times New Roman" w:hAnsi="Times New Roman" w:cs="Times New Roman"/>
                <w:b/>
                <w:sz w:val="24"/>
                <w:szCs w:val="24"/>
                <w:lang w:val="ro-RO"/>
              </w:rPr>
              <w:t>Datoria internă a APL</w:t>
            </w:r>
          </w:p>
        </w:tc>
        <w:tc>
          <w:tcPr>
            <w:tcW w:w="709" w:type="dxa"/>
          </w:tcPr>
          <w:p w:rsidR="008C4B3F" w:rsidRPr="0013021A" w:rsidRDefault="008C4B3F" w:rsidP="00C50AAB">
            <w:pPr>
              <w:jc w:val="center"/>
              <w:rPr>
                <w:rFonts w:ascii="Times New Roman" w:hAnsi="Times New Roman" w:cs="Times New Roman"/>
                <w:b/>
                <w:sz w:val="24"/>
                <w:szCs w:val="24"/>
                <w:lang w:val="ro-RO"/>
              </w:rPr>
            </w:pPr>
            <w:r w:rsidRPr="0013021A">
              <w:rPr>
                <w:rFonts w:ascii="Times New Roman" w:hAnsi="Times New Roman" w:cs="Times New Roman"/>
                <w:b/>
                <w:sz w:val="24"/>
                <w:szCs w:val="24"/>
                <w:lang w:val="ro-RO"/>
              </w:rPr>
              <w:t>1703</w:t>
            </w:r>
          </w:p>
        </w:tc>
        <w:tc>
          <w:tcPr>
            <w:tcW w:w="1134" w:type="dxa"/>
            <w:tcBorders>
              <w:right w:val="single" w:sz="4" w:space="0" w:color="auto"/>
            </w:tcBorders>
          </w:tcPr>
          <w:p w:rsidR="008C4B3F" w:rsidRPr="0013021A"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150,0</w:t>
            </w:r>
          </w:p>
        </w:tc>
        <w:tc>
          <w:tcPr>
            <w:tcW w:w="1275" w:type="dxa"/>
            <w:tcBorders>
              <w:right w:val="single" w:sz="4" w:space="0" w:color="auto"/>
            </w:tcBorders>
          </w:tcPr>
          <w:p w:rsidR="008C4B3F" w:rsidRPr="0013021A"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561,0</w:t>
            </w:r>
          </w:p>
        </w:tc>
        <w:tc>
          <w:tcPr>
            <w:tcW w:w="1134" w:type="dxa"/>
            <w:tcBorders>
              <w:right w:val="single" w:sz="4" w:space="0" w:color="auto"/>
            </w:tcBorders>
          </w:tcPr>
          <w:p w:rsidR="008C4B3F" w:rsidRPr="0013021A"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561,0</w:t>
            </w:r>
          </w:p>
        </w:tc>
        <w:tc>
          <w:tcPr>
            <w:tcW w:w="1134" w:type="dxa"/>
            <w:tcBorders>
              <w:right w:val="single" w:sz="4" w:space="0" w:color="auto"/>
            </w:tcBorders>
          </w:tcPr>
          <w:p w:rsidR="008C4B3F" w:rsidRPr="0013021A"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130,0</w:t>
            </w:r>
          </w:p>
        </w:tc>
        <w:tc>
          <w:tcPr>
            <w:tcW w:w="1276" w:type="dxa"/>
            <w:tcBorders>
              <w:left w:val="single" w:sz="4" w:space="0" w:color="auto"/>
              <w:right w:val="single" w:sz="4" w:space="0" w:color="auto"/>
            </w:tcBorders>
          </w:tcPr>
          <w:p w:rsidR="008C4B3F" w:rsidRPr="0013021A"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-431,0</w:t>
            </w:r>
          </w:p>
        </w:tc>
        <w:tc>
          <w:tcPr>
            <w:tcW w:w="992" w:type="dxa"/>
            <w:tcBorders>
              <w:left w:val="single" w:sz="4" w:space="0" w:color="auto"/>
            </w:tcBorders>
          </w:tcPr>
          <w:p w:rsidR="008C4B3F" w:rsidRPr="0013021A"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23,2</w:t>
            </w:r>
          </w:p>
        </w:tc>
      </w:tr>
      <w:tr w:rsidR="008C4B3F" w:rsidRPr="004D7913" w:rsidTr="008C4B3F">
        <w:tc>
          <w:tcPr>
            <w:tcW w:w="3261" w:type="dxa"/>
          </w:tcPr>
          <w:p w:rsidR="008C4B3F" w:rsidRPr="0013021A" w:rsidRDefault="008C4B3F" w:rsidP="00C50AAB">
            <w:pPr>
              <w:rPr>
                <w:rFonts w:ascii="Times New Roman" w:hAnsi="Times New Roman" w:cs="Times New Roman"/>
                <w:sz w:val="24"/>
                <w:szCs w:val="24"/>
                <w:lang w:val="ro-RO"/>
              </w:rPr>
            </w:pPr>
            <w:r w:rsidRPr="0013021A">
              <w:rPr>
                <w:rFonts w:ascii="Times New Roman" w:hAnsi="Times New Roman" w:cs="Times New Roman"/>
                <w:sz w:val="24"/>
                <w:szCs w:val="24"/>
                <w:lang w:val="ro-RO"/>
              </w:rPr>
              <w:t xml:space="preserve">Dobînzi achitate p/u împrumuturile contractate </w:t>
            </w:r>
          </w:p>
        </w:tc>
        <w:tc>
          <w:tcPr>
            <w:tcW w:w="709" w:type="dxa"/>
          </w:tcPr>
          <w:p w:rsidR="008C4B3F" w:rsidRPr="0013021A" w:rsidRDefault="008C4B3F" w:rsidP="00C50AAB">
            <w:pPr>
              <w:jc w:val="center"/>
              <w:rPr>
                <w:rFonts w:ascii="Times New Roman" w:hAnsi="Times New Roman" w:cs="Times New Roman"/>
                <w:sz w:val="24"/>
                <w:szCs w:val="24"/>
                <w:lang w:val="ro-RO"/>
              </w:rPr>
            </w:pPr>
          </w:p>
        </w:tc>
        <w:tc>
          <w:tcPr>
            <w:tcW w:w="1134" w:type="dxa"/>
            <w:tcBorders>
              <w:right w:val="single" w:sz="4" w:space="0" w:color="auto"/>
            </w:tcBorders>
          </w:tcPr>
          <w:p w:rsidR="008C4B3F" w:rsidRPr="0013021A"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150,0</w:t>
            </w:r>
          </w:p>
        </w:tc>
        <w:tc>
          <w:tcPr>
            <w:tcW w:w="1275" w:type="dxa"/>
            <w:tcBorders>
              <w:right w:val="single" w:sz="4" w:space="0" w:color="auto"/>
            </w:tcBorders>
          </w:tcPr>
          <w:p w:rsidR="008C4B3F" w:rsidRPr="0013021A"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561,0</w:t>
            </w:r>
          </w:p>
        </w:tc>
        <w:tc>
          <w:tcPr>
            <w:tcW w:w="1134" w:type="dxa"/>
            <w:tcBorders>
              <w:right w:val="single" w:sz="4" w:space="0" w:color="auto"/>
            </w:tcBorders>
          </w:tcPr>
          <w:p w:rsidR="008C4B3F" w:rsidRPr="008D4D86"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561,0</w:t>
            </w:r>
          </w:p>
        </w:tc>
        <w:tc>
          <w:tcPr>
            <w:tcW w:w="1134" w:type="dxa"/>
            <w:tcBorders>
              <w:right w:val="single" w:sz="4" w:space="0" w:color="auto"/>
            </w:tcBorders>
          </w:tcPr>
          <w:p w:rsidR="008C4B3F" w:rsidRPr="008D4D86"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130,0</w:t>
            </w:r>
          </w:p>
        </w:tc>
        <w:tc>
          <w:tcPr>
            <w:tcW w:w="1276" w:type="dxa"/>
            <w:tcBorders>
              <w:left w:val="single" w:sz="4" w:space="0" w:color="auto"/>
              <w:right w:val="single" w:sz="4" w:space="0" w:color="auto"/>
            </w:tcBorders>
          </w:tcPr>
          <w:p w:rsidR="008C4B3F" w:rsidRPr="0013021A"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-431,0</w:t>
            </w:r>
          </w:p>
        </w:tc>
        <w:tc>
          <w:tcPr>
            <w:tcW w:w="992" w:type="dxa"/>
            <w:tcBorders>
              <w:left w:val="single" w:sz="4" w:space="0" w:color="auto"/>
            </w:tcBorders>
          </w:tcPr>
          <w:p w:rsidR="008C4B3F" w:rsidRPr="0013021A"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23,2</w:t>
            </w:r>
          </w:p>
        </w:tc>
      </w:tr>
      <w:tr w:rsidR="008C4B3F" w:rsidTr="008C4B3F">
        <w:tc>
          <w:tcPr>
            <w:tcW w:w="3261" w:type="dxa"/>
          </w:tcPr>
          <w:p w:rsidR="008C4B3F" w:rsidRPr="00AF6C4A" w:rsidRDefault="008C4B3F" w:rsidP="00C50AAB">
            <w:pPr>
              <w:rPr>
                <w:rFonts w:ascii="Times New Roman" w:hAnsi="Times New Roman" w:cs="Times New Roman"/>
                <w:sz w:val="24"/>
                <w:szCs w:val="24"/>
                <w:lang w:val="ro-RO"/>
              </w:rPr>
            </w:pPr>
            <w:r w:rsidRPr="00AF6C4A">
              <w:rPr>
                <w:rFonts w:ascii="Times New Roman" w:hAnsi="Times New Roman" w:cs="Times New Roman"/>
                <w:b/>
                <w:i/>
                <w:sz w:val="24"/>
                <w:szCs w:val="24"/>
                <w:lang w:val="ro-RO"/>
              </w:rPr>
              <w:t>Apărare naţională</w:t>
            </w:r>
          </w:p>
        </w:tc>
        <w:tc>
          <w:tcPr>
            <w:tcW w:w="709" w:type="dxa"/>
          </w:tcPr>
          <w:p w:rsidR="008C4B3F" w:rsidRPr="0025353C" w:rsidRDefault="008C4B3F" w:rsidP="00C50AAB">
            <w:pPr>
              <w:jc w:val="center"/>
              <w:rPr>
                <w:rFonts w:ascii="Times New Roman" w:hAnsi="Times New Roman" w:cs="Times New Roman"/>
                <w:b/>
                <w:sz w:val="24"/>
                <w:szCs w:val="24"/>
                <w:lang w:val="ro-RO"/>
              </w:rPr>
            </w:pPr>
            <w:r w:rsidRPr="0025353C">
              <w:rPr>
                <w:rFonts w:ascii="Times New Roman" w:hAnsi="Times New Roman" w:cs="Times New Roman"/>
                <w:b/>
                <w:sz w:val="24"/>
                <w:szCs w:val="24"/>
                <w:lang w:val="ro-RO"/>
              </w:rPr>
              <w:t>02</w:t>
            </w:r>
          </w:p>
        </w:tc>
        <w:tc>
          <w:tcPr>
            <w:tcW w:w="1134" w:type="dxa"/>
            <w:tcBorders>
              <w:right w:val="single" w:sz="4" w:space="0" w:color="auto"/>
            </w:tcBorders>
          </w:tcPr>
          <w:p w:rsidR="008C4B3F" w:rsidRDefault="008C4B3F" w:rsidP="00C50AAB">
            <w:pPr>
              <w:jc w:val="center"/>
              <w:rPr>
                <w:rFonts w:ascii="Times New Roman" w:hAnsi="Times New Roman" w:cs="Times New Roman"/>
                <w:sz w:val="24"/>
                <w:szCs w:val="24"/>
                <w:lang w:val="ro-RO"/>
              </w:rPr>
            </w:pPr>
          </w:p>
        </w:tc>
        <w:tc>
          <w:tcPr>
            <w:tcW w:w="1275" w:type="dxa"/>
            <w:tcBorders>
              <w:right w:val="single" w:sz="4" w:space="0" w:color="auto"/>
            </w:tcBorders>
          </w:tcPr>
          <w:p w:rsidR="008C4B3F" w:rsidRDefault="008C4B3F" w:rsidP="00C50AAB">
            <w:pPr>
              <w:jc w:val="center"/>
              <w:rPr>
                <w:rFonts w:ascii="Times New Roman" w:hAnsi="Times New Roman" w:cs="Times New Roman"/>
                <w:sz w:val="24"/>
                <w:szCs w:val="24"/>
                <w:lang w:val="ro-RO"/>
              </w:rPr>
            </w:pPr>
          </w:p>
        </w:tc>
        <w:tc>
          <w:tcPr>
            <w:tcW w:w="1134" w:type="dxa"/>
            <w:tcBorders>
              <w:right w:val="single" w:sz="4" w:space="0" w:color="auto"/>
            </w:tcBorders>
          </w:tcPr>
          <w:p w:rsidR="008C4B3F" w:rsidRDefault="008C4B3F" w:rsidP="00C50AAB">
            <w:pPr>
              <w:jc w:val="center"/>
              <w:rPr>
                <w:rFonts w:ascii="Times New Roman" w:hAnsi="Times New Roman" w:cs="Times New Roman"/>
                <w:sz w:val="24"/>
                <w:szCs w:val="24"/>
                <w:lang w:val="ro-RO"/>
              </w:rPr>
            </w:pPr>
          </w:p>
        </w:tc>
        <w:tc>
          <w:tcPr>
            <w:tcW w:w="1134" w:type="dxa"/>
            <w:tcBorders>
              <w:right w:val="single" w:sz="4" w:space="0" w:color="auto"/>
            </w:tcBorders>
          </w:tcPr>
          <w:p w:rsidR="008C4B3F" w:rsidRDefault="008C4B3F" w:rsidP="00C50AAB">
            <w:pPr>
              <w:jc w:val="center"/>
              <w:rPr>
                <w:rFonts w:ascii="Times New Roman" w:hAnsi="Times New Roman" w:cs="Times New Roman"/>
                <w:sz w:val="24"/>
                <w:szCs w:val="24"/>
                <w:lang w:val="ro-RO"/>
              </w:rPr>
            </w:pPr>
          </w:p>
        </w:tc>
        <w:tc>
          <w:tcPr>
            <w:tcW w:w="1276" w:type="dxa"/>
            <w:tcBorders>
              <w:left w:val="single" w:sz="4" w:space="0" w:color="auto"/>
              <w:right w:val="single" w:sz="4" w:space="0" w:color="auto"/>
            </w:tcBorders>
          </w:tcPr>
          <w:p w:rsidR="008C4B3F" w:rsidRDefault="008C4B3F" w:rsidP="00C50AAB">
            <w:pPr>
              <w:jc w:val="center"/>
              <w:rPr>
                <w:rFonts w:ascii="Times New Roman" w:hAnsi="Times New Roman" w:cs="Times New Roman"/>
                <w:sz w:val="24"/>
                <w:szCs w:val="24"/>
                <w:lang w:val="ro-RO"/>
              </w:rPr>
            </w:pPr>
          </w:p>
        </w:tc>
        <w:tc>
          <w:tcPr>
            <w:tcW w:w="992" w:type="dxa"/>
            <w:tcBorders>
              <w:left w:val="single" w:sz="4" w:space="0" w:color="auto"/>
            </w:tcBorders>
          </w:tcPr>
          <w:p w:rsidR="008C4B3F" w:rsidRDefault="008C4B3F" w:rsidP="00C50AAB">
            <w:pPr>
              <w:jc w:val="center"/>
              <w:rPr>
                <w:rFonts w:ascii="Times New Roman" w:hAnsi="Times New Roman" w:cs="Times New Roman"/>
                <w:sz w:val="24"/>
                <w:szCs w:val="24"/>
                <w:lang w:val="ro-RO"/>
              </w:rPr>
            </w:pPr>
          </w:p>
        </w:tc>
      </w:tr>
      <w:tr w:rsidR="008C4B3F" w:rsidRPr="0025353C" w:rsidTr="008C4B3F">
        <w:tc>
          <w:tcPr>
            <w:tcW w:w="3261" w:type="dxa"/>
          </w:tcPr>
          <w:p w:rsidR="008C4B3F" w:rsidRPr="009B1A69" w:rsidRDefault="008C4B3F" w:rsidP="00C50AAB">
            <w:pPr>
              <w:rPr>
                <w:rFonts w:ascii="Times New Roman" w:hAnsi="Times New Roman" w:cs="Times New Roman"/>
                <w:i/>
                <w:sz w:val="24"/>
                <w:szCs w:val="24"/>
                <w:lang w:val="ro-RO"/>
              </w:rPr>
            </w:pPr>
            <w:r w:rsidRPr="009B1A69">
              <w:rPr>
                <w:rFonts w:ascii="Times New Roman" w:hAnsi="Times New Roman" w:cs="Times New Roman"/>
                <w:i/>
                <w:sz w:val="24"/>
                <w:szCs w:val="24"/>
                <w:lang w:val="ro-RO"/>
              </w:rPr>
              <w:t>Cheltuieli, total</w:t>
            </w:r>
          </w:p>
        </w:tc>
        <w:tc>
          <w:tcPr>
            <w:tcW w:w="709" w:type="dxa"/>
          </w:tcPr>
          <w:p w:rsidR="008C4B3F" w:rsidRDefault="008C4B3F" w:rsidP="00C50AAB">
            <w:pPr>
              <w:jc w:val="center"/>
              <w:rPr>
                <w:rFonts w:ascii="Times New Roman" w:hAnsi="Times New Roman" w:cs="Times New Roman"/>
                <w:sz w:val="24"/>
                <w:szCs w:val="24"/>
                <w:lang w:val="ro-RO"/>
              </w:rPr>
            </w:pPr>
          </w:p>
        </w:tc>
        <w:tc>
          <w:tcPr>
            <w:tcW w:w="1134" w:type="dxa"/>
            <w:tcBorders>
              <w:right w:val="single" w:sz="4" w:space="0" w:color="auto"/>
            </w:tcBorders>
          </w:tcPr>
          <w:p w:rsidR="008C4B3F" w:rsidRPr="009D07F8" w:rsidRDefault="008C4B3F" w:rsidP="00C50AAB">
            <w:pPr>
              <w:jc w:val="center"/>
              <w:rPr>
                <w:rFonts w:ascii="Times New Roman" w:hAnsi="Times New Roman" w:cs="Times New Roman"/>
                <w:b/>
                <w:i/>
                <w:sz w:val="24"/>
                <w:szCs w:val="24"/>
                <w:lang w:val="ro-RO"/>
              </w:rPr>
            </w:pPr>
            <w:r>
              <w:rPr>
                <w:rFonts w:ascii="Times New Roman" w:hAnsi="Times New Roman" w:cs="Times New Roman"/>
                <w:b/>
                <w:i/>
                <w:sz w:val="24"/>
                <w:szCs w:val="24"/>
                <w:lang w:val="ro-RO"/>
              </w:rPr>
              <w:t>126,6</w:t>
            </w:r>
          </w:p>
        </w:tc>
        <w:tc>
          <w:tcPr>
            <w:tcW w:w="1275" w:type="dxa"/>
            <w:tcBorders>
              <w:right w:val="single" w:sz="4" w:space="0" w:color="auto"/>
            </w:tcBorders>
          </w:tcPr>
          <w:p w:rsidR="008C4B3F" w:rsidRPr="009D07F8" w:rsidRDefault="008C4B3F" w:rsidP="00C50AAB">
            <w:pPr>
              <w:jc w:val="center"/>
              <w:rPr>
                <w:rFonts w:ascii="Times New Roman" w:hAnsi="Times New Roman" w:cs="Times New Roman"/>
                <w:b/>
                <w:i/>
                <w:sz w:val="24"/>
                <w:szCs w:val="24"/>
                <w:lang w:val="ro-RO"/>
              </w:rPr>
            </w:pPr>
            <w:r>
              <w:rPr>
                <w:rFonts w:ascii="Times New Roman" w:hAnsi="Times New Roman" w:cs="Times New Roman"/>
                <w:b/>
                <w:i/>
                <w:sz w:val="24"/>
                <w:szCs w:val="24"/>
                <w:lang w:val="ro-RO"/>
              </w:rPr>
              <w:t>217,7</w:t>
            </w:r>
          </w:p>
        </w:tc>
        <w:tc>
          <w:tcPr>
            <w:tcW w:w="1134" w:type="dxa"/>
            <w:tcBorders>
              <w:right w:val="single" w:sz="4" w:space="0" w:color="auto"/>
            </w:tcBorders>
          </w:tcPr>
          <w:p w:rsidR="008C4B3F" w:rsidRPr="009D07F8" w:rsidRDefault="008C4B3F" w:rsidP="00C50AAB">
            <w:pPr>
              <w:jc w:val="center"/>
              <w:rPr>
                <w:rFonts w:ascii="Times New Roman" w:hAnsi="Times New Roman" w:cs="Times New Roman"/>
                <w:b/>
                <w:i/>
                <w:sz w:val="24"/>
                <w:szCs w:val="24"/>
                <w:lang w:val="ro-RO"/>
              </w:rPr>
            </w:pPr>
            <w:r>
              <w:rPr>
                <w:rFonts w:ascii="Times New Roman" w:hAnsi="Times New Roman" w:cs="Times New Roman"/>
                <w:b/>
                <w:i/>
                <w:sz w:val="24"/>
                <w:szCs w:val="24"/>
                <w:lang w:val="ro-RO"/>
              </w:rPr>
              <w:t>271,4</w:t>
            </w:r>
          </w:p>
        </w:tc>
        <w:tc>
          <w:tcPr>
            <w:tcW w:w="1134" w:type="dxa"/>
            <w:tcBorders>
              <w:right w:val="single" w:sz="4" w:space="0" w:color="auto"/>
            </w:tcBorders>
          </w:tcPr>
          <w:p w:rsidR="008C4B3F" w:rsidRPr="009D07F8" w:rsidRDefault="008C4B3F" w:rsidP="00C50AAB">
            <w:pPr>
              <w:jc w:val="center"/>
              <w:rPr>
                <w:rFonts w:ascii="Times New Roman" w:hAnsi="Times New Roman" w:cs="Times New Roman"/>
                <w:b/>
                <w:i/>
                <w:sz w:val="24"/>
                <w:szCs w:val="24"/>
                <w:lang w:val="ro-RO"/>
              </w:rPr>
            </w:pPr>
            <w:r>
              <w:rPr>
                <w:rFonts w:ascii="Times New Roman" w:hAnsi="Times New Roman" w:cs="Times New Roman"/>
                <w:b/>
                <w:i/>
                <w:sz w:val="24"/>
                <w:szCs w:val="24"/>
                <w:lang w:val="ro-RO"/>
              </w:rPr>
              <w:t>197,9</w:t>
            </w:r>
          </w:p>
        </w:tc>
        <w:tc>
          <w:tcPr>
            <w:tcW w:w="1276" w:type="dxa"/>
            <w:tcBorders>
              <w:left w:val="single" w:sz="4" w:space="0" w:color="auto"/>
              <w:right w:val="single" w:sz="4" w:space="0" w:color="auto"/>
            </w:tcBorders>
          </w:tcPr>
          <w:p w:rsidR="008C4B3F" w:rsidRPr="009D07F8" w:rsidRDefault="008C4B3F" w:rsidP="00C50AAB">
            <w:pPr>
              <w:jc w:val="center"/>
              <w:rPr>
                <w:rFonts w:ascii="Times New Roman" w:hAnsi="Times New Roman" w:cs="Times New Roman"/>
                <w:b/>
                <w:i/>
                <w:sz w:val="24"/>
                <w:szCs w:val="24"/>
                <w:lang w:val="ro-RO"/>
              </w:rPr>
            </w:pPr>
            <w:r>
              <w:rPr>
                <w:rFonts w:ascii="Times New Roman" w:hAnsi="Times New Roman" w:cs="Times New Roman"/>
                <w:b/>
                <w:i/>
                <w:sz w:val="24"/>
                <w:szCs w:val="24"/>
                <w:lang w:val="ro-RO"/>
              </w:rPr>
              <w:t>-73,5</w:t>
            </w:r>
          </w:p>
        </w:tc>
        <w:tc>
          <w:tcPr>
            <w:tcW w:w="992" w:type="dxa"/>
            <w:tcBorders>
              <w:left w:val="single" w:sz="4" w:space="0" w:color="auto"/>
            </w:tcBorders>
          </w:tcPr>
          <w:p w:rsidR="008C4B3F" w:rsidRPr="009D07F8" w:rsidRDefault="008C4B3F" w:rsidP="00C50AAB">
            <w:pPr>
              <w:jc w:val="center"/>
              <w:rPr>
                <w:rFonts w:ascii="Times New Roman" w:hAnsi="Times New Roman" w:cs="Times New Roman"/>
                <w:b/>
                <w:i/>
                <w:sz w:val="24"/>
                <w:szCs w:val="24"/>
                <w:lang w:val="ro-RO"/>
              </w:rPr>
            </w:pPr>
            <w:r>
              <w:rPr>
                <w:rFonts w:ascii="Times New Roman" w:hAnsi="Times New Roman" w:cs="Times New Roman"/>
                <w:b/>
                <w:i/>
                <w:sz w:val="24"/>
                <w:szCs w:val="24"/>
                <w:lang w:val="ro-RO"/>
              </w:rPr>
              <w:t>72,9</w:t>
            </w:r>
          </w:p>
        </w:tc>
      </w:tr>
      <w:tr w:rsidR="008C4B3F" w:rsidTr="008C4B3F">
        <w:tc>
          <w:tcPr>
            <w:tcW w:w="3261" w:type="dxa"/>
          </w:tcPr>
          <w:p w:rsidR="008C4B3F" w:rsidRPr="0013021A" w:rsidRDefault="008C4B3F" w:rsidP="00C50AAB">
            <w:pPr>
              <w:rPr>
                <w:rFonts w:ascii="Times New Roman" w:hAnsi="Times New Roman" w:cs="Times New Roman"/>
                <w:b/>
                <w:sz w:val="24"/>
                <w:szCs w:val="24"/>
                <w:lang w:val="ro-RO"/>
              </w:rPr>
            </w:pPr>
            <w:r w:rsidRPr="0013021A">
              <w:rPr>
                <w:rFonts w:ascii="Times New Roman" w:hAnsi="Times New Roman" w:cs="Times New Roman"/>
                <w:b/>
                <w:sz w:val="24"/>
                <w:szCs w:val="24"/>
                <w:lang w:val="ro-RO"/>
              </w:rPr>
              <w:t>Servicii de suport în domeniul apărării naţionale</w:t>
            </w:r>
          </w:p>
        </w:tc>
        <w:tc>
          <w:tcPr>
            <w:tcW w:w="709" w:type="dxa"/>
          </w:tcPr>
          <w:p w:rsidR="008C4B3F" w:rsidRPr="0013021A" w:rsidRDefault="008C4B3F" w:rsidP="00C50AAB">
            <w:pPr>
              <w:jc w:val="center"/>
              <w:rPr>
                <w:rFonts w:ascii="Times New Roman" w:hAnsi="Times New Roman" w:cs="Times New Roman"/>
                <w:b/>
                <w:sz w:val="24"/>
                <w:szCs w:val="24"/>
                <w:lang w:val="ro-RO"/>
              </w:rPr>
            </w:pPr>
            <w:r w:rsidRPr="0013021A">
              <w:rPr>
                <w:rFonts w:ascii="Times New Roman" w:hAnsi="Times New Roman" w:cs="Times New Roman"/>
                <w:b/>
                <w:sz w:val="24"/>
                <w:szCs w:val="24"/>
                <w:lang w:val="ro-RO"/>
              </w:rPr>
              <w:t>3104</w:t>
            </w:r>
          </w:p>
        </w:tc>
        <w:tc>
          <w:tcPr>
            <w:tcW w:w="1134" w:type="dxa"/>
            <w:tcBorders>
              <w:right w:val="single" w:sz="4" w:space="0" w:color="auto"/>
            </w:tcBorders>
          </w:tcPr>
          <w:p w:rsidR="008C4B3F" w:rsidRPr="0013021A" w:rsidRDefault="008C4B3F" w:rsidP="00C50AAB">
            <w:pPr>
              <w:jc w:val="center"/>
              <w:rPr>
                <w:rFonts w:ascii="Times New Roman" w:hAnsi="Times New Roman" w:cs="Times New Roman"/>
                <w:b/>
                <w:sz w:val="24"/>
                <w:szCs w:val="24"/>
                <w:lang w:val="ro-RO"/>
              </w:rPr>
            </w:pPr>
          </w:p>
        </w:tc>
        <w:tc>
          <w:tcPr>
            <w:tcW w:w="1275" w:type="dxa"/>
            <w:tcBorders>
              <w:right w:val="single" w:sz="4" w:space="0" w:color="auto"/>
            </w:tcBorders>
          </w:tcPr>
          <w:p w:rsidR="008C4B3F" w:rsidRPr="0013021A" w:rsidRDefault="008C4B3F" w:rsidP="00C50AAB">
            <w:pPr>
              <w:jc w:val="center"/>
              <w:rPr>
                <w:rFonts w:ascii="Times New Roman" w:hAnsi="Times New Roman" w:cs="Times New Roman"/>
                <w:b/>
                <w:sz w:val="24"/>
                <w:szCs w:val="24"/>
                <w:lang w:val="ro-RO"/>
              </w:rPr>
            </w:pPr>
          </w:p>
        </w:tc>
        <w:tc>
          <w:tcPr>
            <w:tcW w:w="1134" w:type="dxa"/>
            <w:tcBorders>
              <w:right w:val="single" w:sz="4" w:space="0" w:color="auto"/>
            </w:tcBorders>
          </w:tcPr>
          <w:p w:rsidR="008C4B3F" w:rsidRPr="0025353C" w:rsidRDefault="008C4B3F" w:rsidP="00C50AAB">
            <w:pPr>
              <w:jc w:val="center"/>
              <w:rPr>
                <w:rFonts w:ascii="Times New Roman" w:hAnsi="Times New Roman" w:cs="Times New Roman"/>
                <w:b/>
                <w:sz w:val="24"/>
                <w:szCs w:val="24"/>
                <w:lang w:val="ro-RO"/>
              </w:rPr>
            </w:pPr>
          </w:p>
        </w:tc>
        <w:tc>
          <w:tcPr>
            <w:tcW w:w="1134" w:type="dxa"/>
            <w:tcBorders>
              <w:right w:val="single" w:sz="4" w:space="0" w:color="auto"/>
            </w:tcBorders>
          </w:tcPr>
          <w:p w:rsidR="008C4B3F" w:rsidRPr="0025353C" w:rsidRDefault="008C4B3F" w:rsidP="00C50AAB">
            <w:pPr>
              <w:jc w:val="center"/>
              <w:rPr>
                <w:rFonts w:ascii="Times New Roman" w:hAnsi="Times New Roman" w:cs="Times New Roman"/>
                <w:b/>
                <w:sz w:val="24"/>
                <w:szCs w:val="24"/>
                <w:lang w:val="ro-RO"/>
              </w:rPr>
            </w:pPr>
          </w:p>
        </w:tc>
        <w:tc>
          <w:tcPr>
            <w:tcW w:w="1276" w:type="dxa"/>
            <w:tcBorders>
              <w:left w:val="single" w:sz="4" w:space="0" w:color="auto"/>
              <w:right w:val="single" w:sz="4" w:space="0" w:color="auto"/>
            </w:tcBorders>
          </w:tcPr>
          <w:p w:rsidR="008C4B3F" w:rsidRPr="0013021A" w:rsidRDefault="008C4B3F" w:rsidP="00C50AAB">
            <w:pPr>
              <w:jc w:val="center"/>
              <w:rPr>
                <w:rFonts w:ascii="Times New Roman" w:hAnsi="Times New Roman" w:cs="Times New Roman"/>
                <w:b/>
                <w:sz w:val="24"/>
                <w:szCs w:val="24"/>
                <w:lang w:val="ro-RO"/>
              </w:rPr>
            </w:pPr>
          </w:p>
        </w:tc>
        <w:tc>
          <w:tcPr>
            <w:tcW w:w="992" w:type="dxa"/>
            <w:tcBorders>
              <w:left w:val="single" w:sz="4" w:space="0" w:color="auto"/>
            </w:tcBorders>
          </w:tcPr>
          <w:p w:rsidR="008C4B3F" w:rsidRPr="0013021A" w:rsidRDefault="008C4B3F" w:rsidP="00C50AAB">
            <w:pPr>
              <w:jc w:val="center"/>
              <w:rPr>
                <w:rFonts w:ascii="Times New Roman" w:hAnsi="Times New Roman" w:cs="Times New Roman"/>
                <w:b/>
                <w:sz w:val="24"/>
                <w:szCs w:val="24"/>
                <w:lang w:val="ro-RO"/>
              </w:rPr>
            </w:pPr>
          </w:p>
        </w:tc>
      </w:tr>
      <w:tr w:rsidR="008C4B3F" w:rsidTr="008C4B3F">
        <w:tc>
          <w:tcPr>
            <w:tcW w:w="3261" w:type="dxa"/>
          </w:tcPr>
          <w:p w:rsidR="008C4B3F" w:rsidRPr="0013021A" w:rsidRDefault="008C4B3F" w:rsidP="00C50AAB">
            <w:pPr>
              <w:rPr>
                <w:rFonts w:ascii="Times New Roman" w:hAnsi="Times New Roman" w:cs="Times New Roman"/>
                <w:sz w:val="24"/>
                <w:szCs w:val="24"/>
                <w:lang w:val="ro-RO"/>
              </w:rPr>
            </w:pPr>
            <w:r w:rsidRPr="0013021A">
              <w:rPr>
                <w:rFonts w:ascii="Times New Roman" w:hAnsi="Times New Roman" w:cs="Times New Roman"/>
                <w:sz w:val="24"/>
                <w:szCs w:val="24"/>
                <w:lang w:val="ro-RO"/>
              </w:rPr>
              <w:t>Secția administrativ militară</w:t>
            </w:r>
          </w:p>
        </w:tc>
        <w:tc>
          <w:tcPr>
            <w:tcW w:w="709" w:type="dxa"/>
          </w:tcPr>
          <w:p w:rsidR="008C4B3F" w:rsidRPr="0013021A" w:rsidRDefault="008C4B3F" w:rsidP="00C50AAB">
            <w:pPr>
              <w:jc w:val="center"/>
              <w:rPr>
                <w:rFonts w:ascii="Times New Roman" w:hAnsi="Times New Roman" w:cs="Times New Roman"/>
                <w:sz w:val="24"/>
                <w:szCs w:val="24"/>
                <w:lang w:val="ro-RO"/>
              </w:rPr>
            </w:pPr>
          </w:p>
        </w:tc>
        <w:tc>
          <w:tcPr>
            <w:tcW w:w="1134" w:type="dxa"/>
            <w:tcBorders>
              <w:right w:val="single" w:sz="4" w:space="0" w:color="auto"/>
            </w:tcBorders>
          </w:tcPr>
          <w:p w:rsidR="008C4B3F" w:rsidRPr="0013021A"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126,6</w:t>
            </w:r>
          </w:p>
        </w:tc>
        <w:tc>
          <w:tcPr>
            <w:tcW w:w="1275" w:type="dxa"/>
            <w:tcBorders>
              <w:right w:val="single" w:sz="4" w:space="0" w:color="auto"/>
            </w:tcBorders>
          </w:tcPr>
          <w:p w:rsidR="008C4B3F" w:rsidRPr="0013021A"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217,7</w:t>
            </w:r>
          </w:p>
        </w:tc>
        <w:tc>
          <w:tcPr>
            <w:tcW w:w="1134" w:type="dxa"/>
            <w:tcBorders>
              <w:right w:val="single" w:sz="4" w:space="0" w:color="auto"/>
            </w:tcBorders>
          </w:tcPr>
          <w:p w:rsidR="008C4B3F" w:rsidRPr="002418F3"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271,4</w:t>
            </w:r>
          </w:p>
        </w:tc>
        <w:tc>
          <w:tcPr>
            <w:tcW w:w="1134" w:type="dxa"/>
            <w:tcBorders>
              <w:right w:val="single" w:sz="4" w:space="0" w:color="auto"/>
            </w:tcBorders>
          </w:tcPr>
          <w:p w:rsidR="008C4B3F" w:rsidRPr="002418F3"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197,9</w:t>
            </w:r>
          </w:p>
        </w:tc>
        <w:tc>
          <w:tcPr>
            <w:tcW w:w="1276" w:type="dxa"/>
            <w:tcBorders>
              <w:left w:val="single" w:sz="4" w:space="0" w:color="auto"/>
              <w:right w:val="single" w:sz="4" w:space="0" w:color="auto"/>
            </w:tcBorders>
          </w:tcPr>
          <w:p w:rsidR="008C4B3F" w:rsidRPr="0013021A"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-73,5</w:t>
            </w:r>
          </w:p>
        </w:tc>
        <w:tc>
          <w:tcPr>
            <w:tcW w:w="992" w:type="dxa"/>
            <w:tcBorders>
              <w:left w:val="single" w:sz="4" w:space="0" w:color="auto"/>
            </w:tcBorders>
          </w:tcPr>
          <w:p w:rsidR="008C4B3F" w:rsidRPr="0013021A"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72,9</w:t>
            </w:r>
          </w:p>
        </w:tc>
      </w:tr>
      <w:tr w:rsidR="008C4B3F" w:rsidTr="008C4B3F">
        <w:tc>
          <w:tcPr>
            <w:tcW w:w="3261" w:type="dxa"/>
          </w:tcPr>
          <w:p w:rsidR="008C4B3F" w:rsidRPr="0013021A" w:rsidRDefault="008C4B3F" w:rsidP="00C50AAB">
            <w:pPr>
              <w:rPr>
                <w:rFonts w:ascii="Times New Roman" w:hAnsi="Times New Roman" w:cs="Times New Roman"/>
                <w:sz w:val="24"/>
                <w:szCs w:val="24"/>
                <w:lang w:val="ro-RO"/>
              </w:rPr>
            </w:pPr>
            <w:r>
              <w:rPr>
                <w:rFonts w:ascii="Times New Roman" w:hAnsi="Times New Roman" w:cs="Times New Roman"/>
                <w:sz w:val="24"/>
                <w:szCs w:val="24"/>
                <w:lang w:val="ro-RO"/>
              </w:rPr>
              <w:t>Ordine publică  si sigurantă natională</w:t>
            </w:r>
          </w:p>
        </w:tc>
        <w:tc>
          <w:tcPr>
            <w:tcW w:w="709" w:type="dxa"/>
          </w:tcPr>
          <w:p w:rsidR="008C4B3F" w:rsidRPr="0013021A"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03</w:t>
            </w:r>
          </w:p>
        </w:tc>
        <w:tc>
          <w:tcPr>
            <w:tcW w:w="1134" w:type="dxa"/>
            <w:tcBorders>
              <w:right w:val="single" w:sz="4" w:space="0" w:color="auto"/>
            </w:tcBorders>
          </w:tcPr>
          <w:p w:rsidR="008C4B3F"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99.9</w:t>
            </w:r>
          </w:p>
        </w:tc>
        <w:tc>
          <w:tcPr>
            <w:tcW w:w="1275" w:type="dxa"/>
            <w:tcBorders>
              <w:right w:val="single" w:sz="4" w:space="0" w:color="auto"/>
            </w:tcBorders>
          </w:tcPr>
          <w:p w:rsidR="008C4B3F"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1134" w:type="dxa"/>
            <w:tcBorders>
              <w:right w:val="single" w:sz="4" w:space="0" w:color="auto"/>
            </w:tcBorders>
          </w:tcPr>
          <w:p w:rsidR="008C4B3F"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1134" w:type="dxa"/>
            <w:tcBorders>
              <w:right w:val="single" w:sz="4" w:space="0" w:color="auto"/>
            </w:tcBorders>
          </w:tcPr>
          <w:p w:rsidR="008C4B3F"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1276" w:type="dxa"/>
            <w:tcBorders>
              <w:left w:val="single" w:sz="4" w:space="0" w:color="auto"/>
              <w:right w:val="single" w:sz="4" w:space="0" w:color="auto"/>
            </w:tcBorders>
          </w:tcPr>
          <w:p w:rsidR="008C4B3F"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992" w:type="dxa"/>
            <w:tcBorders>
              <w:left w:val="single" w:sz="4" w:space="0" w:color="auto"/>
            </w:tcBorders>
          </w:tcPr>
          <w:p w:rsidR="008C4B3F"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r>
      <w:tr w:rsidR="008C4B3F" w:rsidTr="008C4B3F">
        <w:tc>
          <w:tcPr>
            <w:tcW w:w="3261" w:type="dxa"/>
          </w:tcPr>
          <w:p w:rsidR="008C4B3F" w:rsidRPr="0013021A" w:rsidRDefault="008C4B3F" w:rsidP="00C50AAB">
            <w:pPr>
              <w:rPr>
                <w:rFonts w:ascii="Times New Roman" w:hAnsi="Times New Roman" w:cs="Times New Roman"/>
                <w:sz w:val="24"/>
                <w:szCs w:val="24"/>
                <w:lang w:val="ro-RO"/>
              </w:rPr>
            </w:pPr>
            <w:r>
              <w:rPr>
                <w:rFonts w:ascii="Times New Roman" w:hAnsi="Times New Roman" w:cs="Times New Roman"/>
                <w:sz w:val="24"/>
                <w:szCs w:val="24"/>
                <w:lang w:val="ro-RO"/>
              </w:rPr>
              <w:t>Ordine si sigurantă publică</w:t>
            </w:r>
          </w:p>
        </w:tc>
        <w:tc>
          <w:tcPr>
            <w:tcW w:w="709" w:type="dxa"/>
          </w:tcPr>
          <w:p w:rsidR="008C4B3F" w:rsidRPr="0013021A"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3502</w:t>
            </w:r>
          </w:p>
        </w:tc>
        <w:tc>
          <w:tcPr>
            <w:tcW w:w="1134" w:type="dxa"/>
            <w:tcBorders>
              <w:right w:val="single" w:sz="4" w:space="0" w:color="auto"/>
            </w:tcBorders>
          </w:tcPr>
          <w:p w:rsidR="008C4B3F"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99,9</w:t>
            </w:r>
          </w:p>
        </w:tc>
        <w:tc>
          <w:tcPr>
            <w:tcW w:w="1275" w:type="dxa"/>
            <w:tcBorders>
              <w:right w:val="single" w:sz="4" w:space="0" w:color="auto"/>
            </w:tcBorders>
          </w:tcPr>
          <w:p w:rsidR="008C4B3F"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1134" w:type="dxa"/>
            <w:tcBorders>
              <w:right w:val="single" w:sz="4" w:space="0" w:color="auto"/>
            </w:tcBorders>
          </w:tcPr>
          <w:p w:rsidR="008C4B3F"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1134" w:type="dxa"/>
            <w:tcBorders>
              <w:right w:val="single" w:sz="4" w:space="0" w:color="auto"/>
            </w:tcBorders>
          </w:tcPr>
          <w:p w:rsidR="008C4B3F"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1276" w:type="dxa"/>
            <w:tcBorders>
              <w:left w:val="single" w:sz="4" w:space="0" w:color="auto"/>
              <w:right w:val="single" w:sz="4" w:space="0" w:color="auto"/>
            </w:tcBorders>
          </w:tcPr>
          <w:p w:rsidR="008C4B3F"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992" w:type="dxa"/>
            <w:tcBorders>
              <w:left w:val="single" w:sz="4" w:space="0" w:color="auto"/>
            </w:tcBorders>
          </w:tcPr>
          <w:p w:rsidR="008C4B3F" w:rsidRDefault="008C4B3F" w:rsidP="008C4B3F">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r>
      <w:tr w:rsidR="008C4B3F" w:rsidTr="008C4B3F">
        <w:tc>
          <w:tcPr>
            <w:tcW w:w="3261" w:type="dxa"/>
          </w:tcPr>
          <w:p w:rsidR="008C4B3F" w:rsidRPr="00AF6C4A" w:rsidRDefault="008C4B3F" w:rsidP="00AF6C4A">
            <w:pPr>
              <w:ind w:right="-108"/>
              <w:rPr>
                <w:rFonts w:ascii="Times New Roman" w:hAnsi="Times New Roman" w:cs="Times New Roman"/>
                <w:sz w:val="24"/>
                <w:szCs w:val="24"/>
                <w:lang w:val="ro-RO"/>
              </w:rPr>
            </w:pPr>
            <w:r w:rsidRPr="00AF6C4A">
              <w:rPr>
                <w:rFonts w:ascii="Times New Roman" w:hAnsi="Times New Roman" w:cs="Times New Roman"/>
                <w:b/>
                <w:i/>
                <w:sz w:val="24"/>
                <w:szCs w:val="24"/>
                <w:lang w:val="ro-RO"/>
              </w:rPr>
              <w:t xml:space="preserve">Servicii în domeniul </w:t>
            </w:r>
            <w:r w:rsidR="00AF6C4A">
              <w:rPr>
                <w:rFonts w:ascii="Times New Roman" w:hAnsi="Times New Roman" w:cs="Times New Roman"/>
                <w:b/>
                <w:i/>
                <w:sz w:val="24"/>
                <w:szCs w:val="24"/>
                <w:lang w:val="ro-RO"/>
              </w:rPr>
              <w:t>e</w:t>
            </w:r>
            <w:r w:rsidRPr="00AF6C4A">
              <w:rPr>
                <w:rFonts w:ascii="Times New Roman" w:hAnsi="Times New Roman" w:cs="Times New Roman"/>
                <w:b/>
                <w:i/>
                <w:sz w:val="24"/>
                <w:szCs w:val="24"/>
                <w:lang w:val="ro-RO"/>
              </w:rPr>
              <w:t>conomiei</w:t>
            </w:r>
          </w:p>
        </w:tc>
        <w:tc>
          <w:tcPr>
            <w:tcW w:w="709" w:type="dxa"/>
          </w:tcPr>
          <w:p w:rsidR="008C4B3F" w:rsidRPr="0025353C" w:rsidRDefault="008C4B3F" w:rsidP="00C50AAB">
            <w:pPr>
              <w:jc w:val="center"/>
              <w:rPr>
                <w:rFonts w:ascii="Times New Roman" w:hAnsi="Times New Roman" w:cs="Times New Roman"/>
                <w:b/>
                <w:sz w:val="24"/>
                <w:szCs w:val="24"/>
                <w:lang w:val="ro-RO"/>
              </w:rPr>
            </w:pPr>
            <w:r w:rsidRPr="0025353C">
              <w:rPr>
                <w:rFonts w:ascii="Times New Roman" w:hAnsi="Times New Roman" w:cs="Times New Roman"/>
                <w:b/>
                <w:sz w:val="24"/>
                <w:szCs w:val="24"/>
                <w:lang w:val="ro-RO"/>
              </w:rPr>
              <w:t>04</w:t>
            </w:r>
          </w:p>
        </w:tc>
        <w:tc>
          <w:tcPr>
            <w:tcW w:w="1134" w:type="dxa"/>
            <w:tcBorders>
              <w:right w:val="single" w:sz="4" w:space="0" w:color="auto"/>
            </w:tcBorders>
          </w:tcPr>
          <w:p w:rsidR="008C4B3F" w:rsidRDefault="008C4B3F" w:rsidP="00C50AAB">
            <w:pPr>
              <w:jc w:val="center"/>
              <w:rPr>
                <w:rFonts w:ascii="Times New Roman" w:hAnsi="Times New Roman" w:cs="Times New Roman"/>
                <w:sz w:val="24"/>
                <w:szCs w:val="24"/>
                <w:lang w:val="ro-RO"/>
              </w:rPr>
            </w:pPr>
          </w:p>
        </w:tc>
        <w:tc>
          <w:tcPr>
            <w:tcW w:w="1275" w:type="dxa"/>
            <w:tcBorders>
              <w:right w:val="single" w:sz="4" w:space="0" w:color="auto"/>
            </w:tcBorders>
          </w:tcPr>
          <w:p w:rsidR="008C4B3F" w:rsidRDefault="008C4B3F" w:rsidP="00C50AAB">
            <w:pPr>
              <w:jc w:val="center"/>
              <w:rPr>
                <w:rFonts w:ascii="Times New Roman" w:hAnsi="Times New Roman" w:cs="Times New Roman"/>
                <w:sz w:val="24"/>
                <w:szCs w:val="24"/>
                <w:lang w:val="ro-RO"/>
              </w:rPr>
            </w:pPr>
          </w:p>
        </w:tc>
        <w:tc>
          <w:tcPr>
            <w:tcW w:w="1134" w:type="dxa"/>
            <w:tcBorders>
              <w:right w:val="single" w:sz="4" w:space="0" w:color="auto"/>
            </w:tcBorders>
          </w:tcPr>
          <w:p w:rsidR="008C4B3F" w:rsidRDefault="008C4B3F" w:rsidP="00C50AAB">
            <w:pPr>
              <w:jc w:val="center"/>
              <w:rPr>
                <w:rFonts w:ascii="Times New Roman" w:hAnsi="Times New Roman" w:cs="Times New Roman"/>
                <w:sz w:val="24"/>
                <w:szCs w:val="24"/>
                <w:lang w:val="ro-RO"/>
              </w:rPr>
            </w:pPr>
          </w:p>
        </w:tc>
        <w:tc>
          <w:tcPr>
            <w:tcW w:w="1134" w:type="dxa"/>
            <w:tcBorders>
              <w:right w:val="single" w:sz="4" w:space="0" w:color="auto"/>
            </w:tcBorders>
          </w:tcPr>
          <w:p w:rsidR="008C4B3F" w:rsidRDefault="008C4B3F" w:rsidP="00C50AAB">
            <w:pPr>
              <w:jc w:val="center"/>
              <w:rPr>
                <w:rFonts w:ascii="Times New Roman" w:hAnsi="Times New Roman" w:cs="Times New Roman"/>
                <w:sz w:val="24"/>
                <w:szCs w:val="24"/>
                <w:lang w:val="ro-RO"/>
              </w:rPr>
            </w:pPr>
          </w:p>
        </w:tc>
        <w:tc>
          <w:tcPr>
            <w:tcW w:w="1276" w:type="dxa"/>
            <w:tcBorders>
              <w:left w:val="single" w:sz="4" w:space="0" w:color="auto"/>
              <w:right w:val="single" w:sz="4" w:space="0" w:color="auto"/>
            </w:tcBorders>
          </w:tcPr>
          <w:p w:rsidR="008C4B3F" w:rsidRDefault="008C4B3F" w:rsidP="00C50AAB">
            <w:pPr>
              <w:jc w:val="center"/>
              <w:rPr>
                <w:rFonts w:ascii="Times New Roman" w:hAnsi="Times New Roman" w:cs="Times New Roman"/>
                <w:sz w:val="24"/>
                <w:szCs w:val="24"/>
                <w:lang w:val="ro-RO"/>
              </w:rPr>
            </w:pPr>
          </w:p>
        </w:tc>
        <w:tc>
          <w:tcPr>
            <w:tcW w:w="992" w:type="dxa"/>
            <w:tcBorders>
              <w:left w:val="single" w:sz="4" w:space="0" w:color="auto"/>
            </w:tcBorders>
          </w:tcPr>
          <w:p w:rsidR="008C4B3F" w:rsidRDefault="008C4B3F" w:rsidP="00C50AAB">
            <w:pPr>
              <w:jc w:val="center"/>
              <w:rPr>
                <w:rFonts w:ascii="Times New Roman" w:hAnsi="Times New Roman" w:cs="Times New Roman"/>
                <w:sz w:val="24"/>
                <w:szCs w:val="24"/>
                <w:lang w:val="ro-RO"/>
              </w:rPr>
            </w:pPr>
          </w:p>
        </w:tc>
      </w:tr>
      <w:tr w:rsidR="008C4B3F" w:rsidTr="008C4B3F">
        <w:tc>
          <w:tcPr>
            <w:tcW w:w="3261" w:type="dxa"/>
          </w:tcPr>
          <w:p w:rsidR="008C4B3F" w:rsidRPr="009B1A69" w:rsidRDefault="008C4B3F" w:rsidP="00C50AAB">
            <w:pPr>
              <w:rPr>
                <w:rFonts w:ascii="Times New Roman" w:hAnsi="Times New Roman" w:cs="Times New Roman"/>
                <w:i/>
                <w:sz w:val="24"/>
                <w:szCs w:val="24"/>
                <w:lang w:val="ro-RO"/>
              </w:rPr>
            </w:pPr>
            <w:r w:rsidRPr="009B1A69">
              <w:rPr>
                <w:rFonts w:ascii="Times New Roman" w:hAnsi="Times New Roman" w:cs="Times New Roman"/>
                <w:i/>
                <w:sz w:val="24"/>
                <w:szCs w:val="24"/>
                <w:lang w:val="ro-RO"/>
              </w:rPr>
              <w:t>Cheltuieli, total</w:t>
            </w:r>
          </w:p>
        </w:tc>
        <w:tc>
          <w:tcPr>
            <w:tcW w:w="709" w:type="dxa"/>
          </w:tcPr>
          <w:p w:rsidR="008C4B3F" w:rsidRDefault="008C4B3F" w:rsidP="00C50AAB">
            <w:pPr>
              <w:jc w:val="center"/>
              <w:rPr>
                <w:rFonts w:ascii="Times New Roman" w:hAnsi="Times New Roman" w:cs="Times New Roman"/>
                <w:sz w:val="24"/>
                <w:szCs w:val="24"/>
                <w:lang w:val="ro-RO"/>
              </w:rPr>
            </w:pPr>
          </w:p>
        </w:tc>
        <w:tc>
          <w:tcPr>
            <w:tcW w:w="1134" w:type="dxa"/>
            <w:tcBorders>
              <w:right w:val="single" w:sz="4" w:space="0" w:color="auto"/>
            </w:tcBorders>
          </w:tcPr>
          <w:p w:rsidR="008C4B3F" w:rsidRPr="009D07F8" w:rsidRDefault="008C4B3F" w:rsidP="00C50AAB">
            <w:pPr>
              <w:jc w:val="center"/>
              <w:rPr>
                <w:rFonts w:ascii="Times New Roman" w:hAnsi="Times New Roman" w:cs="Times New Roman"/>
                <w:b/>
                <w:i/>
                <w:sz w:val="24"/>
                <w:szCs w:val="24"/>
                <w:lang w:val="ro-RO"/>
              </w:rPr>
            </w:pPr>
            <w:r>
              <w:rPr>
                <w:rFonts w:ascii="Times New Roman" w:hAnsi="Times New Roman" w:cs="Times New Roman"/>
                <w:b/>
                <w:i/>
                <w:sz w:val="24"/>
                <w:szCs w:val="24"/>
                <w:lang w:val="ro-RO"/>
              </w:rPr>
              <w:t>3116,5</w:t>
            </w:r>
          </w:p>
        </w:tc>
        <w:tc>
          <w:tcPr>
            <w:tcW w:w="1275" w:type="dxa"/>
            <w:tcBorders>
              <w:right w:val="single" w:sz="4" w:space="0" w:color="auto"/>
            </w:tcBorders>
          </w:tcPr>
          <w:p w:rsidR="008C4B3F" w:rsidRPr="009D07F8" w:rsidRDefault="008C4B3F" w:rsidP="00C50AAB">
            <w:pPr>
              <w:jc w:val="center"/>
              <w:rPr>
                <w:rFonts w:ascii="Times New Roman" w:hAnsi="Times New Roman" w:cs="Times New Roman"/>
                <w:b/>
                <w:i/>
                <w:sz w:val="24"/>
                <w:szCs w:val="24"/>
                <w:lang w:val="ro-RO"/>
              </w:rPr>
            </w:pPr>
            <w:r>
              <w:rPr>
                <w:rFonts w:ascii="Times New Roman" w:hAnsi="Times New Roman" w:cs="Times New Roman"/>
                <w:b/>
                <w:i/>
                <w:sz w:val="24"/>
                <w:szCs w:val="24"/>
                <w:lang w:val="ro-RO"/>
              </w:rPr>
              <w:t>6792,8</w:t>
            </w:r>
          </w:p>
        </w:tc>
        <w:tc>
          <w:tcPr>
            <w:tcW w:w="1134" w:type="dxa"/>
            <w:tcBorders>
              <w:right w:val="single" w:sz="4" w:space="0" w:color="auto"/>
            </w:tcBorders>
          </w:tcPr>
          <w:p w:rsidR="008C4B3F" w:rsidRPr="009D07F8" w:rsidRDefault="008C4B3F" w:rsidP="00C50AAB">
            <w:pPr>
              <w:jc w:val="center"/>
              <w:rPr>
                <w:rFonts w:ascii="Times New Roman" w:hAnsi="Times New Roman" w:cs="Times New Roman"/>
                <w:b/>
                <w:i/>
                <w:sz w:val="24"/>
                <w:szCs w:val="24"/>
                <w:lang w:val="ro-RO"/>
              </w:rPr>
            </w:pPr>
            <w:r>
              <w:rPr>
                <w:rFonts w:ascii="Times New Roman" w:hAnsi="Times New Roman" w:cs="Times New Roman"/>
                <w:b/>
                <w:i/>
                <w:sz w:val="24"/>
                <w:szCs w:val="24"/>
                <w:lang w:val="ro-RO"/>
              </w:rPr>
              <w:t>13018,5</w:t>
            </w:r>
          </w:p>
        </w:tc>
        <w:tc>
          <w:tcPr>
            <w:tcW w:w="1134" w:type="dxa"/>
            <w:tcBorders>
              <w:right w:val="single" w:sz="4" w:space="0" w:color="auto"/>
            </w:tcBorders>
          </w:tcPr>
          <w:p w:rsidR="008C4B3F" w:rsidRPr="009D07F8" w:rsidRDefault="008C4B3F" w:rsidP="00C50AAB">
            <w:pPr>
              <w:jc w:val="center"/>
              <w:rPr>
                <w:rFonts w:ascii="Times New Roman" w:hAnsi="Times New Roman" w:cs="Times New Roman"/>
                <w:b/>
                <w:i/>
                <w:sz w:val="24"/>
                <w:szCs w:val="24"/>
                <w:lang w:val="ro-RO"/>
              </w:rPr>
            </w:pPr>
            <w:r>
              <w:rPr>
                <w:rFonts w:ascii="Times New Roman" w:hAnsi="Times New Roman" w:cs="Times New Roman"/>
                <w:b/>
                <w:i/>
                <w:sz w:val="24"/>
                <w:szCs w:val="24"/>
                <w:lang w:val="ro-RO"/>
              </w:rPr>
              <w:t>4149,2</w:t>
            </w:r>
          </w:p>
        </w:tc>
        <w:tc>
          <w:tcPr>
            <w:tcW w:w="1276" w:type="dxa"/>
            <w:tcBorders>
              <w:left w:val="single" w:sz="4" w:space="0" w:color="auto"/>
              <w:right w:val="single" w:sz="4" w:space="0" w:color="auto"/>
            </w:tcBorders>
          </w:tcPr>
          <w:p w:rsidR="008C4B3F" w:rsidRPr="009D07F8" w:rsidRDefault="008C4B3F" w:rsidP="00C50AAB">
            <w:pPr>
              <w:jc w:val="center"/>
              <w:rPr>
                <w:rFonts w:ascii="Times New Roman" w:hAnsi="Times New Roman" w:cs="Times New Roman"/>
                <w:b/>
                <w:i/>
                <w:sz w:val="24"/>
                <w:szCs w:val="24"/>
                <w:lang w:val="ro-RO"/>
              </w:rPr>
            </w:pPr>
            <w:r>
              <w:rPr>
                <w:rFonts w:ascii="Times New Roman" w:hAnsi="Times New Roman" w:cs="Times New Roman"/>
                <w:b/>
                <w:i/>
                <w:sz w:val="24"/>
                <w:szCs w:val="24"/>
                <w:lang w:val="ro-RO"/>
              </w:rPr>
              <w:t>-8869,3</w:t>
            </w:r>
          </w:p>
        </w:tc>
        <w:tc>
          <w:tcPr>
            <w:tcW w:w="992" w:type="dxa"/>
            <w:tcBorders>
              <w:left w:val="single" w:sz="4" w:space="0" w:color="auto"/>
            </w:tcBorders>
          </w:tcPr>
          <w:p w:rsidR="008C4B3F" w:rsidRPr="009D07F8" w:rsidRDefault="008C4B3F" w:rsidP="00C50AAB">
            <w:pPr>
              <w:jc w:val="center"/>
              <w:rPr>
                <w:rFonts w:ascii="Times New Roman" w:hAnsi="Times New Roman" w:cs="Times New Roman"/>
                <w:b/>
                <w:i/>
                <w:sz w:val="24"/>
                <w:szCs w:val="24"/>
                <w:lang w:val="ro-RO"/>
              </w:rPr>
            </w:pPr>
            <w:r>
              <w:rPr>
                <w:rFonts w:ascii="Times New Roman" w:hAnsi="Times New Roman" w:cs="Times New Roman"/>
                <w:b/>
                <w:i/>
                <w:sz w:val="24"/>
                <w:szCs w:val="24"/>
                <w:lang w:val="ro-RO"/>
              </w:rPr>
              <w:t>31,9</w:t>
            </w:r>
          </w:p>
        </w:tc>
      </w:tr>
      <w:tr w:rsidR="008C4B3F" w:rsidRPr="0025353C" w:rsidTr="008C4B3F">
        <w:tc>
          <w:tcPr>
            <w:tcW w:w="3261" w:type="dxa"/>
          </w:tcPr>
          <w:p w:rsidR="008C4B3F" w:rsidRPr="001E58DF" w:rsidRDefault="008C4B3F" w:rsidP="00C50AAB">
            <w:pPr>
              <w:rPr>
                <w:rFonts w:ascii="Times New Roman" w:hAnsi="Times New Roman" w:cs="Times New Roman"/>
                <w:b/>
                <w:sz w:val="24"/>
                <w:szCs w:val="24"/>
                <w:lang w:val="ro-RO"/>
              </w:rPr>
            </w:pPr>
            <w:r w:rsidRPr="001E58DF">
              <w:rPr>
                <w:rFonts w:ascii="Times New Roman" w:hAnsi="Times New Roman" w:cs="Times New Roman"/>
                <w:b/>
                <w:sz w:val="24"/>
                <w:szCs w:val="24"/>
                <w:lang w:val="ro-RO"/>
              </w:rPr>
              <w:t xml:space="preserve">Politici şi management în domeniul macroeconomic şi de  dezvoltare a economiei </w:t>
            </w:r>
          </w:p>
        </w:tc>
        <w:tc>
          <w:tcPr>
            <w:tcW w:w="709" w:type="dxa"/>
          </w:tcPr>
          <w:p w:rsidR="008C4B3F" w:rsidRPr="001E58DF" w:rsidRDefault="008C4B3F" w:rsidP="00C50AAB">
            <w:pPr>
              <w:jc w:val="center"/>
              <w:rPr>
                <w:rFonts w:ascii="Times New Roman" w:hAnsi="Times New Roman" w:cs="Times New Roman"/>
                <w:b/>
                <w:sz w:val="24"/>
                <w:szCs w:val="24"/>
                <w:lang w:val="ro-RO"/>
              </w:rPr>
            </w:pPr>
            <w:r w:rsidRPr="001E58DF">
              <w:rPr>
                <w:rFonts w:ascii="Times New Roman" w:hAnsi="Times New Roman" w:cs="Times New Roman"/>
                <w:b/>
                <w:sz w:val="24"/>
                <w:szCs w:val="24"/>
                <w:lang w:val="ro-RO"/>
              </w:rPr>
              <w:t>5001</w:t>
            </w:r>
          </w:p>
        </w:tc>
        <w:tc>
          <w:tcPr>
            <w:tcW w:w="1134" w:type="dxa"/>
            <w:tcBorders>
              <w:right w:val="single" w:sz="4" w:space="0" w:color="auto"/>
            </w:tcBorders>
          </w:tcPr>
          <w:p w:rsidR="008C4B3F" w:rsidRPr="001E58DF"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223,5</w:t>
            </w:r>
          </w:p>
        </w:tc>
        <w:tc>
          <w:tcPr>
            <w:tcW w:w="1275" w:type="dxa"/>
            <w:tcBorders>
              <w:right w:val="single" w:sz="4" w:space="0" w:color="auto"/>
            </w:tcBorders>
          </w:tcPr>
          <w:p w:rsidR="008C4B3F" w:rsidRPr="001E58DF"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437,5</w:t>
            </w:r>
          </w:p>
        </w:tc>
        <w:tc>
          <w:tcPr>
            <w:tcW w:w="1134" w:type="dxa"/>
            <w:tcBorders>
              <w:right w:val="single" w:sz="4" w:space="0" w:color="auto"/>
            </w:tcBorders>
          </w:tcPr>
          <w:p w:rsidR="008C4B3F" w:rsidRPr="001E58DF"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437,5</w:t>
            </w:r>
          </w:p>
        </w:tc>
        <w:tc>
          <w:tcPr>
            <w:tcW w:w="1134" w:type="dxa"/>
            <w:tcBorders>
              <w:right w:val="single" w:sz="4" w:space="0" w:color="auto"/>
            </w:tcBorders>
          </w:tcPr>
          <w:p w:rsidR="008C4B3F" w:rsidRPr="001E58DF"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276,8</w:t>
            </w:r>
          </w:p>
        </w:tc>
        <w:tc>
          <w:tcPr>
            <w:tcW w:w="1276" w:type="dxa"/>
            <w:tcBorders>
              <w:left w:val="single" w:sz="4" w:space="0" w:color="auto"/>
              <w:right w:val="single" w:sz="4" w:space="0" w:color="auto"/>
            </w:tcBorders>
          </w:tcPr>
          <w:p w:rsidR="008C4B3F" w:rsidRPr="001E58DF"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-160,7</w:t>
            </w:r>
          </w:p>
        </w:tc>
        <w:tc>
          <w:tcPr>
            <w:tcW w:w="992" w:type="dxa"/>
            <w:tcBorders>
              <w:left w:val="single" w:sz="4" w:space="0" w:color="auto"/>
            </w:tcBorders>
          </w:tcPr>
          <w:p w:rsidR="008C4B3F" w:rsidRPr="001E58DF"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63,3</w:t>
            </w:r>
          </w:p>
        </w:tc>
      </w:tr>
      <w:tr w:rsidR="008C4B3F" w:rsidRPr="004D7913" w:rsidTr="008C4B3F">
        <w:tc>
          <w:tcPr>
            <w:tcW w:w="3261" w:type="dxa"/>
          </w:tcPr>
          <w:p w:rsidR="008C4B3F" w:rsidRPr="001E58DF" w:rsidRDefault="008C4B3F" w:rsidP="00C50AAB">
            <w:pPr>
              <w:rPr>
                <w:rFonts w:ascii="Times New Roman" w:hAnsi="Times New Roman" w:cs="Times New Roman"/>
                <w:sz w:val="24"/>
                <w:szCs w:val="24"/>
                <w:lang w:val="ro-RO"/>
              </w:rPr>
            </w:pPr>
            <w:r w:rsidRPr="001E58DF">
              <w:rPr>
                <w:rFonts w:ascii="Times New Roman" w:hAnsi="Times New Roman" w:cs="Times New Roman"/>
                <w:sz w:val="24"/>
                <w:szCs w:val="24"/>
                <w:lang w:val="ro-RO"/>
              </w:rPr>
              <w:t>Direcția economie și atragerea investițiilor</w:t>
            </w:r>
          </w:p>
        </w:tc>
        <w:tc>
          <w:tcPr>
            <w:tcW w:w="709" w:type="dxa"/>
          </w:tcPr>
          <w:p w:rsidR="008C4B3F" w:rsidRPr="001E58DF" w:rsidRDefault="008C4B3F" w:rsidP="00C50AAB">
            <w:pPr>
              <w:jc w:val="center"/>
              <w:rPr>
                <w:rFonts w:ascii="Times New Roman" w:hAnsi="Times New Roman" w:cs="Times New Roman"/>
                <w:sz w:val="24"/>
                <w:szCs w:val="24"/>
                <w:lang w:val="ro-RO"/>
              </w:rPr>
            </w:pPr>
          </w:p>
        </w:tc>
        <w:tc>
          <w:tcPr>
            <w:tcW w:w="1134" w:type="dxa"/>
            <w:tcBorders>
              <w:right w:val="single" w:sz="4" w:space="0" w:color="auto"/>
            </w:tcBorders>
          </w:tcPr>
          <w:p w:rsidR="008C4B3F" w:rsidRPr="001E58DF"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223,5</w:t>
            </w:r>
          </w:p>
        </w:tc>
        <w:tc>
          <w:tcPr>
            <w:tcW w:w="1275" w:type="dxa"/>
            <w:tcBorders>
              <w:right w:val="single" w:sz="4" w:space="0" w:color="auto"/>
            </w:tcBorders>
          </w:tcPr>
          <w:p w:rsidR="008C4B3F" w:rsidRPr="001E58DF"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437,5</w:t>
            </w:r>
          </w:p>
        </w:tc>
        <w:tc>
          <w:tcPr>
            <w:tcW w:w="1134" w:type="dxa"/>
            <w:tcBorders>
              <w:right w:val="single" w:sz="4" w:space="0" w:color="auto"/>
            </w:tcBorders>
          </w:tcPr>
          <w:p w:rsidR="008C4B3F" w:rsidRPr="001E58DF"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437,5</w:t>
            </w:r>
          </w:p>
        </w:tc>
        <w:tc>
          <w:tcPr>
            <w:tcW w:w="1134" w:type="dxa"/>
            <w:tcBorders>
              <w:right w:val="single" w:sz="4" w:space="0" w:color="auto"/>
            </w:tcBorders>
          </w:tcPr>
          <w:p w:rsidR="008C4B3F" w:rsidRPr="001E58DF"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276,8</w:t>
            </w:r>
          </w:p>
        </w:tc>
        <w:tc>
          <w:tcPr>
            <w:tcW w:w="1276" w:type="dxa"/>
            <w:tcBorders>
              <w:left w:val="single" w:sz="4" w:space="0" w:color="auto"/>
              <w:right w:val="single" w:sz="4" w:space="0" w:color="auto"/>
            </w:tcBorders>
          </w:tcPr>
          <w:p w:rsidR="008C4B3F" w:rsidRPr="001E58DF"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-160,7</w:t>
            </w:r>
          </w:p>
        </w:tc>
        <w:tc>
          <w:tcPr>
            <w:tcW w:w="992" w:type="dxa"/>
            <w:tcBorders>
              <w:left w:val="single" w:sz="4" w:space="0" w:color="auto"/>
            </w:tcBorders>
          </w:tcPr>
          <w:p w:rsidR="008C4B3F" w:rsidRPr="001E58DF"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63,3</w:t>
            </w:r>
          </w:p>
        </w:tc>
      </w:tr>
      <w:tr w:rsidR="008C4B3F" w:rsidRPr="0025353C" w:rsidTr="008C4B3F">
        <w:tc>
          <w:tcPr>
            <w:tcW w:w="3261" w:type="dxa"/>
          </w:tcPr>
          <w:p w:rsidR="008C4B3F" w:rsidRPr="001E58DF" w:rsidRDefault="008C4B3F" w:rsidP="00AF6C4A">
            <w:pPr>
              <w:rPr>
                <w:rFonts w:ascii="Times New Roman" w:hAnsi="Times New Roman" w:cs="Times New Roman"/>
                <w:b/>
                <w:sz w:val="24"/>
                <w:szCs w:val="24"/>
                <w:lang w:val="ro-RO"/>
              </w:rPr>
            </w:pPr>
            <w:r w:rsidRPr="001E58DF">
              <w:rPr>
                <w:rFonts w:ascii="Times New Roman" w:hAnsi="Times New Roman" w:cs="Times New Roman"/>
                <w:b/>
                <w:sz w:val="24"/>
                <w:szCs w:val="24"/>
                <w:lang w:val="ro-RO"/>
              </w:rPr>
              <w:t>Politici şi management în domeniul agriculturii</w:t>
            </w:r>
          </w:p>
        </w:tc>
        <w:tc>
          <w:tcPr>
            <w:tcW w:w="709" w:type="dxa"/>
          </w:tcPr>
          <w:p w:rsidR="008C4B3F" w:rsidRPr="001E58DF" w:rsidRDefault="008C4B3F" w:rsidP="00C50AAB">
            <w:pPr>
              <w:jc w:val="center"/>
              <w:rPr>
                <w:rFonts w:ascii="Times New Roman" w:hAnsi="Times New Roman" w:cs="Times New Roman"/>
                <w:b/>
                <w:sz w:val="24"/>
                <w:szCs w:val="24"/>
                <w:lang w:val="ro-RO"/>
              </w:rPr>
            </w:pPr>
            <w:r w:rsidRPr="001E58DF">
              <w:rPr>
                <w:rFonts w:ascii="Times New Roman" w:hAnsi="Times New Roman" w:cs="Times New Roman"/>
                <w:b/>
                <w:sz w:val="24"/>
                <w:szCs w:val="24"/>
                <w:lang w:val="ro-RO"/>
              </w:rPr>
              <w:t>5101</w:t>
            </w:r>
          </w:p>
        </w:tc>
        <w:tc>
          <w:tcPr>
            <w:tcW w:w="1134" w:type="dxa"/>
            <w:tcBorders>
              <w:right w:val="single" w:sz="4" w:space="0" w:color="auto"/>
            </w:tcBorders>
          </w:tcPr>
          <w:p w:rsidR="008C4B3F" w:rsidRPr="001E58DF"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402,9</w:t>
            </w:r>
          </w:p>
        </w:tc>
        <w:tc>
          <w:tcPr>
            <w:tcW w:w="1275" w:type="dxa"/>
            <w:tcBorders>
              <w:right w:val="single" w:sz="4" w:space="0" w:color="auto"/>
            </w:tcBorders>
          </w:tcPr>
          <w:p w:rsidR="008C4B3F" w:rsidRPr="001E58DF"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774,2</w:t>
            </w:r>
          </w:p>
        </w:tc>
        <w:tc>
          <w:tcPr>
            <w:tcW w:w="1134" w:type="dxa"/>
            <w:tcBorders>
              <w:right w:val="single" w:sz="4" w:space="0" w:color="auto"/>
            </w:tcBorders>
          </w:tcPr>
          <w:p w:rsidR="008C4B3F" w:rsidRPr="001E58DF"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774,2</w:t>
            </w:r>
          </w:p>
        </w:tc>
        <w:tc>
          <w:tcPr>
            <w:tcW w:w="1134" w:type="dxa"/>
            <w:tcBorders>
              <w:right w:val="single" w:sz="4" w:space="0" w:color="auto"/>
            </w:tcBorders>
          </w:tcPr>
          <w:p w:rsidR="008C4B3F" w:rsidRPr="001E58DF"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451,3</w:t>
            </w:r>
          </w:p>
        </w:tc>
        <w:tc>
          <w:tcPr>
            <w:tcW w:w="1276" w:type="dxa"/>
            <w:tcBorders>
              <w:left w:val="single" w:sz="4" w:space="0" w:color="auto"/>
              <w:right w:val="single" w:sz="4" w:space="0" w:color="auto"/>
            </w:tcBorders>
          </w:tcPr>
          <w:p w:rsidR="008C4B3F" w:rsidRPr="001E58DF"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-322,9</w:t>
            </w:r>
          </w:p>
        </w:tc>
        <w:tc>
          <w:tcPr>
            <w:tcW w:w="992" w:type="dxa"/>
            <w:tcBorders>
              <w:left w:val="single" w:sz="4" w:space="0" w:color="auto"/>
            </w:tcBorders>
          </w:tcPr>
          <w:p w:rsidR="008C4B3F" w:rsidRPr="001E58DF"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58,3</w:t>
            </w:r>
          </w:p>
        </w:tc>
      </w:tr>
      <w:tr w:rsidR="008C4B3F" w:rsidRPr="0025353C" w:rsidTr="008C4B3F">
        <w:tc>
          <w:tcPr>
            <w:tcW w:w="3261" w:type="dxa"/>
          </w:tcPr>
          <w:p w:rsidR="008C4B3F" w:rsidRPr="001E58DF" w:rsidRDefault="008C4B3F" w:rsidP="00C50AAB">
            <w:pPr>
              <w:rPr>
                <w:rFonts w:ascii="Times New Roman" w:hAnsi="Times New Roman" w:cs="Times New Roman"/>
                <w:sz w:val="24"/>
                <w:szCs w:val="24"/>
                <w:lang w:val="ro-RO"/>
              </w:rPr>
            </w:pPr>
            <w:r w:rsidRPr="001E58DF">
              <w:rPr>
                <w:rFonts w:ascii="Times New Roman" w:hAnsi="Times New Roman" w:cs="Times New Roman"/>
                <w:sz w:val="24"/>
                <w:szCs w:val="24"/>
                <w:lang w:val="ro-RO"/>
              </w:rPr>
              <w:t>Direcția agricultură și alimentație</w:t>
            </w:r>
          </w:p>
        </w:tc>
        <w:tc>
          <w:tcPr>
            <w:tcW w:w="709" w:type="dxa"/>
          </w:tcPr>
          <w:p w:rsidR="008C4B3F" w:rsidRPr="001E58DF" w:rsidRDefault="008C4B3F" w:rsidP="00C50AAB">
            <w:pPr>
              <w:jc w:val="center"/>
              <w:rPr>
                <w:rFonts w:ascii="Times New Roman" w:hAnsi="Times New Roman" w:cs="Times New Roman"/>
                <w:sz w:val="24"/>
                <w:szCs w:val="24"/>
                <w:lang w:val="ro-RO"/>
              </w:rPr>
            </w:pPr>
          </w:p>
        </w:tc>
        <w:tc>
          <w:tcPr>
            <w:tcW w:w="1134" w:type="dxa"/>
            <w:tcBorders>
              <w:right w:val="single" w:sz="4" w:space="0" w:color="auto"/>
            </w:tcBorders>
          </w:tcPr>
          <w:p w:rsidR="008C4B3F" w:rsidRPr="001E58DF"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402,9</w:t>
            </w:r>
          </w:p>
        </w:tc>
        <w:tc>
          <w:tcPr>
            <w:tcW w:w="1275" w:type="dxa"/>
            <w:tcBorders>
              <w:right w:val="single" w:sz="4" w:space="0" w:color="auto"/>
            </w:tcBorders>
          </w:tcPr>
          <w:p w:rsidR="008C4B3F" w:rsidRPr="001E58DF"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774,2</w:t>
            </w:r>
          </w:p>
        </w:tc>
        <w:tc>
          <w:tcPr>
            <w:tcW w:w="1134" w:type="dxa"/>
            <w:tcBorders>
              <w:right w:val="single" w:sz="4" w:space="0" w:color="auto"/>
            </w:tcBorders>
          </w:tcPr>
          <w:p w:rsidR="008C4B3F" w:rsidRPr="001E58DF"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774,2</w:t>
            </w:r>
          </w:p>
        </w:tc>
        <w:tc>
          <w:tcPr>
            <w:tcW w:w="1134" w:type="dxa"/>
            <w:tcBorders>
              <w:right w:val="single" w:sz="4" w:space="0" w:color="auto"/>
            </w:tcBorders>
          </w:tcPr>
          <w:p w:rsidR="008C4B3F" w:rsidRPr="001E58DF"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451,3</w:t>
            </w:r>
          </w:p>
        </w:tc>
        <w:tc>
          <w:tcPr>
            <w:tcW w:w="1276" w:type="dxa"/>
            <w:tcBorders>
              <w:left w:val="single" w:sz="4" w:space="0" w:color="auto"/>
              <w:right w:val="single" w:sz="4" w:space="0" w:color="auto"/>
            </w:tcBorders>
          </w:tcPr>
          <w:p w:rsidR="008C4B3F" w:rsidRPr="001E58DF"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-322,9</w:t>
            </w:r>
          </w:p>
        </w:tc>
        <w:tc>
          <w:tcPr>
            <w:tcW w:w="992" w:type="dxa"/>
            <w:tcBorders>
              <w:left w:val="single" w:sz="4" w:space="0" w:color="auto"/>
            </w:tcBorders>
          </w:tcPr>
          <w:p w:rsidR="008C4B3F" w:rsidRPr="001E58DF"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58,3</w:t>
            </w:r>
          </w:p>
        </w:tc>
      </w:tr>
      <w:tr w:rsidR="008C4B3F" w:rsidRPr="0025353C" w:rsidTr="008C4B3F">
        <w:tc>
          <w:tcPr>
            <w:tcW w:w="3261" w:type="dxa"/>
          </w:tcPr>
          <w:p w:rsidR="008C4B3F" w:rsidRPr="001E58DF" w:rsidRDefault="008C4B3F" w:rsidP="00C50AAB">
            <w:pPr>
              <w:rPr>
                <w:rFonts w:ascii="Times New Roman" w:hAnsi="Times New Roman" w:cs="Times New Roman"/>
                <w:b/>
                <w:sz w:val="24"/>
                <w:szCs w:val="24"/>
                <w:lang w:val="ro-RO"/>
              </w:rPr>
            </w:pPr>
            <w:r w:rsidRPr="001E58DF">
              <w:rPr>
                <w:rFonts w:ascii="Times New Roman" w:hAnsi="Times New Roman" w:cs="Times New Roman"/>
                <w:b/>
                <w:sz w:val="24"/>
                <w:szCs w:val="24"/>
                <w:lang w:val="ro-RO"/>
              </w:rPr>
              <w:t>Politici şi management în domeniul dezvoltării regionale şi  construcţiilor</w:t>
            </w:r>
          </w:p>
        </w:tc>
        <w:tc>
          <w:tcPr>
            <w:tcW w:w="709" w:type="dxa"/>
          </w:tcPr>
          <w:p w:rsidR="008C4B3F" w:rsidRPr="001E58DF" w:rsidRDefault="008C4B3F" w:rsidP="00C50AAB">
            <w:pPr>
              <w:jc w:val="center"/>
              <w:rPr>
                <w:rFonts w:ascii="Times New Roman" w:hAnsi="Times New Roman" w:cs="Times New Roman"/>
                <w:b/>
                <w:sz w:val="24"/>
                <w:szCs w:val="24"/>
                <w:lang w:val="ro-RO"/>
              </w:rPr>
            </w:pPr>
            <w:r w:rsidRPr="001E58DF">
              <w:rPr>
                <w:rFonts w:ascii="Times New Roman" w:hAnsi="Times New Roman" w:cs="Times New Roman"/>
                <w:b/>
                <w:sz w:val="24"/>
                <w:szCs w:val="24"/>
                <w:lang w:val="ro-RO"/>
              </w:rPr>
              <w:t>6101</w:t>
            </w:r>
          </w:p>
        </w:tc>
        <w:tc>
          <w:tcPr>
            <w:tcW w:w="1134" w:type="dxa"/>
            <w:tcBorders>
              <w:right w:val="single" w:sz="4" w:space="0" w:color="auto"/>
            </w:tcBorders>
          </w:tcPr>
          <w:p w:rsidR="008C4B3F" w:rsidRPr="001E58DF"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274,5</w:t>
            </w:r>
          </w:p>
        </w:tc>
        <w:tc>
          <w:tcPr>
            <w:tcW w:w="1275" w:type="dxa"/>
            <w:tcBorders>
              <w:right w:val="single" w:sz="4" w:space="0" w:color="auto"/>
            </w:tcBorders>
          </w:tcPr>
          <w:p w:rsidR="008C4B3F" w:rsidRPr="001E58DF"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484,0</w:t>
            </w:r>
          </w:p>
        </w:tc>
        <w:tc>
          <w:tcPr>
            <w:tcW w:w="1134" w:type="dxa"/>
            <w:tcBorders>
              <w:right w:val="single" w:sz="4" w:space="0" w:color="auto"/>
            </w:tcBorders>
          </w:tcPr>
          <w:p w:rsidR="008C4B3F" w:rsidRPr="001E58DF"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537,0</w:t>
            </w:r>
          </w:p>
        </w:tc>
        <w:tc>
          <w:tcPr>
            <w:tcW w:w="1134" w:type="dxa"/>
            <w:tcBorders>
              <w:right w:val="single" w:sz="4" w:space="0" w:color="auto"/>
            </w:tcBorders>
          </w:tcPr>
          <w:p w:rsidR="008C4B3F" w:rsidRPr="001E58DF"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325,7</w:t>
            </w:r>
          </w:p>
        </w:tc>
        <w:tc>
          <w:tcPr>
            <w:tcW w:w="1276" w:type="dxa"/>
            <w:tcBorders>
              <w:left w:val="single" w:sz="4" w:space="0" w:color="auto"/>
              <w:right w:val="single" w:sz="4" w:space="0" w:color="auto"/>
            </w:tcBorders>
          </w:tcPr>
          <w:p w:rsidR="008C4B3F" w:rsidRPr="001E58DF"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-211,3</w:t>
            </w:r>
          </w:p>
        </w:tc>
        <w:tc>
          <w:tcPr>
            <w:tcW w:w="992" w:type="dxa"/>
            <w:tcBorders>
              <w:left w:val="single" w:sz="4" w:space="0" w:color="auto"/>
            </w:tcBorders>
          </w:tcPr>
          <w:p w:rsidR="008C4B3F" w:rsidRPr="001E58DF"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60,7</w:t>
            </w:r>
          </w:p>
        </w:tc>
      </w:tr>
      <w:tr w:rsidR="008C4B3F" w:rsidRPr="004D7913" w:rsidTr="008C4B3F">
        <w:tc>
          <w:tcPr>
            <w:tcW w:w="3261" w:type="dxa"/>
          </w:tcPr>
          <w:p w:rsidR="008C4B3F" w:rsidRPr="001E58DF" w:rsidRDefault="008C4B3F" w:rsidP="00C50AAB">
            <w:pPr>
              <w:rPr>
                <w:rFonts w:ascii="Times New Roman" w:hAnsi="Times New Roman" w:cs="Times New Roman"/>
                <w:sz w:val="24"/>
                <w:szCs w:val="24"/>
                <w:lang w:val="ro-RO"/>
              </w:rPr>
            </w:pPr>
            <w:r w:rsidRPr="001E58DF">
              <w:rPr>
                <w:rFonts w:ascii="Times New Roman" w:hAnsi="Times New Roman" w:cs="Times New Roman"/>
                <w:sz w:val="24"/>
                <w:szCs w:val="24"/>
                <w:lang w:val="ro-RO"/>
              </w:rPr>
              <w:lastRenderedPageBreak/>
              <w:t>Direcția construcții, gospodărie comunală și drumuri</w:t>
            </w:r>
          </w:p>
        </w:tc>
        <w:tc>
          <w:tcPr>
            <w:tcW w:w="709" w:type="dxa"/>
          </w:tcPr>
          <w:p w:rsidR="008C4B3F" w:rsidRPr="001E58DF" w:rsidRDefault="008C4B3F" w:rsidP="00C50AAB">
            <w:pPr>
              <w:jc w:val="center"/>
              <w:rPr>
                <w:rFonts w:ascii="Times New Roman" w:hAnsi="Times New Roman" w:cs="Times New Roman"/>
                <w:sz w:val="24"/>
                <w:szCs w:val="24"/>
                <w:lang w:val="ro-RO"/>
              </w:rPr>
            </w:pPr>
          </w:p>
        </w:tc>
        <w:tc>
          <w:tcPr>
            <w:tcW w:w="1134" w:type="dxa"/>
            <w:tcBorders>
              <w:right w:val="single" w:sz="4" w:space="0" w:color="auto"/>
            </w:tcBorders>
          </w:tcPr>
          <w:p w:rsidR="008C4B3F" w:rsidRPr="001E58DF"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274,5</w:t>
            </w:r>
          </w:p>
        </w:tc>
        <w:tc>
          <w:tcPr>
            <w:tcW w:w="1275" w:type="dxa"/>
            <w:tcBorders>
              <w:right w:val="single" w:sz="4" w:space="0" w:color="auto"/>
            </w:tcBorders>
          </w:tcPr>
          <w:p w:rsidR="008C4B3F" w:rsidRPr="001E58DF"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484,0</w:t>
            </w:r>
          </w:p>
        </w:tc>
        <w:tc>
          <w:tcPr>
            <w:tcW w:w="1134" w:type="dxa"/>
            <w:tcBorders>
              <w:right w:val="single" w:sz="4" w:space="0" w:color="auto"/>
            </w:tcBorders>
          </w:tcPr>
          <w:p w:rsidR="008C4B3F" w:rsidRPr="001E58DF"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537,0</w:t>
            </w:r>
          </w:p>
        </w:tc>
        <w:tc>
          <w:tcPr>
            <w:tcW w:w="1134" w:type="dxa"/>
            <w:tcBorders>
              <w:right w:val="single" w:sz="4" w:space="0" w:color="auto"/>
            </w:tcBorders>
          </w:tcPr>
          <w:p w:rsidR="008C4B3F" w:rsidRPr="001E58DF"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325,7</w:t>
            </w:r>
          </w:p>
        </w:tc>
        <w:tc>
          <w:tcPr>
            <w:tcW w:w="1276" w:type="dxa"/>
            <w:tcBorders>
              <w:left w:val="single" w:sz="4" w:space="0" w:color="auto"/>
              <w:right w:val="single" w:sz="4" w:space="0" w:color="auto"/>
            </w:tcBorders>
          </w:tcPr>
          <w:p w:rsidR="008C4B3F" w:rsidRPr="001E58DF"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-211,3</w:t>
            </w:r>
          </w:p>
        </w:tc>
        <w:tc>
          <w:tcPr>
            <w:tcW w:w="992" w:type="dxa"/>
            <w:tcBorders>
              <w:left w:val="single" w:sz="4" w:space="0" w:color="auto"/>
            </w:tcBorders>
          </w:tcPr>
          <w:p w:rsidR="008C4B3F" w:rsidRPr="001E58DF"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60,7</w:t>
            </w:r>
          </w:p>
        </w:tc>
      </w:tr>
      <w:tr w:rsidR="008C4B3F" w:rsidTr="008C4B3F">
        <w:tc>
          <w:tcPr>
            <w:tcW w:w="3261" w:type="dxa"/>
          </w:tcPr>
          <w:p w:rsidR="008C4B3F" w:rsidRPr="001E58DF" w:rsidRDefault="008C4B3F" w:rsidP="00C50AAB">
            <w:pPr>
              <w:rPr>
                <w:rFonts w:ascii="Times New Roman" w:hAnsi="Times New Roman" w:cs="Times New Roman"/>
                <w:b/>
                <w:sz w:val="24"/>
                <w:szCs w:val="24"/>
                <w:lang w:val="ro-RO"/>
              </w:rPr>
            </w:pPr>
            <w:r w:rsidRPr="001E58DF">
              <w:rPr>
                <w:rFonts w:ascii="Times New Roman" w:hAnsi="Times New Roman" w:cs="Times New Roman"/>
                <w:b/>
                <w:sz w:val="24"/>
                <w:szCs w:val="24"/>
                <w:lang w:val="ro-RO"/>
              </w:rPr>
              <w:t>Dezvoltarea drumurilor</w:t>
            </w:r>
          </w:p>
        </w:tc>
        <w:tc>
          <w:tcPr>
            <w:tcW w:w="709" w:type="dxa"/>
          </w:tcPr>
          <w:p w:rsidR="008C4B3F" w:rsidRPr="001E58DF" w:rsidRDefault="008C4B3F" w:rsidP="00C50AAB">
            <w:pPr>
              <w:jc w:val="center"/>
              <w:rPr>
                <w:rFonts w:ascii="Times New Roman" w:hAnsi="Times New Roman" w:cs="Times New Roman"/>
                <w:b/>
                <w:sz w:val="24"/>
                <w:szCs w:val="24"/>
                <w:lang w:val="ro-RO"/>
              </w:rPr>
            </w:pPr>
            <w:r w:rsidRPr="001E58DF">
              <w:rPr>
                <w:rFonts w:ascii="Times New Roman" w:hAnsi="Times New Roman" w:cs="Times New Roman"/>
                <w:b/>
                <w:sz w:val="24"/>
                <w:szCs w:val="24"/>
                <w:lang w:val="ro-RO"/>
              </w:rPr>
              <w:t>6402</w:t>
            </w:r>
          </w:p>
        </w:tc>
        <w:tc>
          <w:tcPr>
            <w:tcW w:w="1134" w:type="dxa"/>
            <w:tcBorders>
              <w:right w:val="single" w:sz="4" w:space="0" w:color="auto"/>
            </w:tcBorders>
          </w:tcPr>
          <w:p w:rsidR="008C4B3F" w:rsidRPr="001E58DF"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2107,3</w:t>
            </w:r>
          </w:p>
        </w:tc>
        <w:tc>
          <w:tcPr>
            <w:tcW w:w="1275" w:type="dxa"/>
            <w:tcBorders>
              <w:right w:val="single" w:sz="4" w:space="0" w:color="auto"/>
            </w:tcBorders>
          </w:tcPr>
          <w:p w:rsidR="008C4B3F" w:rsidRPr="001E58DF"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4910,0</w:t>
            </w:r>
          </w:p>
        </w:tc>
        <w:tc>
          <w:tcPr>
            <w:tcW w:w="1134" w:type="dxa"/>
            <w:tcBorders>
              <w:right w:val="single" w:sz="4" w:space="0" w:color="auto"/>
            </w:tcBorders>
          </w:tcPr>
          <w:p w:rsidR="008C4B3F" w:rsidRPr="001E58DF"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11082,7</w:t>
            </w:r>
          </w:p>
        </w:tc>
        <w:tc>
          <w:tcPr>
            <w:tcW w:w="1134" w:type="dxa"/>
            <w:tcBorders>
              <w:right w:val="single" w:sz="4" w:space="0" w:color="auto"/>
            </w:tcBorders>
          </w:tcPr>
          <w:p w:rsidR="008C4B3F" w:rsidRPr="001E58DF"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2995,6</w:t>
            </w:r>
          </w:p>
        </w:tc>
        <w:tc>
          <w:tcPr>
            <w:tcW w:w="1276" w:type="dxa"/>
            <w:tcBorders>
              <w:left w:val="single" w:sz="4" w:space="0" w:color="auto"/>
              <w:right w:val="single" w:sz="4" w:space="0" w:color="auto"/>
            </w:tcBorders>
          </w:tcPr>
          <w:p w:rsidR="008C4B3F" w:rsidRPr="001E58DF"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-8087,1</w:t>
            </w:r>
          </w:p>
        </w:tc>
        <w:tc>
          <w:tcPr>
            <w:tcW w:w="992" w:type="dxa"/>
            <w:tcBorders>
              <w:left w:val="single" w:sz="4" w:space="0" w:color="auto"/>
            </w:tcBorders>
          </w:tcPr>
          <w:p w:rsidR="008C4B3F" w:rsidRPr="001E58DF"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27,0</w:t>
            </w:r>
          </w:p>
        </w:tc>
      </w:tr>
      <w:tr w:rsidR="008C4B3F" w:rsidRPr="004D7913" w:rsidTr="008C4B3F">
        <w:tc>
          <w:tcPr>
            <w:tcW w:w="3261" w:type="dxa"/>
          </w:tcPr>
          <w:p w:rsidR="008C4B3F" w:rsidRPr="001E58DF" w:rsidRDefault="008C4B3F" w:rsidP="00C50AAB">
            <w:pPr>
              <w:rPr>
                <w:rFonts w:ascii="Times New Roman" w:hAnsi="Times New Roman" w:cs="Times New Roman"/>
                <w:sz w:val="24"/>
                <w:szCs w:val="24"/>
                <w:lang w:val="ro-RO"/>
              </w:rPr>
            </w:pPr>
            <w:r w:rsidRPr="001E58DF">
              <w:rPr>
                <w:rFonts w:ascii="Times New Roman" w:hAnsi="Times New Roman" w:cs="Times New Roman"/>
                <w:sz w:val="24"/>
                <w:szCs w:val="24"/>
                <w:lang w:val="ro-RO"/>
              </w:rPr>
              <w:t>Implementarea programelor de construcție, reparație și întreținere a drumurilor publice</w:t>
            </w:r>
          </w:p>
        </w:tc>
        <w:tc>
          <w:tcPr>
            <w:tcW w:w="709" w:type="dxa"/>
          </w:tcPr>
          <w:p w:rsidR="008C4B3F" w:rsidRPr="001E58DF" w:rsidRDefault="008C4B3F" w:rsidP="00C50AAB">
            <w:pPr>
              <w:jc w:val="center"/>
              <w:rPr>
                <w:rFonts w:ascii="Times New Roman" w:hAnsi="Times New Roman" w:cs="Times New Roman"/>
                <w:sz w:val="24"/>
                <w:szCs w:val="24"/>
                <w:lang w:val="ro-RO"/>
              </w:rPr>
            </w:pPr>
          </w:p>
        </w:tc>
        <w:tc>
          <w:tcPr>
            <w:tcW w:w="1134" w:type="dxa"/>
            <w:tcBorders>
              <w:right w:val="single" w:sz="4" w:space="0" w:color="auto"/>
            </w:tcBorders>
          </w:tcPr>
          <w:p w:rsidR="008C4B3F" w:rsidRPr="001E58DF"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2107,3</w:t>
            </w:r>
          </w:p>
        </w:tc>
        <w:tc>
          <w:tcPr>
            <w:tcW w:w="1275" w:type="dxa"/>
            <w:tcBorders>
              <w:right w:val="single" w:sz="4" w:space="0" w:color="auto"/>
            </w:tcBorders>
          </w:tcPr>
          <w:p w:rsidR="008C4B3F" w:rsidRPr="001E58DF"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4910,0</w:t>
            </w:r>
          </w:p>
        </w:tc>
        <w:tc>
          <w:tcPr>
            <w:tcW w:w="1134" w:type="dxa"/>
            <w:tcBorders>
              <w:right w:val="single" w:sz="4" w:space="0" w:color="auto"/>
            </w:tcBorders>
          </w:tcPr>
          <w:p w:rsidR="008C4B3F" w:rsidRPr="001E58DF"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11082,7</w:t>
            </w:r>
          </w:p>
        </w:tc>
        <w:tc>
          <w:tcPr>
            <w:tcW w:w="1134" w:type="dxa"/>
            <w:tcBorders>
              <w:right w:val="single" w:sz="4" w:space="0" w:color="auto"/>
            </w:tcBorders>
          </w:tcPr>
          <w:p w:rsidR="008C4B3F" w:rsidRPr="001E58DF"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2995,6</w:t>
            </w:r>
          </w:p>
        </w:tc>
        <w:tc>
          <w:tcPr>
            <w:tcW w:w="1276" w:type="dxa"/>
            <w:tcBorders>
              <w:left w:val="single" w:sz="4" w:space="0" w:color="auto"/>
              <w:right w:val="single" w:sz="4" w:space="0" w:color="auto"/>
            </w:tcBorders>
          </w:tcPr>
          <w:p w:rsidR="008C4B3F" w:rsidRPr="001E58DF"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-8087,1</w:t>
            </w:r>
          </w:p>
        </w:tc>
        <w:tc>
          <w:tcPr>
            <w:tcW w:w="992" w:type="dxa"/>
            <w:tcBorders>
              <w:left w:val="single" w:sz="4" w:space="0" w:color="auto"/>
            </w:tcBorders>
          </w:tcPr>
          <w:p w:rsidR="008C4B3F" w:rsidRPr="001E58DF"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27,0</w:t>
            </w:r>
          </w:p>
        </w:tc>
      </w:tr>
      <w:tr w:rsidR="008C4B3F" w:rsidRPr="0025353C" w:rsidTr="008C4B3F">
        <w:tc>
          <w:tcPr>
            <w:tcW w:w="3261" w:type="dxa"/>
          </w:tcPr>
          <w:p w:rsidR="008C4B3F" w:rsidRPr="001E58DF" w:rsidRDefault="008C4B3F" w:rsidP="00C50AAB">
            <w:pPr>
              <w:rPr>
                <w:rFonts w:ascii="Times New Roman" w:hAnsi="Times New Roman" w:cs="Times New Roman"/>
                <w:b/>
                <w:sz w:val="24"/>
                <w:szCs w:val="24"/>
                <w:lang w:val="ro-RO"/>
              </w:rPr>
            </w:pPr>
            <w:r w:rsidRPr="001E58DF">
              <w:rPr>
                <w:rFonts w:ascii="Times New Roman" w:hAnsi="Times New Roman" w:cs="Times New Roman"/>
                <w:b/>
                <w:sz w:val="24"/>
                <w:szCs w:val="24"/>
                <w:lang w:val="ro-RO"/>
              </w:rPr>
              <w:t xml:space="preserve"> Politici şi management în domeniul geodeziei, cartografiei  şi cadastrului</w:t>
            </w:r>
          </w:p>
        </w:tc>
        <w:tc>
          <w:tcPr>
            <w:tcW w:w="709" w:type="dxa"/>
          </w:tcPr>
          <w:p w:rsidR="008C4B3F" w:rsidRPr="001E58DF" w:rsidRDefault="008C4B3F" w:rsidP="00C50AAB">
            <w:pPr>
              <w:jc w:val="center"/>
              <w:rPr>
                <w:rFonts w:ascii="Times New Roman" w:hAnsi="Times New Roman" w:cs="Times New Roman"/>
                <w:b/>
                <w:sz w:val="24"/>
                <w:szCs w:val="24"/>
                <w:lang w:val="ro-RO"/>
              </w:rPr>
            </w:pPr>
            <w:r w:rsidRPr="001E58DF">
              <w:rPr>
                <w:rFonts w:ascii="Times New Roman" w:hAnsi="Times New Roman" w:cs="Times New Roman"/>
                <w:b/>
                <w:sz w:val="24"/>
                <w:szCs w:val="24"/>
                <w:lang w:val="ro-RO"/>
              </w:rPr>
              <w:t>6901</w:t>
            </w:r>
          </w:p>
        </w:tc>
        <w:tc>
          <w:tcPr>
            <w:tcW w:w="1134" w:type="dxa"/>
            <w:tcBorders>
              <w:right w:val="single" w:sz="4" w:space="0" w:color="auto"/>
            </w:tcBorders>
          </w:tcPr>
          <w:p w:rsidR="008C4B3F" w:rsidRPr="001E58DF"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108,3</w:t>
            </w:r>
          </w:p>
        </w:tc>
        <w:tc>
          <w:tcPr>
            <w:tcW w:w="1275" w:type="dxa"/>
            <w:tcBorders>
              <w:right w:val="single" w:sz="4" w:space="0" w:color="auto"/>
            </w:tcBorders>
          </w:tcPr>
          <w:p w:rsidR="008C4B3F" w:rsidRPr="001E58DF"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187,1</w:t>
            </w:r>
          </w:p>
        </w:tc>
        <w:tc>
          <w:tcPr>
            <w:tcW w:w="1134" w:type="dxa"/>
            <w:tcBorders>
              <w:right w:val="single" w:sz="4" w:space="0" w:color="auto"/>
            </w:tcBorders>
          </w:tcPr>
          <w:p w:rsidR="008C4B3F" w:rsidRPr="001E58DF"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187,1</w:t>
            </w:r>
          </w:p>
        </w:tc>
        <w:tc>
          <w:tcPr>
            <w:tcW w:w="1134" w:type="dxa"/>
            <w:tcBorders>
              <w:right w:val="single" w:sz="4" w:space="0" w:color="auto"/>
            </w:tcBorders>
          </w:tcPr>
          <w:p w:rsidR="008C4B3F" w:rsidRPr="001E58DF"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99,8</w:t>
            </w:r>
          </w:p>
        </w:tc>
        <w:tc>
          <w:tcPr>
            <w:tcW w:w="1276" w:type="dxa"/>
            <w:tcBorders>
              <w:left w:val="single" w:sz="4" w:space="0" w:color="auto"/>
              <w:right w:val="single" w:sz="4" w:space="0" w:color="auto"/>
            </w:tcBorders>
          </w:tcPr>
          <w:p w:rsidR="008C4B3F" w:rsidRPr="001E58DF"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-87,3</w:t>
            </w:r>
          </w:p>
        </w:tc>
        <w:tc>
          <w:tcPr>
            <w:tcW w:w="992" w:type="dxa"/>
            <w:tcBorders>
              <w:left w:val="single" w:sz="4" w:space="0" w:color="auto"/>
            </w:tcBorders>
          </w:tcPr>
          <w:p w:rsidR="008C4B3F" w:rsidRPr="001E58DF"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53,3</w:t>
            </w:r>
          </w:p>
        </w:tc>
      </w:tr>
      <w:tr w:rsidR="008C4B3F" w:rsidRPr="004D7913" w:rsidTr="008C4B3F">
        <w:tc>
          <w:tcPr>
            <w:tcW w:w="3261" w:type="dxa"/>
          </w:tcPr>
          <w:p w:rsidR="008C4B3F" w:rsidRPr="00414B4A" w:rsidRDefault="008C4B3F" w:rsidP="00C50AAB">
            <w:pPr>
              <w:rPr>
                <w:rFonts w:ascii="Times New Roman" w:hAnsi="Times New Roman" w:cs="Times New Roman"/>
                <w:sz w:val="24"/>
                <w:szCs w:val="24"/>
                <w:lang w:val="ro-RO"/>
              </w:rPr>
            </w:pPr>
            <w:r w:rsidRPr="00414B4A">
              <w:rPr>
                <w:rFonts w:ascii="Times New Roman" w:hAnsi="Times New Roman" w:cs="Times New Roman"/>
                <w:sz w:val="24"/>
                <w:szCs w:val="24"/>
                <w:lang w:val="ro-RO"/>
              </w:rPr>
              <w:t>Serviciul relații funciare și cadastru</w:t>
            </w:r>
          </w:p>
        </w:tc>
        <w:tc>
          <w:tcPr>
            <w:tcW w:w="709" w:type="dxa"/>
          </w:tcPr>
          <w:p w:rsidR="008C4B3F" w:rsidRPr="00414B4A" w:rsidRDefault="008C4B3F" w:rsidP="00C50AAB">
            <w:pPr>
              <w:jc w:val="center"/>
              <w:rPr>
                <w:rFonts w:ascii="Times New Roman" w:hAnsi="Times New Roman" w:cs="Times New Roman"/>
                <w:sz w:val="24"/>
                <w:szCs w:val="24"/>
                <w:lang w:val="ro-RO"/>
              </w:rPr>
            </w:pPr>
          </w:p>
        </w:tc>
        <w:tc>
          <w:tcPr>
            <w:tcW w:w="1134" w:type="dxa"/>
            <w:tcBorders>
              <w:right w:val="single" w:sz="4" w:space="0" w:color="auto"/>
            </w:tcBorders>
          </w:tcPr>
          <w:p w:rsidR="008C4B3F" w:rsidRPr="00414B4A"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108,3</w:t>
            </w:r>
          </w:p>
        </w:tc>
        <w:tc>
          <w:tcPr>
            <w:tcW w:w="1275" w:type="dxa"/>
            <w:tcBorders>
              <w:right w:val="single" w:sz="4" w:space="0" w:color="auto"/>
            </w:tcBorders>
          </w:tcPr>
          <w:p w:rsidR="008C4B3F" w:rsidRPr="00414B4A"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187,1</w:t>
            </w:r>
          </w:p>
        </w:tc>
        <w:tc>
          <w:tcPr>
            <w:tcW w:w="1134" w:type="dxa"/>
            <w:tcBorders>
              <w:right w:val="single" w:sz="4" w:space="0" w:color="auto"/>
            </w:tcBorders>
          </w:tcPr>
          <w:p w:rsidR="008C4B3F" w:rsidRPr="00414B4A"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187,1</w:t>
            </w:r>
          </w:p>
        </w:tc>
        <w:tc>
          <w:tcPr>
            <w:tcW w:w="1134" w:type="dxa"/>
            <w:tcBorders>
              <w:right w:val="single" w:sz="4" w:space="0" w:color="auto"/>
            </w:tcBorders>
          </w:tcPr>
          <w:p w:rsidR="008C4B3F" w:rsidRPr="00414B4A"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99,8</w:t>
            </w:r>
          </w:p>
        </w:tc>
        <w:tc>
          <w:tcPr>
            <w:tcW w:w="1276" w:type="dxa"/>
            <w:tcBorders>
              <w:left w:val="single" w:sz="4" w:space="0" w:color="auto"/>
              <w:right w:val="single" w:sz="4" w:space="0" w:color="auto"/>
            </w:tcBorders>
          </w:tcPr>
          <w:p w:rsidR="008C4B3F" w:rsidRPr="00414B4A"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-87,3</w:t>
            </w:r>
          </w:p>
        </w:tc>
        <w:tc>
          <w:tcPr>
            <w:tcW w:w="992" w:type="dxa"/>
            <w:tcBorders>
              <w:left w:val="single" w:sz="4" w:space="0" w:color="auto"/>
            </w:tcBorders>
          </w:tcPr>
          <w:p w:rsidR="008C4B3F" w:rsidRPr="00414B4A"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53,3</w:t>
            </w:r>
          </w:p>
        </w:tc>
      </w:tr>
      <w:tr w:rsidR="008C4B3F" w:rsidTr="008C4B3F">
        <w:tc>
          <w:tcPr>
            <w:tcW w:w="3261" w:type="dxa"/>
          </w:tcPr>
          <w:p w:rsidR="008C4B3F" w:rsidRPr="00EF0FF4" w:rsidRDefault="008C4B3F" w:rsidP="00C50AAB">
            <w:pPr>
              <w:rPr>
                <w:rFonts w:ascii="Times New Roman" w:hAnsi="Times New Roman" w:cs="Times New Roman"/>
                <w:sz w:val="24"/>
                <w:szCs w:val="24"/>
                <w:lang w:val="ro-RO"/>
              </w:rPr>
            </w:pPr>
            <w:r w:rsidRPr="00EF0FF4">
              <w:rPr>
                <w:rFonts w:ascii="Times New Roman" w:hAnsi="Times New Roman" w:cs="Times New Roman"/>
                <w:b/>
                <w:i/>
                <w:sz w:val="24"/>
                <w:szCs w:val="24"/>
                <w:lang w:val="ro-RO"/>
              </w:rPr>
              <w:t>Ocrotirea sănătăţii</w:t>
            </w:r>
          </w:p>
        </w:tc>
        <w:tc>
          <w:tcPr>
            <w:tcW w:w="709" w:type="dxa"/>
          </w:tcPr>
          <w:p w:rsidR="008C4B3F" w:rsidRPr="0025353C" w:rsidRDefault="008C4B3F" w:rsidP="00C50AAB">
            <w:pPr>
              <w:jc w:val="center"/>
              <w:rPr>
                <w:rFonts w:ascii="Times New Roman" w:hAnsi="Times New Roman" w:cs="Times New Roman"/>
                <w:b/>
                <w:sz w:val="24"/>
                <w:szCs w:val="24"/>
                <w:lang w:val="ro-RO"/>
              </w:rPr>
            </w:pPr>
            <w:r w:rsidRPr="0025353C">
              <w:rPr>
                <w:rFonts w:ascii="Times New Roman" w:hAnsi="Times New Roman" w:cs="Times New Roman"/>
                <w:b/>
                <w:sz w:val="24"/>
                <w:szCs w:val="24"/>
                <w:lang w:val="ro-RO"/>
              </w:rPr>
              <w:t>07</w:t>
            </w:r>
          </w:p>
        </w:tc>
        <w:tc>
          <w:tcPr>
            <w:tcW w:w="1134" w:type="dxa"/>
            <w:tcBorders>
              <w:right w:val="single" w:sz="4" w:space="0" w:color="auto"/>
            </w:tcBorders>
          </w:tcPr>
          <w:p w:rsidR="008C4B3F" w:rsidRDefault="008C4B3F" w:rsidP="00C50AAB">
            <w:pPr>
              <w:jc w:val="center"/>
              <w:rPr>
                <w:rFonts w:ascii="Times New Roman" w:hAnsi="Times New Roman" w:cs="Times New Roman"/>
                <w:sz w:val="24"/>
                <w:szCs w:val="24"/>
                <w:lang w:val="ro-RO"/>
              </w:rPr>
            </w:pPr>
          </w:p>
        </w:tc>
        <w:tc>
          <w:tcPr>
            <w:tcW w:w="1275" w:type="dxa"/>
            <w:tcBorders>
              <w:right w:val="single" w:sz="4" w:space="0" w:color="auto"/>
            </w:tcBorders>
          </w:tcPr>
          <w:p w:rsidR="008C4B3F" w:rsidRDefault="008C4B3F" w:rsidP="00C50AAB">
            <w:pPr>
              <w:jc w:val="center"/>
              <w:rPr>
                <w:rFonts w:ascii="Times New Roman" w:hAnsi="Times New Roman" w:cs="Times New Roman"/>
                <w:sz w:val="24"/>
                <w:szCs w:val="24"/>
                <w:lang w:val="ro-RO"/>
              </w:rPr>
            </w:pPr>
          </w:p>
        </w:tc>
        <w:tc>
          <w:tcPr>
            <w:tcW w:w="1134" w:type="dxa"/>
            <w:tcBorders>
              <w:right w:val="single" w:sz="4" w:space="0" w:color="auto"/>
            </w:tcBorders>
          </w:tcPr>
          <w:p w:rsidR="008C4B3F" w:rsidRDefault="008C4B3F" w:rsidP="00C50AAB">
            <w:pPr>
              <w:jc w:val="center"/>
              <w:rPr>
                <w:rFonts w:ascii="Times New Roman" w:hAnsi="Times New Roman" w:cs="Times New Roman"/>
                <w:sz w:val="24"/>
                <w:szCs w:val="24"/>
                <w:lang w:val="ro-RO"/>
              </w:rPr>
            </w:pPr>
          </w:p>
        </w:tc>
        <w:tc>
          <w:tcPr>
            <w:tcW w:w="1134" w:type="dxa"/>
            <w:tcBorders>
              <w:right w:val="single" w:sz="4" w:space="0" w:color="auto"/>
            </w:tcBorders>
          </w:tcPr>
          <w:p w:rsidR="008C4B3F" w:rsidRDefault="008C4B3F" w:rsidP="00C50AAB">
            <w:pPr>
              <w:jc w:val="center"/>
              <w:rPr>
                <w:rFonts w:ascii="Times New Roman" w:hAnsi="Times New Roman" w:cs="Times New Roman"/>
                <w:sz w:val="24"/>
                <w:szCs w:val="24"/>
                <w:lang w:val="ro-RO"/>
              </w:rPr>
            </w:pPr>
          </w:p>
        </w:tc>
        <w:tc>
          <w:tcPr>
            <w:tcW w:w="1276" w:type="dxa"/>
            <w:tcBorders>
              <w:left w:val="single" w:sz="4" w:space="0" w:color="auto"/>
              <w:right w:val="single" w:sz="4" w:space="0" w:color="auto"/>
            </w:tcBorders>
          </w:tcPr>
          <w:p w:rsidR="008C4B3F" w:rsidRDefault="008C4B3F" w:rsidP="00C50AAB">
            <w:pPr>
              <w:jc w:val="center"/>
              <w:rPr>
                <w:rFonts w:ascii="Times New Roman" w:hAnsi="Times New Roman" w:cs="Times New Roman"/>
                <w:sz w:val="24"/>
                <w:szCs w:val="24"/>
                <w:lang w:val="ro-RO"/>
              </w:rPr>
            </w:pPr>
          </w:p>
        </w:tc>
        <w:tc>
          <w:tcPr>
            <w:tcW w:w="992" w:type="dxa"/>
            <w:tcBorders>
              <w:left w:val="single" w:sz="4" w:space="0" w:color="auto"/>
            </w:tcBorders>
          </w:tcPr>
          <w:p w:rsidR="008C4B3F" w:rsidRDefault="008C4B3F" w:rsidP="00C50AAB">
            <w:pPr>
              <w:jc w:val="center"/>
              <w:rPr>
                <w:rFonts w:ascii="Times New Roman" w:hAnsi="Times New Roman" w:cs="Times New Roman"/>
                <w:sz w:val="24"/>
                <w:szCs w:val="24"/>
                <w:lang w:val="ro-RO"/>
              </w:rPr>
            </w:pPr>
          </w:p>
        </w:tc>
      </w:tr>
      <w:tr w:rsidR="008C4B3F" w:rsidTr="008C4B3F">
        <w:tc>
          <w:tcPr>
            <w:tcW w:w="3261" w:type="dxa"/>
          </w:tcPr>
          <w:p w:rsidR="008C4B3F" w:rsidRPr="009B1A69" w:rsidRDefault="008C4B3F" w:rsidP="00C50AAB">
            <w:pPr>
              <w:rPr>
                <w:rFonts w:ascii="Times New Roman" w:hAnsi="Times New Roman" w:cs="Times New Roman"/>
                <w:i/>
                <w:sz w:val="24"/>
                <w:szCs w:val="24"/>
                <w:lang w:val="ro-RO"/>
              </w:rPr>
            </w:pPr>
            <w:r w:rsidRPr="009B1A69">
              <w:rPr>
                <w:rFonts w:ascii="Times New Roman" w:hAnsi="Times New Roman" w:cs="Times New Roman"/>
                <w:i/>
                <w:sz w:val="24"/>
                <w:szCs w:val="24"/>
                <w:lang w:val="ro-RO"/>
              </w:rPr>
              <w:t>Cheltuieli, total</w:t>
            </w:r>
          </w:p>
        </w:tc>
        <w:tc>
          <w:tcPr>
            <w:tcW w:w="709" w:type="dxa"/>
          </w:tcPr>
          <w:p w:rsidR="008C4B3F" w:rsidRDefault="008C4B3F" w:rsidP="00C50AAB">
            <w:pPr>
              <w:jc w:val="center"/>
              <w:rPr>
                <w:rFonts w:ascii="Times New Roman" w:hAnsi="Times New Roman" w:cs="Times New Roman"/>
                <w:sz w:val="24"/>
                <w:szCs w:val="24"/>
                <w:lang w:val="ro-RO"/>
              </w:rPr>
            </w:pPr>
          </w:p>
        </w:tc>
        <w:tc>
          <w:tcPr>
            <w:tcW w:w="1134" w:type="dxa"/>
            <w:tcBorders>
              <w:right w:val="single" w:sz="4" w:space="0" w:color="auto"/>
            </w:tcBorders>
          </w:tcPr>
          <w:p w:rsidR="008C4B3F" w:rsidRPr="009D07F8" w:rsidRDefault="008C4B3F" w:rsidP="00C50AAB">
            <w:pPr>
              <w:jc w:val="center"/>
              <w:rPr>
                <w:rFonts w:ascii="Times New Roman" w:hAnsi="Times New Roman" w:cs="Times New Roman"/>
                <w:b/>
                <w:i/>
                <w:sz w:val="24"/>
                <w:szCs w:val="24"/>
                <w:lang w:val="ro-RO"/>
              </w:rPr>
            </w:pPr>
            <w:r>
              <w:rPr>
                <w:rFonts w:ascii="Times New Roman" w:hAnsi="Times New Roman" w:cs="Times New Roman"/>
                <w:b/>
                <w:i/>
                <w:sz w:val="24"/>
                <w:szCs w:val="24"/>
                <w:lang w:val="ro-RO"/>
              </w:rPr>
              <w:t>160,0</w:t>
            </w:r>
          </w:p>
        </w:tc>
        <w:tc>
          <w:tcPr>
            <w:tcW w:w="1275" w:type="dxa"/>
            <w:tcBorders>
              <w:right w:val="single" w:sz="4" w:space="0" w:color="auto"/>
            </w:tcBorders>
          </w:tcPr>
          <w:p w:rsidR="008C4B3F" w:rsidRPr="009D07F8" w:rsidRDefault="008C4B3F" w:rsidP="00C50AAB">
            <w:pPr>
              <w:jc w:val="center"/>
              <w:rPr>
                <w:rFonts w:ascii="Times New Roman" w:hAnsi="Times New Roman" w:cs="Times New Roman"/>
                <w:b/>
                <w:i/>
                <w:sz w:val="24"/>
                <w:szCs w:val="24"/>
                <w:lang w:val="ro-RO"/>
              </w:rPr>
            </w:pPr>
            <w:r>
              <w:rPr>
                <w:rFonts w:ascii="Times New Roman" w:hAnsi="Times New Roman" w:cs="Times New Roman"/>
                <w:b/>
                <w:i/>
                <w:sz w:val="24"/>
                <w:szCs w:val="24"/>
                <w:lang w:val="ro-RO"/>
              </w:rPr>
              <w:t>150,0</w:t>
            </w:r>
          </w:p>
        </w:tc>
        <w:tc>
          <w:tcPr>
            <w:tcW w:w="1134" w:type="dxa"/>
            <w:tcBorders>
              <w:right w:val="single" w:sz="4" w:space="0" w:color="auto"/>
            </w:tcBorders>
          </w:tcPr>
          <w:p w:rsidR="008C4B3F" w:rsidRPr="009D07F8" w:rsidRDefault="008C4B3F" w:rsidP="00C50AAB">
            <w:pPr>
              <w:jc w:val="center"/>
              <w:rPr>
                <w:rFonts w:ascii="Times New Roman" w:hAnsi="Times New Roman" w:cs="Times New Roman"/>
                <w:b/>
                <w:i/>
                <w:sz w:val="24"/>
                <w:szCs w:val="24"/>
                <w:lang w:val="ro-RO"/>
              </w:rPr>
            </w:pPr>
            <w:r>
              <w:rPr>
                <w:rFonts w:ascii="Times New Roman" w:hAnsi="Times New Roman" w:cs="Times New Roman"/>
                <w:b/>
                <w:i/>
                <w:sz w:val="24"/>
                <w:szCs w:val="24"/>
                <w:lang w:val="ro-RO"/>
              </w:rPr>
              <w:t>643,6</w:t>
            </w:r>
          </w:p>
        </w:tc>
        <w:tc>
          <w:tcPr>
            <w:tcW w:w="1134" w:type="dxa"/>
            <w:tcBorders>
              <w:right w:val="single" w:sz="4" w:space="0" w:color="auto"/>
            </w:tcBorders>
          </w:tcPr>
          <w:p w:rsidR="008C4B3F" w:rsidRPr="009D07F8" w:rsidRDefault="008C4B3F" w:rsidP="00C50AAB">
            <w:pPr>
              <w:jc w:val="center"/>
              <w:rPr>
                <w:rFonts w:ascii="Times New Roman" w:hAnsi="Times New Roman" w:cs="Times New Roman"/>
                <w:b/>
                <w:i/>
                <w:sz w:val="24"/>
                <w:szCs w:val="24"/>
                <w:lang w:val="ro-RO"/>
              </w:rPr>
            </w:pPr>
            <w:r>
              <w:rPr>
                <w:rFonts w:ascii="Times New Roman" w:hAnsi="Times New Roman" w:cs="Times New Roman"/>
                <w:b/>
                <w:i/>
                <w:sz w:val="24"/>
                <w:szCs w:val="24"/>
                <w:lang w:val="ro-RO"/>
              </w:rPr>
              <w:t>390,8</w:t>
            </w:r>
          </w:p>
        </w:tc>
        <w:tc>
          <w:tcPr>
            <w:tcW w:w="1276" w:type="dxa"/>
            <w:tcBorders>
              <w:left w:val="single" w:sz="4" w:space="0" w:color="auto"/>
              <w:right w:val="single" w:sz="4" w:space="0" w:color="auto"/>
            </w:tcBorders>
          </w:tcPr>
          <w:p w:rsidR="008C4B3F" w:rsidRPr="009D07F8" w:rsidRDefault="008C4B3F" w:rsidP="00C50AAB">
            <w:pPr>
              <w:jc w:val="center"/>
              <w:rPr>
                <w:rFonts w:ascii="Times New Roman" w:hAnsi="Times New Roman" w:cs="Times New Roman"/>
                <w:b/>
                <w:i/>
                <w:sz w:val="24"/>
                <w:szCs w:val="24"/>
                <w:lang w:val="ro-RO"/>
              </w:rPr>
            </w:pPr>
            <w:r>
              <w:rPr>
                <w:rFonts w:ascii="Times New Roman" w:hAnsi="Times New Roman" w:cs="Times New Roman"/>
                <w:b/>
                <w:i/>
                <w:sz w:val="24"/>
                <w:szCs w:val="24"/>
                <w:lang w:val="ro-RO"/>
              </w:rPr>
              <w:t>-252,8</w:t>
            </w:r>
          </w:p>
        </w:tc>
        <w:tc>
          <w:tcPr>
            <w:tcW w:w="992" w:type="dxa"/>
            <w:tcBorders>
              <w:left w:val="single" w:sz="4" w:space="0" w:color="auto"/>
            </w:tcBorders>
          </w:tcPr>
          <w:p w:rsidR="008C4B3F" w:rsidRPr="009D07F8" w:rsidRDefault="008C4B3F" w:rsidP="00C50AAB">
            <w:pPr>
              <w:jc w:val="center"/>
              <w:rPr>
                <w:rFonts w:ascii="Times New Roman" w:hAnsi="Times New Roman" w:cs="Times New Roman"/>
                <w:b/>
                <w:i/>
                <w:sz w:val="24"/>
                <w:szCs w:val="24"/>
                <w:lang w:val="ro-RO"/>
              </w:rPr>
            </w:pPr>
            <w:r>
              <w:rPr>
                <w:rFonts w:ascii="Times New Roman" w:hAnsi="Times New Roman" w:cs="Times New Roman"/>
                <w:b/>
                <w:i/>
                <w:sz w:val="24"/>
                <w:szCs w:val="24"/>
                <w:lang w:val="ro-RO"/>
              </w:rPr>
              <w:t>60,7</w:t>
            </w:r>
          </w:p>
        </w:tc>
      </w:tr>
      <w:tr w:rsidR="008C4B3F" w:rsidTr="008C4B3F">
        <w:tc>
          <w:tcPr>
            <w:tcW w:w="3261" w:type="dxa"/>
          </w:tcPr>
          <w:p w:rsidR="008C4B3F" w:rsidRPr="00414B4A" w:rsidRDefault="008C4B3F" w:rsidP="00C50AAB">
            <w:pPr>
              <w:rPr>
                <w:rFonts w:ascii="Times New Roman" w:hAnsi="Times New Roman" w:cs="Times New Roman"/>
                <w:b/>
                <w:sz w:val="24"/>
                <w:szCs w:val="24"/>
                <w:lang w:val="ro-RO"/>
              </w:rPr>
            </w:pPr>
            <w:r w:rsidRPr="00414B4A">
              <w:rPr>
                <w:rFonts w:ascii="Times New Roman" w:hAnsi="Times New Roman" w:cs="Times New Roman"/>
                <w:b/>
                <w:sz w:val="24"/>
                <w:szCs w:val="24"/>
                <w:lang w:val="ro-RO"/>
              </w:rPr>
              <w:t xml:space="preserve">Programe naţionale şi speciale în domeniul ocrotirii </w:t>
            </w:r>
          </w:p>
          <w:p w:rsidR="008C4B3F" w:rsidRPr="00414B4A" w:rsidRDefault="008C4B3F" w:rsidP="00C50AAB">
            <w:pPr>
              <w:rPr>
                <w:rFonts w:ascii="Times New Roman" w:hAnsi="Times New Roman" w:cs="Times New Roman"/>
                <w:b/>
                <w:sz w:val="24"/>
                <w:szCs w:val="24"/>
                <w:lang w:val="ro-RO"/>
              </w:rPr>
            </w:pPr>
            <w:r w:rsidRPr="00414B4A">
              <w:rPr>
                <w:rFonts w:ascii="Times New Roman" w:hAnsi="Times New Roman" w:cs="Times New Roman"/>
                <w:b/>
                <w:sz w:val="24"/>
                <w:szCs w:val="24"/>
                <w:lang w:val="ro-RO"/>
              </w:rPr>
              <w:t xml:space="preserve"> sănătăţii</w:t>
            </w:r>
          </w:p>
        </w:tc>
        <w:tc>
          <w:tcPr>
            <w:tcW w:w="709" w:type="dxa"/>
          </w:tcPr>
          <w:p w:rsidR="008C4B3F" w:rsidRPr="00414B4A" w:rsidRDefault="008C4B3F" w:rsidP="00C50AAB">
            <w:pPr>
              <w:jc w:val="center"/>
              <w:rPr>
                <w:rFonts w:ascii="Times New Roman" w:hAnsi="Times New Roman" w:cs="Times New Roman"/>
                <w:b/>
                <w:sz w:val="24"/>
                <w:szCs w:val="24"/>
                <w:lang w:val="ro-RO"/>
              </w:rPr>
            </w:pPr>
            <w:r w:rsidRPr="00414B4A">
              <w:rPr>
                <w:rFonts w:ascii="Times New Roman" w:hAnsi="Times New Roman" w:cs="Times New Roman"/>
                <w:b/>
                <w:sz w:val="24"/>
                <w:szCs w:val="24"/>
                <w:lang w:val="ro-RO"/>
              </w:rPr>
              <w:t>8018</w:t>
            </w:r>
          </w:p>
        </w:tc>
        <w:tc>
          <w:tcPr>
            <w:tcW w:w="1134" w:type="dxa"/>
            <w:tcBorders>
              <w:right w:val="single" w:sz="4" w:space="0" w:color="auto"/>
            </w:tcBorders>
          </w:tcPr>
          <w:p w:rsidR="008C4B3F" w:rsidRPr="00414B4A" w:rsidRDefault="008C4B3F" w:rsidP="00C50AAB">
            <w:pPr>
              <w:jc w:val="center"/>
              <w:rPr>
                <w:rFonts w:ascii="Times New Roman" w:hAnsi="Times New Roman" w:cs="Times New Roman"/>
                <w:b/>
                <w:sz w:val="24"/>
                <w:szCs w:val="24"/>
                <w:lang w:val="ro-RO"/>
              </w:rPr>
            </w:pPr>
          </w:p>
        </w:tc>
        <w:tc>
          <w:tcPr>
            <w:tcW w:w="1275" w:type="dxa"/>
            <w:tcBorders>
              <w:right w:val="single" w:sz="4" w:space="0" w:color="auto"/>
            </w:tcBorders>
          </w:tcPr>
          <w:p w:rsidR="008C4B3F" w:rsidRPr="00414B4A" w:rsidRDefault="008C4B3F" w:rsidP="00C50AAB">
            <w:pPr>
              <w:jc w:val="center"/>
              <w:rPr>
                <w:rFonts w:ascii="Times New Roman" w:hAnsi="Times New Roman" w:cs="Times New Roman"/>
                <w:b/>
                <w:sz w:val="24"/>
                <w:szCs w:val="24"/>
                <w:lang w:val="ro-RO"/>
              </w:rPr>
            </w:pPr>
          </w:p>
        </w:tc>
        <w:tc>
          <w:tcPr>
            <w:tcW w:w="1134" w:type="dxa"/>
            <w:tcBorders>
              <w:right w:val="single" w:sz="4" w:space="0" w:color="auto"/>
            </w:tcBorders>
          </w:tcPr>
          <w:p w:rsidR="008C4B3F" w:rsidRPr="00414B4A" w:rsidRDefault="008C4B3F" w:rsidP="00C50AAB">
            <w:pPr>
              <w:jc w:val="center"/>
              <w:rPr>
                <w:rFonts w:ascii="Times New Roman" w:hAnsi="Times New Roman" w:cs="Times New Roman"/>
                <w:b/>
                <w:sz w:val="24"/>
                <w:szCs w:val="24"/>
                <w:lang w:val="ro-RO"/>
              </w:rPr>
            </w:pPr>
          </w:p>
        </w:tc>
        <w:tc>
          <w:tcPr>
            <w:tcW w:w="1134" w:type="dxa"/>
            <w:tcBorders>
              <w:right w:val="single" w:sz="4" w:space="0" w:color="auto"/>
            </w:tcBorders>
          </w:tcPr>
          <w:p w:rsidR="008C4B3F" w:rsidRPr="00414B4A" w:rsidRDefault="008C4B3F" w:rsidP="00C50AAB">
            <w:pPr>
              <w:jc w:val="center"/>
              <w:rPr>
                <w:rFonts w:ascii="Times New Roman" w:hAnsi="Times New Roman" w:cs="Times New Roman"/>
                <w:b/>
                <w:sz w:val="24"/>
                <w:szCs w:val="24"/>
                <w:lang w:val="ro-RO"/>
              </w:rPr>
            </w:pPr>
          </w:p>
        </w:tc>
        <w:tc>
          <w:tcPr>
            <w:tcW w:w="1276" w:type="dxa"/>
            <w:tcBorders>
              <w:left w:val="single" w:sz="4" w:space="0" w:color="auto"/>
              <w:right w:val="single" w:sz="4" w:space="0" w:color="auto"/>
            </w:tcBorders>
          </w:tcPr>
          <w:p w:rsidR="008C4B3F" w:rsidRPr="00414B4A" w:rsidRDefault="008C4B3F" w:rsidP="00C50AAB">
            <w:pPr>
              <w:jc w:val="center"/>
              <w:rPr>
                <w:rFonts w:ascii="Times New Roman" w:hAnsi="Times New Roman" w:cs="Times New Roman"/>
                <w:b/>
                <w:sz w:val="24"/>
                <w:szCs w:val="24"/>
                <w:lang w:val="ro-RO"/>
              </w:rPr>
            </w:pPr>
          </w:p>
        </w:tc>
        <w:tc>
          <w:tcPr>
            <w:tcW w:w="992" w:type="dxa"/>
            <w:tcBorders>
              <w:left w:val="single" w:sz="4" w:space="0" w:color="auto"/>
            </w:tcBorders>
          </w:tcPr>
          <w:p w:rsidR="008C4B3F" w:rsidRPr="00414B4A" w:rsidRDefault="008C4B3F" w:rsidP="00C50AAB">
            <w:pPr>
              <w:jc w:val="center"/>
              <w:rPr>
                <w:rFonts w:ascii="Times New Roman" w:hAnsi="Times New Roman" w:cs="Times New Roman"/>
                <w:b/>
                <w:sz w:val="24"/>
                <w:szCs w:val="24"/>
                <w:lang w:val="ro-RO"/>
              </w:rPr>
            </w:pPr>
          </w:p>
        </w:tc>
      </w:tr>
      <w:tr w:rsidR="008C4B3F" w:rsidRPr="004D7913" w:rsidTr="008C4B3F">
        <w:tc>
          <w:tcPr>
            <w:tcW w:w="3261" w:type="dxa"/>
          </w:tcPr>
          <w:p w:rsidR="008C4B3F" w:rsidRPr="00414B4A" w:rsidRDefault="008C4B3F" w:rsidP="00C50AAB">
            <w:pPr>
              <w:rPr>
                <w:rFonts w:ascii="Times New Roman" w:hAnsi="Times New Roman" w:cs="Times New Roman"/>
                <w:sz w:val="24"/>
                <w:szCs w:val="24"/>
                <w:lang w:val="ro-RO"/>
              </w:rPr>
            </w:pPr>
            <w:r w:rsidRPr="00414B4A">
              <w:rPr>
                <w:rFonts w:ascii="Times New Roman" w:hAnsi="Times New Roman" w:cs="Times New Roman"/>
                <w:sz w:val="24"/>
                <w:szCs w:val="24"/>
                <w:lang w:val="ro-RO"/>
              </w:rPr>
              <w:t>Programe de sănătate cu destinație specială</w:t>
            </w:r>
          </w:p>
        </w:tc>
        <w:tc>
          <w:tcPr>
            <w:tcW w:w="709" w:type="dxa"/>
          </w:tcPr>
          <w:p w:rsidR="008C4B3F" w:rsidRPr="00414B4A" w:rsidRDefault="008C4B3F" w:rsidP="00C50AAB">
            <w:pPr>
              <w:jc w:val="center"/>
              <w:rPr>
                <w:rFonts w:ascii="Times New Roman" w:hAnsi="Times New Roman" w:cs="Times New Roman"/>
                <w:sz w:val="24"/>
                <w:szCs w:val="24"/>
                <w:lang w:val="ro-RO"/>
              </w:rPr>
            </w:pPr>
          </w:p>
        </w:tc>
        <w:tc>
          <w:tcPr>
            <w:tcW w:w="1134" w:type="dxa"/>
            <w:tcBorders>
              <w:right w:val="single" w:sz="4" w:space="0" w:color="auto"/>
            </w:tcBorders>
          </w:tcPr>
          <w:p w:rsidR="008C4B3F" w:rsidRPr="00414B4A"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160,0</w:t>
            </w:r>
          </w:p>
        </w:tc>
        <w:tc>
          <w:tcPr>
            <w:tcW w:w="1275" w:type="dxa"/>
            <w:tcBorders>
              <w:right w:val="single" w:sz="4" w:space="0" w:color="auto"/>
            </w:tcBorders>
          </w:tcPr>
          <w:p w:rsidR="008C4B3F" w:rsidRPr="00414B4A"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150,0</w:t>
            </w:r>
          </w:p>
        </w:tc>
        <w:tc>
          <w:tcPr>
            <w:tcW w:w="1134" w:type="dxa"/>
            <w:tcBorders>
              <w:right w:val="single" w:sz="4" w:space="0" w:color="auto"/>
            </w:tcBorders>
          </w:tcPr>
          <w:p w:rsidR="008C4B3F" w:rsidRPr="00414B4A"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204,6</w:t>
            </w:r>
          </w:p>
        </w:tc>
        <w:tc>
          <w:tcPr>
            <w:tcW w:w="1134" w:type="dxa"/>
            <w:tcBorders>
              <w:right w:val="single" w:sz="4" w:space="0" w:color="auto"/>
            </w:tcBorders>
          </w:tcPr>
          <w:p w:rsidR="008C4B3F" w:rsidRPr="00414B4A"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158,6</w:t>
            </w:r>
          </w:p>
        </w:tc>
        <w:tc>
          <w:tcPr>
            <w:tcW w:w="1276" w:type="dxa"/>
            <w:tcBorders>
              <w:left w:val="single" w:sz="4" w:space="0" w:color="auto"/>
              <w:right w:val="single" w:sz="4" w:space="0" w:color="auto"/>
            </w:tcBorders>
          </w:tcPr>
          <w:p w:rsidR="008C4B3F" w:rsidRPr="00414B4A"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-46,0</w:t>
            </w:r>
          </w:p>
        </w:tc>
        <w:tc>
          <w:tcPr>
            <w:tcW w:w="992" w:type="dxa"/>
            <w:tcBorders>
              <w:left w:val="single" w:sz="4" w:space="0" w:color="auto"/>
            </w:tcBorders>
          </w:tcPr>
          <w:p w:rsidR="008C4B3F" w:rsidRPr="00414B4A"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77,5</w:t>
            </w:r>
          </w:p>
        </w:tc>
      </w:tr>
      <w:tr w:rsidR="008C4B3F" w:rsidRPr="004D7913" w:rsidTr="008C4B3F">
        <w:tc>
          <w:tcPr>
            <w:tcW w:w="3261" w:type="dxa"/>
          </w:tcPr>
          <w:p w:rsidR="008C4B3F" w:rsidRPr="00414B4A" w:rsidRDefault="008C4B3F" w:rsidP="00C50AAB">
            <w:pPr>
              <w:rPr>
                <w:rFonts w:ascii="Times New Roman" w:hAnsi="Times New Roman" w:cs="Times New Roman"/>
                <w:sz w:val="24"/>
                <w:szCs w:val="24"/>
                <w:lang w:val="ro-RO"/>
              </w:rPr>
            </w:pPr>
            <w:r>
              <w:rPr>
                <w:rFonts w:ascii="Times New Roman" w:hAnsi="Times New Roman" w:cs="Times New Roman"/>
                <w:sz w:val="24"/>
                <w:szCs w:val="24"/>
                <w:lang w:val="ro-RO"/>
              </w:rPr>
              <w:t>Dezv-rea și modernizareainst.în domen.ocrotirii sănătății</w:t>
            </w:r>
          </w:p>
        </w:tc>
        <w:tc>
          <w:tcPr>
            <w:tcW w:w="709" w:type="dxa"/>
          </w:tcPr>
          <w:p w:rsidR="008C4B3F" w:rsidRPr="00B8528F" w:rsidRDefault="008C4B3F" w:rsidP="00C50AAB">
            <w:pPr>
              <w:jc w:val="center"/>
              <w:rPr>
                <w:rFonts w:ascii="Times New Roman" w:hAnsi="Times New Roman" w:cs="Times New Roman"/>
                <w:b/>
                <w:sz w:val="24"/>
                <w:szCs w:val="24"/>
                <w:lang w:val="ro-RO"/>
              </w:rPr>
            </w:pPr>
            <w:r w:rsidRPr="00B8528F">
              <w:rPr>
                <w:rFonts w:ascii="Times New Roman" w:hAnsi="Times New Roman" w:cs="Times New Roman"/>
                <w:b/>
                <w:sz w:val="24"/>
                <w:szCs w:val="24"/>
                <w:lang w:val="ro-RO"/>
              </w:rPr>
              <w:t>8019</w:t>
            </w:r>
          </w:p>
        </w:tc>
        <w:tc>
          <w:tcPr>
            <w:tcW w:w="1134" w:type="dxa"/>
            <w:tcBorders>
              <w:right w:val="single" w:sz="4" w:space="0" w:color="auto"/>
            </w:tcBorders>
          </w:tcPr>
          <w:p w:rsidR="008C4B3F"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1275" w:type="dxa"/>
            <w:tcBorders>
              <w:right w:val="single" w:sz="4" w:space="0" w:color="auto"/>
            </w:tcBorders>
          </w:tcPr>
          <w:p w:rsidR="008C4B3F"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1134" w:type="dxa"/>
            <w:tcBorders>
              <w:right w:val="single" w:sz="4" w:space="0" w:color="auto"/>
            </w:tcBorders>
          </w:tcPr>
          <w:p w:rsidR="008C4B3F"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439,0</w:t>
            </w:r>
          </w:p>
        </w:tc>
        <w:tc>
          <w:tcPr>
            <w:tcW w:w="1134" w:type="dxa"/>
            <w:tcBorders>
              <w:right w:val="single" w:sz="4" w:space="0" w:color="auto"/>
            </w:tcBorders>
          </w:tcPr>
          <w:p w:rsidR="008C4B3F"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232,2</w:t>
            </w:r>
          </w:p>
        </w:tc>
        <w:tc>
          <w:tcPr>
            <w:tcW w:w="1276" w:type="dxa"/>
            <w:tcBorders>
              <w:left w:val="single" w:sz="4" w:space="0" w:color="auto"/>
              <w:right w:val="single" w:sz="4" w:space="0" w:color="auto"/>
            </w:tcBorders>
          </w:tcPr>
          <w:p w:rsidR="008C4B3F"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-206,8</w:t>
            </w:r>
          </w:p>
        </w:tc>
        <w:tc>
          <w:tcPr>
            <w:tcW w:w="992" w:type="dxa"/>
            <w:tcBorders>
              <w:left w:val="single" w:sz="4" w:space="0" w:color="auto"/>
            </w:tcBorders>
          </w:tcPr>
          <w:p w:rsidR="008C4B3F"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52,9</w:t>
            </w:r>
          </w:p>
        </w:tc>
      </w:tr>
      <w:tr w:rsidR="008C4B3F" w:rsidRPr="00C30752" w:rsidTr="008C4B3F">
        <w:tc>
          <w:tcPr>
            <w:tcW w:w="3261" w:type="dxa"/>
          </w:tcPr>
          <w:p w:rsidR="008C4B3F" w:rsidRPr="00AF6C4A" w:rsidRDefault="008C4B3F" w:rsidP="00C50AAB">
            <w:pPr>
              <w:rPr>
                <w:rFonts w:ascii="Times New Roman" w:hAnsi="Times New Roman" w:cs="Times New Roman"/>
                <w:sz w:val="24"/>
                <w:szCs w:val="24"/>
                <w:lang w:val="ro-RO"/>
              </w:rPr>
            </w:pPr>
            <w:r w:rsidRPr="00AF6C4A">
              <w:rPr>
                <w:rFonts w:ascii="Times New Roman" w:hAnsi="Times New Roman" w:cs="Times New Roman"/>
                <w:b/>
                <w:i/>
                <w:sz w:val="24"/>
                <w:szCs w:val="24"/>
                <w:lang w:val="ro-RO"/>
              </w:rPr>
              <w:t>Cultura, sport, tineret, culte şi</w:t>
            </w:r>
            <w:r w:rsidRPr="00AF6C4A">
              <w:rPr>
                <w:rFonts w:ascii="Times New Roman" w:hAnsi="Times New Roman" w:cs="Times New Roman"/>
                <w:i/>
                <w:sz w:val="24"/>
                <w:szCs w:val="24"/>
                <w:lang w:val="ro-RO"/>
              </w:rPr>
              <w:t xml:space="preserve"> </w:t>
            </w:r>
            <w:r w:rsidRPr="00AF6C4A">
              <w:rPr>
                <w:rFonts w:ascii="Times New Roman" w:hAnsi="Times New Roman" w:cs="Times New Roman"/>
                <w:b/>
                <w:i/>
                <w:sz w:val="24"/>
                <w:szCs w:val="24"/>
                <w:lang w:val="ro-RO"/>
              </w:rPr>
              <w:t>odihnă</w:t>
            </w:r>
          </w:p>
        </w:tc>
        <w:tc>
          <w:tcPr>
            <w:tcW w:w="709" w:type="dxa"/>
          </w:tcPr>
          <w:p w:rsidR="008C4B3F" w:rsidRPr="00C30752" w:rsidRDefault="008C4B3F" w:rsidP="00C50AAB">
            <w:pPr>
              <w:jc w:val="center"/>
              <w:rPr>
                <w:rFonts w:ascii="Times New Roman" w:hAnsi="Times New Roman" w:cs="Times New Roman"/>
                <w:b/>
                <w:sz w:val="24"/>
                <w:szCs w:val="24"/>
                <w:lang w:val="ro-RO"/>
              </w:rPr>
            </w:pPr>
            <w:r w:rsidRPr="00C30752">
              <w:rPr>
                <w:rFonts w:ascii="Times New Roman" w:hAnsi="Times New Roman" w:cs="Times New Roman"/>
                <w:b/>
                <w:sz w:val="24"/>
                <w:szCs w:val="24"/>
                <w:lang w:val="ro-RO"/>
              </w:rPr>
              <w:t>08</w:t>
            </w:r>
          </w:p>
        </w:tc>
        <w:tc>
          <w:tcPr>
            <w:tcW w:w="1134" w:type="dxa"/>
            <w:tcBorders>
              <w:right w:val="single" w:sz="4" w:space="0" w:color="auto"/>
            </w:tcBorders>
          </w:tcPr>
          <w:p w:rsidR="008C4B3F" w:rsidRDefault="008C4B3F" w:rsidP="00C50AAB">
            <w:pPr>
              <w:jc w:val="center"/>
              <w:rPr>
                <w:rFonts w:ascii="Times New Roman" w:hAnsi="Times New Roman" w:cs="Times New Roman"/>
                <w:sz w:val="24"/>
                <w:szCs w:val="24"/>
                <w:lang w:val="ro-RO"/>
              </w:rPr>
            </w:pPr>
          </w:p>
        </w:tc>
        <w:tc>
          <w:tcPr>
            <w:tcW w:w="1275" w:type="dxa"/>
            <w:tcBorders>
              <w:right w:val="single" w:sz="4" w:space="0" w:color="auto"/>
            </w:tcBorders>
          </w:tcPr>
          <w:p w:rsidR="008C4B3F" w:rsidRDefault="008C4B3F" w:rsidP="00C50AAB">
            <w:pPr>
              <w:jc w:val="center"/>
              <w:rPr>
                <w:rFonts w:ascii="Times New Roman" w:hAnsi="Times New Roman" w:cs="Times New Roman"/>
                <w:sz w:val="24"/>
                <w:szCs w:val="24"/>
                <w:lang w:val="ro-RO"/>
              </w:rPr>
            </w:pPr>
          </w:p>
        </w:tc>
        <w:tc>
          <w:tcPr>
            <w:tcW w:w="1134" w:type="dxa"/>
            <w:tcBorders>
              <w:right w:val="single" w:sz="4" w:space="0" w:color="auto"/>
            </w:tcBorders>
          </w:tcPr>
          <w:p w:rsidR="008C4B3F" w:rsidRDefault="008C4B3F" w:rsidP="00C50AAB">
            <w:pPr>
              <w:jc w:val="center"/>
              <w:rPr>
                <w:rFonts w:ascii="Times New Roman" w:hAnsi="Times New Roman" w:cs="Times New Roman"/>
                <w:sz w:val="24"/>
                <w:szCs w:val="24"/>
                <w:lang w:val="ro-RO"/>
              </w:rPr>
            </w:pPr>
          </w:p>
        </w:tc>
        <w:tc>
          <w:tcPr>
            <w:tcW w:w="1134" w:type="dxa"/>
            <w:tcBorders>
              <w:right w:val="single" w:sz="4" w:space="0" w:color="auto"/>
            </w:tcBorders>
          </w:tcPr>
          <w:p w:rsidR="008C4B3F" w:rsidRDefault="008C4B3F" w:rsidP="00C50AAB">
            <w:pPr>
              <w:jc w:val="center"/>
              <w:rPr>
                <w:rFonts w:ascii="Times New Roman" w:hAnsi="Times New Roman" w:cs="Times New Roman"/>
                <w:sz w:val="24"/>
                <w:szCs w:val="24"/>
                <w:lang w:val="ro-RO"/>
              </w:rPr>
            </w:pPr>
          </w:p>
        </w:tc>
        <w:tc>
          <w:tcPr>
            <w:tcW w:w="1276" w:type="dxa"/>
            <w:tcBorders>
              <w:left w:val="single" w:sz="4" w:space="0" w:color="auto"/>
              <w:right w:val="single" w:sz="4" w:space="0" w:color="auto"/>
            </w:tcBorders>
          </w:tcPr>
          <w:p w:rsidR="008C4B3F" w:rsidRDefault="008C4B3F" w:rsidP="00C50AAB">
            <w:pPr>
              <w:jc w:val="center"/>
              <w:rPr>
                <w:rFonts w:ascii="Times New Roman" w:hAnsi="Times New Roman" w:cs="Times New Roman"/>
                <w:sz w:val="24"/>
                <w:szCs w:val="24"/>
                <w:lang w:val="ro-RO"/>
              </w:rPr>
            </w:pPr>
          </w:p>
        </w:tc>
        <w:tc>
          <w:tcPr>
            <w:tcW w:w="992" w:type="dxa"/>
            <w:tcBorders>
              <w:left w:val="single" w:sz="4" w:space="0" w:color="auto"/>
            </w:tcBorders>
          </w:tcPr>
          <w:p w:rsidR="008C4B3F" w:rsidRDefault="008C4B3F" w:rsidP="00C50AAB">
            <w:pPr>
              <w:jc w:val="center"/>
              <w:rPr>
                <w:rFonts w:ascii="Times New Roman" w:hAnsi="Times New Roman" w:cs="Times New Roman"/>
                <w:sz w:val="24"/>
                <w:szCs w:val="24"/>
                <w:lang w:val="ro-RO"/>
              </w:rPr>
            </w:pPr>
          </w:p>
        </w:tc>
      </w:tr>
      <w:tr w:rsidR="008C4B3F" w:rsidTr="008C4B3F">
        <w:tc>
          <w:tcPr>
            <w:tcW w:w="3261" w:type="dxa"/>
          </w:tcPr>
          <w:p w:rsidR="008C4B3F" w:rsidRPr="009B1A69" w:rsidRDefault="008C4B3F" w:rsidP="00C50AAB">
            <w:pPr>
              <w:rPr>
                <w:rFonts w:ascii="Times New Roman" w:hAnsi="Times New Roman" w:cs="Times New Roman"/>
                <w:i/>
                <w:sz w:val="24"/>
                <w:szCs w:val="24"/>
                <w:lang w:val="ro-RO"/>
              </w:rPr>
            </w:pPr>
            <w:r w:rsidRPr="009B1A69">
              <w:rPr>
                <w:rFonts w:ascii="Times New Roman" w:hAnsi="Times New Roman" w:cs="Times New Roman"/>
                <w:i/>
                <w:sz w:val="24"/>
                <w:szCs w:val="24"/>
                <w:lang w:val="ro-RO"/>
              </w:rPr>
              <w:t>Cheltuieli, total</w:t>
            </w:r>
          </w:p>
        </w:tc>
        <w:tc>
          <w:tcPr>
            <w:tcW w:w="709" w:type="dxa"/>
          </w:tcPr>
          <w:p w:rsidR="008C4B3F" w:rsidRDefault="008C4B3F" w:rsidP="00C50AAB">
            <w:pPr>
              <w:jc w:val="center"/>
              <w:rPr>
                <w:rFonts w:ascii="Times New Roman" w:hAnsi="Times New Roman" w:cs="Times New Roman"/>
                <w:sz w:val="24"/>
                <w:szCs w:val="24"/>
                <w:lang w:val="ro-RO"/>
              </w:rPr>
            </w:pPr>
          </w:p>
        </w:tc>
        <w:tc>
          <w:tcPr>
            <w:tcW w:w="1134" w:type="dxa"/>
            <w:tcBorders>
              <w:right w:val="single" w:sz="4" w:space="0" w:color="auto"/>
            </w:tcBorders>
          </w:tcPr>
          <w:p w:rsidR="008C4B3F" w:rsidRPr="009D07F8" w:rsidRDefault="008C4B3F" w:rsidP="00C50AAB">
            <w:pPr>
              <w:jc w:val="center"/>
              <w:rPr>
                <w:rFonts w:ascii="Times New Roman" w:hAnsi="Times New Roman" w:cs="Times New Roman"/>
                <w:b/>
                <w:i/>
                <w:sz w:val="24"/>
                <w:szCs w:val="24"/>
                <w:lang w:val="ro-RO"/>
              </w:rPr>
            </w:pPr>
            <w:r>
              <w:rPr>
                <w:rFonts w:ascii="Times New Roman" w:hAnsi="Times New Roman" w:cs="Times New Roman"/>
                <w:b/>
                <w:i/>
                <w:sz w:val="24"/>
                <w:szCs w:val="24"/>
                <w:lang w:val="ro-RO"/>
              </w:rPr>
              <w:t>2517,1</w:t>
            </w:r>
          </w:p>
        </w:tc>
        <w:tc>
          <w:tcPr>
            <w:tcW w:w="1275" w:type="dxa"/>
            <w:tcBorders>
              <w:right w:val="single" w:sz="4" w:space="0" w:color="auto"/>
            </w:tcBorders>
          </w:tcPr>
          <w:p w:rsidR="008C4B3F" w:rsidRPr="009D07F8" w:rsidRDefault="008C4B3F" w:rsidP="00C50AAB">
            <w:pPr>
              <w:jc w:val="center"/>
              <w:rPr>
                <w:rFonts w:ascii="Times New Roman" w:hAnsi="Times New Roman" w:cs="Times New Roman"/>
                <w:b/>
                <w:i/>
                <w:sz w:val="24"/>
                <w:szCs w:val="24"/>
                <w:lang w:val="ro-RO"/>
              </w:rPr>
            </w:pPr>
            <w:r>
              <w:rPr>
                <w:rFonts w:ascii="Times New Roman" w:hAnsi="Times New Roman" w:cs="Times New Roman"/>
                <w:b/>
                <w:i/>
                <w:sz w:val="24"/>
                <w:szCs w:val="24"/>
                <w:lang w:val="ro-RO"/>
              </w:rPr>
              <w:t>3922,3</w:t>
            </w:r>
          </w:p>
        </w:tc>
        <w:tc>
          <w:tcPr>
            <w:tcW w:w="1134" w:type="dxa"/>
            <w:tcBorders>
              <w:right w:val="single" w:sz="4" w:space="0" w:color="auto"/>
            </w:tcBorders>
          </w:tcPr>
          <w:p w:rsidR="008C4B3F" w:rsidRPr="009D07F8" w:rsidRDefault="008C4B3F" w:rsidP="00C50AAB">
            <w:pPr>
              <w:jc w:val="center"/>
              <w:rPr>
                <w:rFonts w:ascii="Times New Roman" w:hAnsi="Times New Roman" w:cs="Times New Roman"/>
                <w:b/>
                <w:i/>
                <w:sz w:val="24"/>
                <w:szCs w:val="24"/>
                <w:lang w:val="ro-RO"/>
              </w:rPr>
            </w:pPr>
            <w:r>
              <w:rPr>
                <w:rFonts w:ascii="Times New Roman" w:hAnsi="Times New Roman" w:cs="Times New Roman"/>
                <w:b/>
                <w:i/>
                <w:sz w:val="24"/>
                <w:szCs w:val="24"/>
                <w:lang w:val="ro-RO"/>
              </w:rPr>
              <w:t>3955,3</w:t>
            </w:r>
          </w:p>
        </w:tc>
        <w:tc>
          <w:tcPr>
            <w:tcW w:w="1134" w:type="dxa"/>
            <w:tcBorders>
              <w:right w:val="single" w:sz="4" w:space="0" w:color="auto"/>
            </w:tcBorders>
          </w:tcPr>
          <w:p w:rsidR="008C4B3F" w:rsidRPr="009D07F8" w:rsidRDefault="008C4B3F" w:rsidP="00C50AAB">
            <w:pPr>
              <w:jc w:val="center"/>
              <w:rPr>
                <w:rFonts w:ascii="Times New Roman" w:hAnsi="Times New Roman" w:cs="Times New Roman"/>
                <w:b/>
                <w:i/>
                <w:sz w:val="24"/>
                <w:szCs w:val="24"/>
                <w:lang w:val="ro-RO"/>
              </w:rPr>
            </w:pPr>
            <w:r>
              <w:rPr>
                <w:rFonts w:ascii="Times New Roman" w:hAnsi="Times New Roman" w:cs="Times New Roman"/>
                <w:b/>
                <w:i/>
                <w:sz w:val="24"/>
                <w:szCs w:val="24"/>
                <w:lang w:val="ro-RO"/>
              </w:rPr>
              <w:t>2569,2</w:t>
            </w:r>
          </w:p>
        </w:tc>
        <w:tc>
          <w:tcPr>
            <w:tcW w:w="1276" w:type="dxa"/>
            <w:tcBorders>
              <w:left w:val="single" w:sz="4" w:space="0" w:color="auto"/>
              <w:right w:val="single" w:sz="4" w:space="0" w:color="auto"/>
            </w:tcBorders>
          </w:tcPr>
          <w:p w:rsidR="008C4B3F" w:rsidRPr="009D07F8" w:rsidRDefault="008C4B3F" w:rsidP="00C50AAB">
            <w:pPr>
              <w:jc w:val="center"/>
              <w:rPr>
                <w:rFonts w:ascii="Times New Roman" w:hAnsi="Times New Roman" w:cs="Times New Roman"/>
                <w:b/>
                <w:i/>
                <w:sz w:val="24"/>
                <w:szCs w:val="24"/>
                <w:lang w:val="ro-RO"/>
              </w:rPr>
            </w:pPr>
            <w:r>
              <w:rPr>
                <w:rFonts w:ascii="Times New Roman" w:hAnsi="Times New Roman" w:cs="Times New Roman"/>
                <w:b/>
                <w:i/>
                <w:sz w:val="24"/>
                <w:szCs w:val="24"/>
                <w:lang w:val="ro-RO"/>
              </w:rPr>
              <w:t>-1386,1</w:t>
            </w:r>
          </w:p>
        </w:tc>
        <w:tc>
          <w:tcPr>
            <w:tcW w:w="992" w:type="dxa"/>
            <w:tcBorders>
              <w:left w:val="single" w:sz="4" w:space="0" w:color="auto"/>
            </w:tcBorders>
          </w:tcPr>
          <w:p w:rsidR="008C4B3F" w:rsidRPr="009D07F8" w:rsidRDefault="008C4B3F" w:rsidP="00C50AAB">
            <w:pPr>
              <w:jc w:val="center"/>
              <w:rPr>
                <w:rFonts w:ascii="Times New Roman" w:hAnsi="Times New Roman" w:cs="Times New Roman"/>
                <w:b/>
                <w:i/>
                <w:sz w:val="24"/>
                <w:szCs w:val="24"/>
                <w:lang w:val="ro-RO"/>
              </w:rPr>
            </w:pPr>
            <w:r>
              <w:rPr>
                <w:rFonts w:ascii="Times New Roman" w:hAnsi="Times New Roman" w:cs="Times New Roman"/>
                <w:b/>
                <w:i/>
                <w:sz w:val="24"/>
                <w:szCs w:val="24"/>
                <w:lang w:val="ro-RO"/>
              </w:rPr>
              <w:t>65,0</w:t>
            </w:r>
          </w:p>
        </w:tc>
      </w:tr>
      <w:tr w:rsidR="008C4B3F" w:rsidTr="008C4B3F">
        <w:tc>
          <w:tcPr>
            <w:tcW w:w="3261" w:type="dxa"/>
          </w:tcPr>
          <w:p w:rsidR="008C4B3F" w:rsidRPr="00414B4A" w:rsidRDefault="008C4B3F" w:rsidP="00C50AAB">
            <w:pPr>
              <w:rPr>
                <w:rFonts w:ascii="Times New Roman" w:hAnsi="Times New Roman" w:cs="Times New Roman"/>
                <w:b/>
                <w:sz w:val="24"/>
                <w:szCs w:val="24"/>
                <w:lang w:val="ro-RO"/>
              </w:rPr>
            </w:pPr>
            <w:r w:rsidRPr="00414B4A">
              <w:rPr>
                <w:rFonts w:ascii="Times New Roman" w:hAnsi="Times New Roman" w:cs="Times New Roman"/>
                <w:b/>
                <w:sz w:val="24"/>
                <w:szCs w:val="24"/>
                <w:lang w:val="ro-RO"/>
              </w:rPr>
              <w:t>Politici şi management în domeniul culturii</w:t>
            </w:r>
          </w:p>
        </w:tc>
        <w:tc>
          <w:tcPr>
            <w:tcW w:w="709" w:type="dxa"/>
          </w:tcPr>
          <w:p w:rsidR="008C4B3F" w:rsidRPr="00414B4A" w:rsidRDefault="008C4B3F" w:rsidP="00C50AAB">
            <w:pPr>
              <w:jc w:val="center"/>
              <w:rPr>
                <w:rFonts w:ascii="Times New Roman" w:hAnsi="Times New Roman" w:cs="Times New Roman"/>
                <w:b/>
                <w:sz w:val="24"/>
                <w:szCs w:val="24"/>
                <w:lang w:val="ro-RO"/>
              </w:rPr>
            </w:pPr>
            <w:r w:rsidRPr="00414B4A">
              <w:rPr>
                <w:rFonts w:ascii="Times New Roman" w:hAnsi="Times New Roman" w:cs="Times New Roman"/>
                <w:b/>
                <w:sz w:val="24"/>
                <w:szCs w:val="24"/>
                <w:lang w:val="ro-RO"/>
              </w:rPr>
              <w:t>8501</w:t>
            </w:r>
          </w:p>
        </w:tc>
        <w:tc>
          <w:tcPr>
            <w:tcW w:w="1134" w:type="dxa"/>
            <w:tcBorders>
              <w:right w:val="single" w:sz="4" w:space="0" w:color="auto"/>
            </w:tcBorders>
          </w:tcPr>
          <w:p w:rsidR="008C4B3F" w:rsidRPr="00414B4A"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296,7</w:t>
            </w:r>
          </w:p>
        </w:tc>
        <w:tc>
          <w:tcPr>
            <w:tcW w:w="1275" w:type="dxa"/>
            <w:tcBorders>
              <w:right w:val="single" w:sz="4" w:space="0" w:color="auto"/>
            </w:tcBorders>
          </w:tcPr>
          <w:p w:rsidR="008C4B3F" w:rsidRPr="00414B4A"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502,7</w:t>
            </w:r>
          </w:p>
        </w:tc>
        <w:tc>
          <w:tcPr>
            <w:tcW w:w="1134" w:type="dxa"/>
            <w:tcBorders>
              <w:right w:val="single" w:sz="4" w:space="0" w:color="auto"/>
            </w:tcBorders>
          </w:tcPr>
          <w:p w:rsidR="008C4B3F" w:rsidRPr="00414B4A"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502,7</w:t>
            </w:r>
          </w:p>
        </w:tc>
        <w:tc>
          <w:tcPr>
            <w:tcW w:w="1134" w:type="dxa"/>
            <w:tcBorders>
              <w:right w:val="single" w:sz="4" w:space="0" w:color="auto"/>
            </w:tcBorders>
          </w:tcPr>
          <w:p w:rsidR="008C4B3F" w:rsidRPr="00414B4A"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262,3</w:t>
            </w:r>
          </w:p>
        </w:tc>
        <w:tc>
          <w:tcPr>
            <w:tcW w:w="1276" w:type="dxa"/>
            <w:tcBorders>
              <w:left w:val="single" w:sz="4" w:space="0" w:color="auto"/>
              <w:right w:val="single" w:sz="4" w:space="0" w:color="auto"/>
            </w:tcBorders>
          </w:tcPr>
          <w:p w:rsidR="008C4B3F" w:rsidRPr="00414B4A"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-240,4</w:t>
            </w:r>
          </w:p>
        </w:tc>
        <w:tc>
          <w:tcPr>
            <w:tcW w:w="992" w:type="dxa"/>
            <w:tcBorders>
              <w:left w:val="single" w:sz="4" w:space="0" w:color="auto"/>
            </w:tcBorders>
          </w:tcPr>
          <w:p w:rsidR="008C4B3F" w:rsidRPr="00414B4A"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52,2</w:t>
            </w:r>
          </w:p>
        </w:tc>
      </w:tr>
      <w:tr w:rsidR="008C4B3F" w:rsidRPr="004D7913" w:rsidTr="008C4B3F">
        <w:tc>
          <w:tcPr>
            <w:tcW w:w="3261" w:type="dxa"/>
          </w:tcPr>
          <w:p w:rsidR="008C4B3F" w:rsidRPr="00414B4A" w:rsidRDefault="008C4B3F" w:rsidP="008C4B3F">
            <w:pPr>
              <w:rPr>
                <w:rFonts w:ascii="Times New Roman" w:hAnsi="Times New Roman" w:cs="Times New Roman"/>
                <w:sz w:val="24"/>
                <w:szCs w:val="24"/>
                <w:lang w:val="ro-RO"/>
              </w:rPr>
            </w:pPr>
            <w:r w:rsidRPr="00414B4A">
              <w:rPr>
                <w:rFonts w:ascii="Times New Roman" w:hAnsi="Times New Roman" w:cs="Times New Roman"/>
                <w:sz w:val="24"/>
                <w:szCs w:val="24"/>
                <w:lang w:val="ro-RO"/>
              </w:rPr>
              <w:t>Direcția cultură, tineret, sport și turim</w:t>
            </w:r>
          </w:p>
        </w:tc>
        <w:tc>
          <w:tcPr>
            <w:tcW w:w="709" w:type="dxa"/>
          </w:tcPr>
          <w:p w:rsidR="008C4B3F" w:rsidRPr="00414B4A" w:rsidRDefault="008C4B3F" w:rsidP="00C50AAB">
            <w:pPr>
              <w:jc w:val="center"/>
              <w:rPr>
                <w:rFonts w:ascii="Times New Roman" w:hAnsi="Times New Roman" w:cs="Times New Roman"/>
                <w:sz w:val="24"/>
                <w:szCs w:val="24"/>
                <w:lang w:val="ro-RO"/>
              </w:rPr>
            </w:pPr>
          </w:p>
        </w:tc>
        <w:tc>
          <w:tcPr>
            <w:tcW w:w="1134" w:type="dxa"/>
            <w:tcBorders>
              <w:right w:val="single" w:sz="4" w:space="0" w:color="auto"/>
            </w:tcBorders>
          </w:tcPr>
          <w:p w:rsidR="008C4B3F" w:rsidRPr="00414B4A"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296,7</w:t>
            </w:r>
          </w:p>
        </w:tc>
        <w:tc>
          <w:tcPr>
            <w:tcW w:w="1275" w:type="dxa"/>
            <w:tcBorders>
              <w:right w:val="single" w:sz="4" w:space="0" w:color="auto"/>
            </w:tcBorders>
          </w:tcPr>
          <w:p w:rsidR="008C4B3F" w:rsidRPr="00414B4A"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502,7</w:t>
            </w:r>
          </w:p>
        </w:tc>
        <w:tc>
          <w:tcPr>
            <w:tcW w:w="1134" w:type="dxa"/>
            <w:tcBorders>
              <w:right w:val="single" w:sz="4" w:space="0" w:color="auto"/>
            </w:tcBorders>
          </w:tcPr>
          <w:p w:rsidR="008C4B3F" w:rsidRPr="00414B4A"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502,7</w:t>
            </w:r>
          </w:p>
        </w:tc>
        <w:tc>
          <w:tcPr>
            <w:tcW w:w="1134" w:type="dxa"/>
            <w:tcBorders>
              <w:right w:val="single" w:sz="4" w:space="0" w:color="auto"/>
            </w:tcBorders>
          </w:tcPr>
          <w:p w:rsidR="008C4B3F" w:rsidRPr="00414B4A"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262,3</w:t>
            </w:r>
          </w:p>
        </w:tc>
        <w:tc>
          <w:tcPr>
            <w:tcW w:w="1276" w:type="dxa"/>
            <w:tcBorders>
              <w:left w:val="single" w:sz="4" w:space="0" w:color="auto"/>
              <w:right w:val="single" w:sz="4" w:space="0" w:color="auto"/>
            </w:tcBorders>
          </w:tcPr>
          <w:p w:rsidR="008C4B3F" w:rsidRPr="00414B4A"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-240,4</w:t>
            </w:r>
          </w:p>
        </w:tc>
        <w:tc>
          <w:tcPr>
            <w:tcW w:w="992" w:type="dxa"/>
            <w:tcBorders>
              <w:left w:val="single" w:sz="4" w:space="0" w:color="auto"/>
            </w:tcBorders>
          </w:tcPr>
          <w:p w:rsidR="008C4B3F" w:rsidRPr="00414B4A"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52,2</w:t>
            </w:r>
          </w:p>
        </w:tc>
      </w:tr>
      <w:tr w:rsidR="008C4B3F" w:rsidTr="008C4B3F">
        <w:tc>
          <w:tcPr>
            <w:tcW w:w="3261" w:type="dxa"/>
          </w:tcPr>
          <w:p w:rsidR="008C4B3F" w:rsidRPr="00414B4A" w:rsidRDefault="008C4B3F" w:rsidP="00C50AAB">
            <w:pPr>
              <w:rPr>
                <w:rFonts w:ascii="Times New Roman" w:hAnsi="Times New Roman" w:cs="Times New Roman"/>
                <w:b/>
                <w:sz w:val="24"/>
                <w:szCs w:val="24"/>
                <w:lang w:val="ro-RO"/>
              </w:rPr>
            </w:pPr>
            <w:r w:rsidRPr="00414B4A">
              <w:rPr>
                <w:rFonts w:ascii="Times New Roman" w:hAnsi="Times New Roman" w:cs="Times New Roman"/>
                <w:b/>
                <w:sz w:val="24"/>
                <w:szCs w:val="24"/>
                <w:lang w:val="ro-RO"/>
              </w:rPr>
              <w:t>Dezvoltarea culturii</w:t>
            </w:r>
          </w:p>
        </w:tc>
        <w:tc>
          <w:tcPr>
            <w:tcW w:w="709" w:type="dxa"/>
          </w:tcPr>
          <w:p w:rsidR="008C4B3F" w:rsidRPr="00414B4A" w:rsidRDefault="008C4B3F" w:rsidP="00C50AAB">
            <w:pPr>
              <w:jc w:val="center"/>
              <w:rPr>
                <w:rFonts w:ascii="Times New Roman" w:hAnsi="Times New Roman" w:cs="Times New Roman"/>
                <w:b/>
                <w:sz w:val="24"/>
                <w:szCs w:val="24"/>
                <w:lang w:val="ro-RO"/>
              </w:rPr>
            </w:pPr>
            <w:r w:rsidRPr="00414B4A">
              <w:rPr>
                <w:rFonts w:ascii="Times New Roman" w:hAnsi="Times New Roman" w:cs="Times New Roman"/>
                <w:b/>
                <w:sz w:val="24"/>
                <w:szCs w:val="24"/>
                <w:lang w:val="ro-RO"/>
              </w:rPr>
              <w:t>8502</w:t>
            </w:r>
          </w:p>
        </w:tc>
        <w:tc>
          <w:tcPr>
            <w:tcW w:w="1134" w:type="dxa"/>
            <w:tcBorders>
              <w:right w:val="single" w:sz="4" w:space="0" w:color="auto"/>
            </w:tcBorders>
          </w:tcPr>
          <w:p w:rsidR="008C4B3F" w:rsidRPr="00414B4A"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240,9</w:t>
            </w:r>
          </w:p>
        </w:tc>
        <w:tc>
          <w:tcPr>
            <w:tcW w:w="1275" w:type="dxa"/>
            <w:tcBorders>
              <w:right w:val="single" w:sz="4" w:space="0" w:color="auto"/>
            </w:tcBorders>
          </w:tcPr>
          <w:p w:rsidR="008C4B3F" w:rsidRPr="00414B4A"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418,9</w:t>
            </w:r>
          </w:p>
        </w:tc>
        <w:tc>
          <w:tcPr>
            <w:tcW w:w="1134" w:type="dxa"/>
            <w:tcBorders>
              <w:right w:val="single" w:sz="4" w:space="0" w:color="auto"/>
            </w:tcBorders>
          </w:tcPr>
          <w:p w:rsidR="008C4B3F" w:rsidRPr="00414B4A"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423,9</w:t>
            </w:r>
          </w:p>
        </w:tc>
        <w:tc>
          <w:tcPr>
            <w:tcW w:w="1134" w:type="dxa"/>
            <w:tcBorders>
              <w:right w:val="single" w:sz="4" w:space="0" w:color="auto"/>
            </w:tcBorders>
          </w:tcPr>
          <w:p w:rsidR="008C4B3F" w:rsidRPr="00414B4A"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171,6</w:t>
            </w:r>
          </w:p>
        </w:tc>
        <w:tc>
          <w:tcPr>
            <w:tcW w:w="1276" w:type="dxa"/>
            <w:tcBorders>
              <w:left w:val="single" w:sz="4" w:space="0" w:color="auto"/>
              <w:right w:val="single" w:sz="4" w:space="0" w:color="auto"/>
            </w:tcBorders>
          </w:tcPr>
          <w:p w:rsidR="008C4B3F" w:rsidRPr="00414B4A"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-252,3</w:t>
            </w:r>
          </w:p>
        </w:tc>
        <w:tc>
          <w:tcPr>
            <w:tcW w:w="992" w:type="dxa"/>
            <w:tcBorders>
              <w:left w:val="single" w:sz="4" w:space="0" w:color="auto"/>
            </w:tcBorders>
          </w:tcPr>
          <w:p w:rsidR="008C4B3F" w:rsidRPr="00414B4A"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40,5</w:t>
            </w:r>
          </w:p>
        </w:tc>
      </w:tr>
      <w:tr w:rsidR="008C4B3F" w:rsidTr="008C4B3F">
        <w:tc>
          <w:tcPr>
            <w:tcW w:w="3261" w:type="dxa"/>
          </w:tcPr>
          <w:p w:rsidR="008C4B3F" w:rsidRPr="00414B4A" w:rsidRDefault="008C4B3F" w:rsidP="00C50AAB">
            <w:pPr>
              <w:rPr>
                <w:rFonts w:ascii="Times New Roman" w:hAnsi="Times New Roman" w:cs="Times New Roman"/>
                <w:sz w:val="24"/>
                <w:szCs w:val="24"/>
                <w:lang w:val="ro-RO"/>
              </w:rPr>
            </w:pPr>
            <w:r w:rsidRPr="00414B4A">
              <w:rPr>
                <w:rFonts w:ascii="Times New Roman" w:hAnsi="Times New Roman" w:cs="Times New Roman"/>
                <w:sz w:val="24"/>
                <w:szCs w:val="24"/>
                <w:lang w:val="ro-RO"/>
              </w:rPr>
              <w:t>Activități culturale</w:t>
            </w:r>
          </w:p>
        </w:tc>
        <w:tc>
          <w:tcPr>
            <w:tcW w:w="709" w:type="dxa"/>
          </w:tcPr>
          <w:p w:rsidR="008C4B3F" w:rsidRPr="00414B4A" w:rsidRDefault="008C4B3F" w:rsidP="00C50AAB">
            <w:pPr>
              <w:jc w:val="center"/>
              <w:rPr>
                <w:rFonts w:ascii="Times New Roman" w:hAnsi="Times New Roman" w:cs="Times New Roman"/>
                <w:sz w:val="24"/>
                <w:szCs w:val="24"/>
                <w:lang w:val="ro-RO"/>
              </w:rPr>
            </w:pPr>
          </w:p>
        </w:tc>
        <w:tc>
          <w:tcPr>
            <w:tcW w:w="1134" w:type="dxa"/>
            <w:tcBorders>
              <w:right w:val="single" w:sz="4" w:space="0" w:color="auto"/>
            </w:tcBorders>
          </w:tcPr>
          <w:p w:rsidR="008C4B3F" w:rsidRPr="00414B4A"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168,6</w:t>
            </w:r>
          </w:p>
        </w:tc>
        <w:tc>
          <w:tcPr>
            <w:tcW w:w="1275" w:type="dxa"/>
            <w:tcBorders>
              <w:right w:val="single" w:sz="4" w:space="0" w:color="auto"/>
            </w:tcBorders>
          </w:tcPr>
          <w:p w:rsidR="008C4B3F" w:rsidRPr="00414B4A"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350,0</w:t>
            </w:r>
          </w:p>
        </w:tc>
        <w:tc>
          <w:tcPr>
            <w:tcW w:w="1134" w:type="dxa"/>
            <w:tcBorders>
              <w:right w:val="single" w:sz="4" w:space="0" w:color="auto"/>
            </w:tcBorders>
          </w:tcPr>
          <w:p w:rsidR="008C4B3F" w:rsidRPr="00414B4A"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355,0</w:t>
            </w:r>
          </w:p>
        </w:tc>
        <w:tc>
          <w:tcPr>
            <w:tcW w:w="1134" w:type="dxa"/>
            <w:tcBorders>
              <w:right w:val="single" w:sz="4" w:space="0" w:color="auto"/>
            </w:tcBorders>
          </w:tcPr>
          <w:p w:rsidR="008C4B3F" w:rsidRPr="00414B4A"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122,2</w:t>
            </w:r>
          </w:p>
        </w:tc>
        <w:tc>
          <w:tcPr>
            <w:tcW w:w="1276" w:type="dxa"/>
            <w:tcBorders>
              <w:left w:val="single" w:sz="4" w:space="0" w:color="auto"/>
              <w:right w:val="single" w:sz="4" w:space="0" w:color="auto"/>
            </w:tcBorders>
          </w:tcPr>
          <w:p w:rsidR="008C4B3F" w:rsidRPr="00414B4A"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-232,8</w:t>
            </w:r>
          </w:p>
        </w:tc>
        <w:tc>
          <w:tcPr>
            <w:tcW w:w="992" w:type="dxa"/>
            <w:tcBorders>
              <w:left w:val="single" w:sz="4" w:space="0" w:color="auto"/>
            </w:tcBorders>
          </w:tcPr>
          <w:p w:rsidR="008C4B3F" w:rsidRPr="00414B4A"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34,4</w:t>
            </w:r>
          </w:p>
        </w:tc>
      </w:tr>
      <w:tr w:rsidR="008C4B3F" w:rsidTr="008C4B3F">
        <w:tc>
          <w:tcPr>
            <w:tcW w:w="3261" w:type="dxa"/>
          </w:tcPr>
          <w:p w:rsidR="008C4B3F" w:rsidRPr="00414B4A" w:rsidRDefault="008C4B3F" w:rsidP="00C50AAB">
            <w:pPr>
              <w:rPr>
                <w:rFonts w:ascii="Times New Roman" w:hAnsi="Times New Roman" w:cs="Times New Roman"/>
                <w:sz w:val="24"/>
                <w:szCs w:val="24"/>
                <w:lang w:val="ro-RO"/>
              </w:rPr>
            </w:pPr>
            <w:r w:rsidRPr="00414B4A">
              <w:rPr>
                <w:rFonts w:ascii="Times New Roman" w:hAnsi="Times New Roman" w:cs="Times New Roman"/>
                <w:sz w:val="24"/>
                <w:szCs w:val="24"/>
                <w:lang w:val="ro-RO"/>
              </w:rPr>
              <w:t>Colectivul popular Crescendo</w:t>
            </w:r>
          </w:p>
        </w:tc>
        <w:tc>
          <w:tcPr>
            <w:tcW w:w="709" w:type="dxa"/>
          </w:tcPr>
          <w:p w:rsidR="008C4B3F" w:rsidRPr="00414B4A" w:rsidRDefault="008C4B3F" w:rsidP="00C50AAB">
            <w:pPr>
              <w:jc w:val="center"/>
              <w:rPr>
                <w:rFonts w:ascii="Times New Roman" w:hAnsi="Times New Roman" w:cs="Times New Roman"/>
                <w:sz w:val="24"/>
                <w:szCs w:val="24"/>
                <w:lang w:val="ro-RO"/>
              </w:rPr>
            </w:pPr>
          </w:p>
        </w:tc>
        <w:tc>
          <w:tcPr>
            <w:tcW w:w="1134" w:type="dxa"/>
            <w:tcBorders>
              <w:right w:val="single" w:sz="4" w:space="0" w:color="auto"/>
            </w:tcBorders>
          </w:tcPr>
          <w:p w:rsidR="008C4B3F" w:rsidRPr="00414B4A"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40,7</w:t>
            </w:r>
          </w:p>
        </w:tc>
        <w:tc>
          <w:tcPr>
            <w:tcW w:w="1275" w:type="dxa"/>
            <w:tcBorders>
              <w:right w:val="single" w:sz="4" w:space="0" w:color="auto"/>
            </w:tcBorders>
          </w:tcPr>
          <w:p w:rsidR="008C4B3F" w:rsidRPr="00414B4A"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68,9</w:t>
            </w:r>
          </w:p>
        </w:tc>
        <w:tc>
          <w:tcPr>
            <w:tcW w:w="1134" w:type="dxa"/>
            <w:tcBorders>
              <w:right w:val="single" w:sz="4" w:space="0" w:color="auto"/>
            </w:tcBorders>
          </w:tcPr>
          <w:p w:rsidR="008C4B3F" w:rsidRPr="00414B4A"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68,9</w:t>
            </w:r>
          </w:p>
        </w:tc>
        <w:tc>
          <w:tcPr>
            <w:tcW w:w="1134" w:type="dxa"/>
            <w:tcBorders>
              <w:right w:val="single" w:sz="4" w:space="0" w:color="auto"/>
            </w:tcBorders>
          </w:tcPr>
          <w:p w:rsidR="008C4B3F" w:rsidRPr="00414B4A"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49,4</w:t>
            </w:r>
          </w:p>
        </w:tc>
        <w:tc>
          <w:tcPr>
            <w:tcW w:w="1276" w:type="dxa"/>
            <w:tcBorders>
              <w:left w:val="single" w:sz="4" w:space="0" w:color="auto"/>
              <w:right w:val="single" w:sz="4" w:space="0" w:color="auto"/>
            </w:tcBorders>
          </w:tcPr>
          <w:p w:rsidR="008C4B3F" w:rsidRPr="00414B4A"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-19,5</w:t>
            </w:r>
          </w:p>
        </w:tc>
        <w:tc>
          <w:tcPr>
            <w:tcW w:w="992" w:type="dxa"/>
            <w:tcBorders>
              <w:left w:val="single" w:sz="4" w:space="0" w:color="auto"/>
            </w:tcBorders>
          </w:tcPr>
          <w:p w:rsidR="008C4B3F" w:rsidRPr="00414B4A"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71,7</w:t>
            </w:r>
          </w:p>
        </w:tc>
      </w:tr>
      <w:tr w:rsidR="008C4B3F" w:rsidTr="008C4B3F">
        <w:tc>
          <w:tcPr>
            <w:tcW w:w="3261" w:type="dxa"/>
          </w:tcPr>
          <w:p w:rsidR="008C4B3F" w:rsidRPr="00414B4A" w:rsidRDefault="008C4B3F" w:rsidP="00C50AAB">
            <w:pPr>
              <w:rPr>
                <w:rFonts w:ascii="Times New Roman" w:hAnsi="Times New Roman" w:cs="Times New Roman"/>
                <w:sz w:val="24"/>
                <w:szCs w:val="24"/>
                <w:lang w:val="ro-RO"/>
              </w:rPr>
            </w:pPr>
            <w:r>
              <w:rPr>
                <w:rFonts w:ascii="Times New Roman" w:hAnsi="Times New Roman" w:cs="Times New Roman"/>
                <w:sz w:val="24"/>
                <w:szCs w:val="24"/>
                <w:lang w:val="ro-RO"/>
              </w:rPr>
              <w:t>Protecția valorilor istorico-culturale</w:t>
            </w:r>
          </w:p>
        </w:tc>
        <w:tc>
          <w:tcPr>
            <w:tcW w:w="709" w:type="dxa"/>
          </w:tcPr>
          <w:p w:rsidR="008C4B3F" w:rsidRPr="00414B4A" w:rsidRDefault="008C4B3F" w:rsidP="00C50AAB">
            <w:pPr>
              <w:jc w:val="center"/>
              <w:rPr>
                <w:rFonts w:ascii="Times New Roman" w:hAnsi="Times New Roman" w:cs="Times New Roman"/>
                <w:sz w:val="24"/>
                <w:szCs w:val="24"/>
                <w:lang w:val="ro-RO"/>
              </w:rPr>
            </w:pPr>
          </w:p>
        </w:tc>
        <w:tc>
          <w:tcPr>
            <w:tcW w:w="1134" w:type="dxa"/>
            <w:tcBorders>
              <w:right w:val="single" w:sz="4" w:space="0" w:color="auto"/>
            </w:tcBorders>
          </w:tcPr>
          <w:p w:rsidR="008C4B3F" w:rsidRPr="00414B4A"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31,6</w:t>
            </w:r>
          </w:p>
        </w:tc>
        <w:tc>
          <w:tcPr>
            <w:tcW w:w="1275" w:type="dxa"/>
            <w:tcBorders>
              <w:right w:val="single" w:sz="4" w:space="0" w:color="auto"/>
            </w:tcBorders>
          </w:tcPr>
          <w:p w:rsidR="008C4B3F" w:rsidRPr="00414B4A"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1134" w:type="dxa"/>
            <w:tcBorders>
              <w:right w:val="single" w:sz="4" w:space="0" w:color="auto"/>
            </w:tcBorders>
          </w:tcPr>
          <w:p w:rsidR="008C4B3F"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1134" w:type="dxa"/>
            <w:tcBorders>
              <w:right w:val="single" w:sz="4" w:space="0" w:color="auto"/>
            </w:tcBorders>
          </w:tcPr>
          <w:p w:rsidR="008C4B3F"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1276" w:type="dxa"/>
            <w:tcBorders>
              <w:left w:val="single" w:sz="4" w:space="0" w:color="auto"/>
              <w:right w:val="single" w:sz="4" w:space="0" w:color="auto"/>
            </w:tcBorders>
          </w:tcPr>
          <w:p w:rsidR="008C4B3F"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992" w:type="dxa"/>
            <w:tcBorders>
              <w:left w:val="single" w:sz="4" w:space="0" w:color="auto"/>
            </w:tcBorders>
          </w:tcPr>
          <w:p w:rsidR="008C4B3F"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r>
      <w:tr w:rsidR="008C4B3F" w:rsidTr="008C4B3F">
        <w:tc>
          <w:tcPr>
            <w:tcW w:w="3261" w:type="dxa"/>
          </w:tcPr>
          <w:p w:rsidR="008C4B3F" w:rsidRPr="00414B4A" w:rsidRDefault="008C4B3F" w:rsidP="008C4B3F">
            <w:pPr>
              <w:rPr>
                <w:rFonts w:ascii="Times New Roman" w:hAnsi="Times New Roman" w:cs="Times New Roman"/>
                <w:b/>
                <w:sz w:val="24"/>
                <w:szCs w:val="24"/>
                <w:lang w:val="ro-RO"/>
              </w:rPr>
            </w:pPr>
            <w:r w:rsidRPr="00414B4A">
              <w:rPr>
                <w:rFonts w:ascii="Times New Roman" w:hAnsi="Times New Roman" w:cs="Times New Roman"/>
                <w:b/>
                <w:sz w:val="24"/>
                <w:szCs w:val="24"/>
                <w:lang w:val="ro-RO"/>
              </w:rPr>
              <w:t xml:space="preserve"> Protejarea şi punerea în valoare a patrimoniului cultural naţional</w:t>
            </w:r>
          </w:p>
        </w:tc>
        <w:tc>
          <w:tcPr>
            <w:tcW w:w="709" w:type="dxa"/>
          </w:tcPr>
          <w:p w:rsidR="008C4B3F" w:rsidRPr="00414B4A" w:rsidRDefault="008C4B3F" w:rsidP="00C50AAB">
            <w:pPr>
              <w:jc w:val="center"/>
              <w:rPr>
                <w:rFonts w:ascii="Times New Roman" w:hAnsi="Times New Roman" w:cs="Times New Roman"/>
                <w:b/>
                <w:sz w:val="24"/>
                <w:szCs w:val="24"/>
                <w:lang w:val="ro-RO"/>
              </w:rPr>
            </w:pPr>
            <w:r w:rsidRPr="00414B4A">
              <w:rPr>
                <w:rFonts w:ascii="Times New Roman" w:hAnsi="Times New Roman" w:cs="Times New Roman"/>
                <w:b/>
                <w:sz w:val="24"/>
                <w:szCs w:val="24"/>
                <w:lang w:val="ro-RO"/>
              </w:rPr>
              <w:t>8503</w:t>
            </w:r>
          </w:p>
        </w:tc>
        <w:tc>
          <w:tcPr>
            <w:tcW w:w="1134" w:type="dxa"/>
            <w:tcBorders>
              <w:right w:val="single" w:sz="4" w:space="0" w:color="auto"/>
            </w:tcBorders>
          </w:tcPr>
          <w:p w:rsidR="008C4B3F" w:rsidRPr="00414B4A"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111,2</w:t>
            </w:r>
          </w:p>
        </w:tc>
        <w:tc>
          <w:tcPr>
            <w:tcW w:w="1275" w:type="dxa"/>
            <w:tcBorders>
              <w:right w:val="single" w:sz="4" w:space="0" w:color="auto"/>
            </w:tcBorders>
          </w:tcPr>
          <w:p w:rsidR="008C4B3F" w:rsidRPr="00414B4A"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175,9</w:t>
            </w:r>
          </w:p>
        </w:tc>
        <w:tc>
          <w:tcPr>
            <w:tcW w:w="1134" w:type="dxa"/>
            <w:tcBorders>
              <w:right w:val="single" w:sz="4" w:space="0" w:color="auto"/>
            </w:tcBorders>
          </w:tcPr>
          <w:p w:rsidR="008C4B3F" w:rsidRPr="00414B4A"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175,9</w:t>
            </w:r>
          </w:p>
        </w:tc>
        <w:tc>
          <w:tcPr>
            <w:tcW w:w="1134" w:type="dxa"/>
            <w:tcBorders>
              <w:right w:val="single" w:sz="4" w:space="0" w:color="auto"/>
            </w:tcBorders>
          </w:tcPr>
          <w:p w:rsidR="008C4B3F" w:rsidRPr="00414B4A"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112,9</w:t>
            </w:r>
          </w:p>
        </w:tc>
        <w:tc>
          <w:tcPr>
            <w:tcW w:w="1276" w:type="dxa"/>
            <w:tcBorders>
              <w:left w:val="single" w:sz="4" w:space="0" w:color="auto"/>
              <w:right w:val="single" w:sz="4" w:space="0" w:color="auto"/>
            </w:tcBorders>
          </w:tcPr>
          <w:p w:rsidR="008C4B3F" w:rsidRPr="00414B4A"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-63,0</w:t>
            </w:r>
          </w:p>
        </w:tc>
        <w:tc>
          <w:tcPr>
            <w:tcW w:w="992" w:type="dxa"/>
            <w:tcBorders>
              <w:left w:val="single" w:sz="4" w:space="0" w:color="auto"/>
            </w:tcBorders>
          </w:tcPr>
          <w:p w:rsidR="008C4B3F" w:rsidRPr="00414B4A"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64,2</w:t>
            </w:r>
          </w:p>
        </w:tc>
      </w:tr>
      <w:tr w:rsidR="008C4B3F" w:rsidTr="008C4B3F">
        <w:tc>
          <w:tcPr>
            <w:tcW w:w="3261" w:type="dxa"/>
          </w:tcPr>
          <w:p w:rsidR="008C4B3F" w:rsidRPr="00C26C70" w:rsidRDefault="008C4B3F" w:rsidP="00C50AAB">
            <w:pPr>
              <w:rPr>
                <w:rFonts w:ascii="Times New Roman" w:hAnsi="Times New Roman" w:cs="Times New Roman"/>
                <w:sz w:val="24"/>
                <w:szCs w:val="24"/>
                <w:lang w:val="ro-RO"/>
              </w:rPr>
            </w:pPr>
            <w:r w:rsidRPr="00C26C70">
              <w:rPr>
                <w:rFonts w:ascii="Times New Roman" w:hAnsi="Times New Roman" w:cs="Times New Roman"/>
                <w:sz w:val="24"/>
                <w:szCs w:val="24"/>
                <w:lang w:val="ro-RO"/>
              </w:rPr>
              <w:t>Muzeul Ștefan Vodă</w:t>
            </w:r>
          </w:p>
        </w:tc>
        <w:tc>
          <w:tcPr>
            <w:tcW w:w="709" w:type="dxa"/>
          </w:tcPr>
          <w:p w:rsidR="008C4B3F" w:rsidRPr="00C26C70" w:rsidRDefault="008C4B3F" w:rsidP="00C50AAB">
            <w:pPr>
              <w:jc w:val="center"/>
              <w:rPr>
                <w:rFonts w:ascii="Times New Roman" w:hAnsi="Times New Roman" w:cs="Times New Roman"/>
                <w:sz w:val="24"/>
                <w:szCs w:val="24"/>
                <w:lang w:val="ro-RO"/>
              </w:rPr>
            </w:pPr>
          </w:p>
        </w:tc>
        <w:tc>
          <w:tcPr>
            <w:tcW w:w="1134" w:type="dxa"/>
            <w:tcBorders>
              <w:right w:val="single" w:sz="4" w:space="0" w:color="auto"/>
            </w:tcBorders>
          </w:tcPr>
          <w:p w:rsidR="008C4B3F" w:rsidRPr="00C26C70"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56,0</w:t>
            </w:r>
          </w:p>
        </w:tc>
        <w:tc>
          <w:tcPr>
            <w:tcW w:w="1275" w:type="dxa"/>
            <w:tcBorders>
              <w:right w:val="single" w:sz="4" w:space="0" w:color="auto"/>
            </w:tcBorders>
          </w:tcPr>
          <w:p w:rsidR="008C4B3F" w:rsidRPr="00C26C70"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94,7</w:t>
            </w:r>
          </w:p>
        </w:tc>
        <w:tc>
          <w:tcPr>
            <w:tcW w:w="1134" w:type="dxa"/>
            <w:tcBorders>
              <w:right w:val="single" w:sz="4" w:space="0" w:color="auto"/>
            </w:tcBorders>
          </w:tcPr>
          <w:p w:rsidR="008C4B3F" w:rsidRPr="00C26C70"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94,7</w:t>
            </w:r>
          </w:p>
        </w:tc>
        <w:tc>
          <w:tcPr>
            <w:tcW w:w="1134" w:type="dxa"/>
            <w:tcBorders>
              <w:right w:val="single" w:sz="4" w:space="0" w:color="auto"/>
            </w:tcBorders>
          </w:tcPr>
          <w:p w:rsidR="008C4B3F" w:rsidRPr="00C26C70"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57,0</w:t>
            </w:r>
          </w:p>
        </w:tc>
        <w:tc>
          <w:tcPr>
            <w:tcW w:w="1276" w:type="dxa"/>
            <w:tcBorders>
              <w:left w:val="single" w:sz="4" w:space="0" w:color="auto"/>
              <w:right w:val="single" w:sz="4" w:space="0" w:color="auto"/>
            </w:tcBorders>
          </w:tcPr>
          <w:p w:rsidR="008C4B3F" w:rsidRPr="00C26C70"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-37,7</w:t>
            </w:r>
          </w:p>
        </w:tc>
        <w:tc>
          <w:tcPr>
            <w:tcW w:w="992" w:type="dxa"/>
            <w:tcBorders>
              <w:left w:val="single" w:sz="4" w:space="0" w:color="auto"/>
            </w:tcBorders>
          </w:tcPr>
          <w:p w:rsidR="008C4B3F" w:rsidRPr="00C26C70"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60,2</w:t>
            </w:r>
          </w:p>
        </w:tc>
      </w:tr>
      <w:tr w:rsidR="008C4B3F" w:rsidTr="008C4B3F">
        <w:tc>
          <w:tcPr>
            <w:tcW w:w="3261" w:type="dxa"/>
          </w:tcPr>
          <w:p w:rsidR="008C4B3F" w:rsidRPr="00C26C70" w:rsidRDefault="008C4B3F" w:rsidP="00C50AAB">
            <w:pPr>
              <w:rPr>
                <w:rFonts w:ascii="Times New Roman" w:hAnsi="Times New Roman" w:cs="Times New Roman"/>
                <w:sz w:val="24"/>
                <w:szCs w:val="24"/>
                <w:lang w:val="ro-RO"/>
              </w:rPr>
            </w:pPr>
            <w:r w:rsidRPr="00C26C70">
              <w:rPr>
                <w:rFonts w:ascii="Times New Roman" w:hAnsi="Times New Roman" w:cs="Times New Roman"/>
                <w:sz w:val="24"/>
                <w:szCs w:val="24"/>
                <w:lang w:val="ro-RO"/>
              </w:rPr>
              <w:t>Muzeul Răscăieți</w:t>
            </w:r>
          </w:p>
        </w:tc>
        <w:tc>
          <w:tcPr>
            <w:tcW w:w="709" w:type="dxa"/>
          </w:tcPr>
          <w:p w:rsidR="008C4B3F" w:rsidRPr="00C26C70" w:rsidRDefault="008C4B3F" w:rsidP="00C50AAB">
            <w:pPr>
              <w:jc w:val="center"/>
              <w:rPr>
                <w:rFonts w:ascii="Times New Roman" w:hAnsi="Times New Roman" w:cs="Times New Roman"/>
                <w:sz w:val="24"/>
                <w:szCs w:val="24"/>
                <w:lang w:val="ro-RO"/>
              </w:rPr>
            </w:pPr>
          </w:p>
        </w:tc>
        <w:tc>
          <w:tcPr>
            <w:tcW w:w="1134" w:type="dxa"/>
            <w:tcBorders>
              <w:right w:val="single" w:sz="4" w:space="0" w:color="auto"/>
            </w:tcBorders>
          </w:tcPr>
          <w:p w:rsidR="008C4B3F" w:rsidRPr="00C26C70"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24,6</w:t>
            </w:r>
          </w:p>
        </w:tc>
        <w:tc>
          <w:tcPr>
            <w:tcW w:w="1275" w:type="dxa"/>
            <w:tcBorders>
              <w:right w:val="single" w:sz="4" w:space="0" w:color="auto"/>
            </w:tcBorders>
          </w:tcPr>
          <w:p w:rsidR="008C4B3F" w:rsidRPr="00C26C70"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37,6</w:t>
            </w:r>
          </w:p>
        </w:tc>
        <w:tc>
          <w:tcPr>
            <w:tcW w:w="1134" w:type="dxa"/>
            <w:tcBorders>
              <w:right w:val="single" w:sz="4" w:space="0" w:color="auto"/>
            </w:tcBorders>
          </w:tcPr>
          <w:p w:rsidR="008C4B3F" w:rsidRPr="00C26C70"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37,6</w:t>
            </w:r>
          </w:p>
        </w:tc>
        <w:tc>
          <w:tcPr>
            <w:tcW w:w="1134" w:type="dxa"/>
            <w:tcBorders>
              <w:right w:val="single" w:sz="4" w:space="0" w:color="auto"/>
            </w:tcBorders>
          </w:tcPr>
          <w:p w:rsidR="008C4B3F" w:rsidRPr="00C26C70"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26,7</w:t>
            </w:r>
          </w:p>
        </w:tc>
        <w:tc>
          <w:tcPr>
            <w:tcW w:w="1276" w:type="dxa"/>
            <w:tcBorders>
              <w:left w:val="single" w:sz="4" w:space="0" w:color="auto"/>
              <w:right w:val="single" w:sz="4" w:space="0" w:color="auto"/>
            </w:tcBorders>
          </w:tcPr>
          <w:p w:rsidR="008C4B3F" w:rsidRPr="00C26C70"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-10,9</w:t>
            </w:r>
          </w:p>
        </w:tc>
        <w:tc>
          <w:tcPr>
            <w:tcW w:w="992" w:type="dxa"/>
            <w:tcBorders>
              <w:left w:val="single" w:sz="4" w:space="0" w:color="auto"/>
            </w:tcBorders>
          </w:tcPr>
          <w:p w:rsidR="008C4B3F" w:rsidRPr="00C26C70"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71,0</w:t>
            </w:r>
          </w:p>
        </w:tc>
      </w:tr>
      <w:tr w:rsidR="008C4B3F" w:rsidTr="008C4B3F">
        <w:tc>
          <w:tcPr>
            <w:tcW w:w="3261" w:type="dxa"/>
          </w:tcPr>
          <w:p w:rsidR="008C4B3F" w:rsidRPr="00C26C70" w:rsidRDefault="008C4B3F" w:rsidP="00C50AAB">
            <w:pPr>
              <w:rPr>
                <w:rFonts w:ascii="Times New Roman" w:hAnsi="Times New Roman" w:cs="Times New Roman"/>
                <w:sz w:val="24"/>
                <w:szCs w:val="24"/>
                <w:lang w:val="ro-RO"/>
              </w:rPr>
            </w:pPr>
            <w:r w:rsidRPr="00C26C70">
              <w:rPr>
                <w:rFonts w:ascii="Times New Roman" w:hAnsi="Times New Roman" w:cs="Times New Roman"/>
                <w:sz w:val="24"/>
                <w:szCs w:val="24"/>
                <w:lang w:val="ro-RO"/>
              </w:rPr>
              <w:t>Muzeul Crocmaz</w:t>
            </w:r>
          </w:p>
        </w:tc>
        <w:tc>
          <w:tcPr>
            <w:tcW w:w="709" w:type="dxa"/>
          </w:tcPr>
          <w:p w:rsidR="008C4B3F" w:rsidRPr="00C26C70" w:rsidRDefault="008C4B3F" w:rsidP="00C50AAB">
            <w:pPr>
              <w:jc w:val="center"/>
              <w:rPr>
                <w:rFonts w:ascii="Times New Roman" w:hAnsi="Times New Roman" w:cs="Times New Roman"/>
                <w:sz w:val="24"/>
                <w:szCs w:val="24"/>
                <w:lang w:val="ro-RO"/>
              </w:rPr>
            </w:pPr>
          </w:p>
        </w:tc>
        <w:tc>
          <w:tcPr>
            <w:tcW w:w="1134" w:type="dxa"/>
            <w:tcBorders>
              <w:right w:val="single" w:sz="4" w:space="0" w:color="auto"/>
            </w:tcBorders>
          </w:tcPr>
          <w:p w:rsidR="008C4B3F" w:rsidRPr="00C26C70"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30,6</w:t>
            </w:r>
          </w:p>
        </w:tc>
        <w:tc>
          <w:tcPr>
            <w:tcW w:w="1275" w:type="dxa"/>
            <w:tcBorders>
              <w:right w:val="single" w:sz="4" w:space="0" w:color="auto"/>
            </w:tcBorders>
          </w:tcPr>
          <w:p w:rsidR="008C4B3F" w:rsidRPr="00C26C70"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43,6</w:t>
            </w:r>
          </w:p>
        </w:tc>
        <w:tc>
          <w:tcPr>
            <w:tcW w:w="1134" w:type="dxa"/>
            <w:tcBorders>
              <w:right w:val="single" w:sz="4" w:space="0" w:color="auto"/>
            </w:tcBorders>
          </w:tcPr>
          <w:p w:rsidR="008C4B3F" w:rsidRPr="00C26C70"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43,6</w:t>
            </w:r>
          </w:p>
        </w:tc>
        <w:tc>
          <w:tcPr>
            <w:tcW w:w="1134" w:type="dxa"/>
            <w:tcBorders>
              <w:right w:val="single" w:sz="4" w:space="0" w:color="auto"/>
            </w:tcBorders>
          </w:tcPr>
          <w:p w:rsidR="008C4B3F" w:rsidRPr="00C26C70"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29,2</w:t>
            </w:r>
          </w:p>
        </w:tc>
        <w:tc>
          <w:tcPr>
            <w:tcW w:w="1276" w:type="dxa"/>
            <w:tcBorders>
              <w:left w:val="single" w:sz="4" w:space="0" w:color="auto"/>
              <w:right w:val="single" w:sz="4" w:space="0" w:color="auto"/>
            </w:tcBorders>
          </w:tcPr>
          <w:p w:rsidR="008C4B3F" w:rsidRPr="00C26C70"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-14,4</w:t>
            </w:r>
          </w:p>
        </w:tc>
        <w:tc>
          <w:tcPr>
            <w:tcW w:w="992" w:type="dxa"/>
            <w:tcBorders>
              <w:left w:val="single" w:sz="4" w:space="0" w:color="auto"/>
            </w:tcBorders>
          </w:tcPr>
          <w:p w:rsidR="008C4B3F" w:rsidRPr="00C26C70"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67,0</w:t>
            </w:r>
          </w:p>
        </w:tc>
      </w:tr>
      <w:tr w:rsidR="008C4B3F" w:rsidTr="008C4B3F">
        <w:tc>
          <w:tcPr>
            <w:tcW w:w="3261" w:type="dxa"/>
          </w:tcPr>
          <w:p w:rsidR="008C4B3F" w:rsidRPr="00414B4A" w:rsidRDefault="008C4B3F" w:rsidP="00C50AAB">
            <w:pPr>
              <w:rPr>
                <w:rFonts w:ascii="Times New Roman" w:hAnsi="Times New Roman" w:cs="Times New Roman"/>
                <w:b/>
                <w:sz w:val="24"/>
                <w:szCs w:val="24"/>
                <w:lang w:val="ro-RO"/>
              </w:rPr>
            </w:pPr>
            <w:r w:rsidRPr="00414B4A">
              <w:rPr>
                <w:rFonts w:ascii="Times New Roman" w:hAnsi="Times New Roman" w:cs="Times New Roman"/>
                <w:b/>
                <w:sz w:val="24"/>
                <w:szCs w:val="24"/>
                <w:lang w:val="ro-RO"/>
              </w:rPr>
              <w:t>Susţinerea culturii scrise</w:t>
            </w:r>
          </w:p>
        </w:tc>
        <w:tc>
          <w:tcPr>
            <w:tcW w:w="709" w:type="dxa"/>
          </w:tcPr>
          <w:p w:rsidR="008C4B3F" w:rsidRPr="00414B4A" w:rsidRDefault="008C4B3F" w:rsidP="00C50AAB">
            <w:pPr>
              <w:jc w:val="center"/>
              <w:rPr>
                <w:rFonts w:ascii="Times New Roman" w:hAnsi="Times New Roman" w:cs="Times New Roman"/>
                <w:b/>
                <w:sz w:val="24"/>
                <w:szCs w:val="24"/>
                <w:lang w:val="ro-RO"/>
              </w:rPr>
            </w:pPr>
            <w:r w:rsidRPr="00414B4A">
              <w:rPr>
                <w:rFonts w:ascii="Times New Roman" w:hAnsi="Times New Roman" w:cs="Times New Roman"/>
                <w:b/>
                <w:sz w:val="24"/>
                <w:szCs w:val="24"/>
                <w:lang w:val="ro-RO"/>
              </w:rPr>
              <w:t>8504</w:t>
            </w:r>
          </w:p>
        </w:tc>
        <w:tc>
          <w:tcPr>
            <w:tcW w:w="1134" w:type="dxa"/>
            <w:tcBorders>
              <w:right w:val="single" w:sz="4" w:space="0" w:color="auto"/>
            </w:tcBorders>
          </w:tcPr>
          <w:p w:rsidR="008C4B3F" w:rsidRPr="00414B4A"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49,0</w:t>
            </w:r>
          </w:p>
        </w:tc>
        <w:tc>
          <w:tcPr>
            <w:tcW w:w="1275" w:type="dxa"/>
            <w:tcBorders>
              <w:right w:val="single" w:sz="4" w:space="0" w:color="auto"/>
            </w:tcBorders>
          </w:tcPr>
          <w:p w:rsidR="008C4B3F" w:rsidRPr="00414B4A"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50,0</w:t>
            </w:r>
          </w:p>
        </w:tc>
        <w:tc>
          <w:tcPr>
            <w:tcW w:w="1134" w:type="dxa"/>
            <w:tcBorders>
              <w:right w:val="single" w:sz="4" w:space="0" w:color="auto"/>
            </w:tcBorders>
          </w:tcPr>
          <w:p w:rsidR="008C4B3F" w:rsidRPr="00414B4A"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50,0</w:t>
            </w:r>
          </w:p>
        </w:tc>
        <w:tc>
          <w:tcPr>
            <w:tcW w:w="1134" w:type="dxa"/>
            <w:tcBorders>
              <w:right w:val="single" w:sz="4" w:space="0" w:color="auto"/>
            </w:tcBorders>
          </w:tcPr>
          <w:p w:rsidR="008C4B3F" w:rsidRPr="00414B4A"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50,0</w:t>
            </w:r>
          </w:p>
        </w:tc>
        <w:tc>
          <w:tcPr>
            <w:tcW w:w="1276" w:type="dxa"/>
            <w:tcBorders>
              <w:left w:val="single" w:sz="4" w:space="0" w:color="auto"/>
              <w:right w:val="single" w:sz="4" w:space="0" w:color="auto"/>
            </w:tcBorders>
          </w:tcPr>
          <w:p w:rsidR="008C4B3F" w:rsidRPr="00414B4A"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w:t>
            </w:r>
          </w:p>
        </w:tc>
        <w:tc>
          <w:tcPr>
            <w:tcW w:w="992" w:type="dxa"/>
            <w:tcBorders>
              <w:left w:val="single" w:sz="4" w:space="0" w:color="auto"/>
            </w:tcBorders>
          </w:tcPr>
          <w:p w:rsidR="008C4B3F" w:rsidRPr="00414B4A"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100,0</w:t>
            </w:r>
          </w:p>
        </w:tc>
      </w:tr>
      <w:tr w:rsidR="008C4B3F" w:rsidRPr="004D7913" w:rsidTr="008C4B3F">
        <w:tc>
          <w:tcPr>
            <w:tcW w:w="3261" w:type="dxa"/>
          </w:tcPr>
          <w:p w:rsidR="008C4B3F" w:rsidRPr="00C26C70" w:rsidRDefault="008C4B3F" w:rsidP="008C4B3F">
            <w:pPr>
              <w:rPr>
                <w:rFonts w:ascii="Times New Roman" w:hAnsi="Times New Roman" w:cs="Times New Roman"/>
                <w:sz w:val="24"/>
                <w:szCs w:val="24"/>
                <w:lang w:val="ro-RO"/>
              </w:rPr>
            </w:pPr>
            <w:r w:rsidRPr="00C26C70">
              <w:rPr>
                <w:rFonts w:ascii="Times New Roman" w:hAnsi="Times New Roman" w:cs="Times New Roman"/>
                <w:sz w:val="24"/>
                <w:szCs w:val="24"/>
                <w:lang w:val="ro-RO"/>
              </w:rPr>
              <w:t xml:space="preserve">Subvenționarea edițiilor periodice </w:t>
            </w:r>
            <w:r>
              <w:rPr>
                <w:rFonts w:ascii="Times New Roman" w:hAnsi="Times New Roman" w:cs="Times New Roman"/>
                <w:sz w:val="24"/>
                <w:szCs w:val="24"/>
                <w:lang w:val="ro-RO"/>
              </w:rPr>
              <w:t>(</w:t>
            </w:r>
            <w:r w:rsidRPr="00C26C70">
              <w:rPr>
                <w:rFonts w:ascii="Times New Roman" w:hAnsi="Times New Roman" w:cs="Times New Roman"/>
                <w:sz w:val="24"/>
                <w:szCs w:val="24"/>
                <w:lang w:val="ro-RO"/>
              </w:rPr>
              <w:t>Monitorul Oficial al C</w:t>
            </w:r>
            <w:r>
              <w:rPr>
                <w:rFonts w:ascii="Times New Roman" w:hAnsi="Times New Roman" w:cs="Times New Roman"/>
                <w:sz w:val="24"/>
                <w:szCs w:val="24"/>
                <w:lang w:val="ro-RO"/>
              </w:rPr>
              <w:t>onsiliului raional)</w:t>
            </w:r>
          </w:p>
        </w:tc>
        <w:tc>
          <w:tcPr>
            <w:tcW w:w="709" w:type="dxa"/>
          </w:tcPr>
          <w:p w:rsidR="008C4B3F" w:rsidRPr="00414B4A" w:rsidRDefault="008C4B3F" w:rsidP="00C50AAB">
            <w:pPr>
              <w:jc w:val="center"/>
              <w:rPr>
                <w:rFonts w:ascii="Times New Roman" w:hAnsi="Times New Roman" w:cs="Times New Roman"/>
                <w:b/>
                <w:sz w:val="24"/>
                <w:szCs w:val="24"/>
                <w:lang w:val="ro-RO"/>
              </w:rPr>
            </w:pPr>
          </w:p>
        </w:tc>
        <w:tc>
          <w:tcPr>
            <w:tcW w:w="1134" w:type="dxa"/>
            <w:tcBorders>
              <w:right w:val="single" w:sz="4" w:space="0" w:color="auto"/>
            </w:tcBorders>
          </w:tcPr>
          <w:p w:rsidR="008C4B3F" w:rsidRPr="00C26C70"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49,0</w:t>
            </w:r>
          </w:p>
        </w:tc>
        <w:tc>
          <w:tcPr>
            <w:tcW w:w="1275" w:type="dxa"/>
            <w:tcBorders>
              <w:right w:val="single" w:sz="4" w:space="0" w:color="auto"/>
            </w:tcBorders>
          </w:tcPr>
          <w:p w:rsidR="008C4B3F" w:rsidRPr="00C26C70"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50,0</w:t>
            </w:r>
          </w:p>
        </w:tc>
        <w:tc>
          <w:tcPr>
            <w:tcW w:w="1134" w:type="dxa"/>
            <w:tcBorders>
              <w:right w:val="single" w:sz="4" w:space="0" w:color="auto"/>
            </w:tcBorders>
          </w:tcPr>
          <w:p w:rsidR="008C4B3F" w:rsidRPr="00C26C70"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50,0</w:t>
            </w:r>
          </w:p>
        </w:tc>
        <w:tc>
          <w:tcPr>
            <w:tcW w:w="1134" w:type="dxa"/>
            <w:tcBorders>
              <w:right w:val="single" w:sz="4" w:space="0" w:color="auto"/>
            </w:tcBorders>
          </w:tcPr>
          <w:p w:rsidR="008C4B3F" w:rsidRPr="00C26C70"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50,0</w:t>
            </w:r>
          </w:p>
        </w:tc>
        <w:tc>
          <w:tcPr>
            <w:tcW w:w="1276" w:type="dxa"/>
            <w:tcBorders>
              <w:left w:val="single" w:sz="4" w:space="0" w:color="auto"/>
              <w:right w:val="single" w:sz="4" w:space="0" w:color="auto"/>
            </w:tcBorders>
          </w:tcPr>
          <w:p w:rsidR="008C4B3F" w:rsidRPr="00C26C70"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992" w:type="dxa"/>
            <w:tcBorders>
              <w:left w:val="single" w:sz="4" w:space="0" w:color="auto"/>
            </w:tcBorders>
          </w:tcPr>
          <w:p w:rsidR="008C4B3F" w:rsidRPr="00C26C70"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100,0</w:t>
            </w:r>
          </w:p>
        </w:tc>
      </w:tr>
      <w:tr w:rsidR="008C4B3F" w:rsidTr="008C4B3F">
        <w:tc>
          <w:tcPr>
            <w:tcW w:w="3261" w:type="dxa"/>
          </w:tcPr>
          <w:p w:rsidR="008C4B3F" w:rsidRPr="00414B4A" w:rsidRDefault="008C4B3F" w:rsidP="00C50AAB">
            <w:pPr>
              <w:rPr>
                <w:rFonts w:ascii="Times New Roman" w:hAnsi="Times New Roman" w:cs="Times New Roman"/>
                <w:b/>
                <w:sz w:val="24"/>
                <w:szCs w:val="24"/>
                <w:lang w:val="ro-RO"/>
              </w:rPr>
            </w:pPr>
            <w:r w:rsidRPr="00414B4A">
              <w:rPr>
                <w:rFonts w:ascii="Times New Roman" w:hAnsi="Times New Roman" w:cs="Times New Roman"/>
                <w:b/>
                <w:sz w:val="24"/>
                <w:szCs w:val="24"/>
                <w:lang w:val="ro-RO"/>
              </w:rPr>
              <w:t>Sport</w:t>
            </w:r>
          </w:p>
        </w:tc>
        <w:tc>
          <w:tcPr>
            <w:tcW w:w="709" w:type="dxa"/>
          </w:tcPr>
          <w:p w:rsidR="008C4B3F" w:rsidRPr="00414B4A" w:rsidRDefault="008C4B3F" w:rsidP="00C50AAB">
            <w:pPr>
              <w:jc w:val="center"/>
              <w:rPr>
                <w:rFonts w:ascii="Times New Roman" w:hAnsi="Times New Roman" w:cs="Times New Roman"/>
                <w:b/>
                <w:sz w:val="24"/>
                <w:szCs w:val="24"/>
                <w:lang w:val="ro-RO"/>
              </w:rPr>
            </w:pPr>
            <w:r w:rsidRPr="00414B4A">
              <w:rPr>
                <w:rFonts w:ascii="Times New Roman" w:hAnsi="Times New Roman" w:cs="Times New Roman"/>
                <w:b/>
                <w:sz w:val="24"/>
                <w:szCs w:val="24"/>
                <w:lang w:val="ro-RO"/>
              </w:rPr>
              <w:t>8602</w:t>
            </w:r>
          </w:p>
        </w:tc>
        <w:tc>
          <w:tcPr>
            <w:tcW w:w="1134" w:type="dxa"/>
            <w:tcBorders>
              <w:right w:val="single" w:sz="4" w:space="0" w:color="auto"/>
            </w:tcBorders>
          </w:tcPr>
          <w:p w:rsidR="008C4B3F" w:rsidRPr="00414B4A"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1779,8</w:t>
            </w:r>
          </w:p>
        </w:tc>
        <w:tc>
          <w:tcPr>
            <w:tcW w:w="1275" w:type="dxa"/>
            <w:tcBorders>
              <w:right w:val="single" w:sz="4" w:space="0" w:color="auto"/>
            </w:tcBorders>
          </w:tcPr>
          <w:p w:rsidR="008C4B3F" w:rsidRPr="00414B4A"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2724,8</w:t>
            </w:r>
          </w:p>
        </w:tc>
        <w:tc>
          <w:tcPr>
            <w:tcW w:w="1134" w:type="dxa"/>
            <w:tcBorders>
              <w:right w:val="single" w:sz="4" w:space="0" w:color="auto"/>
            </w:tcBorders>
          </w:tcPr>
          <w:p w:rsidR="008C4B3F" w:rsidRPr="00414B4A"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2752,8</w:t>
            </w:r>
          </w:p>
        </w:tc>
        <w:tc>
          <w:tcPr>
            <w:tcW w:w="1134" w:type="dxa"/>
            <w:tcBorders>
              <w:right w:val="single" w:sz="4" w:space="0" w:color="auto"/>
            </w:tcBorders>
          </w:tcPr>
          <w:p w:rsidR="008C4B3F" w:rsidRPr="00414B4A"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1972,4</w:t>
            </w:r>
          </w:p>
        </w:tc>
        <w:tc>
          <w:tcPr>
            <w:tcW w:w="1276" w:type="dxa"/>
            <w:tcBorders>
              <w:right w:val="single" w:sz="4" w:space="0" w:color="auto"/>
            </w:tcBorders>
          </w:tcPr>
          <w:p w:rsidR="008C4B3F" w:rsidRPr="00414B4A"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-780,4</w:t>
            </w:r>
          </w:p>
        </w:tc>
        <w:tc>
          <w:tcPr>
            <w:tcW w:w="992" w:type="dxa"/>
            <w:tcBorders>
              <w:left w:val="single" w:sz="4" w:space="0" w:color="auto"/>
            </w:tcBorders>
          </w:tcPr>
          <w:p w:rsidR="008C4B3F" w:rsidRPr="00414B4A"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71,7</w:t>
            </w:r>
          </w:p>
        </w:tc>
      </w:tr>
      <w:tr w:rsidR="008C4B3F" w:rsidTr="008C4B3F">
        <w:tc>
          <w:tcPr>
            <w:tcW w:w="3261" w:type="dxa"/>
          </w:tcPr>
          <w:p w:rsidR="008C4B3F" w:rsidRPr="00C26C70" w:rsidRDefault="008C4B3F" w:rsidP="00C50AAB">
            <w:pPr>
              <w:rPr>
                <w:rFonts w:ascii="Times New Roman" w:hAnsi="Times New Roman" w:cs="Times New Roman"/>
                <w:sz w:val="24"/>
                <w:szCs w:val="24"/>
                <w:lang w:val="ro-RO"/>
              </w:rPr>
            </w:pPr>
            <w:r w:rsidRPr="00C26C70">
              <w:rPr>
                <w:rFonts w:ascii="Times New Roman" w:hAnsi="Times New Roman" w:cs="Times New Roman"/>
                <w:sz w:val="24"/>
                <w:szCs w:val="24"/>
                <w:lang w:val="ro-RO"/>
              </w:rPr>
              <w:t>Activități sportive</w:t>
            </w:r>
          </w:p>
        </w:tc>
        <w:tc>
          <w:tcPr>
            <w:tcW w:w="709" w:type="dxa"/>
          </w:tcPr>
          <w:p w:rsidR="008C4B3F" w:rsidRPr="00C26C70" w:rsidRDefault="008C4B3F" w:rsidP="00C50AAB">
            <w:pPr>
              <w:jc w:val="center"/>
              <w:rPr>
                <w:rFonts w:ascii="Times New Roman" w:hAnsi="Times New Roman" w:cs="Times New Roman"/>
                <w:sz w:val="24"/>
                <w:szCs w:val="24"/>
                <w:lang w:val="ro-RO"/>
              </w:rPr>
            </w:pPr>
          </w:p>
        </w:tc>
        <w:tc>
          <w:tcPr>
            <w:tcW w:w="1134" w:type="dxa"/>
            <w:tcBorders>
              <w:right w:val="single" w:sz="4" w:space="0" w:color="auto"/>
            </w:tcBorders>
          </w:tcPr>
          <w:p w:rsidR="008C4B3F" w:rsidRPr="00C26C70"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63,2</w:t>
            </w:r>
          </w:p>
        </w:tc>
        <w:tc>
          <w:tcPr>
            <w:tcW w:w="1275" w:type="dxa"/>
            <w:tcBorders>
              <w:right w:val="single" w:sz="4" w:space="0" w:color="auto"/>
            </w:tcBorders>
          </w:tcPr>
          <w:p w:rsidR="008C4B3F" w:rsidRPr="00C26C70"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120,0</w:t>
            </w:r>
          </w:p>
        </w:tc>
        <w:tc>
          <w:tcPr>
            <w:tcW w:w="1134" w:type="dxa"/>
            <w:tcBorders>
              <w:right w:val="single" w:sz="4" w:space="0" w:color="auto"/>
            </w:tcBorders>
          </w:tcPr>
          <w:p w:rsidR="008C4B3F" w:rsidRPr="00C26C70"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120,0</w:t>
            </w:r>
          </w:p>
        </w:tc>
        <w:tc>
          <w:tcPr>
            <w:tcW w:w="1134" w:type="dxa"/>
            <w:tcBorders>
              <w:right w:val="single" w:sz="4" w:space="0" w:color="auto"/>
            </w:tcBorders>
          </w:tcPr>
          <w:p w:rsidR="008C4B3F" w:rsidRPr="00C26C70"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108,4</w:t>
            </w:r>
          </w:p>
        </w:tc>
        <w:tc>
          <w:tcPr>
            <w:tcW w:w="1276" w:type="dxa"/>
            <w:tcBorders>
              <w:right w:val="single" w:sz="4" w:space="0" w:color="auto"/>
            </w:tcBorders>
          </w:tcPr>
          <w:p w:rsidR="008C4B3F" w:rsidRPr="00C26C70"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-11,60</w:t>
            </w:r>
          </w:p>
        </w:tc>
        <w:tc>
          <w:tcPr>
            <w:tcW w:w="992" w:type="dxa"/>
            <w:tcBorders>
              <w:left w:val="single" w:sz="4" w:space="0" w:color="auto"/>
            </w:tcBorders>
          </w:tcPr>
          <w:p w:rsidR="008C4B3F" w:rsidRPr="00C26C70"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90,3</w:t>
            </w:r>
          </w:p>
        </w:tc>
      </w:tr>
      <w:tr w:rsidR="008C4B3F" w:rsidTr="008C4B3F">
        <w:tc>
          <w:tcPr>
            <w:tcW w:w="3261" w:type="dxa"/>
          </w:tcPr>
          <w:p w:rsidR="008C4B3F" w:rsidRPr="00C26C70" w:rsidRDefault="008C4B3F" w:rsidP="00C50AAB">
            <w:pPr>
              <w:rPr>
                <w:rFonts w:ascii="Times New Roman" w:hAnsi="Times New Roman" w:cs="Times New Roman"/>
                <w:sz w:val="24"/>
                <w:szCs w:val="24"/>
                <w:lang w:val="ro-RO"/>
              </w:rPr>
            </w:pPr>
            <w:r w:rsidRPr="00C26C70">
              <w:rPr>
                <w:rFonts w:ascii="Times New Roman" w:hAnsi="Times New Roman" w:cs="Times New Roman"/>
                <w:sz w:val="24"/>
                <w:szCs w:val="24"/>
                <w:lang w:val="ro-RO"/>
              </w:rPr>
              <w:t>Școala sportivă</w:t>
            </w:r>
          </w:p>
        </w:tc>
        <w:tc>
          <w:tcPr>
            <w:tcW w:w="709" w:type="dxa"/>
          </w:tcPr>
          <w:p w:rsidR="008C4B3F" w:rsidRPr="00C26C70" w:rsidRDefault="008C4B3F" w:rsidP="00C50AAB">
            <w:pPr>
              <w:jc w:val="center"/>
              <w:rPr>
                <w:rFonts w:ascii="Times New Roman" w:hAnsi="Times New Roman" w:cs="Times New Roman"/>
                <w:sz w:val="24"/>
                <w:szCs w:val="24"/>
                <w:lang w:val="ro-RO"/>
              </w:rPr>
            </w:pPr>
          </w:p>
        </w:tc>
        <w:tc>
          <w:tcPr>
            <w:tcW w:w="1134" w:type="dxa"/>
            <w:tcBorders>
              <w:right w:val="single" w:sz="4" w:space="0" w:color="auto"/>
            </w:tcBorders>
          </w:tcPr>
          <w:p w:rsidR="008C4B3F" w:rsidRPr="00C26C70"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1716,6</w:t>
            </w:r>
          </w:p>
        </w:tc>
        <w:tc>
          <w:tcPr>
            <w:tcW w:w="1275" w:type="dxa"/>
            <w:tcBorders>
              <w:right w:val="single" w:sz="4" w:space="0" w:color="auto"/>
            </w:tcBorders>
          </w:tcPr>
          <w:p w:rsidR="008C4B3F" w:rsidRPr="00C26C70"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2604,8</w:t>
            </w:r>
          </w:p>
        </w:tc>
        <w:tc>
          <w:tcPr>
            <w:tcW w:w="1134" w:type="dxa"/>
            <w:tcBorders>
              <w:right w:val="single" w:sz="4" w:space="0" w:color="auto"/>
            </w:tcBorders>
          </w:tcPr>
          <w:p w:rsidR="008C4B3F" w:rsidRPr="00C26C70"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2632,8</w:t>
            </w:r>
          </w:p>
        </w:tc>
        <w:tc>
          <w:tcPr>
            <w:tcW w:w="1134" w:type="dxa"/>
            <w:tcBorders>
              <w:right w:val="single" w:sz="4" w:space="0" w:color="auto"/>
            </w:tcBorders>
          </w:tcPr>
          <w:p w:rsidR="008C4B3F" w:rsidRPr="00C26C70"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1864,0</w:t>
            </w:r>
          </w:p>
        </w:tc>
        <w:tc>
          <w:tcPr>
            <w:tcW w:w="1276" w:type="dxa"/>
            <w:tcBorders>
              <w:left w:val="single" w:sz="4" w:space="0" w:color="auto"/>
              <w:right w:val="single" w:sz="4" w:space="0" w:color="auto"/>
            </w:tcBorders>
          </w:tcPr>
          <w:p w:rsidR="008C4B3F" w:rsidRPr="00C26C70"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-768,8</w:t>
            </w:r>
          </w:p>
        </w:tc>
        <w:tc>
          <w:tcPr>
            <w:tcW w:w="992" w:type="dxa"/>
            <w:tcBorders>
              <w:left w:val="single" w:sz="4" w:space="0" w:color="auto"/>
            </w:tcBorders>
          </w:tcPr>
          <w:p w:rsidR="008C4B3F" w:rsidRPr="00C26C70"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70,8</w:t>
            </w:r>
          </w:p>
        </w:tc>
      </w:tr>
      <w:tr w:rsidR="008C4B3F" w:rsidTr="008C4B3F">
        <w:tc>
          <w:tcPr>
            <w:tcW w:w="3261" w:type="dxa"/>
          </w:tcPr>
          <w:p w:rsidR="008C4B3F" w:rsidRPr="00414B4A" w:rsidRDefault="008C4B3F" w:rsidP="00C50AAB">
            <w:pPr>
              <w:rPr>
                <w:rFonts w:ascii="Times New Roman" w:hAnsi="Times New Roman" w:cs="Times New Roman"/>
                <w:b/>
                <w:sz w:val="24"/>
                <w:szCs w:val="24"/>
                <w:lang w:val="ro-RO"/>
              </w:rPr>
            </w:pPr>
            <w:r w:rsidRPr="00414B4A">
              <w:rPr>
                <w:rFonts w:ascii="Times New Roman" w:hAnsi="Times New Roman" w:cs="Times New Roman"/>
                <w:b/>
                <w:sz w:val="24"/>
                <w:szCs w:val="24"/>
                <w:lang w:val="ro-RO"/>
              </w:rPr>
              <w:t>Tineret</w:t>
            </w:r>
          </w:p>
        </w:tc>
        <w:tc>
          <w:tcPr>
            <w:tcW w:w="709" w:type="dxa"/>
          </w:tcPr>
          <w:p w:rsidR="008C4B3F" w:rsidRPr="00414B4A" w:rsidRDefault="008C4B3F" w:rsidP="00C50AAB">
            <w:pPr>
              <w:jc w:val="center"/>
              <w:rPr>
                <w:rFonts w:ascii="Times New Roman" w:hAnsi="Times New Roman" w:cs="Times New Roman"/>
                <w:b/>
                <w:sz w:val="24"/>
                <w:szCs w:val="24"/>
                <w:lang w:val="ro-RO"/>
              </w:rPr>
            </w:pPr>
            <w:r w:rsidRPr="00414B4A">
              <w:rPr>
                <w:rFonts w:ascii="Times New Roman" w:hAnsi="Times New Roman" w:cs="Times New Roman"/>
                <w:b/>
                <w:sz w:val="24"/>
                <w:szCs w:val="24"/>
                <w:lang w:val="ro-RO"/>
              </w:rPr>
              <w:t>8603</w:t>
            </w:r>
          </w:p>
        </w:tc>
        <w:tc>
          <w:tcPr>
            <w:tcW w:w="1134" w:type="dxa"/>
            <w:tcBorders>
              <w:right w:val="single" w:sz="4" w:space="0" w:color="auto"/>
            </w:tcBorders>
          </w:tcPr>
          <w:p w:rsidR="008C4B3F" w:rsidRPr="00414B4A"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39,5</w:t>
            </w:r>
          </w:p>
        </w:tc>
        <w:tc>
          <w:tcPr>
            <w:tcW w:w="1275" w:type="dxa"/>
            <w:tcBorders>
              <w:right w:val="single" w:sz="4" w:space="0" w:color="auto"/>
            </w:tcBorders>
          </w:tcPr>
          <w:p w:rsidR="008C4B3F" w:rsidRPr="00414B4A"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50,0</w:t>
            </w:r>
          </w:p>
        </w:tc>
        <w:tc>
          <w:tcPr>
            <w:tcW w:w="1134" w:type="dxa"/>
            <w:tcBorders>
              <w:right w:val="single" w:sz="4" w:space="0" w:color="auto"/>
            </w:tcBorders>
          </w:tcPr>
          <w:p w:rsidR="008C4B3F" w:rsidRPr="00414B4A"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50,0</w:t>
            </w:r>
          </w:p>
        </w:tc>
        <w:tc>
          <w:tcPr>
            <w:tcW w:w="1134" w:type="dxa"/>
            <w:tcBorders>
              <w:right w:val="single" w:sz="4" w:space="0" w:color="auto"/>
            </w:tcBorders>
          </w:tcPr>
          <w:p w:rsidR="008C4B3F" w:rsidRPr="00414B4A"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w:t>
            </w:r>
          </w:p>
        </w:tc>
        <w:tc>
          <w:tcPr>
            <w:tcW w:w="1276" w:type="dxa"/>
            <w:tcBorders>
              <w:left w:val="single" w:sz="4" w:space="0" w:color="auto"/>
              <w:right w:val="single" w:sz="4" w:space="0" w:color="auto"/>
            </w:tcBorders>
          </w:tcPr>
          <w:p w:rsidR="008C4B3F" w:rsidRPr="00414B4A"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-50,0</w:t>
            </w:r>
          </w:p>
        </w:tc>
        <w:tc>
          <w:tcPr>
            <w:tcW w:w="992" w:type="dxa"/>
            <w:tcBorders>
              <w:left w:val="single" w:sz="4" w:space="0" w:color="auto"/>
            </w:tcBorders>
          </w:tcPr>
          <w:p w:rsidR="008C4B3F" w:rsidRPr="00414B4A"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w:t>
            </w:r>
          </w:p>
        </w:tc>
      </w:tr>
      <w:tr w:rsidR="008C4B3F" w:rsidTr="008C4B3F">
        <w:tc>
          <w:tcPr>
            <w:tcW w:w="3261" w:type="dxa"/>
          </w:tcPr>
          <w:p w:rsidR="008C4B3F" w:rsidRPr="00C26C70" w:rsidRDefault="008C4B3F" w:rsidP="00C50AAB">
            <w:pPr>
              <w:rPr>
                <w:rFonts w:ascii="Times New Roman" w:hAnsi="Times New Roman" w:cs="Times New Roman"/>
                <w:sz w:val="24"/>
                <w:szCs w:val="24"/>
                <w:lang w:val="ro-RO"/>
              </w:rPr>
            </w:pPr>
            <w:r w:rsidRPr="00C26C70">
              <w:rPr>
                <w:rFonts w:ascii="Times New Roman" w:hAnsi="Times New Roman" w:cs="Times New Roman"/>
                <w:sz w:val="24"/>
                <w:szCs w:val="24"/>
                <w:lang w:val="ro-RO"/>
              </w:rPr>
              <w:t>Activități pentru tineret</w:t>
            </w:r>
          </w:p>
        </w:tc>
        <w:tc>
          <w:tcPr>
            <w:tcW w:w="709" w:type="dxa"/>
          </w:tcPr>
          <w:p w:rsidR="008C4B3F" w:rsidRPr="00C26C70" w:rsidRDefault="008C4B3F" w:rsidP="00C50AAB">
            <w:pPr>
              <w:jc w:val="center"/>
              <w:rPr>
                <w:rFonts w:ascii="Times New Roman" w:hAnsi="Times New Roman" w:cs="Times New Roman"/>
                <w:sz w:val="24"/>
                <w:szCs w:val="24"/>
                <w:lang w:val="ro-RO"/>
              </w:rPr>
            </w:pPr>
          </w:p>
        </w:tc>
        <w:tc>
          <w:tcPr>
            <w:tcW w:w="1134" w:type="dxa"/>
            <w:tcBorders>
              <w:right w:val="single" w:sz="4" w:space="0" w:color="auto"/>
            </w:tcBorders>
          </w:tcPr>
          <w:p w:rsidR="008C4B3F" w:rsidRPr="00C26C70" w:rsidRDefault="008C4B3F" w:rsidP="00C50AAB">
            <w:pPr>
              <w:jc w:val="center"/>
              <w:rPr>
                <w:rFonts w:ascii="Times New Roman" w:hAnsi="Times New Roman" w:cs="Times New Roman"/>
                <w:sz w:val="24"/>
                <w:szCs w:val="24"/>
                <w:lang w:val="ro-RO"/>
              </w:rPr>
            </w:pPr>
          </w:p>
        </w:tc>
        <w:tc>
          <w:tcPr>
            <w:tcW w:w="1275" w:type="dxa"/>
            <w:tcBorders>
              <w:right w:val="single" w:sz="4" w:space="0" w:color="auto"/>
            </w:tcBorders>
          </w:tcPr>
          <w:p w:rsidR="008C4B3F" w:rsidRPr="00C26C70"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50,0</w:t>
            </w:r>
          </w:p>
        </w:tc>
        <w:tc>
          <w:tcPr>
            <w:tcW w:w="1134" w:type="dxa"/>
            <w:tcBorders>
              <w:right w:val="single" w:sz="4" w:space="0" w:color="auto"/>
            </w:tcBorders>
          </w:tcPr>
          <w:p w:rsidR="008C4B3F" w:rsidRPr="00C26C70"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50,0</w:t>
            </w:r>
          </w:p>
        </w:tc>
        <w:tc>
          <w:tcPr>
            <w:tcW w:w="1134" w:type="dxa"/>
            <w:tcBorders>
              <w:right w:val="single" w:sz="4" w:space="0" w:color="auto"/>
            </w:tcBorders>
          </w:tcPr>
          <w:p w:rsidR="008C4B3F" w:rsidRPr="00C26C70"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1276" w:type="dxa"/>
            <w:tcBorders>
              <w:left w:val="single" w:sz="4" w:space="0" w:color="auto"/>
              <w:right w:val="single" w:sz="4" w:space="0" w:color="auto"/>
            </w:tcBorders>
          </w:tcPr>
          <w:p w:rsidR="008C4B3F" w:rsidRPr="00C26C70"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-50,0</w:t>
            </w:r>
          </w:p>
        </w:tc>
        <w:tc>
          <w:tcPr>
            <w:tcW w:w="992" w:type="dxa"/>
            <w:tcBorders>
              <w:left w:val="single" w:sz="4" w:space="0" w:color="auto"/>
            </w:tcBorders>
          </w:tcPr>
          <w:p w:rsidR="008C4B3F" w:rsidRPr="00C26C70"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r>
      <w:tr w:rsidR="008C4B3F" w:rsidTr="008C4B3F">
        <w:tc>
          <w:tcPr>
            <w:tcW w:w="3261" w:type="dxa"/>
          </w:tcPr>
          <w:p w:rsidR="008C4B3F" w:rsidRPr="00ED2CDF" w:rsidRDefault="008C4B3F" w:rsidP="00C50AAB">
            <w:pPr>
              <w:rPr>
                <w:rFonts w:ascii="Times New Roman" w:hAnsi="Times New Roman" w:cs="Times New Roman"/>
                <w:sz w:val="28"/>
                <w:szCs w:val="28"/>
                <w:lang w:val="ro-RO"/>
              </w:rPr>
            </w:pPr>
            <w:r w:rsidRPr="00ED2CDF">
              <w:rPr>
                <w:rFonts w:ascii="Times New Roman" w:hAnsi="Times New Roman" w:cs="Times New Roman"/>
                <w:b/>
                <w:i/>
                <w:sz w:val="28"/>
                <w:szCs w:val="28"/>
                <w:lang w:val="ro-RO"/>
              </w:rPr>
              <w:t>Învăţămînt</w:t>
            </w:r>
          </w:p>
        </w:tc>
        <w:tc>
          <w:tcPr>
            <w:tcW w:w="709" w:type="dxa"/>
          </w:tcPr>
          <w:p w:rsidR="008C4B3F" w:rsidRPr="00C30752" w:rsidRDefault="008C4B3F" w:rsidP="00C50AAB">
            <w:pPr>
              <w:jc w:val="center"/>
              <w:rPr>
                <w:rFonts w:ascii="Times New Roman" w:hAnsi="Times New Roman" w:cs="Times New Roman"/>
                <w:b/>
                <w:sz w:val="24"/>
                <w:szCs w:val="24"/>
                <w:lang w:val="ro-RO"/>
              </w:rPr>
            </w:pPr>
            <w:r w:rsidRPr="00C30752">
              <w:rPr>
                <w:rFonts w:ascii="Times New Roman" w:hAnsi="Times New Roman" w:cs="Times New Roman"/>
                <w:b/>
                <w:sz w:val="24"/>
                <w:szCs w:val="24"/>
                <w:lang w:val="ro-RO"/>
              </w:rPr>
              <w:t>09</w:t>
            </w:r>
          </w:p>
        </w:tc>
        <w:tc>
          <w:tcPr>
            <w:tcW w:w="1134" w:type="dxa"/>
            <w:tcBorders>
              <w:right w:val="single" w:sz="4" w:space="0" w:color="auto"/>
            </w:tcBorders>
          </w:tcPr>
          <w:p w:rsidR="008C4B3F" w:rsidRPr="00C30752" w:rsidRDefault="008C4B3F" w:rsidP="00C50AAB">
            <w:pPr>
              <w:jc w:val="center"/>
              <w:rPr>
                <w:rFonts w:ascii="Times New Roman" w:hAnsi="Times New Roman" w:cs="Times New Roman"/>
                <w:b/>
                <w:sz w:val="24"/>
                <w:szCs w:val="24"/>
                <w:lang w:val="ro-RO"/>
              </w:rPr>
            </w:pPr>
          </w:p>
        </w:tc>
        <w:tc>
          <w:tcPr>
            <w:tcW w:w="1275" w:type="dxa"/>
            <w:tcBorders>
              <w:right w:val="single" w:sz="4" w:space="0" w:color="auto"/>
            </w:tcBorders>
          </w:tcPr>
          <w:p w:rsidR="008C4B3F" w:rsidRPr="00C30752" w:rsidRDefault="008C4B3F" w:rsidP="00C50AAB">
            <w:pPr>
              <w:jc w:val="center"/>
              <w:rPr>
                <w:rFonts w:ascii="Times New Roman" w:hAnsi="Times New Roman" w:cs="Times New Roman"/>
                <w:b/>
                <w:sz w:val="24"/>
                <w:szCs w:val="24"/>
                <w:lang w:val="ro-RO"/>
              </w:rPr>
            </w:pPr>
          </w:p>
        </w:tc>
        <w:tc>
          <w:tcPr>
            <w:tcW w:w="1134" w:type="dxa"/>
            <w:tcBorders>
              <w:right w:val="single" w:sz="4" w:space="0" w:color="auto"/>
            </w:tcBorders>
          </w:tcPr>
          <w:p w:rsidR="008C4B3F" w:rsidRPr="00C30752" w:rsidRDefault="008C4B3F" w:rsidP="00C50AAB">
            <w:pPr>
              <w:jc w:val="center"/>
              <w:rPr>
                <w:rFonts w:ascii="Times New Roman" w:hAnsi="Times New Roman" w:cs="Times New Roman"/>
                <w:b/>
                <w:sz w:val="24"/>
                <w:szCs w:val="24"/>
                <w:lang w:val="ro-RO"/>
              </w:rPr>
            </w:pPr>
          </w:p>
        </w:tc>
        <w:tc>
          <w:tcPr>
            <w:tcW w:w="1134" w:type="dxa"/>
            <w:tcBorders>
              <w:right w:val="single" w:sz="4" w:space="0" w:color="auto"/>
            </w:tcBorders>
          </w:tcPr>
          <w:p w:rsidR="008C4B3F" w:rsidRPr="00C30752" w:rsidRDefault="008C4B3F" w:rsidP="00C50AAB">
            <w:pPr>
              <w:jc w:val="center"/>
              <w:rPr>
                <w:rFonts w:ascii="Times New Roman" w:hAnsi="Times New Roman" w:cs="Times New Roman"/>
                <w:b/>
                <w:sz w:val="24"/>
                <w:szCs w:val="24"/>
                <w:lang w:val="ro-RO"/>
              </w:rPr>
            </w:pPr>
          </w:p>
        </w:tc>
        <w:tc>
          <w:tcPr>
            <w:tcW w:w="1276" w:type="dxa"/>
            <w:tcBorders>
              <w:left w:val="single" w:sz="4" w:space="0" w:color="auto"/>
              <w:right w:val="single" w:sz="4" w:space="0" w:color="auto"/>
            </w:tcBorders>
          </w:tcPr>
          <w:p w:rsidR="008C4B3F" w:rsidRPr="00C30752" w:rsidRDefault="008C4B3F" w:rsidP="00C50AAB">
            <w:pPr>
              <w:jc w:val="center"/>
              <w:rPr>
                <w:rFonts w:ascii="Times New Roman" w:hAnsi="Times New Roman" w:cs="Times New Roman"/>
                <w:b/>
                <w:sz w:val="24"/>
                <w:szCs w:val="24"/>
                <w:lang w:val="ro-RO"/>
              </w:rPr>
            </w:pPr>
          </w:p>
        </w:tc>
        <w:tc>
          <w:tcPr>
            <w:tcW w:w="992" w:type="dxa"/>
            <w:tcBorders>
              <w:left w:val="single" w:sz="4" w:space="0" w:color="auto"/>
            </w:tcBorders>
          </w:tcPr>
          <w:p w:rsidR="008C4B3F" w:rsidRPr="00C30752" w:rsidRDefault="008C4B3F" w:rsidP="00C50AAB">
            <w:pPr>
              <w:jc w:val="center"/>
              <w:rPr>
                <w:rFonts w:ascii="Times New Roman" w:hAnsi="Times New Roman" w:cs="Times New Roman"/>
                <w:b/>
                <w:sz w:val="24"/>
                <w:szCs w:val="24"/>
                <w:lang w:val="ro-RO"/>
              </w:rPr>
            </w:pPr>
          </w:p>
        </w:tc>
      </w:tr>
      <w:tr w:rsidR="008C4B3F" w:rsidRPr="00762393" w:rsidTr="008C4B3F">
        <w:tc>
          <w:tcPr>
            <w:tcW w:w="3261" w:type="dxa"/>
          </w:tcPr>
          <w:p w:rsidR="008C4B3F" w:rsidRPr="009B1A69" w:rsidRDefault="008C4B3F" w:rsidP="00C50AAB">
            <w:pPr>
              <w:rPr>
                <w:rFonts w:ascii="Times New Roman" w:hAnsi="Times New Roman" w:cs="Times New Roman"/>
                <w:i/>
                <w:sz w:val="24"/>
                <w:szCs w:val="24"/>
                <w:lang w:val="ro-RO"/>
              </w:rPr>
            </w:pPr>
            <w:r w:rsidRPr="009B1A69">
              <w:rPr>
                <w:rFonts w:ascii="Times New Roman" w:hAnsi="Times New Roman" w:cs="Times New Roman"/>
                <w:i/>
                <w:sz w:val="24"/>
                <w:szCs w:val="24"/>
                <w:lang w:val="ro-RO"/>
              </w:rPr>
              <w:t>Cheltuieli, total</w:t>
            </w:r>
          </w:p>
        </w:tc>
        <w:tc>
          <w:tcPr>
            <w:tcW w:w="709" w:type="dxa"/>
          </w:tcPr>
          <w:p w:rsidR="008C4B3F" w:rsidRDefault="008C4B3F" w:rsidP="00C50AAB">
            <w:pPr>
              <w:jc w:val="center"/>
              <w:rPr>
                <w:rFonts w:ascii="Times New Roman" w:hAnsi="Times New Roman" w:cs="Times New Roman"/>
                <w:sz w:val="24"/>
                <w:szCs w:val="24"/>
                <w:lang w:val="ro-RO"/>
              </w:rPr>
            </w:pPr>
          </w:p>
        </w:tc>
        <w:tc>
          <w:tcPr>
            <w:tcW w:w="1134" w:type="dxa"/>
            <w:tcBorders>
              <w:right w:val="single" w:sz="4" w:space="0" w:color="auto"/>
            </w:tcBorders>
          </w:tcPr>
          <w:p w:rsidR="008C4B3F" w:rsidRPr="00C30752"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62687,8</w:t>
            </w:r>
          </w:p>
        </w:tc>
        <w:tc>
          <w:tcPr>
            <w:tcW w:w="1275" w:type="dxa"/>
            <w:tcBorders>
              <w:right w:val="single" w:sz="4" w:space="0" w:color="auto"/>
            </w:tcBorders>
          </w:tcPr>
          <w:p w:rsidR="008C4B3F" w:rsidRPr="00C30752"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97734,1</w:t>
            </w:r>
          </w:p>
        </w:tc>
        <w:tc>
          <w:tcPr>
            <w:tcW w:w="1134" w:type="dxa"/>
            <w:tcBorders>
              <w:right w:val="single" w:sz="4" w:space="0" w:color="auto"/>
            </w:tcBorders>
          </w:tcPr>
          <w:p w:rsidR="008C4B3F" w:rsidRPr="00C30752"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104868,4</w:t>
            </w:r>
          </w:p>
        </w:tc>
        <w:tc>
          <w:tcPr>
            <w:tcW w:w="1134" w:type="dxa"/>
            <w:tcBorders>
              <w:right w:val="single" w:sz="4" w:space="0" w:color="auto"/>
            </w:tcBorders>
          </w:tcPr>
          <w:p w:rsidR="008C4B3F" w:rsidRPr="00C30752"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71360,2</w:t>
            </w:r>
          </w:p>
        </w:tc>
        <w:tc>
          <w:tcPr>
            <w:tcW w:w="1276" w:type="dxa"/>
            <w:tcBorders>
              <w:left w:val="single" w:sz="4" w:space="0" w:color="auto"/>
              <w:right w:val="single" w:sz="4" w:space="0" w:color="auto"/>
            </w:tcBorders>
          </w:tcPr>
          <w:p w:rsidR="008C4B3F" w:rsidRPr="00C30752"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-33508,2</w:t>
            </w:r>
          </w:p>
        </w:tc>
        <w:tc>
          <w:tcPr>
            <w:tcW w:w="992" w:type="dxa"/>
            <w:tcBorders>
              <w:left w:val="single" w:sz="4" w:space="0" w:color="auto"/>
            </w:tcBorders>
          </w:tcPr>
          <w:p w:rsidR="008C4B3F" w:rsidRPr="00C30752"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68,0</w:t>
            </w:r>
          </w:p>
        </w:tc>
      </w:tr>
      <w:tr w:rsidR="008C4B3F" w:rsidRPr="00762393" w:rsidTr="008C4B3F">
        <w:tc>
          <w:tcPr>
            <w:tcW w:w="3261" w:type="dxa"/>
          </w:tcPr>
          <w:p w:rsidR="008C4B3F" w:rsidRPr="00C26C70" w:rsidRDefault="008C4B3F" w:rsidP="00C50AAB">
            <w:pPr>
              <w:rPr>
                <w:rFonts w:ascii="Times New Roman" w:hAnsi="Times New Roman" w:cs="Times New Roman"/>
                <w:b/>
                <w:sz w:val="24"/>
                <w:szCs w:val="24"/>
                <w:lang w:val="ro-RO"/>
              </w:rPr>
            </w:pPr>
            <w:r w:rsidRPr="00C26C70">
              <w:rPr>
                <w:rFonts w:ascii="Times New Roman" w:hAnsi="Times New Roman" w:cs="Times New Roman"/>
                <w:b/>
                <w:sz w:val="24"/>
                <w:szCs w:val="24"/>
                <w:lang w:val="ro-RO"/>
              </w:rPr>
              <w:t xml:space="preserve"> Politici şi management în domeniul educaţiei</w:t>
            </w:r>
          </w:p>
        </w:tc>
        <w:tc>
          <w:tcPr>
            <w:tcW w:w="709" w:type="dxa"/>
          </w:tcPr>
          <w:p w:rsidR="008C4B3F" w:rsidRPr="00C26C70" w:rsidRDefault="008C4B3F" w:rsidP="00C50AAB">
            <w:pPr>
              <w:jc w:val="center"/>
              <w:rPr>
                <w:rFonts w:ascii="Times New Roman" w:hAnsi="Times New Roman" w:cs="Times New Roman"/>
                <w:b/>
                <w:sz w:val="24"/>
                <w:szCs w:val="24"/>
                <w:lang w:val="ro-RO"/>
              </w:rPr>
            </w:pPr>
            <w:r w:rsidRPr="00C26C70">
              <w:rPr>
                <w:rFonts w:ascii="Times New Roman" w:hAnsi="Times New Roman" w:cs="Times New Roman"/>
                <w:b/>
                <w:sz w:val="24"/>
                <w:szCs w:val="24"/>
                <w:lang w:val="ro-RO"/>
              </w:rPr>
              <w:t>8801</w:t>
            </w:r>
          </w:p>
        </w:tc>
        <w:tc>
          <w:tcPr>
            <w:tcW w:w="1134" w:type="dxa"/>
            <w:tcBorders>
              <w:right w:val="single" w:sz="4" w:space="0" w:color="auto"/>
            </w:tcBorders>
          </w:tcPr>
          <w:p w:rsidR="008C4B3F" w:rsidRPr="00C26C70"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1547,3</w:t>
            </w:r>
          </w:p>
        </w:tc>
        <w:tc>
          <w:tcPr>
            <w:tcW w:w="1275" w:type="dxa"/>
            <w:tcBorders>
              <w:right w:val="single" w:sz="4" w:space="0" w:color="auto"/>
            </w:tcBorders>
          </w:tcPr>
          <w:p w:rsidR="008C4B3F" w:rsidRPr="00C26C70"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2260,7</w:t>
            </w:r>
          </w:p>
        </w:tc>
        <w:tc>
          <w:tcPr>
            <w:tcW w:w="1134" w:type="dxa"/>
            <w:tcBorders>
              <w:right w:val="single" w:sz="4" w:space="0" w:color="auto"/>
            </w:tcBorders>
          </w:tcPr>
          <w:p w:rsidR="008C4B3F" w:rsidRPr="00C26C70"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2979,8</w:t>
            </w:r>
          </w:p>
        </w:tc>
        <w:tc>
          <w:tcPr>
            <w:tcW w:w="1134" w:type="dxa"/>
            <w:tcBorders>
              <w:right w:val="single" w:sz="4" w:space="0" w:color="auto"/>
            </w:tcBorders>
          </w:tcPr>
          <w:p w:rsidR="008C4B3F" w:rsidRPr="00C26C70"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1595,8</w:t>
            </w:r>
          </w:p>
        </w:tc>
        <w:tc>
          <w:tcPr>
            <w:tcW w:w="1276" w:type="dxa"/>
            <w:tcBorders>
              <w:left w:val="single" w:sz="4" w:space="0" w:color="auto"/>
              <w:right w:val="single" w:sz="4" w:space="0" w:color="auto"/>
            </w:tcBorders>
          </w:tcPr>
          <w:p w:rsidR="008C4B3F" w:rsidRPr="00C26C70"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-1384,0</w:t>
            </w:r>
          </w:p>
        </w:tc>
        <w:tc>
          <w:tcPr>
            <w:tcW w:w="992" w:type="dxa"/>
            <w:tcBorders>
              <w:left w:val="single" w:sz="4" w:space="0" w:color="auto"/>
            </w:tcBorders>
          </w:tcPr>
          <w:p w:rsidR="008C4B3F" w:rsidRPr="00C26C70"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53,6</w:t>
            </w:r>
          </w:p>
        </w:tc>
      </w:tr>
      <w:tr w:rsidR="008C4B3F" w:rsidRPr="00762393" w:rsidTr="008C4B3F">
        <w:tc>
          <w:tcPr>
            <w:tcW w:w="3261" w:type="dxa"/>
          </w:tcPr>
          <w:p w:rsidR="008C4B3F" w:rsidRPr="00282606" w:rsidRDefault="008C4B3F" w:rsidP="00C50AAB">
            <w:pPr>
              <w:rPr>
                <w:rFonts w:ascii="Times New Roman" w:hAnsi="Times New Roman" w:cs="Times New Roman"/>
                <w:sz w:val="24"/>
                <w:szCs w:val="24"/>
                <w:lang w:val="ro-RO"/>
              </w:rPr>
            </w:pPr>
            <w:r w:rsidRPr="00282606">
              <w:rPr>
                <w:rFonts w:ascii="Times New Roman" w:hAnsi="Times New Roman" w:cs="Times New Roman"/>
                <w:sz w:val="24"/>
                <w:szCs w:val="24"/>
                <w:lang w:val="ro-RO"/>
              </w:rPr>
              <w:t>Direcția Generală Educație</w:t>
            </w:r>
          </w:p>
        </w:tc>
        <w:tc>
          <w:tcPr>
            <w:tcW w:w="709" w:type="dxa"/>
          </w:tcPr>
          <w:p w:rsidR="008C4B3F" w:rsidRPr="00282606" w:rsidRDefault="008C4B3F" w:rsidP="00C50AAB">
            <w:pPr>
              <w:jc w:val="center"/>
              <w:rPr>
                <w:rFonts w:ascii="Times New Roman" w:hAnsi="Times New Roman" w:cs="Times New Roman"/>
                <w:sz w:val="24"/>
                <w:szCs w:val="24"/>
                <w:lang w:val="ro-RO"/>
              </w:rPr>
            </w:pPr>
          </w:p>
        </w:tc>
        <w:tc>
          <w:tcPr>
            <w:tcW w:w="1134" w:type="dxa"/>
            <w:tcBorders>
              <w:right w:val="single" w:sz="4" w:space="0" w:color="auto"/>
            </w:tcBorders>
          </w:tcPr>
          <w:p w:rsidR="008C4B3F" w:rsidRPr="00282606"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1547,3</w:t>
            </w:r>
          </w:p>
        </w:tc>
        <w:tc>
          <w:tcPr>
            <w:tcW w:w="1275" w:type="dxa"/>
            <w:tcBorders>
              <w:right w:val="single" w:sz="4" w:space="0" w:color="auto"/>
            </w:tcBorders>
          </w:tcPr>
          <w:p w:rsidR="008C4B3F" w:rsidRPr="00282606"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2260,7</w:t>
            </w:r>
          </w:p>
        </w:tc>
        <w:tc>
          <w:tcPr>
            <w:tcW w:w="1134" w:type="dxa"/>
            <w:tcBorders>
              <w:right w:val="single" w:sz="4" w:space="0" w:color="auto"/>
            </w:tcBorders>
          </w:tcPr>
          <w:p w:rsidR="008C4B3F" w:rsidRPr="00282606"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2979,8</w:t>
            </w:r>
          </w:p>
        </w:tc>
        <w:tc>
          <w:tcPr>
            <w:tcW w:w="1134" w:type="dxa"/>
            <w:tcBorders>
              <w:right w:val="single" w:sz="4" w:space="0" w:color="auto"/>
            </w:tcBorders>
          </w:tcPr>
          <w:p w:rsidR="008C4B3F" w:rsidRPr="00282606"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1595,8</w:t>
            </w:r>
          </w:p>
        </w:tc>
        <w:tc>
          <w:tcPr>
            <w:tcW w:w="1276" w:type="dxa"/>
            <w:tcBorders>
              <w:left w:val="single" w:sz="4" w:space="0" w:color="auto"/>
              <w:right w:val="single" w:sz="4" w:space="0" w:color="auto"/>
            </w:tcBorders>
          </w:tcPr>
          <w:p w:rsidR="008C4B3F" w:rsidRPr="00282606"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-1384,0</w:t>
            </w:r>
          </w:p>
        </w:tc>
        <w:tc>
          <w:tcPr>
            <w:tcW w:w="992" w:type="dxa"/>
            <w:tcBorders>
              <w:left w:val="single" w:sz="4" w:space="0" w:color="auto"/>
            </w:tcBorders>
          </w:tcPr>
          <w:p w:rsidR="008C4B3F" w:rsidRPr="00282606"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53,6</w:t>
            </w:r>
          </w:p>
        </w:tc>
      </w:tr>
      <w:tr w:rsidR="008C4B3F" w:rsidRPr="00762393" w:rsidTr="008C4B3F">
        <w:tc>
          <w:tcPr>
            <w:tcW w:w="3261" w:type="dxa"/>
          </w:tcPr>
          <w:p w:rsidR="008C4B3F" w:rsidRPr="00C26C70" w:rsidRDefault="008C4B3F" w:rsidP="00C50AAB">
            <w:pPr>
              <w:rPr>
                <w:rFonts w:ascii="Times New Roman" w:hAnsi="Times New Roman" w:cs="Times New Roman"/>
                <w:b/>
                <w:sz w:val="24"/>
                <w:szCs w:val="24"/>
                <w:lang w:val="en-US"/>
              </w:rPr>
            </w:pPr>
            <w:r w:rsidRPr="00C26C70">
              <w:rPr>
                <w:rFonts w:ascii="Times New Roman" w:hAnsi="Times New Roman" w:cs="Times New Roman"/>
                <w:b/>
                <w:sz w:val="24"/>
                <w:szCs w:val="24"/>
                <w:lang w:val="en-US"/>
              </w:rPr>
              <w:t xml:space="preserve"> Învăţămînt primar</w:t>
            </w:r>
          </w:p>
        </w:tc>
        <w:tc>
          <w:tcPr>
            <w:tcW w:w="709" w:type="dxa"/>
          </w:tcPr>
          <w:p w:rsidR="008C4B3F" w:rsidRPr="00C26C70" w:rsidRDefault="008C4B3F" w:rsidP="00C50AAB">
            <w:pPr>
              <w:jc w:val="center"/>
              <w:rPr>
                <w:rFonts w:ascii="Times New Roman" w:hAnsi="Times New Roman" w:cs="Times New Roman"/>
                <w:b/>
                <w:sz w:val="24"/>
                <w:szCs w:val="24"/>
                <w:lang w:val="ro-RO"/>
              </w:rPr>
            </w:pPr>
            <w:r w:rsidRPr="00C26C70">
              <w:rPr>
                <w:rFonts w:ascii="Times New Roman" w:hAnsi="Times New Roman" w:cs="Times New Roman"/>
                <w:b/>
                <w:sz w:val="24"/>
                <w:szCs w:val="24"/>
                <w:lang w:val="ro-RO"/>
              </w:rPr>
              <w:t>8803</w:t>
            </w:r>
          </w:p>
        </w:tc>
        <w:tc>
          <w:tcPr>
            <w:tcW w:w="1134" w:type="dxa"/>
            <w:tcBorders>
              <w:right w:val="single" w:sz="4" w:space="0" w:color="auto"/>
            </w:tcBorders>
          </w:tcPr>
          <w:p w:rsidR="008C4B3F" w:rsidRPr="00C26C70"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2296,9</w:t>
            </w:r>
          </w:p>
        </w:tc>
        <w:tc>
          <w:tcPr>
            <w:tcW w:w="1275" w:type="dxa"/>
            <w:tcBorders>
              <w:right w:val="single" w:sz="4" w:space="0" w:color="auto"/>
            </w:tcBorders>
          </w:tcPr>
          <w:p w:rsidR="008C4B3F" w:rsidRPr="00C26C70"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3392,5</w:t>
            </w:r>
          </w:p>
        </w:tc>
        <w:tc>
          <w:tcPr>
            <w:tcW w:w="1134" w:type="dxa"/>
            <w:tcBorders>
              <w:right w:val="single" w:sz="4" w:space="0" w:color="auto"/>
            </w:tcBorders>
          </w:tcPr>
          <w:p w:rsidR="008C4B3F" w:rsidRPr="00C26C70"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3951,1</w:t>
            </w:r>
          </w:p>
        </w:tc>
        <w:tc>
          <w:tcPr>
            <w:tcW w:w="1134" w:type="dxa"/>
            <w:tcBorders>
              <w:right w:val="single" w:sz="4" w:space="0" w:color="auto"/>
            </w:tcBorders>
          </w:tcPr>
          <w:p w:rsidR="008C4B3F" w:rsidRPr="00C26C70"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2858,8</w:t>
            </w:r>
          </w:p>
        </w:tc>
        <w:tc>
          <w:tcPr>
            <w:tcW w:w="1276" w:type="dxa"/>
            <w:tcBorders>
              <w:left w:val="single" w:sz="4" w:space="0" w:color="auto"/>
              <w:right w:val="single" w:sz="4" w:space="0" w:color="auto"/>
            </w:tcBorders>
          </w:tcPr>
          <w:p w:rsidR="008C4B3F" w:rsidRPr="00C26C70"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-1092,3</w:t>
            </w:r>
          </w:p>
        </w:tc>
        <w:tc>
          <w:tcPr>
            <w:tcW w:w="992" w:type="dxa"/>
            <w:tcBorders>
              <w:left w:val="single" w:sz="4" w:space="0" w:color="auto"/>
            </w:tcBorders>
          </w:tcPr>
          <w:p w:rsidR="008C4B3F" w:rsidRPr="00C26C70"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72,4</w:t>
            </w:r>
          </w:p>
        </w:tc>
      </w:tr>
      <w:tr w:rsidR="008C4B3F" w:rsidRPr="004D7913" w:rsidTr="008C4B3F">
        <w:tc>
          <w:tcPr>
            <w:tcW w:w="3261" w:type="dxa"/>
          </w:tcPr>
          <w:p w:rsidR="008C4B3F" w:rsidRDefault="008C4B3F" w:rsidP="00C50AAB">
            <w:pPr>
              <w:rPr>
                <w:rFonts w:ascii="Times New Roman" w:hAnsi="Times New Roman" w:cs="Times New Roman"/>
                <w:sz w:val="24"/>
                <w:szCs w:val="24"/>
                <w:lang w:val="en-US"/>
              </w:rPr>
            </w:pPr>
            <w:r w:rsidRPr="005819DF">
              <w:rPr>
                <w:rFonts w:ascii="Times New Roman" w:hAnsi="Times New Roman" w:cs="Times New Roman"/>
                <w:sz w:val="24"/>
                <w:szCs w:val="24"/>
                <w:lang w:val="en-US"/>
              </w:rPr>
              <w:lastRenderedPageBreak/>
              <w:t>Ș</w:t>
            </w:r>
            <w:r w:rsidRPr="00282606">
              <w:rPr>
                <w:rFonts w:ascii="Times New Roman" w:hAnsi="Times New Roman" w:cs="Times New Roman"/>
                <w:sz w:val="24"/>
                <w:szCs w:val="24"/>
                <w:lang w:val="en-US"/>
              </w:rPr>
              <w:t>coala</w:t>
            </w:r>
            <w:r w:rsidRPr="005819DF">
              <w:rPr>
                <w:rFonts w:ascii="Times New Roman" w:hAnsi="Times New Roman" w:cs="Times New Roman"/>
                <w:sz w:val="24"/>
                <w:szCs w:val="24"/>
                <w:lang w:val="en-US"/>
              </w:rPr>
              <w:t xml:space="preserve"> </w:t>
            </w:r>
            <w:r w:rsidRPr="00282606">
              <w:rPr>
                <w:rFonts w:ascii="Times New Roman" w:hAnsi="Times New Roman" w:cs="Times New Roman"/>
                <w:sz w:val="24"/>
                <w:szCs w:val="24"/>
                <w:lang w:val="en-US"/>
              </w:rPr>
              <w:t>primar</w:t>
            </w:r>
            <w:r w:rsidRPr="005819DF">
              <w:rPr>
                <w:rFonts w:ascii="Times New Roman" w:hAnsi="Times New Roman" w:cs="Times New Roman"/>
                <w:sz w:val="24"/>
                <w:szCs w:val="24"/>
                <w:lang w:val="en-US"/>
              </w:rPr>
              <w:t>ă”</w:t>
            </w:r>
            <w:r w:rsidRPr="00282606">
              <w:rPr>
                <w:rFonts w:ascii="Times New Roman" w:hAnsi="Times New Roman" w:cs="Times New Roman"/>
                <w:sz w:val="24"/>
                <w:szCs w:val="24"/>
                <w:lang w:val="en-US"/>
              </w:rPr>
              <w:t>Gr</w:t>
            </w:r>
            <w:r w:rsidRPr="005819DF">
              <w:rPr>
                <w:rFonts w:ascii="Times New Roman" w:hAnsi="Times New Roman" w:cs="Times New Roman"/>
                <w:sz w:val="24"/>
                <w:szCs w:val="24"/>
                <w:lang w:val="en-US"/>
              </w:rPr>
              <w:t>.</w:t>
            </w:r>
            <w:r w:rsidRPr="00282606">
              <w:rPr>
                <w:rFonts w:ascii="Times New Roman" w:hAnsi="Times New Roman" w:cs="Times New Roman"/>
                <w:sz w:val="24"/>
                <w:szCs w:val="24"/>
                <w:lang w:val="en-US"/>
              </w:rPr>
              <w:t>Vieru</w:t>
            </w:r>
            <w:r w:rsidRPr="005819DF">
              <w:rPr>
                <w:rFonts w:ascii="Times New Roman" w:hAnsi="Times New Roman" w:cs="Times New Roman"/>
                <w:sz w:val="24"/>
                <w:szCs w:val="24"/>
                <w:lang w:val="en-US"/>
              </w:rPr>
              <w:t xml:space="preserve">” </w:t>
            </w:r>
          </w:p>
          <w:p w:rsidR="008C4B3F" w:rsidRPr="005819DF" w:rsidRDefault="008C4B3F" w:rsidP="008C4B3F">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or</w:t>
            </w:r>
            <w:proofErr w:type="gramEnd"/>
            <w:r>
              <w:rPr>
                <w:rFonts w:ascii="Times New Roman" w:hAnsi="Times New Roman" w:cs="Times New Roman"/>
                <w:sz w:val="24"/>
                <w:szCs w:val="24"/>
                <w:lang w:val="en-US"/>
              </w:rPr>
              <w:t xml:space="preserve">. </w:t>
            </w:r>
            <w:r w:rsidRPr="005819DF">
              <w:rPr>
                <w:rFonts w:ascii="Times New Roman" w:hAnsi="Times New Roman" w:cs="Times New Roman"/>
                <w:sz w:val="24"/>
                <w:szCs w:val="24"/>
                <w:lang w:val="en-US"/>
              </w:rPr>
              <w:t>Ș</w:t>
            </w:r>
            <w:r w:rsidRPr="00282606">
              <w:rPr>
                <w:rFonts w:ascii="Times New Roman" w:hAnsi="Times New Roman" w:cs="Times New Roman"/>
                <w:sz w:val="24"/>
                <w:szCs w:val="24"/>
                <w:lang w:val="en-US"/>
              </w:rPr>
              <w:t>t</w:t>
            </w:r>
            <w:r>
              <w:rPr>
                <w:rFonts w:ascii="Times New Roman" w:hAnsi="Times New Roman" w:cs="Times New Roman"/>
                <w:sz w:val="24"/>
                <w:szCs w:val="24"/>
                <w:lang w:val="en-US"/>
              </w:rPr>
              <w:t>efan</w:t>
            </w:r>
            <w:r w:rsidRPr="005819DF">
              <w:rPr>
                <w:rFonts w:ascii="Times New Roman" w:hAnsi="Times New Roman" w:cs="Times New Roman"/>
                <w:sz w:val="24"/>
                <w:szCs w:val="24"/>
                <w:lang w:val="en-US"/>
              </w:rPr>
              <w:t xml:space="preserve"> </w:t>
            </w:r>
            <w:r w:rsidRPr="00282606">
              <w:rPr>
                <w:rFonts w:ascii="Times New Roman" w:hAnsi="Times New Roman" w:cs="Times New Roman"/>
                <w:sz w:val="24"/>
                <w:szCs w:val="24"/>
                <w:lang w:val="en-US"/>
              </w:rPr>
              <w:t>Vod</w:t>
            </w:r>
            <w:r w:rsidRPr="005819DF">
              <w:rPr>
                <w:rFonts w:ascii="Times New Roman" w:hAnsi="Times New Roman" w:cs="Times New Roman"/>
                <w:sz w:val="24"/>
                <w:szCs w:val="24"/>
                <w:lang w:val="en-US"/>
              </w:rPr>
              <w:t>ă</w:t>
            </w:r>
          </w:p>
        </w:tc>
        <w:tc>
          <w:tcPr>
            <w:tcW w:w="709" w:type="dxa"/>
          </w:tcPr>
          <w:p w:rsidR="008C4B3F" w:rsidRPr="00282606" w:rsidRDefault="008C4B3F" w:rsidP="00C50AAB">
            <w:pPr>
              <w:jc w:val="center"/>
              <w:rPr>
                <w:rFonts w:ascii="Times New Roman" w:hAnsi="Times New Roman" w:cs="Times New Roman"/>
                <w:sz w:val="24"/>
                <w:szCs w:val="24"/>
                <w:lang w:val="ro-RO"/>
              </w:rPr>
            </w:pPr>
          </w:p>
        </w:tc>
        <w:tc>
          <w:tcPr>
            <w:tcW w:w="1134" w:type="dxa"/>
            <w:tcBorders>
              <w:right w:val="single" w:sz="4" w:space="0" w:color="auto"/>
            </w:tcBorders>
          </w:tcPr>
          <w:p w:rsidR="008C4B3F" w:rsidRPr="00282606"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2296,5</w:t>
            </w:r>
          </w:p>
        </w:tc>
        <w:tc>
          <w:tcPr>
            <w:tcW w:w="1275" w:type="dxa"/>
            <w:tcBorders>
              <w:right w:val="single" w:sz="4" w:space="0" w:color="auto"/>
            </w:tcBorders>
          </w:tcPr>
          <w:p w:rsidR="008C4B3F" w:rsidRPr="00282606"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2569,4</w:t>
            </w:r>
          </w:p>
        </w:tc>
        <w:tc>
          <w:tcPr>
            <w:tcW w:w="1134" w:type="dxa"/>
            <w:tcBorders>
              <w:right w:val="single" w:sz="4" w:space="0" w:color="auto"/>
            </w:tcBorders>
          </w:tcPr>
          <w:p w:rsidR="008C4B3F" w:rsidRPr="00282606"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3062,8</w:t>
            </w:r>
          </w:p>
        </w:tc>
        <w:tc>
          <w:tcPr>
            <w:tcW w:w="1134" w:type="dxa"/>
            <w:tcBorders>
              <w:right w:val="single" w:sz="4" w:space="0" w:color="auto"/>
            </w:tcBorders>
          </w:tcPr>
          <w:p w:rsidR="008C4B3F" w:rsidRPr="00282606"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2315,6</w:t>
            </w:r>
          </w:p>
        </w:tc>
        <w:tc>
          <w:tcPr>
            <w:tcW w:w="1276" w:type="dxa"/>
            <w:tcBorders>
              <w:left w:val="single" w:sz="4" w:space="0" w:color="auto"/>
              <w:right w:val="single" w:sz="4" w:space="0" w:color="auto"/>
            </w:tcBorders>
          </w:tcPr>
          <w:p w:rsidR="008C4B3F" w:rsidRPr="00282606"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-747,2</w:t>
            </w:r>
          </w:p>
        </w:tc>
        <w:tc>
          <w:tcPr>
            <w:tcW w:w="992" w:type="dxa"/>
            <w:tcBorders>
              <w:left w:val="single" w:sz="4" w:space="0" w:color="auto"/>
            </w:tcBorders>
          </w:tcPr>
          <w:p w:rsidR="008C4B3F" w:rsidRPr="00282606"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75,6</w:t>
            </w:r>
          </w:p>
        </w:tc>
      </w:tr>
      <w:tr w:rsidR="008C4B3F" w:rsidRPr="00282606" w:rsidTr="008C4B3F">
        <w:tc>
          <w:tcPr>
            <w:tcW w:w="3261" w:type="dxa"/>
          </w:tcPr>
          <w:p w:rsidR="008C4B3F" w:rsidRPr="008C4B3F" w:rsidRDefault="008C4B3F" w:rsidP="00C50AAB">
            <w:pPr>
              <w:rPr>
                <w:rFonts w:ascii="Times New Roman" w:hAnsi="Times New Roman" w:cs="Times New Roman"/>
                <w:sz w:val="24"/>
                <w:szCs w:val="24"/>
                <w:lang w:val="en-US"/>
              </w:rPr>
            </w:pPr>
            <w:r>
              <w:rPr>
                <w:rFonts w:ascii="Times New Roman" w:hAnsi="Times New Roman" w:cs="Times New Roman"/>
                <w:sz w:val="24"/>
                <w:szCs w:val="24"/>
                <w:lang w:val="en-US"/>
              </w:rPr>
              <w:t>Sus</w:t>
            </w:r>
            <w:r w:rsidRPr="008C4B3F">
              <w:rPr>
                <w:rFonts w:ascii="Times New Roman" w:hAnsi="Times New Roman" w:cs="Times New Roman"/>
                <w:sz w:val="24"/>
                <w:szCs w:val="24"/>
                <w:lang w:val="en-US"/>
              </w:rPr>
              <w:t>ț</w:t>
            </w:r>
            <w:r>
              <w:rPr>
                <w:rFonts w:ascii="Times New Roman" w:hAnsi="Times New Roman" w:cs="Times New Roman"/>
                <w:sz w:val="24"/>
                <w:szCs w:val="24"/>
                <w:lang w:val="en-US"/>
              </w:rPr>
              <w:t>inerea</w:t>
            </w:r>
            <w:r w:rsidRPr="008C4B3F">
              <w:rPr>
                <w:rFonts w:ascii="Times New Roman" w:hAnsi="Times New Roman" w:cs="Times New Roman"/>
                <w:sz w:val="24"/>
                <w:szCs w:val="24"/>
                <w:lang w:val="en-US"/>
              </w:rPr>
              <w:t xml:space="preserve"> </w:t>
            </w:r>
            <w:r>
              <w:rPr>
                <w:rFonts w:ascii="Times New Roman" w:hAnsi="Times New Roman" w:cs="Times New Roman"/>
                <w:sz w:val="24"/>
                <w:szCs w:val="24"/>
                <w:lang w:val="en-US"/>
              </w:rPr>
              <w:t>elevilor</w:t>
            </w:r>
            <w:r w:rsidRPr="008C4B3F">
              <w:rPr>
                <w:rFonts w:ascii="Times New Roman" w:hAnsi="Times New Roman" w:cs="Times New Roman"/>
                <w:sz w:val="24"/>
                <w:szCs w:val="24"/>
                <w:lang w:val="en-US"/>
              </w:rPr>
              <w:t xml:space="preserve"> </w:t>
            </w:r>
            <w:r>
              <w:rPr>
                <w:rFonts w:ascii="Times New Roman" w:hAnsi="Times New Roman" w:cs="Times New Roman"/>
                <w:sz w:val="24"/>
                <w:szCs w:val="24"/>
                <w:lang w:val="en-US"/>
              </w:rPr>
              <w:t>dota</w:t>
            </w:r>
            <w:r w:rsidRPr="008C4B3F">
              <w:rPr>
                <w:rFonts w:ascii="Times New Roman" w:hAnsi="Times New Roman" w:cs="Times New Roman"/>
                <w:sz w:val="24"/>
                <w:szCs w:val="24"/>
                <w:lang w:val="en-US"/>
              </w:rPr>
              <w:t>ț</w:t>
            </w:r>
            <w:r>
              <w:rPr>
                <w:rFonts w:ascii="Times New Roman" w:hAnsi="Times New Roman" w:cs="Times New Roman"/>
                <w:sz w:val="24"/>
                <w:szCs w:val="24"/>
                <w:lang w:val="en-US"/>
              </w:rPr>
              <w:t>i</w:t>
            </w:r>
          </w:p>
        </w:tc>
        <w:tc>
          <w:tcPr>
            <w:tcW w:w="709" w:type="dxa"/>
          </w:tcPr>
          <w:p w:rsidR="008C4B3F" w:rsidRPr="00282606" w:rsidRDefault="008C4B3F" w:rsidP="00C50AAB">
            <w:pPr>
              <w:jc w:val="center"/>
              <w:rPr>
                <w:rFonts w:ascii="Times New Roman" w:hAnsi="Times New Roman" w:cs="Times New Roman"/>
                <w:sz w:val="24"/>
                <w:szCs w:val="24"/>
                <w:lang w:val="ro-RO"/>
              </w:rPr>
            </w:pPr>
          </w:p>
        </w:tc>
        <w:tc>
          <w:tcPr>
            <w:tcW w:w="1134" w:type="dxa"/>
            <w:tcBorders>
              <w:right w:val="single" w:sz="4" w:space="0" w:color="auto"/>
            </w:tcBorders>
          </w:tcPr>
          <w:p w:rsidR="008C4B3F"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0,4</w:t>
            </w:r>
          </w:p>
        </w:tc>
        <w:tc>
          <w:tcPr>
            <w:tcW w:w="1275" w:type="dxa"/>
            <w:tcBorders>
              <w:right w:val="single" w:sz="4" w:space="0" w:color="auto"/>
            </w:tcBorders>
          </w:tcPr>
          <w:p w:rsidR="008C4B3F"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1134" w:type="dxa"/>
            <w:tcBorders>
              <w:right w:val="single" w:sz="4" w:space="0" w:color="auto"/>
            </w:tcBorders>
          </w:tcPr>
          <w:p w:rsidR="008C4B3F"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1134" w:type="dxa"/>
            <w:tcBorders>
              <w:right w:val="single" w:sz="4" w:space="0" w:color="auto"/>
            </w:tcBorders>
          </w:tcPr>
          <w:p w:rsidR="008C4B3F"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1276" w:type="dxa"/>
            <w:tcBorders>
              <w:left w:val="single" w:sz="4" w:space="0" w:color="auto"/>
              <w:right w:val="single" w:sz="4" w:space="0" w:color="auto"/>
            </w:tcBorders>
          </w:tcPr>
          <w:p w:rsidR="008C4B3F"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992" w:type="dxa"/>
            <w:tcBorders>
              <w:left w:val="single" w:sz="4" w:space="0" w:color="auto"/>
            </w:tcBorders>
          </w:tcPr>
          <w:p w:rsidR="008C4B3F"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r>
      <w:tr w:rsidR="008C4B3F" w:rsidRPr="00282606" w:rsidTr="008C4B3F">
        <w:tc>
          <w:tcPr>
            <w:tcW w:w="3261" w:type="dxa"/>
          </w:tcPr>
          <w:p w:rsidR="008C4B3F" w:rsidRDefault="008C4B3F" w:rsidP="00C50AAB">
            <w:pPr>
              <w:rPr>
                <w:rFonts w:ascii="Times New Roman" w:hAnsi="Times New Roman" w:cs="Times New Roman"/>
                <w:sz w:val="24"/>
                <w:szCs w:val="24"/>
                <w:lang w:val="en-US"/>
              </w:rPr>
            </w:pPr>
            <w:r>
              <w:rPr>
                <w:rFonts w:ascii="Times New Roman" w:hAnsi="Times New Roman" w:cs="Times New Roman"/>
                <w:sz w:val="24"/>
                <w:szCs w:val="24"/>
                <w:lang w:val="en-US"/>
              </w:rPr>
              <w:t>Asigurarea alimentăriii elevilor</w:t>
            </w:r>
          </w:p>
        </w:tc>
        <w:tc>
          <w:tcPr>
            <w:tcW w:w="709" w:type="dxa"/>
          </w:tcPr>
          <w:p w:rsidR="008C4B3F" w:rsidRPr="00282606" w:rsidRDefault="008C4B3F" w:rsidP="00C50AAB">
            <w:pPr>
              <w:jc w:val="center"/>
              <w:rPr>
                <w:rFonts w:ascii="Times New Roman" w:hAnsi="Times New Roman" w:cs="Times New Roman"/>
                <w:sz w:val="24"/>
                <w:szCs w:val="24"/>
                <w:lang w:val="ro-RO"/>
              </w:rPr>
            </w:pPr>
          </w:p>
        </w:tc>
        <w:tc>
          <w:tcPr>
            <w:tcW w:w="1134" w:type="dxa"/>
            <w:tcBorders>
              <w:right w:val="single" w:sz="4" w:space="0" w:color="auto"/>
            </w:tcBorders>
          </w:tcPr>
          <w:p w:rsidR="008C4B3F"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1275" w:type="dxa"/>
            <w:tcBorders>
              <w:right w:val="single" w:sz="4" w:space="0" w:color="auto"/>
            </w:tcBorders>
          </w:tcPr>
          <w:p w:rsidR="008C4B3F"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823,1</w:t>
            </w:r>
          </w:p>
        </w:tc>
        <w:tc>
          <w:tcPr>
            <w:tcW w:w="1134" w:type="dxa"/>
            <w:tcBorders>
              <w:right w:val="single" w:sz="4" w:space="0" w:color="auto"/>
            </w:tcBorders>
          </w:tcPr>
          <w:p w:rsidR="008C4B3F"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888,3</w:t>
            </w:r>
          </w:p>
        </w:tc>
        <w:tc>
          <w:tcPr>
            <w:tcW w:w="1134" w:type="dxa"/>
            <w:tcBorders>
              <w:right w:val="single" w:sz="4" w:space="0" w:color="auto"/>
            </w:tcBorders>
          </w:tcPr>
          <w:p w:rsidR="008C4B3F"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543,2</w:t>
            </w:r>
          </w:p>
        </w:tc>
        <w:tc>
          <w:tcPr>
            <w:tcW w:w="1276" w:type="dxa"/>
            <w:tcBorders>
              <w:left w:val="single" w:sz="4" w:space="0" w:color="auto"/>
              <w:right w:val="single" w:sz="4" w:space="0" w:color="auto"/>
            </w:tcBorders>
          </w:tcPr>
          <w:p w:rsidR="008C4B3F"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-345,1</w:t>
            </w:r>
          </w:p>
        </w:tc>
        <w:tc>
          <w:tcPr>
            <w:tcW w:w="992" w:type="dxa"/>
            <w:tcBorders>
              <w:left w:val="single" w:sz="4" w:space="0" w:color="auto"/>
            </w:tcBorders>
          </w:tcPr>
          <w:p w:rsidR="008C4B3F"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61,2</w:t>
            </w:r>
          </w:p>
        </w:tc>
      </w:tr>
      <w:tr w:rsidR="008C4B3F" w:rsidRPr="00762393" w:rsidTr="008C4B3F">
        <w:tc>
          <w:tcPr>
            <w:tcW w:w="3261" w:type="dxa"/>
          </w:tcPr>
          <w:p w:rsidR="008C4B3F" w:rsidRPr="00C26C70" w:rsidRDefault="008C4B3F" w:rsidP="00C50AAB">
            <w:pPr>
              <w:rPr>
                <w:rFonts w:ascii="Times New Roman" w:hAnsi="Times New Roman" w:cs="Times New Roman"/>
                <w:b/>
                <w:sz w:val="24"/>
                <w:szCs w:val="24"/>
                <w:lang w:val="ro-RO"/>
              </w:rPr>
            </w:pPr>
            <w:r w:rsidRPr="00C26C70">
              <w:rPr>
                <w:rFonts w:ascii="Times New Roman" w:hAnsi="Times New Roman" w:cs="Times New Roman"/>
                <w:b/>
                <w:sz w:val="24"/>
                <w:szCs w:val="24"/>
                <w:lang w:val="ro-RO"/>
              </w:rPr>
              <w:t xml:space="preserve"> Învăţămînt gimnazial</w:t>
            </w:r>
          </w:p>
        </w:tc>
        <w:tc>
          <w:tcPr>
            <w:tcW w:w="709" w:type="dxa"/>
          </w:tcPr>
          <w:p w:rsidR="008C4B3F" w:rsidRPr="00C26C70" w:rsidRDefault="008C4B3F" w:rsidP="00C50AAB">
            <w:pPr>
              <w:jc w:val="center"/>
              <w:rPr>
                <w:rFonts w:ascii="Times New Roman" w:hAnsi="Times New Roman" w:cs="Times New Roman"/>
                <w:b/>
                <w:sz w:val="24"/>
                <w:szCs w:val="24"/>
                <w:lang w:val="ro-RO"/>
              </w:rPr>
            </w:pPr>
            <w:r w:rsidRPr="00C26C70">
              <w:rPr>
                <w:rFonts w:ascii="Times New Roman" w:hAnsi="Times New Roman" w:cs="Times New Roman"/>
                <w:b/>
                <w:sz w:val="24"/>
                <w:szCs w:val="24"/>
                <w:lang w:val="ro-RO"/>
              </w:rPr>
              <w:t>8804</w:t>
            </w:r>
          </w:p>
        </w:tc>
        <w:tc>
          <w:tcPr>
            <w:tcW w:w="1134" w:type="dxa"/>
            <w:tcBorders>
              <w:right w:val="single" w:sz="4" w:space="0" w:color="auto"/>
            </w:tcBorders>
          </w:tcPr>
          <w:p w:rsidR="008C4B3F" w:rsidRPr="00C26C70"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33245,7</w:t>
            </w:r>
          </w:p>
        </w:tc>
        <w:tc>
          <w:tcPr>
            <w:tcW w:w="1275" w:type="dxa"/>
            <w:tcBorders>
              <w:right w:val="single" w:sz="4" w:space="0" w:color="auto"/>
            </w:tcBorders>
          </w:tcPr>
          <w:p w:rsidR="008C4B3F" w:rsidRPr="00C26C70"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50807,0</w:t>
            </w:r>
          </w:p>
        </w:tc>
        <w:tc>
          <w:tcPr>
            <w:tcW w:w="1134" w:type="dxa"/>
            <w:tcBorders>
              <w:right w:val="single" w:sz="4" w:space="0" w:color="auto"/>
            </w:tcBorders>
          </w:tcPr>
          <w:p w:rsidR="008C4B3F" w:rsidRPr="00C26C70"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55556,2</w:t>
            </w:r>
          </w:p>
        </w:tc>
        <w:tc>
          <w:tcPr>
            <w:tcW w:w="1134" w:type="dxa"/>
            <w:tcBorders>
              <w:right w:val="single" w:sz="4" w:space="0" w:color="auto"/>
            </w:tcBorders>
          </w:tcPr>
          <w:p w:rsidR="008C4B3F" w:rsidRPr="00C26C70"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40212,4</w:t>
            </w:r>
          </w:p>
        </w:tc>
        <w:tc>
          <w:tcPr>
            <w:tcW w:w="1276" w:type="dxa"/>
            <w:tcBorders>
              <w:left w:val="single" w:sz="4" w:space="0" w:color="auto"/>
              <w:right w:val="single" w:sz="4" w:space="0" w:color="auto"/>
            </w:tcBorders>
          </w:tcPr>
          <w:p w:rsidR="008C4B3F" w:rsidRPr="00C26C70"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-15343,8</w:t>
            </w:r>
          </w:p>
        </w:tc>
        <w:tc>
          <w:tcPr>
            <w:tcW w:w="992" w:type="dxa"/>
            <w:tcBorders>
              <w:left w:val="single" w:sz="4" w:space="0" w:color="auto"/>
            </w:tcBorders>
          </w:tcPr>
          <w:p w:rsidR="008C4B3F" w:rsidRPr="00C26C70"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72,4</w:t>
            </w:r>
          </w:p>
        </w:tc>
      </w:tr>
      <w:tr w:rsidR="008C4B3F" w:rsidRPr="00762393" w:rsidTr="008C4B3F">
        <w:tc>
          <w:tcPr>
            <w:tcW w:w="3261" w:type="dxa"/>
          </w:tcPr>
          <w:p w:rsidR="008C4B3F" w:rsidRPr="00282606" w:rsidRDefault="008C4B3F" w:rsidP="00C50AAB">
            <w:pPr>
              <w:rPr>
                <w:rFonts w:ascii="Times New Roman" w:hAnsi="Times New Roman" w:cs="Times New Roman"/>
                <w:sz w:val="24"/>
                <w:szCs w:val="24"/>
                <w:lang w:val="ro-RO"/>
              </w:rPr>
            </w:pPr>
            <w:r w:rsidRPr="00282606">
              <w:rPr>
                <w:rFonts w:ascii="Times New Roman" w:hAnsi="Times New Roman" w:cs="Times New Roman"/>
                <w:sz w:val="24"/>
                <w:szCs w:val="24"/>
                <w:lang w:val="ro-RO"/>
              </w:rPr>
              <w:t>Gimnazii</w:t>
            </w:r>
          </w:p>
        </w:tc>
        <w:tc>
          <w:tcPr>
            <w:tcW w:w="709" w:type="dxa"/>
          </w:tcPr>
          <w:p w:rsidR="008C4B3F" w:rsidRPr="00282606" w:rsidRDefault="008C4B3F" w:rsidP="00C50AAB">
            <w:pPr>
              <w:jc w:val="center"/>
              <w:rPr>
                <w:rFonts w:ascii="Times New Roman" w:hAnsi="Times New Roman" w:cs="Times New Roman"/>
                <w:sz w:val="24"/>
                <w:szCs w:val="24"/>
                <w:lang w:val="ro-RO"/>
              </w:rPr>
            </w:pPr>
          </w:p>
        </w:tc>
        <w:tc>
          <w:tcPr>
            <w:tcW w:w="1134" w:type="dxa"/>
            <w:tcBorders>
              <w:right w:val="single" w:sz="4" w:space="0" w:color="auto"/>
            </w:tcBorders>
          </w:tcPr>
          <w:p w:rsidR="008C4B3F" w:rsidRPr="00282606"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33237,9</w:t>
            </w:r>
          </w:p>
        </w:tc>
        <w:tc>
          <w:tcPr>
            <w:tcW w:w="1275" w:type="dxa"/>
            <w:tcBorders>
              <w:right w:val="single" w:sz="4" w:space="0" w:color="auto"/>
            </w:tcBorders>
          </w:tcPr>
          <w:p w:rsidR="008C4B3F" w:rsidRPr="00282606"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47343,0</w:t>
            </w:r>
          </w:p>
        </w:tc>
        <w:tc>
          <w:tcPr>
            <w:tcW w:w="1134" w:type="dxa"/>
            <w:tcBorders>
              <w:right w:val="single" w:sz="4" w:space="0" w:color="auto"/>
            </w:tcBorders>
          </w:tcPr>
          <w:p w:rsidR="008C4B3F" w:rsidRPr="00282606"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52004,6</w:t>
            </w:r>
          </w:p>
        </w:tc>
        <w:tc>
          <w:tcPr>
            <w:tcW w:w="1134" w:type="dxa"/>
            <w:tcBorders>
              <w:right w:val="single" w:sz="4" w:space="0" w:color="auto"/>
            </w:tcBorders>
          </w:tcPr>
          <w:p w:rsidR="008C4B3F" w:rsidRPr="00282606"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38320,1</w:t>
            </w:r>
          </w:p>
        </w:tc>
        <w:tc>
          <w:tcPr>
            <w:tcW w:w="1276" w:type="dxa"/>
            <w:tcBorders>
              <w:left w:val="single" w:sz="4" w:space="0" w:color="auto"/>
              <w:right w:val="single" w:sz="4" w:space="0" w:color="auto"/>
            </w:tcBorders>
          </w:tcPr>
          <w:p w:rsidR="008C4B3F" w:rsidRPr="00282606"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-13684,5</w:t>
            </w:r>
          </w:p>
        </w:tc>
        <w:tc>
          <w:tcPr>
            <w:tcW w:w="992" w:type="dxa"/>
            <w:tcBorders>
              <w:left w:val="single" w:sz="4" w:space="0" w:color="auto"/>
            </w:tcBorders>
          </w:tcPr>
          <w:p w:rsidR="008C4B3F" w:rsidRPr="00282606"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73,7</w:t>
            </w:r>
          </w:p>
        </w:tc>
      </w:tr>
      <w:tr w:rsidR="008C4B3F" w:rsidRPr="00762393" w:rsidTr="008C4B3F">
        <w:tc>
          <w:tcPr>
            <w:tcW w:w="3261" w:type="dxa"/>
          </w:tcPr>
          <w:p w:rsidR="008C4B3F" w:rsidRPr="00282606" w:rsidRDefault="008C4B3F" w:rsidP="00C50AAB">
            <w:pPr>
              <w:rPr>
                <w:rFonts w:ascii="Times New Roman" w:hAnsi="Times New Roman" w:cs="Times New Roman"/>
                <w:sz w:val="24"/>
                <w:szCs w:val="24"/>
                <w:lang w:val="ro-RO"/>
              </w:rPr>
            </w:pPr>
            <w:r>
              <w:rPr>
                <w:rFonts w:ascii="Times New Roman" w:hAnsi="Times New Roman" w:cs="Times New Roman"/>
                <w:sz w:val="24"/>
                <w:szCs w:val="24"/>
                <w:lang w:val="en-US"/>
              </w:rPr>
              <w:t>Susținerea elevilor dotați</w:t>
            </w:r>
          </w:p>
        </w:tc>
        <w:tc>
          <w:tcPr>
            <w:tcW w:w="709" w:type="dxa"/>
          </w:tcPr>
          <w:p w:rsidR="008C4B3F" w:rsidRPr="00282606" w:rsidRDefault="008C4B3F" w:rsidP="00C50AAB">
            <w:pPr>
              <w:jc w:val="center"/>
              <w:rPr>
                <w:rFonts w:ascii="Times New Roman" w:hAnsi="Times New Roman" w:cs="Times New Roman"/>
                <w:sz w:val="24"/>
                <w:szCs w:val="24"/>
                <w:lang w:val="ro-RO"/>
              </w:rPr>
            </w:pPr>
          </w:p>
        </w:tc>
        <w:tc>
          <w:tcPr>
            <w:tcW w:w="1134" w:type="dxa"/>
            <w:tcBorders>
              <w:right w:val="single" w:sz="4" w:space="0" w:color="auto"/>
            </w:tcBorders>
          </w:tcPr>
          <w:p w:rsidR="008C4B3F"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7,8</w:t>
            </w:r>
          </w:p>
        </w:tc>
        <w:tc>
          <w:tcPr>
            <w:tcW w:w="1275" w:type="dxa"/>
            <w:tcBorders>
              <w:right w:val="single" w:sz="4" w:space="0" w:color="auto"/>
            </w:tcBorders>
          </w:tcPr>
          <w:p w:rsidR="008C4B3F"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1134" w:type="dxa"/>
            <w:tcBorders>
              <w:right w:val="single" w:sz="4" w:space="0" w:color="auto"/>
            </w:tcBorders>
          </w:tcPr>
          <w:p w:rsidR="008C4B3F"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70,0</w:t>
            </w:r>
          </w:p>
        </w:tc>
        <w:tc>
          <w:tcPr>
            <w:tcW w:w="1134" w:type="dxa"/>
            <w:tcBorders>
              <w:right w:val="single" w:sz="4" w:space="0" w:color="auto"/>
            </w:tcBorders>
          </w:tcPr>
          <w:p w:rsidR="008C4B3F"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60,6</w:t>
            </w:r>
          </w:p>
        </w:tc>
        <w:tc>
          <w:tcPr>
            <w:tcW w:w="1276" w:type="dxa"/>
            <w:tcBorders>
              <w:left w:val="single" w:sz="4" w:space="0" w:color="auto"/>
              <w:right w:val="single" w:sz="4" w:space="0" w:color="auto"/>
            </w:tcBorders>
          </w:tcPr>
          <w:p w:rsidR="008C4B3F"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-9,4</w:t>
            </w:r>
          </w:p>
        </w:tc>
        <w:tc>
          <w:tcPr>
            <w:tcW w:w="992" w:type="dxa"/>
            <w:tcBorders>
              <w:left w:val="single" w:sz="4" w:space="0" w:color="auto"/>
            </w:tcBorders>
          </w:tcPr>
          <w:p w:rsidR="008C4B3F"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86,6</w:t>
            </w:r>
          </w:p>
        </w:tc>
      </w:tr>
      <w:tr w:rsidR="008C4B3F" w:rsidRPr="00762393" w:rsidTr="008C4B3F">
        <w:tc>
          <w:tcPr>
            <w:tcW w:w="3261" w:type="dxa"/>
          </w:tcPr>
          <w:p w:rsidR="008C4B3F" w:rsidRDefault="008C4B3F" w:rsidP="00C50AAB">
            <w:pPr>
              <w:rPr>
                <w:rFonts w:ascii="Times New Roman" w:hAnsi="Times New Roman" w:cs="Times New Roman"/>
                <w:sz w:val="24"/>
                <w:szCs w:val="24"/>
                <w:lang w:val="en-US"/>
              </w:rPr>
            </w:pPr>
            <w:r>
              <w:rPr>
                <w:rFonts w:ascii="Times New Roman" w:hAnsi="Times New Roman" w:cs="Times New Roman"/>
                <w:sz w:val="24"/>
                <w:szCs w:val="24"/>
                <w:lang w:val="en-US"/>
              </w:rPr>
              <w:t>Investiții capitale</w:t>
            </w:r>
          </w:p>
        </w:tc>
        <w:tc>
          <w:tcPr>
            <w:tcW w:w="709" w:type="dxa"/>
          </w:tcPr>
          <w:p w:rsidR="008C4B3F" w:rsidRPr="00282606" w:rsidRDefault="008C4B3F" w:rsidP="00C50AAB">
            <w:pPr>
              <w:jc w:val="center"/>
              <w:rPr>
                <w:rFonts w:ascii="Times New Roman" w:hAnsi="Times New Roman" w:cs="Times New Roman"/>
                <w:sz w:val="24"/>
                <w:szCs w:val="24"/>
                <w:lang w:val="ro-RO"/>
              </w:rPr>
            </w:pPr>
          </w:p>
        </w:tc>
        <w:tc>
          <w:tcPr>
            <w:tcW w:w="1134" w:type="dxa"/>
            <w:tcBorders>
              <w:right w:val="single" w:sz="4" w:space="0" w:color="auto"/>
            </w:tcBorders>
          </w:tcPr>
          <w:p w:rsidR="008C4B3F"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1275" w:type="dxa"/>
            <w:tcBorders>
              <w:right w:val="single" w:sz="4" w:space="0" w:color="auto"/>
            </w:tcBorders>
          </w:tcPr>
          <w:p w:rsidR="008C4B3F"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1134" w:type="dxa"/>
            <w:tcBorders>
              <w:right w:val="single" w:sz="4" w:space="0" w:color="auto"/>
            </w:tcBorders>
          </w:tcPr>
          <w:p w:rsidR="008C4B3F"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16,6</w:t>
            </w:r>
          </w:p>
        </w:tc>
        <w:tc>
          <w:tcPr>
            <w:tcW w:w="1134" w:type="dxa"/>
            <w:tcBorders>
              <w:right w:val="single" w:sz="4" w:space="0" w:color="auto"/>
            </w:tcBorders>
          </w:tcPr>
          <w:p w:rsidR="008C4B3F"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1276" w:type="dxa"/>
            <w:tcBorders>
              <w:left w:val="single" w:sz="4" w:space="0" w:color="auto"/>
              <w:right w:val="single" w:sz="4" w:space="0" w:color="auto"/>
            </w:tcBorders>
          </w:tcPr>
          <w:p w:rsidR="008C4B3F"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-16,6</w:t>
            </w:r>
          </w:p>
        </w:tc>
        <w:tc>
          <w:tcPr>
            <w:tcW w:w="992" w:type="dxa"/>
            <w:tcBorders>
              <w:left w:val="single" w:sz="4" w:space="0" w:color="auto"/>
            </w:tcBorders>
          </w:tcPr>
          <w:p w:rsidR="008C4B3F"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r>
      <w:tr w:rsidR="008C4B3F" w:rsidRPr="00762393" w:rsidTr="008C4B3F">
        <w:tc>
          <w:tcPr>
            <w:tcW w:w="3261" w:type="dxa"/>
          </w:tcPr>
          <w:p w:rsidR="008C4B3F" w:rsidRDefault="008C4B3F" w:rsidP="00C50AAB">
            <w:pPr>
              <w:rPr>
                <w:rFonts w:ascii="Times New Roman" w:hAnsi="Times New Roman" w:cs="Times New Roman"/>
                <w:sz w:val="24"/>
                <w:szCs w:val="24"/>
                <w:lang w:val="en-US"/>
              </w:rPr>
            </w:pPr>
            <w:r>
              <w:rPr>
                <w:rFonts w:ascii="Times New Roman" w:hAnsi="Times New Roman" w:cs="Times New Roman"/>
                <w:sz w:val="24"/>
                <w:szCs w:val="24"/>
                <w:lang w:val="en-US"/>
              </w:rPr>
              <w:t>Asigurarea alimentăriii elevilor</w:t>
            </w:r>
          </w:p>
        </w:tc>
        <w:tc>
          <w:tcPr>
            <w:tcW w:w="709" w:type="dxa"/>
          </w:tcPr>
          <w:p w:rsidR="008C4B3F" w:rsidRPr="00282606" w:rsidRDefault="008C4B3F" w:rsidP="00C50AAB">
            <w:pPr>
              <w:jc w:val="center"/>
              <w:rPr>
                <w:rFonts w:ascii="Times New Roman" w:hAnsi="Times New Roman" w:cs="Times New Roman"/>
                <w:sz w:val="24"/>
                <w:szCs w:val="24"/>
                <w:lang w:val="ro-RO"/>
              </w:rPr>
            </w:pPr>
          </w:p>
        </w:tc>
        <w:tc>
          <w:tcPr>
            <w:tcW w:w="1134" w:type="dxa"/>
            <w:tcBorders>
              <w:right w:val="single" w:sz="4" w:space="0" w:color="auto"/>
            </w:tcBorders>
          </w:tcPr>
          <w:p w:rsidR="008C4B3F"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1275" w:type="dxa"/>
            <w:tcBorders>
              <w:right w:val="single" w:sz="4" w:space="0" w:color="auto"/>
            </w:tcBorders>
          </w:tcPr>
          <w:p w:rsidR="008C4B3F"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3464,0</w:t>
            </w:r>
          </w:p>
        </w:tc>
        <w:tc>
          <w:tcPr>
            <w:tcW w:w="1134" w:type="dxa"/>
            <w:tcBorders>
              <w:right w:val="single" w:sz="4" w:space="0" w:color="auto"/>
            </w:tcBorders>
          </w:tcPr>
          <w:p w:rsidR="008C4B3F"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3465,0</w:t>
            </w:r>
          </w:p>
        </w:tc>
        <w:tc>
          <w:tcPr>
            <w:tcW w:w="1134" w:type="dxa"/>
            <w:tcBorders>
              <w:right w:val="single" w:sz="4" w:space="0" w:color="auto"/>
            </w:tcBorders>
          </w:tcPr>
          <w:p w:rsidR="008C4B3F"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1831,7</w:t>
            </w:r>
          </w:p>
        </w:tc>
        <w:tc>
          <w:tcPr>
            <w:tcW w:w="1276" w:type="dxa"/>
            <w:tcBorders>
              <w:left w:val="single" w:sz="4" w:space="0" w:color="auto"/>
              <w:right w:val="single" w:sz="4" w:space="0" w:color="auto"/>
            </w:tcBorders>
          </w:tcPr>
          <w:p w:rsidR="008C4B3F"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-1633,3</w:t>
            </w:r>
          </w:p>
        </w:tc>
        <w:tc>
          <w:tcPr>
            <w:tcW w:w="992" w:type="dxa"/>
            <w:tcBorders>
              <w:left w:val="single" w:sz="4" w:space="0" w:color="auto"/>
            </w:tcBorders>
          </w:tcPr>
          <w:p w:rsidR="008C4B3F"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52,9</w:t>
            </w:r>
          </w:p>
        </w:tc>
      </w:tr>
      <w:tr w:rsidR="008C4B3F" w:rsidRPr="00762393" w:rsidTr="008C4B3F">
        <w:tc>
          <w:tcPr>
            <w:tcW w:w="3261" w:type="dxa"/>
          </w:tcPr>
          <w:p w:rsidR="008C4B3F" w:rsidRPr="00C26C70" w:rsidRDefault="008C4B3F" w:rsidP="00C50AAB">
            <w:pPr>
              <w:rPr>
                <w:rFonts w:ascii="Times New Roman" w:hAnsi="Times New Roman" w:cs="Times New Roman"/>
                <w:b/>
                <w:sz w:val="24"/>
                <w:szCs w:val="24"/>
                <w:lang w:val="ro-RO"/>
              </w:rPr>
            </w:pPr>
            <w:r w:rsidRPr="00C26C70">
              <w:rPr>
                <w:rFonts w:ascii="Times New Roman" w:hAnsi="Times New Roman" w:cs="Times New Roman"/>
                <w:b/>
                <w:sz w:val="24"/>
                <w:szCs w:val="24"/>
                <w:lang w:val="ro-RO"/>
              </w:rPr>
              <w:t xml:space="preserve"> Învăţămînt special</w:t>
            </w:r>
          </w:p>
        </w:tc>
        <w:tc>
          <w:tcPr>
            <w:tcW w:w="709" w:type="dxa"/>
          </w:tcPr>
          <w:p w:rsidR="008C4B3F" w:rsidRPr="00C26C70" w:rsidRDefault="008C4B3F" w:rsidP="00C50AAB">
            <w:pPr>
              <w:jc w:val="center"/>
              <w:rPr>
                <w:rFonts w:ascii="Times New Roman" w:hAnsi="Times New Roman" w:cs="Times New Roman"/>
                <w:b/>
                <w:sz w:val="24"/>
                <w:szCs w:val="24"/>
                <w:lang w:val="ro-RO"/>
              </w:rPr>
            </w:pPr>
            <w:r w:rsidRPr="00C26C70">
              <w:rPr>
                <w:rFonts w:ascii="Times New Roman" w:hAnsi="Times New Roman" w:cs="Times New Roman"/>
                <w:b/>
                <w:sz w:val="24"/>
                <w:szCs w:val="24"/>
                <w:lang w:val="ro-RO"/>
              </w:rPr>
              <w:t>8805</w:t>
            </w:r>
          </w:p>
        </w:tc>
        <w:tc>
          <w:tcPr>
            <w:tcW w:w="1134" w:type="dxa"/>
            <w:tcBorders>
              <w:right w:val="single" w:sz="4" w:space="0" w:color="auto"/>
            </w:tcBorders>
          </w:tcPr>
          <w:p w:rsidR="008C4B3F" w:rsidRPr="00C26C70"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2059,8</w:t>
            </w:r>
          </w:p>
        </w:tc>
        <w:tc>
          <w:tcPr>
            <w:tcW w:w="1275" w:type="dxa"/>
            <w:tcBorders>
              <w:right w:val="single" w:sz="4" w:space="0" w:color="auto"/>
            </w:tcBorders>
          </w:tcPr>
          <w:p w:rsidR="008C4B3F" w:rsidRPr="00C26C70"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4504,9</w:t>
            </w:r>
          </w:p>
        </w:tc>
        <w:tc>
          <w:tcPr>
            <w:tcW w:w="1134" w:type="dxa"/>
            <w:tcBorders>
              <w:right w:val="single" w:sz="4" w:space="0" w:color="auto"/>
            </w:tcBorders>
          </w:tcPr>
          <w:p w:rsidR="008C4B3F" w:rsidRPr="00C26C70"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4504,9</w:t>
            </w:r>
          </w:p>
        </w:tc>
        <w:tc>
          <w:tcPr>
            <w:tcW w:w="1134" w:type="dxa"/>
            <w:tcBorders>
              <w:right w:val="single" w:sz="4" w:space="0" w:color="auto"/>
            </w:tcBorders>
          </w:tcPr>
          <w:p w:rsidR="008C4B3F" w:rsidRPr="00C26C70"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1791,2</w:t>
            </w:r>
          </w:p>
        </w:tc>
        <w:tc>
          <w:tcPr>
            <w:tcW w:w="1276" w:type="dxa"/>
            <w:tcBorders>
              <w:left w:val="single" w:sz="4" w:space="0" w:color="auto"/>
              <w:right w:val="single" w:sz="4" w:space="0" w:color="auto"/>
            </w:tcBorders>
          </w:tcPr>
          <w:p w:rsidR="008C4B3F" w:rsidRPr="00C26C70"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-2713,7</w:t>
            </w:r>
          </w:p>
        </w:tc>
        <w:tc>
          <w:tcPr>
            <w:tcW w:w="992" w:type="dxa"/>
            <w:tcBorders>
              <w:left w:val="single" w:sz="4" w:space="0" w:color="auto"/>
            </w:tcBorders>
          </w:tcPr>
          <w:p w:rsidR="008C4B3F" w:rsidRPr="00C26C70"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39,8</w:t>
            </w:r>
          </w:p>
        </w:tc>
      </w:tr>
      <w:tr w:rsidR="008C4B3F" w:rsidRPr="00762393" w:rsidTr="008C4B3F">
        <w:tc>
          <w:tcPr>
            <w:tcW w:w="3261" w:type="dxa"/>
          </w:tcPr>
          <w:p w:rsidR="008C4B3F" w:rsidRPr="00282606" w:rsidRDefault="008C4B3F" w:rsidP="00C50AAB">
            <w:pPr>
              <w:rPr>
                <w:rFonts w:ascii="Times New Roman" w:hAnsi="Times New Roman" w:cs="Times New Roman"/>
                <w:sz w:val="24"/>
                <w:szCs w:val="24"/>
                <w:lang w:val="ro-RO"/>
              </w:rPr>
            </w:pPr>
            <w:r w:rsidRPr="00282606">
              <w:rPr>
                <w:rFonts w:ascii="Times New Roman" w:hAnsi="Times New Roman" w:cs="Times New Roman"/>
                <w:sz w:val="24"/>
                <w:szCs w:val="24"/>
                <w:lang w:val="ro-RO"/>
              </w:rPr>
              <w:t>Școala auxiliară-internat Popeasca</w:t>
            </w:r>
          </w:p>
        </w:tc>
        <w:tc>
          <w:tcPr>
            <w:tcW w:w="709" w:type="dxa"/>
          </w:tcPr>
          <w:p w:rsidR="008C4B3F" w:rsidRPr="00282606" w:rsidRDefault="008C4B3F" w:rsidP="00C50AAB">
            <w:pPr>
              <w:jc w:val="center"/>
              <w:rPr>
                <w:rFonts w:ascii="Times New Roman" w:hAnsi="Times New Roman" w:cs="Times New Roman"/>
                <w:sz w:val="24"/>
                <w:szCs w:val="24"/>
                <w:lang w:val="ro-RO"/>
              </w:rPr>
            </w:pPr>
          </w:p>
        </w:tc>
        <w:tc>
          <w:tcPr>
            <w:tcW w:w="1134" w:type="dxa"/>
            <w:tcBorders>
              <w:right w:val="single" w:sz="4" w:space="0" w:color="auto"/>
            </w:tcBorders>
          </w:tcPr>
          <w:p w:rsidR="008C4B3F" w:rsidRPr="00282606"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2059,8</w:t>
            </w:r>
          </w:p>
        </w:tc>
        <w:tc>
          <w:tcPr>
            <w:tcW w:w="1275" w:type="dxa"/>
            <w:tcBorders>
              <w:right w:val="single" w:sz="4" w:space="0" w:color="auto"/>
            </w:tcBorders>
          </w:tcPr>
          <w:p w:rsidR="008C4B3F" w:rsidRPr="00282606"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4107,8</w:t>
            </w:r>
          </w:p>
        </w:tc>
        <w:tc>
          <w:tcPr>
            <w:tcW w:w="1134" w:type="dxa"/>
            <w:tcBorders>
              <w:right w:val="single" w:sz="4" w:space="0" w:color="auto"/>
            </w:tcBorders>
          </w:tcPr>
          <w:p w:rsidR="008C4B3F" w:rsidRPr="00282606"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4107,8</w:t>
            </w:r>
          </w:p>
        </w:tc>
        <w:tc>
          <w:tcPr>
            <w:tcW w:w="1134" w:type="dxa"/>
            <w:tcBorders>
              <w:right w:val="single" w:sz="4" w:space="0" w:color="auto"/>
            </w:tcBorders>
          </w:tcPr>
          <w:p w:rsidR="008C4B3F" w:rsidRPr="00282606"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1646,1</w:t>
            </w:r>
          </w:p>
        </w:tc>
        <w:tc>
          <w:tcPr>
            <w:tcW w:w="1276" w:type="dxa"/>
            <w:tcBorders>
              <w:left w:val="single" w:sz="4" w:space="0" w:color="auto"/>
              <w:right w:val="single" w:sz="4" w:space="0" w:color="auto"/>
            </w:tcBorders>
          </w:tcPr>
          <w:p w:rsidR="008C4B3F" w:rsidRPr="00282606"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-2461,7</w:t>
            </w:r>
          </w:p>
        </w:tc>
        <w:tc>
          <w:tcPr>
            <w:tcW w:w="992" w:type="dxa"/>
            <w:tcBorders>
              <w:left w:val="single" w:sz="4" w:space="0" w:color="auto"/>
            </w:tcBorders>
          </w:tcPr>
          <w:p w:rsidR="008C4B3F" w:rsidRPr="00282606"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40,1</w:t>
            </w:r>
          </w:p>
        </w:tc>
      </w:tr>
      <w:tr w:rsidR="008C4B3F" w:rsidRPr="00762393" w:rsidTr="008C4B3F">
        <w:tc>
          <w:tcPr>
            <w:tcW w:w="3261" w:type="dxa"/>
          </w:tcPr>
          <w:p w:rsidR="008C4B3F" w:rsidRPr="00282606" w:rsidRDefault="008C4B3F" w:rsidP="00C50AAB">
            <w:pPr>
              <w:rPr>
                <w:rFonts w:ascii="Times New Roman" w:hAnsi="Times New Roman" w:cs="Times New Roman"/>
                <w:sz w:val="24"/>
                <w:szCs w:val="24"/>
                <w:lang w:val="ro-RO"/>
              </w:rPr>
            </w:pPr>
            <w:r>
              <w:rPr>
                <w:rFonts w:ascii="Times New Roman" w:hAnsi="Times New Roman" w:cs="Times New Roman"/>
                <w:sz w:val="24"/>
                <w:szCs w:val="24"/>
                <w:lang w:val="en-US"/>
              </w:rPr>
              <w:t>Asigurarea alimentăriii elevilor</w:t>
            </w:r>
          </w:p>
        </w:tc>
        <w:tc>
          <w:tcPr>
            <w:tcW w:w="709" w:type="dxa"/>
          </w:tcPr>
          <w:p w:rsidR="008C4B3F" w:rsidRPr="00282606" w:rsidRDefault="008C4B3F" w:rsidP="00C50AAB">
            <w:pPr>
              <w:jc w:val="center"/>
              <w:rPr>
                <w:rFonts w:ascii="Times New Roman" w:hAnsi="Times New Roman" w:cs="Times New Roman"/>
                <w:sz w:val="24"/>
                <w:szCs w:val="24"/>
                <w:lang w:val="ro-RO"/>
              </w:rPr>
            </w:pPr>
          </w:p>
        </w:tc>
        <w:tc>
          <w:tcPr>
            <w:tcW w:w="1134" w:type="dxa"/>
            <w:tcBorders>
              <w:right w:val="single" w:sz="4" w:space="0" w:color="auto"/>
            </w:tcBorders>
          </w:tcPr>
          <w:p w:rsidR="008C4B3F"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1275" w:type="dxa"/>
            <w:tcBorders>
              <w:right w:val="single" w:sz="4" w:space="0" w:color="auto"/>
            </w:tcBorders>
          </w:tcPr>
          <w:p w:rsidR="008C4B3F"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397,1</w:t>
            </w:r>
          </w:p>
        </w:tc>
        <w:tc>
          <w:tcPr>
            <w:tcW w:w="1134" w:type="dxa"/>
            <w:tcBorders>
              <w:right w:val="single" w:sz="4" w:space="0" w:color="auto"/>
            </w:tcBorders>
          </w:tcPr>
          <w:p w:rsidR="008C4B3F"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397,1</w:t>
            </w:r>
          </w:p>
        </w:tc>
        <w:tc>
          <w:tcPr>
            <w:tcW w:w="1134" w:type="dxa"/>
            <w:tcBorders>
              <w:right w:val="single" w:sz="4" w:space="0" w:color="auto"/>
            </w:tcBorders>
          </w:tcPr>
          <w:p w:rsidR="008C4B3F"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145,1</w:t>
            </w:r>
          </w:p>
        </w:tc>
        <w:tc>
          <w:tcPr>
            <w:tcW w:w="1276" w:type="dxa"/>
            <w:tcBorders>
              <w:left w:val="single" w:sz="4" w:space="0" w:color="auto"/>
              <w:right w:val="single" w:sz="4" w:space="0" w:color="auto"/>
            </w:tcBorders>
          </w:tcPr>
          <w:p w:rsidR="008C4B3F"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-252,0</w:t>
            </w:r>
          </w:p>
        </w:tc>
        <w:tc>
          <w:tcPr>
            <w:tcW w:w="992" w:type="dxa"/>
            <w:tcBorders>
              <w:left w:val="single" w:sz="4" w:space="0" w:color="auto"/>
            </w:tcBorders>
          </w:tcPr>
          <w:p w:rsidR="008C4B3F"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36,5</w:t>
            </w:r>
          </w:p>
        </w:tc>
      </w:tr>
      <w:tr w:rsidR="008C4B3F" w:rsidRPr="00762393" w:rsidTr="008C4B3F">
        <w:tc>
          <w:tcPr>
            <w:tcW w:w="3261" w:type="dxa"/>
          </w:tcPr>
          <w:p w:rsidR="008C4B3F" w:rsidRPr="00C26C70" w:rsidRDefault="008C4B3F" w:rsidP="00C50AAB">
            <w:pPr>
              <w:rPr>
                <w:rFonts w:ascii="Times New Roman" w:hAnsi="Times New Roman" w:cs="Times New Roman"/>
                <w:b/>
                <w:sz w:val="24"/>
                <w:szCs w:val="24"/>
                <w:lang w:val="ro-RO"/>
              </w:rPr>
            </w:pPr>
            <w:r w:rsidRPr="00C26C70">
              <w:rPr>
                <w:rFonts w:ascii="Times New Roman" w:hAnsi="Times New Roman" w:cs="Times New Roman"/>
                <w:b/>
                <w:sz w:val="24"/>
                <w:szCs w:val="24"/>
                <w:lang w:val="ro-RO"/>
              </w:rPr>
              <w:t xml:space="preserve"> Învăţămînt liceal</w:t>
            </w:r>
          </w:p>
        </w:tc>
        <w:tc>
          <w:tcPr>
            <w:tcW w:w="709" w:type="dxa"/>
          </w:tcPr>
          <w:p w:rsidR="008C4B3F" w:rsidRPr="00C26C70" w:rsidRDefault="008C4B3F" w:rsidP="00C50AAB">
            <w:pPr>
              <w:jc w:val="center"/>
              <w:rPr>
                <w:rFonts w:ascii="Times New Roman" w:hAnsi="Times New Roman" w:cs="Times New Roman"/>
                <w:b/>
                <w:sz w:val="24"/>
                <w:szCs w:val="24"/>
                <w:lang w:val="ro-RO"/>
              </w:rPr>
            </w:pPr>
            <w:r w:rsidRPr="00C26C70">
              <w:rPr>
                <w:rFonts w:ascii="Times New Roman" w:hAnsi="Times New Roman" w:cs="Times New Roman"/>
                <w:b/>
                <w:sz w:val="24"/>
                <w:szCs w:val="24"/>
                <w:lang w:val="ro-RO"/>
              </w:rPr>
              <w:t>8806</w:t>
            </w:r>
          </w:p>
        </w:tc>
        <w:tc>
          <w:tcPr>
            <w:tcW w:w="1134" w:type="dxa"/>
            <w:tcBorders>
              <w:right w:val="single" w:sz="4" w:space="0" w:color="auto"/>
            </w:tcBorders>
          </w:tcPr>
          <w:p w:rsidR="008C4B3F" w:rsidRPr="00C26C70"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16236,5</w:t>
            </w:r>
          </w:p>
        </w:tc>
        <w:tc>
          <w:tcPr>
            <w:tcW w:w="1275" w:type="dxa"/>
            <w:tcBorders>
              <w:right w:val="single" w:sz="4" w:space="0" w:color="auto"/>
            </w:tcBorders>
          </w:tcPr>
          <w:p w:rsidR="008C4B3F" w:rsidRPr="00C26C70"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24824,3</w:t>
            </w:r>
          </w:p>
        </w:tc>
        <w:tc>
          <w:tcPr>
            <w:tcW w:w="1134" w:type="dxa"/>
            <w:tcBorders>
              <w:right w:val="single" w:sz="4" w:space="0" w:color="auto"/>
            </w:tcBorders>
          </w:tcPr>
          <w:p w:rsidR="008C4B3F" w:rsidRPr="00C26C70"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25631,7</w:t>
            </w:r>
          </w:p>
        </w:tc>
        <w:tc>
          <w:tcPr>
            <w:tcW w:w="1134" w:type="dxa"/>
            <w:tcBorders>
              <w:right w:val="single" w:sz="4" w:space="0" w:color="auto"/>
            </w:tcBorders>
          </w:tcPr>
          <w:p w:rsidR="008C4B3F" w:rsidRPr="00C26C70"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16567,7</w:t>
            </w:r>
          </w:p>
        </w:tc>
        <w:tc>
          <w:tcPr>
            <w:tcW w:w="1276" w:type="dxa"/>
            <w:tcBorders>
              <w:left w:val="single" w:sz="4" w:space="0" w:color="auto"/>
              <w:right w:val="single" w:sz="4" w:space="0" w:color="auto"/>
            </w:tcBorders>
          </w:tcPr>
          <w:p w:rsidR="008C4B3F" w:rsidRPr="00C26C70"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-9064,0</w:t>
            </w:r>
          </w:p>
        </w:tc>
        <w:tc>
          <w:tcPr>
            <w:tcW w:w="992" w:type="dxa"/>
            <w:tcBorders>
              <w:left w:val="single" w:sz="4" w:space="0" w:color="auto"/>
            </w:tcBorders>
          </w:tcPr>
          <w:p w:rsidR="008C4B3F" w:rsidRPr="00C26C70"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64,6</w:t>
            </w:r>
          </w:p>
        </w:tc>
      </w:tr>
      <w:tr w:rsidR="008C4B3F" w:rsidRPr="00762393" w:rsidTr="008C4B3F">
        <w:tc>
          <w:tcPr>
            <w:tcW w:w="3261" w:type="dxa"/>
          </w:tcPr>
          <w:p w:rsidR="008C4B3F" w:rsidRPr="005D1804" w:rsidRDefault="008C4B3F" w:rsidP="00C50AAB">
            <w:pPr>
              <w:rPr>
                <w:rFonts w:ascii="Times New Roman" w:hAnsi="Times New Roman" w:cs="Times New Roman"/>
                <w:sz w:val="24"/>
                <w:szCs w:val="24"/>
                <w:lang w:val="ro-RO"/>
              </w:rPr>
            </w:pPr>
            <w:r w:rsidRPr="005D1804">
              <w:rPr>
                <w:rFonts w:ascii="Times New Roman" w:hAnsi="Times New Roman" w:cs="Times New Roman"/>
                <w:sz w:val="24"/>
                <w:szCs w:val="24"/>
                <w:lang w:val="ro-RO"/>
              </w:rPr>
              <w:t>Întreținerea căminului</w:t>
            </w:r>
          </w:p>
        </w:tc>
        <w:tc>
          <w:tcPr>
            <w:tcW w:w="709" w:type="dxa"/>
          </w:tcPr>
          <w:p w:rsidR="008C4B3F" w:rsidRPr="005D1804" w:rsidRDefault="008C4B3F" w:rsidP="00C50AAB">
            <w:pPr>
              <w:jc w:val="center"/>
              <w:rPr>
                <w:rFonts w:ascii="Times New Roman" w:hAnsi="Times New Roman" w:cs="Times New Roman"/>
                <w:sz w:val="24"/>
                <w:szCs w:val="24"/>
                <w:lang w:val="ro-RO"/>
              </w:rPr>
            </w:pPr>
          </w:p>
        </w:tc>
        <w:tc>
          <w:tcPr>
            <w:tcW w:w="1134" w:type="dxa"/>
            <w:tcBorders>
              <w:right w:val="single" w:sz="4" w:space="0" w:color="auto"/>
            </w:tcBorders>
          </w:tcPr>
          <w:p w:rsidR="008C4B3F" w:rsidRPr="005D1804"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318,1</w:t>
            </w:r>
          </w:p>
        </w:tc>
        <w:tc>
          <w:tcPr>
            <w:tcW w:w="1275" w:type="dxa"/>
            <w:tcBorders>
              <w:right w:val="single" w:sz="4" w:space="0" w:color="auto"/>
            </w:tcBorders>
          </w:tcPr>
          <w:p w:rsidR="008C4B3F" w:rsidRPr="005D1804"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921,8</w:t>
            </w:r>
          </w:p>
        </w:tc>
        <w:tc>
          <w:tcPr>
            <w:tcW w:w="1134" w:type="dxa"/>
            <w:tcBorders>
              <w:right w:val="single" w:sz="4" w:space="0" w:color="auto"/>
            </w:tcBorders>
          </w:tcPr>
          <w:p w:rsidR="008C4B3F" w:rsidRPr="005D1804"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851,8</w:t>
            </w:r>
          </w:p>
        </w:tc>
        <w:tc>
          <w:tcPr>
            <w:tcW w:w="1134" w:type="dxa"/>
            <w:tcBorders>
              <w:right w:val="single" w:sz="4" w:space="0" w:color="auto"/>
            </w:tcBorders>
          </w:tcPr>
          <w:p w:rsidR="008C4B3F" w:rsidRPr="005D1804"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660,3</w:t>
            </w:r>
          </w:p>
        </w:tc>
        <w:tc>
          <w:tcPr>
            <w:tcW w:w="1276" w:type="dxa"/>
            <w:tcBorders>
              <w:left w:val="single" w:sz="4" w:space="0" w:color="auto"/>
              <w:right w:val="single" w:sz="4" w:space="0" w:color="auto"/>
            </w:tcBorders>
          </w:tcPr>
          <w:p w:rsidR="008C4B3F" w:rsidRPr="005D1804"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-191,5</w:t>
            </w:r>
          </w:p>
        </w:tc>
        <w:tc>
          <w:tcPr>
            <w:tcW w:w="992" w:type="dxa"/>
            <w:tcBorders>
              <w:left w:val="single" w:sz="4" w:space="0" w:color="auto"/>
            </w:tcBorders>
          </w:tcPr>
          <w:p w:rsidR="008C4B3F" w:rsidRPr="005D1804"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77,5</w:t>
            </w:r>
          </w:p>
        </w:tc>
      </w:tr>
      <w:tr w:rsidR="008C4B3F" w:rsidRPr="00762393" w:rsidTr="008C4B3F">
        <w:tc>
          <w:tcPr>
            <w:tcW w:w="3261" w:type="dxa"/>
          </w:tcPr>
          <w:p w:rsidR="008C4B3F" w:rsidRPr="005D1804" w:rsidRDefault="008C4B3F" w:rsidP="00C50AAB">
            <w:pPr>
              <w:rPr>
                <w:rFonts w:ascii="Times New Roman" w:hAnsi="Times New Roman" w:cs="Times New Roman"/>
                <w:sz w:val="24"/>
                <w:szCs w:val="24"/>
                <w:lang w:val="ro-RO"/>
              </w:rPr>
            </w:pPr>
            <w:r w:rsidRPr="005D1804">
              <w:rPr>
                <w:rFonts w:ascii="Times New Roman" w:hAnsi="Times New Roman" w:cs="Times New Roman"/>
                <w:sz w:val="24"/>
                <w:szCs w:val="24"/>
                <w:lang w:val="ro-RO"/>
              </w:rPr>
              <w:t>Licee</w:t>
            </w:r>
          </w:p>
        </w:tc>
        <w:tc>
          <w:tcPr>
            <w:tcW w:w="709" w:type="dxa"/>
          </w:tcPr>
          <w:p w:rsidR="008C4B3F" w:rsidRPr="005D1804" w:rsidRDefault="008C4B3F" w:rsidP="00C50AAB">
            <w:pPr>
              <w:jc w:val="center"/>
              <w:rPr>
                <w:rFonts w:ascii="Times New Roman" w:hAnsi="Times New Roman" w:cs="Times New Roman"/>
                <w:sz w:val="24"/>
                <w:szCs w:val="24"/>
                <w:lang w:val="ro-RO"/>
              </w:rPr>
            </w:pPr>
          </w:p>
        </w:tc>
        <w:tc>
          <w:tcPr>
            <w:tcW w:w="1134" w:type="dxa"/>
            <w:tcBorders>
              <w:right w:val="single" w:sz="4" w:space="0" w:color="auto"/>
            </w:tcBorders>
          </w:tcPr>
          <w:p w:rsidR="008C4B3F" w:rsidRPr="005D1804"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15440,0</w:t>
            </w:r>
          </w:p>
        </w:tc>
        <w:tc>
          <w:tcPr>
            <w:tcW w:w="1275" w:type="dxa"/>
            <w:tcBorders>
              <w:right w:val="single" w:sz="4" w:space="0" w:color="auto"/>
            </w:tcBorders>
          </w:tcPr>
          <w:p w:rsidR="008C4B3F" w:rsidRPr="005D1804"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20991,0</w:t>
            </w:r>
          </w:p>
        </w:tc>
        <w:tc>
          <w:tcPr>
            <w:tcW w:w="1134" w:type="dxa"/>
            <w:tcBorders>
              <w:right w:val="single" w:sz="4" w:space="0" w:color="auto"/>
            </w:tcBorders>
          </w:tcPr>
          <w:p w:rsidR="008C4B3F" w:rsidRPr="005D1804"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22501,8</w:t>
            </w:r>
          </w:p>
        </w:tc>
        <w:tc>
          <w:tcPr>
            <w:tcW w:w="1134" w:type="dxa"/>
            <w:tcBorders>
              <w:right w:val="single" w:sz="4" w:space="0" w:color="auto"/>
            </w:tcBorders>
          </w:tcPr>
          <w:p w:rsidR="008C4B3F" w:rsidRPr="005D1804"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14833,4</w:t>
            </w:r>
          </w:p>
        </w:tc>
        <w:tc>
          <w:tcPr>
            <w:tcW w:w="1276" w:type="dxa"/>
            <w:tcBorders>
              <w:left w:val="single" w:sz="4" w:space="0" w:color="auto"/>
              <w:right w:val="single" w:sz="4" w:space="0" w:color="auto"/>
            </w:tcBorders>
          </w:tcPr>
          <w:p w:rsidR="008C4B3F" w:rsidRPr="005D1804"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-7668,4</w:t>
            </w:r>
          </w:p>
        </w:tc>
        <w:tc>
          <w:tcPr>
            <w:tcW w:w="992" w:type="dxa"/>
            <w:tcBorders>
              <w:left w:val="single" w:sz="4" w:space="0" w:color="auto"/>
            </w:tcBorders>
          </w:tcPr>
          <w:p w:rsidR="008C4B3F" w:rsidRPr="005D1804"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65,9</w:t>
            </w:r>
          </w:p>
        </w:tc>
      </w:tr>
      <w:tr w:rsidR="008C4B3F" w:rsidRPr="00762393" w:rsidTr="008C4B3F">
        <w:tc>
          <w:tcPr>
            <w:tcW w:w="3261" w:type="dxa"/>
          </w:tcPr>
          <w:p w:rsidR="008C4B3F" w:rsidRPr="00282606" w:rsidRDefault="008C4B3F" w:rsidP="00C50AAB">
            <w:pPr>
              <w:rPr>
                <w:rFonts w:ascii="Times New Roman" w:hAnsi="Times New Roman" w:cs="Times New Roman"/>
                <w:sz w:val="24"/>
                <w:szCs w:val="24"/>
                <w:lang w:val="ro-RO"/>
              </w:rPr>
            </w:pPr>
            <w:r>
              <w:rPr>
                <w:rFonts w:ascii="Times New Roman" w:hAnsi="Times New Roman" w:cs="Times New Roman"/>
                <w:sz w:val="24"/>
                <w:szCs w:val="24"/>
                <w:lang w:val="en-US"/>
              </w:rPr>
              <w:t>Asigurarea alimentăriii elevilor</w:t>
            </w:r>
          </w:p>
        </w:tc>
        <w:tc>
          <w:tcPr>
            <w:tcW w:w="709" w:type="dxa"/>
          </w:tcPr>
          <w:p w:rsidR="008C4B3F" w:rsidRPr="005D1804" w:rsidRDefault="008C4B3F" w:rsidP="00C50AAB">
            <w:pPr>
              <w:jc w:val="center"/>
              <w:rPr>
                <w:rFonts w:ascii="Times New Roman" w:hAnsi="Times New Roman" w:cs="Times New Roman"/>
                <w:sz w:val="24"/>
                <w:szCs w:val="24"/>
                <w:lang w:val="ro-RO"/>
              </w:rPr>
            </w:pPr>
          </w:p>
        </w:tc>
        <w:tc>
          <w:tcPr>
            <w:tcW w:w="1134" w:type="dxa"/>
            <w:tcBorders>
              <w:right w:val="single" w:sz="4" w:space="0" w:color="auto"/>
            </w:tcBorders>
          </w:tcPr>
          <w:p w:rsidR="008C4B3F"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1275" w:type="dxa"/>
            <w:tcBorders>
              <w:right w:val="single" w:sz="4" w:space="0" w:color="auto"/>
            </w:tcBorders>
          </w:tcPr>
          <w:p w:rsidR="008C4B3F"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788,0</w:t>
            </w:r>
          </w:p>
        </w:tc>
        <w:tc>
          <w:tcPr>
            <w:tcW w:w="1134" w:type="dxa"/>
            <w:tcBorders>
              <w:right w:val="single" w:sz="4" w:space="0" w:color="auto"/>
            </w:tcBorders>
          </w:tcPr>
          <w:p w:rsidR="008C4B3F"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787,6</w:t>
            </w:r>
          </w:p>
        </w:tc>
        <w:tc>
          <w:tcPr>
            <w:tcW w:w="1134" w:type="dxa"/>
            <w:tcBorders>
              <w:right w:val="single" w:sz="4" w:space="0" w:color="auto"/>
            </w:tcBorders>
          </w:tcPr>
          <w:p w:rsidR="008C4B3F"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380,8</w:t>
            </w:r>
          </w:p>
        </w:tc>
        <w:tc>
          <w:tcPr>
            <w:tcW w:w="1276" w:type="dxa"/>
            <w:tcBorders>
              <w:left w:val="single" w:sz="4" w:space="0" w:color="auto"/>
              <w:right w:val="single" w:sz="4" w:space="0" w:color="auto"/>
            </w:tcBorders>
          </w:tcPr>
          <w:p w:rsidR="008C4B3F"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-406,8</w:t>
            </w:r>
          </w:p>
        </w:tc>
        <w:tc>
          <w:tcPr>
            <w:tcW w:w="992" w:type="dxa"/>
            <w:tcBorders>
              <w:left w:val="single" w:sz="4" w:space="0" w:color="auto"/>
            </w:tcBorders>
          </w:tcPr>
          <w:p w:rsidR="008C4B3F"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48,3</w:t>
            </w:r>
          </w:p>
        </w:tc>
      </w:tr>
      <w:tr w:rsidR="008C4B3F" w:rsidRPr="00762393" w:rsidTr="008C4B3F">
        <w:tc>
          <w:tcPr>
            <w:tcW w:w="3261" w:type="dxa"/>
          </w:tcPr>
          <w:p w:rsidR="008C4B3F" w:rsidRPr="005D1804" w:rsidRDefault="008C4B3F" w:rsidP="00C50AAB">
            <w:pPr>
              <w:rPr>
                <w:rFonts w:ascii="Times New Roman" w:hAnsi="Times New Roman" w:cs="Times New Roman"/>
                <w:sz w:val="24"/>
                <w:szCs w:val="24"/>
                <w:lang w:val="ro-RO"/>
              </w:rPr>
            </w:pPr>
            <w:r w:rsidRPr="005D1804">
              <w:rPr>
                <w:rFonts w:ascii="Times New Roman" w:hAnsi="Times New Roman" w:cs="Times New Roman"/>
                <w:sz w:val="24"/>
                <w:szCs w:val="24"/>
                <w:lang w:val="ro-RO"/>
              </w:rPr>
              <w:t>Transportarea elevilor</w:t>
            </w:r>
          </w:p>
        </w:tc>
        <w:tc>
          <w:tcPr>
            <w:tcW w:w="709" w:type="dxa"/>
          </w:tcPr>
          <w:p w:rsidR="008C4B3F" w:rsidRPr="005D1804" w:rsidRDefault="008C4B3F" w:rsidP="00C50AAB">
            <w:pPr>
              <w:jc w:val="center"/>
              <w:rPr>
                <w:rFonts w:ascii="Times New Roman" w:hAnsi="Times New Roman" w:cs="Times New Roman"/>
                <w:sz w:val="24"/>
                <w:szCs w:val="24"/>
                <w:lang w:val="ro-RO"/>
              </w:rPr>
            </w:pPr>
          </w:p>
        </w:tc>
        <w:tc>
          <w:tcPr>
            <w:tcW w:w="1134" w:type="dxa"/>
            <w:tcBorders>
              <w:right w:val="single" w:sz="4" w:space="0" w:color="auto"/>
            </w:tcBorders>
          </w:tcPr>
          <w:p w:rsidR="008C4B3F" w:rsidRPr="005D1804"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478,4</w:t>
            </w:r>
          </w:p>
        </w:tc>
        <w:tc>
          <w:tcPr>
            <w:tcW w:w="1275" w:type="dxa"/>
            <w:tcBorders>
              <w:right w:val="single" w:sz="4" w:space="0" w:color="auto"/>
            </w:tcBorders>
          </w:tcPr>
          <w:p w:rsidR="008C4B3F" w:rsidRPr="005D1804"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1000,0</w:t>
            </w:r>
          </w:p>
        </w:tc>
        <w:tc>
          <w:tcPr>
            <w:tcW w:w="1134" w:type="dxa"/>
            <w:tcBorders>
              <w:right w:val="single" w:sz="4" w:space="0" w:color="auto"/>
            </w:tcBorders>
          </w:tcPr>
          <w:p w:rsidR="008C4B3F" w:rsidRPr="005D1804"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1000,0</w:t>
            </w:r>
          </w:p>
        </w:tc>
        <w:tc>
          <w:tcPr>
            <w:tcW w:w="1134" w:type="dxa"/>
            <w:tcBorders>
              <w:right w:val="single" w:sz="4" w:space="0" w:color="auto"/>
            </w:tcBorders>
          </w:tcPr>
          <w:p w:rsidR="008C4B3F" w:rsidRPr="005D1804"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480,2</w:t>
            </w:r>
          </w:p>
        </w:tc>
        <w:tc>
          <w:tcPr>
            <w:tcW w:w="1276" w:type="dxa"/>
            <w:tcBorders>
              <w:left w:val="single" w:sz="4" w:space="0" w:color="auto"/>
              <w:right w:val="single" w:sz="4" w:space="0" w:color="auto"/>
            </w:tcBorders>
          </w:tcPr>
          <w:p w:rsidR="008C4B3F" w:rsidRPr="005D1804"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-519,8</w:t>
            </w:r>
          </w:p>
        </w:tc>
        <w:tc>
          <w:tcPr>
            <w:tcW w:w="992" w:type="dxa"/>
            <w:tcBorders>
              <w:left w:val="single" w:sz="4" w:space="0" w:color="auto"/>
            </w:tcBorders>
          </w:tcPr>
          <w:p w:rsidR="008C4B3F" w:rsidRPr="005D1804"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48,0</w:t>
            </w:r>
          </w:p>
        </w:tc>
      </w:tr>
      <w:tr w:rsidR="008C4B3F" w:rsidRPr="00762393" w:rsidTr="008C4B3F">
        <w:tc>
          <w:tcPr>
            <w:tcW w:w="3261" w:type="dxa"/>
          </w:tcPr>
          <w:p w:rsidR="008C4B3F" w:rsidRPr="005D1804" w:rsidRDefault="008C4B3F" w:rsidP="00C50AAB">
            <w:pPr>
              <w:rPr>
                <w:rFonts w:ascii="Times New Roman" w:hAnsi="Times New Roman" w:cs="Times New Roman"/>
                <w:sz w:val="24"/>
                <w:szCs w:val="24"/>
                <w:lang w:val="ro-RO"/>
              </w:rPr>
            </w:pPr>
            <w:r w:rsidRPr="005D1804">
              <w:rPr>
                <w:rFonts w:ascii="Times New Roman" w:hAnsi="Times New Roman" w:cs="Times New Roman"/>
                <w:sz w:val="24"/>
                <w:szCs w:val="24"/>
                <w:lang w:val="ro-RO"/>
              </w:rPr>
              <w:t>Formarea componentei UAT</w:t>
            </w:r>
          </w:p>
        </w:tc>
        <w:tc>
          <w:tcPr>
            <w:tcW w:w="709" w:type="dxa"/>
          </w:tcPr>
          <w:p w:rsidR="008C4B3F" w:rsidRPr="005D1804" w:rsidRDefault="008C4B3F" w:rsidP="00C50AAB">
            <w:pPr>
              <w:jc w:val="center"/>
              <w:rPr>
                <w:rFonts w:ascii="Times New Roman" w:hAnsi="Times New Roman" w:cs="Times New Roman"/>
                <w:sz w:val="24"/>
                <w:szCs w:val="24"/>
                <w:lang w:val="ro-RO"/>
              </w:rPr>
            </w:pPr>
          </w:p>
        </w:tc>
        <w:tc>
          <w:tcPr>
            <w:tcW w:w="1134" w:type="dxa"/>
            <w:tcBorders>
              <w:right w:val="single" w:sz="4" w:space="0" w:color="auto"/>
            </w:tcBorders>
          </w:tcPr>
          <w:p w:rsidR="008C4B3F" w:rsidRPr="005D1804"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1275" w:type="dxa"/>
            <w:tcBorders>
              <w:right w:val="single" w:sz="4" w:space="0" w:color="auto"/>
            </w:tcBorders>
          </w:tcPr>
          <w:p w:rsidR="008C4B3F" w:rsidRPr="005D1804"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1123,5</w:t>
            </w:r>
          </w:p>
        </w:tc>
        <w:tc>
          <w:tcPr>
            <w:tcW w:w="1134" w:type="dxa"/>
            <w:tcBorders>
              <w:right w:val="single" w:sz="4" w:space="0" w:color="auto"/>
            </w:tcBorders>
          </w:tcPr>
          <w:p w:rsidR="008C4B3F" w:rsidRPr="005D1804"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276,5</w:t>
            </w:r>
          </w:p>
        </w:tc>
        <w:tc>
          <w:tcPr>
            <w:tcW w:w="1134" w:type="dxa"/>
            <w:tcBorders>
              <w:right w:val="single" w:sz="4" w:space="0" w:color="auto"/>
            </w:tcBorders>
          </w:tcPr>
          <w:p w:rsidR="008C4B3F" w:rsidRPr="005D1804"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1276" w:type="dxa"/>
            <w:tcBorders>
              <w:left w:val="single" w:sz="4" w:space="0" w:color="auto"/>
              <w:right w:val="single" w:sz="4" w:space="0" w:color="auto"/>
            </w:tcBorders>
          </w:tcPr>
          <w:p w:rsidR="008C4B3F" w:rsidRPr="005D1804"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-276,5</w:t>
            </w:r>
          </w:p>
        </w:tc>
        <w:tc>
          <w:tcPr>
            <w:tcW w:w="992" w:type="dxa"/>
            <w:tcBorders>
              <w:left w:val="single" w:sz="4" w:space="0" w:color="auto"/>
            </w:tcBorders>
          </w:tcPr>
          <w:p w:rsidR="008C4B3F" w:rsidRPr="005D1804"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r>
      <w:tr w:rsidR="008C4B3F" w:rsidRPr="004D7913" w:rsidTr="008C4B3F">
        <w:tc>
          <w:tcPr>
            <w:tcW w:w="3261" w:type="dxa"/>
          </w:tcPr>
          <w:p w:rsidR="008C4B3F" w:rsidRPr="005D1804" w:rsidRDefault="008C4B3F" w:rsidP="00C50AAB">
            <w:pPr>
              <w:rPr>
                <w:rFonts w:ascii="Times New Roman" w:hAnsi="Times New Roman" w:cs="Times New Roman"/>
                <w:sz w:val="24"/>
                <w:szCs w:val="24"/>
                <w:lang w:val="ro-RO"/>
              </w:rPr>
            </w:pPr>
            <w:r w:rsidRPr="005D1804">
              <w:rPr>
                <w:rFonts w:ascii="Times New Roman" w:hAnsi="Times New Roman" w:cs="Times New Roman"/>
                <w:sz w:val="24"/>
                <w:szCs w:val="24"/>
                <w:lang w:val="ro-RO"/>
              </w:rPr>
              <w:t>Formarea fondului de educație incluzivă</w:t>
            </w:r>
          </w:p>
        </w:tc>
        <w:tc>
          <w:tcPr>
            <w:tcW w:w="709" w:type="dxa"/>
          </w:tcPr>
          <w:p w:rsidR="008C4B3F" w:rsidRPr="005D1804" w:rsidRDefault="008C4B3F" w:rsidP="00C50AAB">
            <w:pPr>
              <w:jc w:val="center"/>
              <w:rPr>
                <w:rFonts w:ascii="Times New Roman" w:hAnsi="Times New Roman" w:cs="Times New Roman"/>
                <w:sz w:val="24"/>
                <w:szCs w:val="24"/>
                <w:lang w:val="ro-RO"/>
              </w:rPr>
            </w:pPr>
          </w:p>
        </w:tc>
        <w:tc>
          <w:tcPr>
            <w:tcW w:w="1134" w:type="dxa"/>
            <w:tcBorders>
              <w:right w:val="single" w:sz="4" w:space="0" w:color="auto"/>
            </w:tcBorders>
          </w:tcPr>
          <w:p w:rsidR="008C4B3F" w:rsidRPr="005D1804"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1275" w:type="dxa"/>
            <w:tcBorders>
              <w:right w:val="single" w:sz="4" w:space="0" w:color="auto"/>
            </w:tcBorders>
          </w:tcPr>
          <w:p w:rsidR="008C4B3F" w:rsidRPr="005D1804"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1134" w:type="dxa"/>
            <w:tcBorders>
              <w:right w:val="single" w:sz="4" w:space="0" w:color="auto"/>
            </w:tcBorders>
          </w:tcPr>
          <w:p w:rsidR="008C4B3F" w:rsidRPr="005D1804"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1134" w:type="dxa"/>
            <w:tcBorders>
              <w:right w:val="single" w:sz="4" w:space="0" w:color="auto"/>
            </w:tcBorders>
          </w:tcPr>
          <w:p w:rsidR="008C4B3F" w:rsidRPr="005D1804"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1276" w:type="dxa"/>
            <w:tcBorders>
              <w:left w:val="single" w:sz="4" w:space="0" w:color="auto"/>
              <w:right w:val="single" w:sz="4" w:space="0" w:color="auto"/>
            </w:tcBorders>
          </w:tcPr>
          <w:p w:rsidR="008C4B3F" w:rsidRPr="005D1804"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992" w:type="dxa"/>
            <w:tcBorders>
              <w:left w:val="single" w:sz="4" w:space="0" w:color="auto"/>
            </w:tcBorders>
          </w:tcPr>
          <w:p w:rsidR="008C4B3F" w:rsidRPr="005D1804"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r>
      <w:tr w:rsidR="008C4B3F" w:rsidRPr="00F640E8" w:rsidTr="008C4B3F">
        <w:tc>
          <w:tcPr>
            <w:tcW w:w="3261" w:type="dxa"/>
          </w:tcPr>
          <w:p w:rsidR="008C4B3F" w:rsidRDefault="008C4B3F" w:rsidP="00C50AAB">
            <w:pPr>
              <w:rPr>
                <w:rFonts w:ascii="Times New Roman" w:hAnsi="Times New Roman" w:cs="Times New Roman"/>
                <w:sz w:val="24"/>
                <w:szCs w:val="24"/>
                <w:lang w:val="en-US"/>
              </w:rPr>
            </w:pPr>
            <w:r>
              <w:rPr>
                <w:rFonts w:ascii="Times New Roman" w:hAnsi="Times New Roman" w:cs="Times New Roman"/>
                <w:sz w:val="24"/>
                <w:szCs w:val="24"/>
                <w:lang w:val="en-US"/>
              </w:rPr>
              <w:t>Contribuția APLp/u impl.proiect.</w:t>
            </w:r>
          </w:p>
        </w:tc>
        <w:tc>
          <w:tcPr>
            <w:tcW w:w="709" w:type="dxa"/>
          </w:tcPr>
          <w:p w:rsidR="008C4B3F" w:rsidRPr="005D1804" w:rsidRDefault="008C4B3F" w:rsidP="00C50AAB">
            <w:pPr>
              <w:jc w:val="center"/>
              <w:rPr>
                <w:rFonts w:ascii="Times New Roman" w:hAnsi="Times New Roman" w:cs="Times New Roman"/>
                <w:sz w:val="24"/>
                <w:szCs w:val="24"/>
                <w:lang w:val="ro-RO"/>
              </w:rPr>
            </w:pPr>
          </w:p>
        </w:tc>
        <w:tc>
          <w:tcPr>
            <w:tcW w:w="1134" w:type="dxa"/>
            <w:tcBorders>
              <w:right w:val="single" w:sz="4" w:space="0" w:color="auto"/>
            </w:tcBorders>
          </w:tcPr>
          <w:p w:rsidR="008C4B3F"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1275" w:type="dxa"/>
            <w:tcBorders>
              <w:right w:val="single" w:sz="4" w:space="0" w:color="auto"/>
            </w:tcBorders>
          </w:tcPr>
          <w:p w:rsidR="008C4B3F"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1134" w:type="dxa"/>
            <w:tcBorders>
              <w:right w:val="single" w:sz="4" w:space="0" w:color="auto"/>
            </w:tcBorders>
          </w:tcPr>
          <w:p w:rsidR="008C4B3F"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214,0</w:t>
            </w:r>
          </w:p>
        </w:tc>
        <w:tc>
          <w:tcPr>
            <w:tcW w:w="1134" w:type="dxa"/>
            <w:tcBorders>
              <w:right w:val="single" w:sz="4" w:space="0" w:color="auto"/>
            </w:tcBorders>
          </w:tcPr>
          <w:p w:rsidR="008C4B3F"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213,0</w:t>
            </w:r>
          </w:p>
        </w:tc>
        <w:tc>
          <w:tcPr>
            <w:tcW w:w="1276" w:type="dxa"/>
            <w:tcBorders>
              <w:left w:val="single" w:sz="4" w:space="0" w:color="auto"/>
              <w:right w:val="single" w:sz="4" w:space="0" w:color="auto"/>
            </w:tcBorders>
          </w:tcPr>
          <w:p w:rsidR="008C4B3F"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-1,0</w:t>
            </w:r>
          </w:p>
        </w:tc>
        <w:tc>
          <w:tcPr>
            <w:tcW w:w="992" w:type="dxa"/>
            <w:tcBorders>
              <w:left w:val="single" w:sz="4" w:space="0" w:color="auto"/>
            </w:tcBorders>
          </w:tcPr>
          <w:p w:rsidR="008C4B3F"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99,5</w:t>
            </w:r>
          </w:p>
        </w:tc>
      </w:tr>
      <w:tr w:rsidR="008C4B3F" w:rsidRPr="00762393" w:rsidTr="008C4B3F">
        <w:tc>
          <w:tcPr>
            <w:tcW w:w="3261" w:type="dxa"/>
          </w:tcPr>
          <w:p w:rsidR="008C4B3F" w:rsidRPr="00C26C70" w:rsidRDefault="008C4B3F" w:rsidP="00C50AAB">
            <w:pPr>
              <w:rPr>
                <w:rFonts w:ascii="Times New Roman" w:hAnsi="Times New Roman" w:cs="Times New Roman"/>
                <w:b/>
                <w:sz w:val="24"/>
                <w:szCs w:val="24"/>
                <w:lang w:val="ro-RO"/>
              </w:rPr>
            </w:pPr>
            <w:r w:rsidRPr="00C26C70">
              <w:rPr>
                <w:rFonts w:ascii="Times New Roman" w:hAnsi="Times New Roman" w:cs="Times New Roman"/>
                <w:b/>
                <w:sz w:val="24"/>
                <w:szCs w:val="24"/>
                <w:lang w:val="ro-RO"/>
              </w:rPr>
              <w:t xml:space="preserve"> Servicii generale în educaţie</w:t>
            </w:r>
          </w:p>
        </w:tc>
        <w:tc>
          <w:tcPr>
            <w:tcW w:w="709" w:type="dxa"/>
          </w:tcPr>
          <w:p w:rsidR="008C4B3F" w:rsidRPr="00C26C70" w:rsidRDefault="008C4B3F" w:rsidP="00C50AAB">
            <w:pPr>
              <w:jc w:val="center"/>
              <w:rPr>
                <w:rFonts w:ascii="Times New Roman" w:hAnsi="Times New Roman" w:cs="Times New Roman"/>
                <w:b/>
                <w:sz w:val="24"/>
                <w:szCs w:val="24"/>
                <w:lang w:val="ro-RO"/>
              </w:rPr>
            </w:pPr>
            <w:r w:rsidRPr="00C26C70">
              <w:rPr>
                <w:rFonts w:ascii="Times New Roman" w:hAnsi="Times New Roman" w:cs="Times New Roman"/>
                <w:b/>
                <w:sz w:val="24"/>
                <w:szCs w:val="24"/>
                <w:lang w:val="ro-RO"/>
              </w:rPr>
              <w:t>8813</w:t>
            </w:r>
          </w:p>
        </w:tc>
        <w:tc>
          <w:tcPr>
            <w:tcW w:w="1134" w:type="dxa"/>
            <w:tcBorders>
              <w:right w:val="single" w:sz="4" w:space="0" w:color="auto"/>
            </w:tcBorders>
          </w:tcPr>
          <w:p w:rsidR="008C4B3F" w:rsidRPr="00C26C70"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464,1</w:t>
            </w:r>
          </w:p>
        </w:tc>
        <w:tc>
          <w:tcPr>
            <w:tcW w:w="1275" w:type="dxa"/>
            <w:tcBorders>
              <w:right w:val="single" w:sz="4" w:space="0" w:color="auto"/>
            </w:tcBorders>
          </w:tcPr>
          <w:p w:rsidR="008C4B3F" w:rsidRPr="00C26C70"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844,5</w:t>
            </w:r>
          </w:p>
        </w:tc>
        <w:tc>
          <w:tcPr>
            <w:tcW w:w="1134" w:type="dxa"/>
            <w:tcBorders>
              <w:right w:val="single" w:sz="4" w:space="0" w:color="auto"/>
            </w:tcBorders>
          </w:tcPr>
          <w:p w:rsidR="008C4B3F" w:rsidRPr="00C26C70"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844,5</w:t>
            </w:r>
          </w:p>
        </w:tc>
        <w:tc>
          <w:tcPr>
            <w:tcW w:w="1134" w:type="dxa"/>
            <w:tcBorders>
              <w:right w:val="single" w:sz="4" w:space="0" w:color="auto"/>
            </w:tcBorders>
          </w:tcPr>
          <w:p w:rsidR="008C4B3F" w:rsidRPr="00C26C70"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513,9</w:t>
            </w:r>
          </w:p>
        </w:tc>
        <w:tc>
          <w:tcPr>
            <w:tcW w:w="1276" w:type="dxa"/>
            <w:tcBorders>
              <w:left w:val="single" w:sz="4" w:space="0" w:color="auto"/>
              <w:right w:val="single" w:sz="4" w:space="0" w:color="auto"/>
            </w:tcBorders>
          </w:tcPr>
          <w:p w:rsidR="008C4B3F" w:rsidRPr="00C26C70"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-330,6</w:t>
            </w:r>
          </w:p>
        </w:tc>
        <w:tc>
          <w:tcPr>
            <w:tcW w:w="992" w:type="dxa"/>
            <w:tcBorders>
              <w:left w:val="single" w:sz="4" w:space="0" w:color="auto"/>
            </w:tcBorders>
          </w:tcPr>
          <w:p w:rsidR="008C4B3F" w:rsidRPr="00C26C70"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60,9</w:t>
            </w:r>
          </w:p>
        </w:tc>
      </w:tr>
      <w:tr w:rsidR="008C4B3F" w:rsidRPr="00762393" w:rsidTr="008C4B3F">
        <w:tc>
          <w:tcPr>
            <w:tcW w:w="3261" w:type="dxa"/>
          </w:tcPr>
          <w:p w:rsidR="008C4B3F" w:rsidRPr="00046C02" w:rsidRDefault="008C4B3F" w:rsidP="00C50AAB">
            <w:pPr>
              <w:rPr>
                <w:rFonts w:ascii="Times New Roman" w:hAnsi="Times New Roman" w:cs="Times New Roman"/>
                <w:sz w:val="24"/>
                <w:szCs w:val="24"/>
                <w:lang w:val="ro-RO"/>
              </w:rPr>
            </w:pPr>
            <w:r w:rsidRPr="00046C02">
              <w:rPr>
                <w:rFonts w:ascii="Times New Roman" w:hAnsi="Times New Roman" w:cs="Times New Roman"/>
                <w:sz w:val="24"/>
                <w:szCs w:val="24"/>
                <w:lang w:val="ro-RO"/>
              </w:rPr>
              <w:t>Serviciul de asistență psihopedagogică</w:t>
            </w:r>
          </w:p>
        </w:tc>
        <w:tc>
          <w:tcPr>
            <w:tcW w:w="709" w:type="dxa"/>
          </w:tcPr>
          <w:p w:rsidR="008C4B3F" w:rsidRPr="00046C02" w:rsidRDefault="008C4B3F" w:rsidP="00C50AAB">
            <w:pPr>
              <w:jc w:val="center"/>
              <w:rPr>
                <w:rFonts w:ascii="Times New Roman" w:hAnsi="Times New Roman" w:cs="Times New Roman"/>
                <w:sz w:val="24"/>
                <w:szCs w:val="24"/>
                <w:lang w:val="ro-RO"/>
              </w:rPr>
            </w:pPr>
          </w:p>
        </w:tc>
        <w:tc>
          <w:tcPr>
            <w:tcW w:w="1134" w:type="dxa"/>
            <w:tcBorders>
              <w:right w:val="single" w:sz="4" w:space="0" w:color="auto"/>
            </w:tcBorders>
          </w:tcPr>
          <w:p w:rsidR="008C4B3F" w:rsidRPr="00046C02"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464,1</w:t>
            </w:r>
          </w:p>
        </w:tc>
        <w:tc>
          <w:tcPr>
            <w:tcW w:w="1275" w:type="dxa"/>
            <w:tcBorders>
              <w:right w:val="single" w:sz="4" w:space="0" w:color="auto"/>
            </w:tcBorders>
          </w:tcPr>
          <w:p w:rsidR="008C4B3F" w:rsidRPr="00046C02"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844,5</w:t>
            </w:r>
          </w:p>
        </w:tc>
        <w:tc>
          <w:tcPr>
            <w:tcW w:w="1134" w:type="dxa"/>
            <w:tcBorders>
              <w:right w:val="single" w:sz="4" w:space="0" w:color="auto"/>
            </w:tcBorders>
          </w:tcPr>
          <w:p w:rsidR="008C4B3F" w:rsidRPr="00046C02"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844,5</w:t>
            </w:r>
          </w:p>
        </w:tc>
        <w:tc>
          <w:tcPr>
            <w:tcW w:w="1134" w:type="dxa"/>
            <w:tcBorders>
              <w:right w:val="single" w:sz="4" w:space="0" w:color="auto"/>
            </w:tcBorders>
          </w:tcPr>
          <w:p w:rsidR="008C4B3F" w:rsidRPr="00046C02"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513,9</w:t>
            </w:r>
          </w:p>
        </w:tc>
        <w:tc>
          <w:tcPr>
            <w:tcW w:w="1276" w:type="dxa"/>
            <w:tcBorders>
              <w:left w:val="single" w:sz="4" w:space="0" w:color="auto"/>
              <w:right w:val="single" w:sz="4" w:space="0" w:color="auto"/>
            </w:tcBorders>
          </w:tcPr>
          <w:p w:rsidR="008C4B3F" w:rsidRPr="00046C02"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-330,6</w:t>
            </w:r>
          </w:p>
        </w:tc>
        <w:tc>
          <w:tcPr>
            <w:tcW w:w="992" w:type="dxa"/>
            <w:tcBorders>
              <w:left w:val="single" w:sz="4" w:space="0" w:color="auto"/>
            </w:tcBorders>
          </w:tcPr>
          <w:p w:rsidR="008C4B3F" w:rsidRPr="00046C02"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60,9</w:t>
            </w:r>
          </w:p>
        </w:tc>
      </w:tr>
      <w:tr w:rsidR="008C4B3F" w:rsidRPr="00762393" w:rsidTr="008C4B3F">
        <w:tc>
          <w:tcPr>
            <w:tcW w:w="3261" w:type="dxa"/>
          </w:tcPr>
          <w:p w:rsidR="008C4B3F" w:rsidRPr="00C26C70" w:rsidRDefault="008C4B3F" w:rsidP="00C50AAB">
            <w:pPr>
              <w:rPr>
                <w:rFonts w:ascii="Times New Roman" w:hAnsi="Times New Roman" w:cs="Times New Roman"/>
                <w:b/>
                <w:sz w:val="24"/>
                <w:szCs w:val="24"/>
                <w:lang w:val="ro-RO"/>
              </w:rPr>
            </w:pPr>
            <w:r w:rsidRPr="00C26C70">
              <w:rPr>
                <w:rFonts w:ascii="Times New Roman" w:hAnsi="Times New Roman" w:cs="Times New Roman"/>
                <w:b/>
                <w:sz w:val="24"/>
                <w:szCs w:val="24"/>
                <w:lang w:val="ro-RO"/>
              </w:rPr>
              <w:t xml:space="preserve"> Educaţie extraşcolară şi susţinerea elevilor dotaţi</w:t>
            </w:r>
          </w:p>
        </w:tc>
        <w:tc>
          <w:tcPr>
            <w:tcW w:w="709" w:type="dxa"/>
          </w:tcPr>
          <w:p w:rsidR="008C4B3F" w:rsidRPr="00C26C70" w:rsidRDefault="008C4B3F" w:rsidP="00C50AAB">
            <w:pPr>
              <w:jc w:val="center"/>
              <w:rPr>
                <w:rFonts w:ascii="Times New Roman" w:hAnsi="Times New Roman" w:cs="Times New Roman"/>
                <w:b/>
                <w:sz w:val="24"/>
                <w:szCs w:val="24"/>
                <w:lang w:val="ro-RO"/>
              </w:rPr>
            </w:pPr>
            <w:r w:rsidRPr="00C26C70">
              <w:rPr>
                <w:rFonts w:ascii="Times New Roman" w:hAnsi="Times New Roman" w:cs="Times New Roman"/>
                <w:b/>
                <w:sz w:val="24"/>
                <w:szCs w:val="24"/>
                <w:lang w:val="ro-RO"/>
              </w:rPr>
              <w:t>8814</w:t>
            </w:r>
          </w:p>
        </w:tc>
        <w:tc>
          <w:tcPr>
            <w:tcW w:w="1134" w:type="dxa"/>
            <w:tcBorders>
              <w:right w:val="single" w:sz="4" w:space="0" w:color="auto"/>
            </w:tcBorders>
          </w:tcPr>
          <w:p w:rsidR="008C4B3F" w:rsidRPr="00C26C70"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6805,3</w:t>
            </w:r>
          </w:p>
        </w:tc>
        <w:tc>
          <w:tcPr>
            <w:tcW w:w="1275" w:type="dxa"/>
            <w:tcBorders>
              <w:right w:val="single" w:sz="4" w:space="0" w:color="auto"/>
            </w:tcBorders>
          </w:tcPr>
          <w:p w:rsidR="008C4B3F" w:rsidRPr="00C26C70"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10907,1</w:t>
            </w:r>
          </w:p>
        </w:tc>
        <w:tc>
          <w:tcPr>
            <w:tcW w:w="1134" w:type="dxa"/>
            <w:tcBorders>
              <w:right w:val="single" w:sz="4" w:space="0" w:color="auto"/>
            </w:tcBorders>
          </w:tcPr>
          <w:p w:rsidR="008C4B3F" w:rsidRPr="00C26C70"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11207,1</w:t>
            </w:r>
          </w:p>
        </w:tc>
        <w:tc>
          <w:tcPr>
            <w:tcW w:w="1134" w:type="dxa"/>
            <w:tcBorders>
              <w:right w:val="single" w:sz="4" w:space="0" w:color="auto"/>
            </w:tcBorders>
          </w:tcPr>
          <w:p w:rsidR="008C4B3F" w:rsidRPr="00C26C70"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7768,9</w:t>
            </w:r>
          </w:p>
        </w:tc>
        <w:tc>
          <w:tcPr>
            <w:tcW w:w="1276" w:type="dxa"/>
            <w:tcBorders>
              <w:left w:val="single" w:sz="4" w:space="0" w:color="auto"/>
              <w:right w:val="single" w:sz="4" w:space="0" w:color="auto"/>
            </w:tcBorders>
          </w:tcPr>
          <w:p w:rsidR="008C4B3F" w:rsidRPr="00C26C70"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-3438,2</w:t>
            </w:r>
          </w:p>
        </w:tc>
        <w:tc>
          <w:tcPr>
            <w:tcW w:w="992" w:type="dxa"/>
            <w:tcBorders>
              <w:left w:val="single" w:sz="4" w:space="0" w:color="auto"/>
            </w:tcBorders>
          </w:tcPr>
          <w:p w:rsidR="008C4B3F" w:rsidRPr="00C26C70"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69,3</w:t>
            </w:r>
          </w:p>
        </w:tc>
      </w:tr>
      <w:tr w:rsidR="008C4B3F" w:rsidRPr="004D7913" w:rsidTr="008C4B3F">
        <w:tc>
          <w:tcPr>
            <w:tcW w:w="3261" w:type="dxa"/>
          </w:tcPr>
          <w:p w:rsidR="008C4B3F" w:rsidRPr="00515EA8" w:rsidRDefault="008C4B3F" w:rsidP="00C50AAB">
            <w:pPr>
              <w:rPr>
                <w:rFonts w:ascii="Times New Roman" w:hAnsi="Times New Roman" w:cs="Times New Roman"/>
                <w:sz w:val="24"/>
                <w:szCs w:val="24"/>
                <w:lang w:val="en-US"/>
              </w:rPr>
            </w:pPr>
            <w:r w:rsidRPr="00515EA8">
              <w:rPr>
                <w:rFonts w:ascii="Times New Roman" w:hAnsi="Times New Roman" w:cs="Times New Roman"/>
                <w:sz w:val="24"/>
                <w:szCs w:val="24"/>
                <w:lang w:val="ro-RO"/>
              </w:rPr>
              <w:t xml:space="preserve">Școala de arte </w:t>
            </w:r>
            <w:r w:rsidRPr="00515EA8">
              <w:rPr>
                <w:rFonts w:ascii="Times New Roman" w:hAnsi="Times New Roman" w:cs="Times New Roman"/>
                <w:sz w:val="24"/>
                <w:szCs w:val="24"/>
                <w:lang w:val="en-US"/>
              </w:rPr>
              <w:t>“M.Bie</w:t>
            </w:r>
            <w:r w:rsidRPr="00515EA8">
              <w:rPr>
                <w:rFonts w:ascii="Times New Roman" w:hAnsi="Times New Roman" w:cs="Times New Roman"/>
                <w:sz w:val="24"/>
                <w:szCs w:val="24"/>
                <w:lang w:val="ro-RO"/>
              </w:rPr>
              <w:t>șu</w:t>
            </w:r>
            <w:r w:rsidRPr="00515EA8">
              <w:rPr>
                <w:rFonts w:ascii="Times New Roman" w:hAnsi="Times New Roman" w:cs="Times New Roman"/>
                <w:sz w:val="24"/>
                <w:szCs w:val="24"/>
                <w:lang w:val="en-US"/>
              </w:rPr>
              <w:t>” Ștefan Vodă</w:t>
            </w:r>
          </w:p>
        </w:tc>
        <w:tc>
          <w:tcPr>
            <w:tcW w:w="709" w:type="dxa"/>
          </w:tcPr>
          <w:p w:rsidR="008C4B3F" w:rsidRPr="00515EA8" w:rsidRDefault="008C4B3F" w:rsidP="00C50AAB">
            <w:pPr>
              <w:jc w:val="center"/>
              <w:rPr>
                <w:rFonts w:ascii="Times New Roman" w:hAnsi="Times New Roman" w:cs="Times New Roman"/>
                <w:sz w:val="24"/>
                <w:szCs w:val="24"/>
                <w:lang w:val="en-US"/>
              </w:rPr>
            </w:pPr>
          </w:p>
        </w:tc>
        <w:tc>
          <w:tcPr>
            <w:tcW w:w="1134" w:type="dxa"/>
            <w:tcBorders>
              <w:right w:val="single" w:sz="4" w:space="0" w:color="auto"/>
            </w:tcBorders>
          </w:tcPr>
          <w:p w:rsidR="008C4B3F" w:rsidRPr="00515EA8"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3092,6</w:t>
            </w:r>
          </w:p>
        </w:tc>
        <w:tc>
          <w:tcPr>
            <w:tcW w:w="1275" w:type="dxa"/>
            <w:tcBorders>
              <w:right w:val="single" w:sz="4" w:space="0" w:color="auto"/>
            </w:tcBorders>
          </w:tcPr>
          <w:p w:rsidR="008C4B3F" w:rsidRPr="00515EA8"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4861,0</w:t>
            </w:r>
          </w:p>
        </w:tc>
        <w:tc>
          <w:tcPr>
            <w:tcW w:w="1134" w:type="dxa"/>
            <w:tcBorders>
              <w:right w:val="single" w:sz="4" w:space="0" w:color="auto"/>
            </w:tcBorders>
          </w:tcPr>
          <w:p w:rsidR="008C4B3F" w:rsidRPr="00515EA8"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4861,0</w:t>
            </w:r>
          </w:p>
        </w:tc>
        <w:tc>
          <w:tcPr>
            <w:tcW w:w="1134" w:type="dxa"/>
            <w:tcBorders>
              <w:right w:val="single" w:sz="4" w:space="0" w:color="auto"/>
            </w:tcBorders>
          </w:tcPr>
          <w:p w:rsidR="008C4B3F" w:rsidRPr="00515EA8"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3542,6</w:t>
            </w:r>
          </w:p>
        </w:tc>
        <w:tc>
          <w:tcPr>
            <w:tcW w:w="1276" w:type="dxa"/>
            <w:tcBorders>
              <w:left w:val="single" w:sz="4" w:space="0" w:color="auto"/>
              <w:right w:val="single" w:sz="4" w:space="0" w:color="auto"/>
            </w:tcBorders>
          </w:tcPr>
          <w:p w:rsidR="008C4B3F" w:rsidRPr="00515EA8"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-1318,4</w:t>
            </w:r>
          </w:p>
        </w:tc>
        <w:tc>
          <w:tcPr>
            <w:tcW w:w="992" w:type="dxa"/>
            <w:tcBorders>
              <w:left w:val="single" w:sz="4" w:space="0" w:color="auto"/>
            </w:tcBorders>
          </w:tcPr>
          <w:p w:rsidR="008C4B3F" w:rsidRPr="00515EA8"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72,9</w:t>
            </w:r>
          </w:p>
        </w:tc>
      </w:tr>
      <w:tr w:rsidR="008C4B3F" w:rsidRPr="004D7913" w:rsidTr="008C4B3F">
        <w:tc>
          <w:tcPr>
            <w:tcW w:w="3261" w:type="dxa"/>
          </w:tcPr>
          <w:p w:rsidR="008C4B3F" w:rsidRPr="00515EA8" w:rsidRDefault="008C4B3F" w:rsidP="00C50AAB">
            <w:pPr>
              <w:rPr>
                <w:rFonts w:ascii="Times New Roman" w:hAnsi="Times New Roman" w:cs="Times New Roman"/>
                <w:sz w:val="24"/>
                <w:szCs w:val="24"/>
                <w:lang w:val="ro-RO"/>
              </w:rPr>
            </w:pPr>
            <w:r w:rsidRPr="00515EA8">
              <w:rPr>
                <w:rFonts w:ascii="Times New Roman" w:hAnsi="Times New Roman" w:cs="Times New Roman"/>
                <w:sz w:val="24"/>
                <w:szCs w:val="24"/>
                <w:lang w:val="ro-RO"/>
              </w:rPr>
              <w:t>Școala de arte din Olănești</w:t>
            </w:r>
          </w:p>
        </w:tc>
        <w:tc>
          <w:tcPr>
            <w:tcW w:w="709" w:type="dxa"/>
          </w:tcPr>
          <w:p w:rsidR="008C4B3F" w:rsidRPr="00515EA8" w:rsidRDefault="008C4B3F" w:rsidP="00C50AAB">
            <w:pPr>
              <w:jc w:val="center"/>
              <w:rPr>
                <w:rFonts w:ascii="Times New Roman" w:hAnsi="Times New Roman" w:cs="Times New Roman"/>
                <w:sz w:val="24"/>
                <w:szCs w:val="24"/>
                <w:lang w:val="ro-RO"/>
              </w:rPr>
            </w:pPr>
          </w:p>
        </w:tc>
        <w:tc>
          <w:tcPr>
            <w:tcW w:w="1134" w:type="dxa"/>
            <w:tcBorders>
              <w:right w:val="single" w:sz="4" w:space="0" w:color="auto"/>
            </w:tcBorders>
          </w:tcPr>
          <w:p w:rsidR="008C4B3F" w:rsidRPr="00515EA8"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1846,6</w:t>
            </w:r>
          </w:p>
        </w:tc>
        <w:tc>
          <w:tcPr>
            <w:tcW w:w="1275" w:type="dxa"/>
            <w:tcBorders>
              <w:right w:val="single" w:sz="4" w:space="0" w:color="auto"/>
            </w:tcBorders>
          </w:tcPr>
          <w:p w:rsidR="008C4B3F" w:rsidRPr="00515EA8"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2776,6</w:t>
            </w:r>
          </w:p>
        </w:tc>
        <w:tc>
          <w:tcPr>
            <w:tcW w:w="1134" w:type="dxa"/>
            <w:tcBorders>
              <w:right w:val="single" w:sz="4" w:space="0" w:color="auto"/>
            </w:tcBorders>
          </w:tcPr>
          <w:p w:rsidR="008C4B3F" w:rsidRPr="00515EA8"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2776,6</w:t>
            </w:r>
          </w:p>
        </w:tc>
        <w:tc>
          <w:tcPr>
            <w:tcW w:w="1134" w:type="dxa"/>
            <w:tcBorders>
              <w:right w:val="single" w:sz="4" w:space="0" w:color="auto"/>
            </w:tcBorders>
          </w:tcPr>
          <w:p w:rsidR="008C4B3F" w:rsidRPr="00515EA8"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2012,4</w:t>
            </w:r>
          </w:p>
        </w:tc>
        <w:tc>
          <w:tcPr>
            <w:tcW w:w="1276" w:type="dxa"/>
            <w:tcBorders>
              <w:left w:val="single" w:sz="4" w:space="0" w:color="auto"/>
              <w:right w:val="single" w:sz="4" w:space="0" w:color="auto"/>
            </w:tcBorders>
          </w:tcPr>
          <w:p w:rsidR="008C4B3F" w:rsidRPr="00515EA8"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-764,2</w:t>
            </w:r>
          </w:p>
        </w:tc>
        <w:tc>
          <w:tcPr>
            <w:tcW w:w="992" w:type="dxa"/>
            <w:tcBorders>
              <w:left w:val="single" w:sz="4" w:space="0" w:color="auto"/>
            </w:tcBorders>
          </w:tcPr>
          <w:p w:rsidR="008C4B3F" w:rsidRPr="00515EA8"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72,5</w:t>
            </w:r>
          </w:p>
        </w:tc>
      </w:tr>
      <w:tr w:rsidR="008C4B3F" w:rsidRPr="00046C02" w:rsidTr="008C4B3F">
        <w:tc>
          <w:tcPr>
            <w:tcW w:w="3261" w:type="dxa"/>
          </w:tcPr>
          <w:p w:rsidR="008C4B3F" w:rsidRPr="00515EA8" w:rsidRDefault="008C4B3F" w:rsidP="00C50AAB">
            <w:pPr>
              <w:rPr>
                <w:rFonts w:ascii="Times New Roman" w:hAnsi="Times New Roman" w:cs="Times New Roman"/>
                <w:sz w:val="24"/>
                <w:szCs w:val="24"/>
                <w:lang w:val="en-US"/>
              </w:rPr>
            </w:pPr>
            <w:r w:rsidRPr="00515EA8">
              <w:rPr>
                <w:rFonts w:ascii="Times New Roman" w:hAnsi="Times New Roman" w:cs="Times New Roman"/>
                <w:sz w:val="24"/>
                <w:szCs w:val="24"/>
                <w:lang w:val="en-US"/>
              </w:rPr>
              <w:t>Centrul de creație</w:t>
            </w:r>
          </w:p>
        </w:tc>
        <w:tc>
          <w:tcPr>
            <w:tcW w:w="709" w:type="dxa"/>
          </w:tcPr>
          <w:p w:rsidR="008C4B3F" w:rsidRPr="00515EA8" w:rsidRDefault="008C4B3F" w:rsidP="00C50AAB">
            <w:pPr>
              <w:jc w:val="center"/>
              <w:rPr>
                <w:rFonts w:ascii="Times New Roman" w:hAnsi="Times New Roman" w:cs="Times New Roman"/>
                <w:sz w:val="24"/>
                <w:szCs w:val="24"/>
                <w:lang w:val="ro-RO"/>
              </w:rPr>
            </w:pPr>
          </w:p>
        </w:tc>
        <w:tc>
          <w:tcPr>
            <w:tcW w:w="1134" w:type="dxa"/>
            <w:tcBorders>
              <w:right w:val="single" w:sz="4" w:space="0" w:color="auto"/>
            </w:tcBorders>
          </w:tcPr>
          <w:p w:rsidR="008C4B3F" w:rsidRPr="00515EA8"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594,8</w:t>
            </w:r>
          </w:p>
        </w:tc>
        <w:tc>
          <w:tcPr>
            <w:tcW w:w="1275" w:type="dxa"/>
            <w:tcBorders>
              <w:right w:val="single" w:sz="4" w:space="0" w:color="auto"/>
            </w:tcBorders>
          </w:tcPr>
          <w:p w:rsidR="008C4B3F" w:rsidRPr="00515EA8"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1155,2</w:t>
            </w:r>
          </w:p>
        </w:tc>
        <w:tc>
          <w:tcPr>
            <w:tcW w:w="1134" w:type="dxa"/>
            <w:tcBorders>
              <w:right w:val="single" w:sz="4" w:space="0" w:color="auto"/>
            </w:tcBorders>
          </w:tcPr>
          <w:p w:rsidR="008C4B3F" w:rsidRPr="00515EA8"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1159,2</w:t>
            </w:r>
          </w:p>
        </w:tc>
        <w:tc>
          <w:tcPr>
            <w:tcW w:w="1134" w:type="dxa"/>
            <w:tcBorders>
              <w:right w:val="single" w:sz="4" w:space="0" w:color="auto"/>
            </w:tcBorders>
          </w:tcPr>
          <w:p w:rsidR="008C4B3F" w:rsidRPr="00515EA8"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684,5</w:t>
            </w:r>
          </w:p>
        </w:tc>
        <w:tc>
          <w:tcPr>
            <w:tcW w:w="1276" w:type="dxa"/>
            <w:tcBorders>
              <w:left w:val="single" w:sz="4" w:space="0" w:color="auto"/>
              <w:right w:val="single" w:sz="4" w:space="0" w:color="auto"/>
            </w:tcBorders>
          </w:tcPr>
          <w:p w:rsidR="008C4B3F" w:rsidRPr="00515EA8"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-470,7</w:t>
            </w:r>
          </w:p>
        </w:tc>
        <w:tc>
          <w:tcPr>
            <w:tcW w:w="992" w:type="dxa"/>
            <w:tcBorders>
              <w:left w:val="single" w:sz="4" w:space="0" w:color="auto"/>
            </w:tcBorders>
          </w:tcPr>
          <w:p w:rsidR="008C4B3F" w:rsidRPr="00515EA8"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59,3</w:t>
            </w:r>
          </w:p>
        </w:tc>
      </w:tr>
      <w:tr w:rsidR="008C4B3F" w:rsidRPr="004D7913" w:rsidTr="008C4B3F">
        <w:tc>
          <w:tcPr>
            <w:tcW w:w="3261" w:type="dxa"/>
          </w:tcPr>
          <w:p w:rsidR="008C4B3F" w:rsidRPr="00515EA8" w:rsidRDefault="008C4B3F" w:rsidP="00C50AAB">
            <w:pPr>
              <w:rPr>
                <w:rFonts w:ascii="Times New Roman" w:hAnsi="Times New Roman" w:cs="Times New Roman"/>
                <w:sz w:val="24"/>
                <w:szCs w:val="24"/>
                <w:lang w:val="ro-RO"/>
              </w:rPr>
            </w:pPr>
            <w:r w:rsidRPr="00515EA8">
              <w:rPr>
                <w:rFonts w:ascii="Times New Roman" w:hAnsi="Times New Roman" w:cs="Times New Roman"/>
                <w:sz w:val="24"/>
                <w:szCs w:val="24"/>
                <w:lang w:val="ro-RO"/>
              </w:rPr>
              <w:t xml:space="preserve">Tabăra de odihnă </w:t>
            </w:r>
            <w:r w:rsidRPr="00515EA8">
              <w:rPr>
                <w:rFonts w:ascii="Times New Roman" w:hAnsi="Times New Roman" w:cs="Times New Roman"/>
                <w:sz w:val="24"/>
                <w:szCs w:val="24"/>
                <w:lang w:val="en-US"/>
              </w:rPr>
              <w:t>“Dumbrava” din s. Talmaza</w:t>
            </w:r>
          </w:p>
        </w:tc>
        <w:tc>
          <w:tcPr>
            <w:tcW w:w="709" w:type="dxa"/>
          </w:tcPr>
          <w:p w:rsidR="008C4B3F" w:rsidRPr="00515EA8" w:rsidRDefault="008C4B3F" w:rsidP="00C50AAB">
            <w:pPr>
              <w:jc w:val="center"/>
              <w:rPr>
                <w:rFonts w:ascii="Times New Roman" w:hAnsi="Times New Roman" w:cs="Times New Roman"/>
                <w:sz w:val="24"/>
                <w:szCs w:val="24"/>
                <w:lang w:val="ro-RO"/>
              </w:rPr>
            </w:pPr>
          </w:p>
        </w:tc>
        <w:tc>
          <w:tcPr>
            <w:tcW w:w="1134" w:type="dxa"/>
            <w:tcBorders>
              <w:right w:val="single" w:sz="4" w:space="0" w:color="auto"/>
            </w:tcBorders>
          </w:tcPr>
          <w:p w:rsidR="008C4B3F" w:rsidRPr="00515EA8"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1107,9</w:t>
            </w:r>
          </w:p>
        </w:tc>
        <w:tc>
          <w:tcPr>
            <w:tcW w:w="1275" w:type="dxa"/>
            <w:tcBorders>
              <w:right w:val="single" w:sz="4" w:space="0" w:color="auto"/>
            </w:tcBorders>
          </w:tcPr>
          <w:p w:rsidR="008C4B3F" w:rsidRPr="00515EA8"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1399,0</w:t>
            </w:r>
          </w:p>
        </w:tc>
        <w:tc>
          <w:tcPr>
            <w:tcW w:w="1134" w:type="dxa"/>
            <w:tcBorders>
              <w:right w:val="single" w:sz="4" w:space="0" w:color="auto"/>
            </w:tcBorders>
          </w:tcPr>
          <w:p w:rsidR="008C4B3F" w:rsidRPr="00515EA8"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1764,9</w:t>
            </w:r>
          </w:p>
        </w:tc>
        <w:tc>
          <w:tcPr>
            <w:tcW w:w="1134" w:type="dxa"/>
            <w:tcBorders>
              <w:right w:val="single" w:sz="4" w:space="0" w:color="auto"/>
            </w:tcBorders>
          </w:tcPr>
          <w:p w:rsidR="008C4B3F" w:rsidRPr="00515EA8"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894,7</w:t>
            </w:r>
          </w:p>
        </w:tc>
        <w:tc>
          <w:tcPr>
            <w:tcW w:w="1276" w:type="dxa"/>
            <w:tcBorders>
              <w:left w:val="single" w:sz="4" w:space="0" w:color="auto"/>
              <w:right w:val="single" w:sz="4" w:space="0" w:color="auto"/>
            </w:tcBorders>
          </w:tcPr>
          <w:p w:rsidR="008C4B3F" w:rsidRPr="00515EA8"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-870,2</w:t>
            </w:r>
          </w:p>
        </w:tc>
        <w:tc>
          <w:tcPr>
            <w:tcW w:w="992" w:type="dxa"/>
            <w:tcBorders>
              <w:left w:val="single" w:sz="4" w:space="0" w:color="auto"/>
            </w:tcBorders>
          </w:tcPr>
          <w:p w:rsidR="008C4B3F" w:rsidRPr="00515EA8"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50,7</w:t>
            </w:r>
          </w:p>
        </w:tc>
      </w:tr>
      <w:tr w:rsidR="008C4B3F" w:rsidRPr="004D7913" w:rsidTr="008C4B3F">
        <w:tc>
          <w:tcPr>
            <w:tcW w:w="3261" w:type="dxa"/>
          </w:tcPr>
          <w:p w:rsidR="008C4B3F" w:rsidRPr="00282606" w:rsidRDefault="008C4B3F" w:rsidP="00C50AAB">
            <w:pPr>
              <w:rPr>
                <w:rFonts w:ascii="Times New Roman" w:hAnsi="Times New Roman" w:cs="Times New Roman"/>
                <w:sz w:val="24"/>
                <w:szCs w:val="24"/>
                <w:lang w:val="ro-RO"/>
              </w:rPr>
            </w:pPr>
            <w:r>
              <w:rPr>
                <w:rFonts w:ascii="Times New Roman" w:hAnsi="Times New Roman" w:cs="Times New Roman"/>
                <w:sz w:val="24"/>
                <w:szCs w:val="24"/>
                <w:lang w:val="en-US"/>
              </w:rPr>
              <w:t>Asigurarea alimentăriii copiilor în tabără</w:t>
            </w:r>
          </w:p>
        </w:tc>
        <w:tc>
          <w:tcPr>
            <w:tcW w:w="709" w:type="dxa"/>
          </w:tcPr>
          <w:p w:rsidR="008C4B3F" w:rsidRPr="00515EA8" w:rsidRDefault="008C4B3F" w:rsidP="00C50AAB">
            <w:pPr>
              <w:jc w:val="center"/>
              <w:rPr>
                <w:rFonts w:ascii="Times New Roman" w:hAnsi="Times New Roman" w:cs="Times New Roman"/>
                <w:sz w:val="24"/>
                <w:szCs w:val="24"/>
                <w:lang w:val="ro-RO"/>
              </w:rPr>
            </w:pPr>
          </w:p>
        </w:tc>
        <w:tc>
          <w:tcPr>
            <w:tcW w:w="1134" w:type="dxa"/>
            <w:tcBorders>
              <w:right w:val="single" w:sz="4" w:space="0" w:color="auto"/>
            </w:tcBorders>
          </w:tcPr>
          <w:p w:rsidR="008C4B3F" w:rsidRPr="00515EA8"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1275" w:type="dxa"/>
            <w:tcBorders>
              <w:right w:val="single" w:sz="4" w:space="0" w:color="auto"/>
            </w:tcBorders>
          </w:tcPr>
          <w:p w:rsidR="008C4B3F" w:rsidRPr="00515EA8"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696,0</w:t>
            </w:r>
          </w:p>
        </w:tc>
        <w:tc>
          <w:tcPr>
            <w:tcW w:w="1134" w:type="dxa"/>
            <w:tcBorders>
              <w:right w:val="single" w:sz="4" w:space="0" w:color="auto"/>
            </w:tcBorders>
          </w:tcPr>
          <w:p w:rsidR="008C4B3F"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630,1</w:t>
            </w:r>
          </w:p>
        </w:tc>
        <w:tc>
          <w:tcPr>
            <w:tcW w:w="1134" w:type="dxa"/>
            <w:tcBorders>
              <w:right w:val="single" w:sz="4" w:space="0" w:color="auto"/>
            </w:tcBorders>
          </w:tcPr>
          <w:p w:rsidR="008C4B3F"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618,1</w:t>
            </w:r>
          </w:p>
        </w:tc>
        <w:tc>
          <w:tcPr>
            <w:tcW w:w="1276" w:type="dxa"/>
            <w:tcBorders>
              <w:left w:val="single" w:sz="4" w:space="0" w:color="auto"/>
              <w:right w:val="single" w:sz="4" w:space="0" w:color="auto"/>
            </w:tcBorders>
          </w:tcPr>
          <w:p w:rsidR="008C4B3F"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-12,0</w:t>
            </w:r>
          </w:p>
        </w:tc>
        <w:tc>
          <w:tcPr>
            <w:tcW w:w="992" w:type="dxa"/>
            <w:tcBorders>
              <w:left w:val="single" w:sz="4" w:space="0" w:color="auto"/>
            </w:tcBorders>
          </w:tcPr>
          <w:p w:rsidR="008C4B3F"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98,1</w:t>
            </w:r>
          </w:p>
        </w:tc>
      </w:tr>
      <w:tr w:rsidR="008C4B3F" w:rsidRPr="00046C02" w:rsidTr="008C4B3F">
        <w:tc>
          <w:tcPr>
            <w:tcW w:w="3261" w:type="dxa"/>
          </w:tcPr>
          <w:p w:rsidR="008C4B3F" w:rsidRPr="00515EA8" w:rsidRDefault="008C4B3F" w:rsidP="00C50AAB">
            <w:pPr>
              <w:rPr>
                <w:rFonts w:ascii="Times New Roman" w:hAnsi="Times New Roman" w:cs="Times New Roman"/>
                <w:sz w:val="24"/>
                <w:szCs w:val="24"/>
                <w:lang w:val="en-US"/>
              </w:rPr>
            </w:pPr>
            <w:r w:rsidRPr="00515EA8">
              <w:rPr>
                <w:rFonts w:ascii="Times New Roman" w:hAnsi="Times New Roman" w:cs="Times New Roman"/>
                <w:sz w:val="24"/>
                <w:szCs w:val="24"/>
                <w:lang w:val="en-US"/>
              </w:rPr>
              <w:t>Susținerea elevilor dotați</w:t>
            </w:r>
          </w:p>
        </w:tc>
        <w:tc>
          <w:tcPr>
            <w:tcW w:w="709" w:type="dxa"/>
          </w:tcPr>
          <w:p w:rsidR="008C4B3F" w:rsidRPr="00515EA8" w:rsidRDefault="008C4B3F" w:rsidP="00C50AAB">
            <w:pPr>
              <w:jc w:val="center"/>
              <w:rPr>
                <w:rFonts w:ascii="Times New Roman" w:hAnsi="Times New Roman" w:cs="Times New Roman"/>
                <w:sz w:val="24"/>
                <w:szCs w:val="24"/>
                <w:lang w:val="ro-RO"/>
              </w:rPr>
            </w:pPr>
          </w:p>
        </w:tc>
        <w:tc>
          <w:tcPr>
            <w:tcW w:w="1134" w:type="dxa"/>
            <w:tcBorders>
              <w:right w:val="single" w:sz="4" w:space="0" w:color="auto"/>
            </w:tcBorders>
          </w:tcPr>
          <w:p w:rsidR="008C4B3F" w:rsidRPr="00515EA8"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17,0</w:t>
            </w:r>
          </w:p>
        </w:tc>
        <w:tc>
          <w:tcPr>
            <w:tcW w:w="1275" w:type="dxa"/>
            <w:tcBorders>
              <w:right w:val="single" w:sz="4" w:space="0" w:color="auto"/>
            </w:tcBorders>
          </w:tcPr>
          <w:p w:rsidR="008C4B3F" w:rsidRPr="00515EA8"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19,3</w:t>
            </w:r>
          </w:p>
        </w:tc>
        <w:tc>
          <w:tcPr>
            <w:tcW w:w="1134" w:type="dxa"/>
            <w:tcBorders>
              <w:right w:val="single" w:sz="4" w:space="0" w:color="auto"/>
            </w:tcBorders>
          </w:tcPr>
          <w:p w:rsidR="008C4B3F" w:rsidRPr="00515EA8"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19,3</w:t>
            </w:r>
          </w:p>
        </w:tc>
        <w:tc>
          <w:tcPr>
            <w:tcW w:w="1134" w:type="dxa"/>
            <w:tcBorders>
              <w:right w:val="single" w:sz="4" w:space="0" w:color="auto"/>
            </w:tcBorders>
          </w:tcPr>
          <w:p w:rsidR="008C4B3F" w:rsidRPr="00515EA8"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16,6</w:t>
            </w:r>
          </w:p>
        </w:tc>
        <w:tc>
          <w:tcPr>
            <w:tcW w:w="1276" w:type="dxa"/>
            <w:tcBorders>
              <w:left w:val="single" w:sz="4" w:space="0" w:color="auto"/>
              <w:right w:val="single" w:sz="4" w:space="0" w:color="auto"/>
            </w:tcBorders>
          </w:tcPr>
          <w:p w:rsidR="008C4B3F" w:rsidRPr="00515EA8"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-2,7</w:t>
            </w:r>
          </w:p>
        </w:tc>
        <w:tc>
          <w:tcPr>
            <w:tcW w:w="992" w:type="dxa"/>
            <w:tcBorders>
              <w:left w:val="single" w:sz="4" w:space="0" w:color="auto"/>
            </w:tcBorders>
          </w:tcPr>
          <w:p w:rsidR="008C4B3F" w:rsidRPr="00515EA8"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86,0</w:t>
            </w:r>
          </w:p>
        </w:tc>
      </w:tr>
      <w:tr w:rsidR="008C4B3F" w:rsidRPr="00046C02" w:rsidTr="008C4B3F">
        <w:tc>
          <w:tcPr>
            <w:tcW w:w="3261" w:type="dxa"/>
          </w:tcPr>
          <w:p w:rsidR="008C4B3F" w:rsidRPr="00515EA8" w:rsidRDefault="008C4B3F" w:rsidP="00C50AAB">
            <w:pPr>
              <w:rPr>
                <w:rFonts w:ascii="Times New Roman" w:hAnsi="Times New Roman" w:cs="Times New Roman"/>
                <w:sz w:val="24"/>
                <w:szCs w:val="24"/>
                <w:lang w:val="en-US"/>
              </w:rPr>
            </w:pPr>
            <w:r>
              <w:rPr>
                <w:rFonts w:ascii="Times New Roman" w:hAnsi="Times New Roman" w:cs="Times New Roman"/>
                <w:sz w:val="24"/>
                <w:szCs w:val="24"/>
                <w:lang w:val="en-US"/>
              </w:rPr>
              <w:t>Odihna  copiilor in Romania</w:t>
            </w:r>
          </w:p>
        </w:tc>
        <w:tc>
          <w:tcPr>
            <w:tcW w:w="709" w:type="dxa"/>
          </w:tcPr>
          <w:p w:rsidR="008C4B3F" w:rsidRPr="00515EA8" w:rsidRDefault="008C4B3F" w:rsidP="00C50AAB">
            <w:pPr>
              <w:jc w:val="center"/>
              <w:rPr>
                <w:rFonts w:ascii="Times New Roman" w:hAnsi="Times New Roman" w:cs="Times New Roman"/>
                <w:sz w:val="24"/>
                <w:szCs w:val="24"/>
                <w:lang w:val="ro-RO"/>
              </w:rPr>
            </w:pPr>
          </w:p>
        </w:tc>
        <w:tc>
          <w:tcPr>
            <w:tcW w:w="1134" w:type="dxa"/>
            <w:tcBorders>
              <w:right w:val="single" w:sz="4" w:space="0" w:color="auto"/>
            </w:tcBorders>
          </w:tcPr>
          <w:p w:rsidR="008C4B3F"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146,4</w:t>
            </w:r>
          </w:p>
        </w:tc>
        <w:tc>
          <w:tcPr>
            <w:tcW w:w="1275" w:type="dxa"/>
            <w:tcBorders>
              <w:right w:val="single" w:sz="4" w:space="0" w:color="auto"/>
            </w:tcBorders>
          </w:tcPr>
          <w:p w:rsidR="008C4B3F"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1134" w:type="dxa"/>
            <w:tcBorders>
              <w:right w:val="single" w:sz="4" w:space="0" w:color="auto"/>
            </w:tcBorders>
          </w:tcPr>
          <w:p w:rsidR="008C4B3F"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1134" w:type="dxa"/>
            <w:tcBorders>
              <w:right w:val="single" w:sz="4" w:space="0" w:color="auto"/>
            </w:tcBorders>
          </w:tcPr>
          <w:p w:rsidR="008C4B3F"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1276" w:type="dxa"/>
            <w:tcBorders>
              <w:left w:val="single" w:sz="4" w:space="0" w:color="auto"/>
              <w:right w:val="single" w:sz="4" w:space="0" w:color="auto"/>
            </w:tcBorders>
          </w:tcPr>
          <w:p w:rsidR="008C4B3F"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992" w:type="dxa"/>
            <w:tcBorders>
              <w:left w:val="single" w:sz="4" w:space="0" w:color="auto"/>
            </w:tcBorders>
          </w:tcPr>
          <w:p w:rsidR="008C4B3F"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r>
      <w:tr w:rsidR="008C4B3F" w:rsidRPr="00046C02" w:rsidTr="008C4B3F">
        <w:tc>
          <w:tcPr>
            <w:tcW w:w="3261" w:type="dxa"/>
          </w:tcPr>
          <w:p w:rsidR="008C4B3F" w:rsidRPr="00C26C70" w:rsidRDefault="008C4B3F" w:rsidP="00C50AAB">
            <w:pPr>
              <w:rPr>
                <w:rFonts w:ascii="Times New Roman" w:hAnsi="Times New Roman" w:cs="Times New Roman"/>
                <w:b/>
                <w:sz w:val="24"/>
                <w:szCs w:val="24"/>
                <w:lang w:val="en-US"/>
              </w:rPr>
            </w:pPr>
            <w:r w:rsidRPr="00C26C70">
              <w:rPr>
                <w:rFonts w:ascii="Times New Roman" w:hAnsi="Times New Roman" w:cs="Times New Roman"/>
                <w:b/>
                <w:sz w:val="24"/>
                <w:szCs w:val="24"/>
                <w:lang w:val="en-US"/>
              </w:rPr>
              <w:t xml:space="preserve"> Curriculum</w:t>
            </w:r>
          </w:p>
        </w:tc>
        <w:tc>
          <w:tcPr>
            <w:tcW w:w="709" w:type="dxa"/>
          </w:tcPr>
          <w:p w:rsidR="008C4B3F" w:rsidRPr="00C26C70" w:rsidRDefault="008C4B3F" w:rsidP="00C50AAB">
            <w:pPr>
              <w:jc w:val="center"/>
              <w:rPr>
                <w:rFonts w:ascii="Times New Roman" w:hAnsi="Times New Roman" w:cs="Times New Roman"/>
                <w:b/>
                <w:sz w:val="24"/>
                <w:szCs w:val="24"/>
                <w:lang w:val="ro-RO"/>
              </w:rPr>
            </w:pPr>
            <w:r w:rsidRPr="00C26C70">
              <w:rPr>
                <w:rFonts w:ascii="Times New Roman" w:hAnsi="Times New Roman" w:cs="Times New Roman"/>
                <w:b/>
                <w:sz w:val="24"/>
                <w:szCs w:val="24"/>
                <w:lang w:val="ro-RO"/>
              </w:rPr>
              <w:t>8815</w:t>
            </w:r>
          </w:p>
        </w:tc>
        <w:tc>
          <w:tcPr>
            <w:tcW w:w="1134" w:type="dxa"/>
            <w:tcBorders>
              <w:right w:val="single" w:sz="4" w:space="0" w:color="auto"/>
            </w:tcBorders>
          </w:tcPr>
          <w:p w:rsidR="008C4B3F" w:rsidRPr="00C26C70" w:rsidRDefault="008C4B3F" w:rsidP="00AF6C4A">
            <w:pPr>
              <w:jc w:val="center"/>
              <w:rPr>
                <w:rFonts w:ascii="Times New Roman" w:hAnsi="Times New Roman" w:cs="Times New Roman"/>
                <w:b/>
                <w:sz w:val="24"/>
                <w:szCs w:val="24"/>
                <w:lang w:val="ro-RO"/>
              </w:rPr>
            </w:pPr>
            <w:r>
              <w:rPr>
                <w:rFonts w:ascii="Times New Roman" w:hAnsi="Times New Roman" w:cs="Times New Roman"/>
                <w:b/>
                <w:sz w:val="24"/>
                <w:szCs w:val="24"/>
                <w:lang w:val="ro-RO"/>
              </w:rPr>
              <w:t>32,2</w:t>
            </w:r>
          </w:p>
        </w:tc>
        <w:tc>
          <w:tcPr>
            <w:tcW w:w="1275" w:type="dxa"/>
            <w:tcBorders>
              <w:right w:val="single" w:sz="4" w:space="0" w:color="auto"/>
            </w:tcBorders>
          </w:tcPr>
          <w:p w:rsidR="008C4B3F" w:rsidRPr="00C26C70"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193,1</w:t>
            </w:r>
          </w:p>
        </w:tc>
        <w:tc>
          <w:tcPr>
            <w:tcW w:w="1134" w:type="dxa"/>
            <w:tcBorders>
              <w:right w:val="single" w:sz="4" w:space="0" w:color="auto"/>
            </w:tcBorders>
          </w:tcPr>
          <w:p w:rsidR="008C4B3F" w:rsidRPr="00C26C70"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193,1</w:t>
            </w:r>
          </w:p>
        </w:tc>
        <w:tc>
          <w:tcPr>
            <w:tcW w:w="1134" w:type="dxa"/>
            <w:tcBorders>
              <w:right w:val="single" w:sz="4" w:space="0" w:color="auto"/>
            </w:tcBorders>
          </w:tcPr>
          <w:p w:rsidR="008C4B3F" w:rsidRPr="00C26C70"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51,5</w:t>
            </w:r>
          </w:p>
        </w:tc>
        <w:tc>
          <w:tcPr>
            <w:tcW w:w="1276" w:type="dxa"/>
            <w:tcBorders>
              <w:left w:val="single" w:sz="4" w:space="0" w:color="auto"/>
              <w:right w:val="single" w:sz="4" w:space="0" w:color="auto"/>
            </w:tcBorders>
          </w:tcPr>
          <w:p w:rsidR="008C4B3F" w:rsidRPr="00C26C70"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-141,6</w:t>
            </w:r>
          </w:p>
        </w:tc>
        <w:tc>
          <w:tcPr>
            <w:tcW w:w="992" w:type="dxa"/>
            <w:tcBorders>
              <w:left w:val="single" w:sz="4" w:space="0" w:color="auto"/>
            </w:tcBorders>
          </w:tcPr>
          <w:p w:rsidR="008C4B3F" w:rsidRPr="00C26C70"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26,7</w:t>
            </w:r>
          </w:p>
        </w:tc>
      </w:tr>
      <w:tr w:rsidR="008C4B3F" w:rsidRPr="00046C02" w:rsidTr="008C4B3F">
        <w:tc>
          <w:tcPr>
            <w:tcW w:w="3261" w:type="dxa"/>
          </w:tcPr>
          <w:p w:rsidR="008C4B3F" w:rsidRPr="00515EA8" w:rsidRDefault="008C4B3F" w:rsidP="00C50AAB">
            <w:pPr>
              <w:rPr>
                <w:rFonts w:ascii="Times New Roman" w:hAnsi="Times New Roman" w:cs="Times New Roman"/>
                <w:sz w:val="24"/>
                <w:szCs w:val="24"/>
                <w:lang w:val="en-US"/>
              </w:rPr>
            </w:pPr>
            <w:r w:rsidRPr="00515EA8">
              <w:rPr>
                <w:rFonts w:ascii="Times New Roman" w:hAnsi="Times New Roman" w:cs="Times New Roman"/>
                <w:sz w:val="24"/>
                <w:szCs w:val="24"/>
                <w:lang w:val="en-US"/>
              </w:rPr>
              <w:t>Desfășurarea examenelor de absolvire</w:t>
            </w:r>
          </w:p>
        </w:tc>
        <w:tc>
          <w:tcPr>
            <w:tcW w:w="709" w:type="dxa"/>
          </w:tcPr>
          <w:p w:rsidR="008C4B3F" w:rsidRPr="00515EA8" w:rsidRDefault="008C4B3F" w:rsidP="00C50AAB">
            <w:pPr>
              <w:jc w:val="center"/>
              <w:rPr>
                <w:rFonts w:ascii="Times New Roman" w:hAnsi="Times New Roman" w:cs="Times New Roman"/>
                <w:sz w:val="24"/>
                <w:szCs w:val="24"/>
                <w:lang w:val="ro-RO"/>
              </w:rPr>
            </w:pPr>
          </w:p>
        </w:tc>
        <w:tc>
          <w:tcPr>
            <w:tcW w:w="1134" w:type="dxa"/>
            <w:tcBorders>
              <w:right w:val="single" w:sz="4" w:space="0" w:color="auto"/>
            </w:tcBorders>
          </w:tcPr>
          <w:p w:rsidR="008C4B3F" w:rsidRPr="00515EA8"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32,2</w:t>
            </w:r>
          </w:p>
        </w:tc>
        <w:tc>
          <w:tcPr>
            <w:tcW w:w="1275" w:type="dxa"/>
            <w:tcBorders>
              <w:right w:val="single" w:sz="4" w:space="0" w:color="auto"/>
            </w:tcBorders>
          </w:tcPr>
          <w:p w:rsidR="008C4B3F" w:rsidRPr="00515EA8"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193,1</w:t>
            </w:r>
          </w:p>
        </w:tc>
        <w:tc>
          <w:tcPr>
            <w:tcW w:w="1134" w:type="dxa"/>
            <w:tcBorders>
              <w:right w:val="single" w:sz="4" w:space="0" w:color="auto"/>
            </w:tcBorders>
          </w:tcPr>
          <w:p w:rsidR="008C4B3F" w:rsidRPr="00515EA8"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193,1</w:t>
            </w:r>
          </w:p>
        </w:tc>
        <w:tc>
          <w:tcPr>
            <w:tcW w:w="1134" w:type="dxa"/>
            <w:tcBorders>
              <w:right w:val="single" w:sz="4" w:space="0" w:color="auto"/>
            </w:tcBorders>
          </w:tcPr>
          <w:p w:rsidR="008C4B3F" w:rsidRPr="00515EA8"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51,5</w:t>
            </w:r>
          </w:p>
        </w:tc>
        <w:tc>
          <w:tcPr>
            <w:tcW w:w="1276" w:type="dxa"/>
            <w:tcBorders>
              <w:left w:val="single" w:sz="4" w:space="0" w:color="auto"/>
              <w:right w:val="single" w:sz="4" w:space="0" w:color="auto"/>
            </w:tcBorders>
          </w:tcPr>
          <w:p w:rsidR="008C4B3F" w:rsidRPr="00515EA8"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-141,6</w:t>
            </w:r>
          </w:p>
        </w:tc>
        <w:tc>
          <w:tcPr>
            <w:tcW w:w="992" w:type="dxa"/>
            <w:tcBorders>
              <w:left w:val="single" w:sz="4" w:space="0" w:color="auto"/>
            </w:tcBorders>
          </w:tcPr>
          <w:p w:rsidR="008C4B3F" w:rsidRPr="00515EA8"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26,7</w:t>
            </w:r>
          </w:p>
        </w:tc>
      </w:tr>
      <w:tr w:rsidR="008C4B3F" w:rsidRPr="00046C02" w:rsidTr="008C4B3F">
        <w:tc>
          <w:tcPr>
            <w:tcW w:w="3261" w:type="dxa"/>
          </w:tcPr>
          <w:p w:rsidR="008C4B3F" w:rsidRPr="00AF6C4A" w:rsidRDefault="008C4B3F" w:rsidP="00C50AAB">
            <w:pPr>
              <w:rPr>
                <w:rFonts w:ascii="Times New Roman" w:hAnsi="Times New Roman" w:cs="Times New Roman"/>
                <w:sz w:val="24"/>
                <w:szCs w:val="24"/>
                <w:lang w:val="ro-RO"/>
              </w:rPr>
            </w:pPr>
            <w:r w:rsidRPr="00AF6C4A">
              <w:rPr>
                <w:rFonts w:ascii="Times New Roman" w:hAnsi="Times New Roman" w:cs="Times New Roman"/>
                <w:b/>
                <w:i/>
                <w:sz w:val="24"/>
                <w:szCs w:val="24"/>
                <w:lang w:val="ro-RO"/>
              </w:rPr>
              <w:t>Protecţie socială</w:t>
            </w:r>
          </w:p>
        </w:tc>
        <w:tc>
          <w:tcPr>
            <w:tcW w:w="709" w:type="dxa"/>
          </w:tcPr>
          <w:p w:rsidR="008C4B3F" w:rsidRPr="00C30752" w:rsidRDefault="008C4B3F" w:rsidP="00C50AAB">
            <w:pPr>
              <w:jc w:val="center"/>
              <w:rPr>
                <w:rFonts w:ascii="Times New Roman" w:hAnsi="Times New Roman" w:cs="Times New Roman"/>
                <w:b/>
                <w:sz w:val="24"/>
                <w:szCs w:val="24"/>
                <w:lang w:val="ro-RO"/>
              </w:rPr>
            </w:pPr>
            <w:r w:rsidRPr="00C30752">
              <w:rPr>
                <w:rFonts w:ascii="Times New Roman" w:hAnsi="Times New Roman" w:cs="Times New Roman"/>
                <w:b/>
                <w:sz w:val="24"/>
                <w:szCs w:val="24"/>
                <w:lang w:val="ro-RO"/>
              </w:rPr>
              <w:t>10</w:t>
            </w:r>
          </w:p>
        </w:tc>
        <w:tc>
          <w:tcPr>
            <w:tcW w:w="1134" w:type="dxa"/>
            <w:tcBorders>
              <w:right w:val="single" w:sz="4" w:space="0" w:color="auto"/>
            </w:tcBorders>
          </w:tcPr>
          <w:p w:rsidR="008C4B3F" w:rsidRPr="00C30752" w:rsidRDefault="008C4B3F" w:rsidP="00C50AAB">
            <w:pPr>
              <w:jc w:val="center"/>
              <w:rPr>
                <w:rFonts w:ascii="Times New Roman" w:hAnsi="Times New Roman" w:cs="Times New Roman"/>
                <w:b/>
                <w:sz w:val="24"/>
                <w:szCs w:val="24"/>
                <w:lang w:val="ro-RO"/>
              </w:rPr>
            </w:pPr>
          </w:p>
        </w:tc>
        <w:tc>
          <w:tcPr>
            <w:tcW w:w="1275" w:type="dxa"/>
            <w:tcBorders>
              <w:right w:val="single" w:sz="4" w:space="0" w:color="auto"/>
            </w:tcBorders>
          </w:tcPr>
          <w:p w:rsidR="008C4B3F" w:rsidRPr="00C30752" w:rsidRDefault="008C4B3F" w:rsidP="00C50AAB">
            <w:pPr>
              <w:jc w:val="center"/>
              <w:rPr>
                <w:rFonts w:ascii="Times New Roman" w:hAnsi="Times New Roman" w:cs="Times New Roman"/>
                <w:b/>
                <w:sz w:val="24"/>
                <w:szCs w:val="24"/>
                <w:lang w:val="ro-RO"/>
              </w:rPr>
            </w:pPr>
          </w:p>
        </w:tc>
        <w:tc>
          <w:tcPr>
            <w:tcW w:w="1134" w:type="dxa"/>
            <w:tcBorders>
              <w:right w:val="single" w:sz="4" w:space="0" w:color="auto"/>
            </w:tcBorders>
          </w:tcPr>
          <w:p w:rsidR="008C4B3F" w:rsidRPr="00C30752" w:rsidRDefault="008C4B3F" w:rsidP="00C50AAB">
            <w:pPr>
              <w:jc w:val="center"/>
              <w:rPr>
                <w:rFonts w:ascii="Times New Roman" w:hAnsi="Times New Roman" w:cs="Times New Roman"/>
                <w:b/>
                <w:sz w:val="24"/>
                <w:szCs w:val="24"/>
                <w:lang w:val="ro-RO"/>
              </w:rPr>
            </w:pPr>
          </w:p>
        </w:tc>
        <w:tc>
          <w:tcPr>
            <w:tcW w:w="1134" w:type="dxa"/>
            <w:tcBorders>
              <w:right w:val="single" w:sz="4" w:space="0" w:color="auto"/>
            </w:tcBorders>
          </w:tcPr>
          <w:p w:rsidR="008C4B3F" w:rsidRPr="00C30752" w:rsidRDefault="008C4B3F" w:rsidP="00C50AAB">
            <w:pPr>
              <w:jc w:val="center"/>
              <w:rPr>
                <w:rFonts w:ascii="Times New Roman" w:hAnsi="Times New Roman" w:cs="Times New Roman"/>
                <w:b/>
                <w:sz w:val="24"/>
                <w:szCs w:val="24"/>
                <w:lang w:val="ro-RO"/>
              </w:rPr>
            </w:pPr>
          </w:p>
        </w:tc>
        <w:tc>
          <w:tcPr>
            <w:tcW w:w="1276" w:type="dxa"/>
            <w:tcBorders>
              <w:left w:val="single" w:sz="4" w:space="0" w:color="auto"/>
              <w:right w:val="single" w:sz="4" w:space="0" w:color="auto"/>
            </w:tcBorders>
          </w:tcPr>
          <w:p w:rsidR="008C4B3F" w:rsidRPr="00C30752" w:rsidRDefault="008C4B3F" w:rsidP="00C50AAB">
            <w:pPr>
              <w:jc w:val="center"/>
              <w:rPr>
                <w:rFonts w:ascii="Times New Roman" w:hAnsi="Times New Roman" w:cs="Times New Roman"/>
                <w:b/>
                <w:sz w:val="24"/>
                <w:szCs w:val="24"/>
                <w:lang w:val="ro-RO"/>
              </w:rPr>
            </w:pPr>
          </w:p>
        </w:tc>
        <w:tc>
          <w:tcPr>
            <w:tcW w:w="992" w:type="dxa"/>
            <w:tcBorders>
              <w:left w:val="single" w:sz="4" w:space="0" w:color="auto"/>
            </w:tcBorders>
          </w:tcPr>
          <w:p w:rsidR="008C4B3F" w:rsidRPr="00C30752" w:rsidRDefault="008C4B3F" w:rsidP="00C50AAB">
            <w:pPr>
              <w:jc w:val="center"/>
              <w:rPr>
                <w:rFonts w:ascii="Times New Roman" w:hAnsi="Times New Roman" w:cs="Times New Roman"/>
                <w:b/>
                <w:sz w:val="24"/>
                <w:szCs w:val="24"/>
                <w:lang w:val="ro-RO"/>
              </w:rPr>
            </w:pPr>
          </w:p>
        </w:tc>
      </w:tr>
      <w:tr w:rsidR="008C4B3F" w:rsidRPr="00762393" w:rsidTr="008C4B3F">
        <w:tc>
          <w:tcPr>
            <w:tcW w:w="3261" w:type="dxa"/>
          </w:tcPr>
          <w:p w:rsidR="008C4B3F" w:rsidRPr="009B1A69" w:rsidRDefault="008C4B3F" w:rsidP="00C50AAB">
            <w:pPr>
              <w:rPr>
                <w:rFonts w:ascii="Times New Roman" w:hAnsi="Times New Roman" w:cs="Times New Roman"/>
                <w:i/>
                <w:sz w:val="24"/>
                <w:szCs w:val="24"/>
                <w:lang w:val="ro-RO"/>
              </w:rPr>
            </w:pPr>
            <w:r w:rsidRPr="009B1A69">
              <w:rPr>
                <w:rFonts w:ascii="Times New Roman" w:hAnsi="Times New Roman" w:cs="Times New Roman"/>
                <w:i/>
                <w:sz w:val="24"/>
                <w:szCs w:val="24"/>
                <w:lang w:val="ro-RO"/>
              </w:rPr>
              <w:t>Cheltuieli, total</w:t>
            </w:r>
          </w:p>
        </w:tc>
        <w:tc>
          <w:tcPr>
            <w:tcW w:w="709" w:type="dxa"/>
          </w:tcPr>
          <w:p w:rsidR="008C4B3F" w:rsidRDefault="008C4B3F" w:rsidP="00C50AAB">
            <w:pPr>
              <w:jc w:val="center"/>
              <w:rPr>
                <w:rFonts w:ascii="Times New Roman" w:hAnsi="Times New Roman" w:cs="Times New Roman"/>
                <w:sz w:val="24"/>
                <w:szCs w:val="24"/>
                <w:lang w:val="ro-RO"/>
              </w:rPr>
            </w:pPr>
          </w:p>
        </w:tc>
        <w:tc>
          <w:tcPr>
            <w:tcW w:w="1134" w:type="dxa"/>
            <w:tcBorders>
              <w:right w:val="single" w:sz="4" w:space="0" w:color="auto"/>
            </w:tcBorders>
          </w:tcPr>
          <w:p w:rsidR="008C4B3F" w:rsidRPr="00C30752"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10639,5</w:t>
            </w:r>
          </w:p>
        </w:tc>
        <w:tc>
          <w:tcPr>
            <w:tcW w:w="1275" w:type="dxa"/>
            <w:tcBorders>
              <w:right w:val="single" w:sz="4" w:space="0" w:color="auto"/>
            </w:tcBorders>
          </w:tcPr>
          <w:p w:rsidR="008C4B3F" w:rsidRPr="00C30752"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17664,1</w:t>
            </w:r>
          </w:p>
        </w:tc>
        <w:tc>
          <w:tcPr>
            <w:tcW w:w="1134" w:type="dxa"/>
            <w:tcBorders>
              <w:right w:val="single" w:sz="4" w:space="0" w:color="auto"/>
            </w:tcBorders>
          </w:tcPr>
          <w:p w:rsidR="008C4B3F" w:rsidRPr="00C30752"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18710,2</w:t>
            </w:r>
          </w:p>
        </w:tc>
        <w:tc>
          <w:tcPr>
            <w:tcW w:w="1134" w:type="dxa"/>
            <w:tcBorders>
              <w:right w:val="single" w:sz="4" w:space="0" w:color="auto"/>
            </w:tcBorders>
          </w:tcPr>
          <w:p w:rsidR="008C4B3F" w:rsidRPr="00C30752"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11185,0</w:t>
            </w:r>
          </w:p>
        </w:tc>
        <w:tc>
          <w:tcPr>
            <w:tcW w:w="1276" w:type="dxa"/>
            <w:tcBorders>
              <w:left w:val="single" w:sz="4" w:space="0" w:color="auto"/>
              <w:right w:val="single" w:sz="4" w:space="0" w:color="auto"/>
            </w:tcBorders>
          </w:tcPr>
          <w:p w:rsidR="008C4B3F" w:rsidRPr="00C30752"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-7525,2</w:t>
            </w:r>
          </w:p>
        </w:tc>
        <w:tc>
          <w:tcPr>
            <w:tcW w:w="992" w:type="dxa"/>
            <w:tcBorders>
              <w:left w:val="single" w:sz="4" w:space="0" w:color="auto"/>
            </w:tcBorders>
          </w:tcPr>
          <w:p w:rsidR="008C4B3F" w:rsidRPr="00C30752"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59,8</w:t>
            </w:r>
          </w:p>
        </w:tc>
      </w:tr>
      <w:tr w:rsidR="008C4B3F" w:rsidRPr="00762393" w:rsidTr="008C4B3F">
        <w:trPr>
          <w:trHeight w:val="518"/>
        </w:trPr>
        <w:tc>
          <w:tcPr>
            <w:tcW w:w="3261" w:type="dxa"/>
          </w:tcPr>
          <w:p w:rsidR="008C4B3F" w:rsidRPr="00515EA8" w:rsidRDefault="008C4B3F" w:rsidP="00C50AAB">
            <w:pPr>
              <w:rPr>
                <w:rFonts w:ascii="Times New Roman" w:hAnsi="Times New Roman" w:cs="Times New Roman"/>
                <w:b/>
                <w:sz w:val="24"/>
                <w:szCs w:val="24"/>
                <w:lang w:val="ro-RO"/>
              </w:rPr>
            </w:pPr>
            <w:r w:rsidRPr="00515EA8">
              <w:rPr>
                <w:rFonts w:ascii="Times New Roman" w:hAnsi="Times New Roman" w:cs="Times New Roman"/>
                <w:b/>
                <w:sz w:val="24"/>
                <w:szCs w:val="24"/>
                <w:lang w:val="ro-RO"/>
              </w:rPr>
              <w:t>Politici şi management în domeniul protecţiei sociale</w:t>
            </w:r>
          </w:p>
        </w:tc>
        <w:tc>
          <w:tcPr>
            <w:tcW w:w="709" w:type="dxa"/>
          </w:tcPr>
          <w:p w:rsidR="008C4B3F" w:rsidRPr="00515EA8" w:rsidRDefault="008C4B3F" w:rsidP="00C50AAB">
            <w:pPr>
              <w:jc w:val="center"/>
              <w:rPr>
                <w:rFonts w:ascii="Times New Roman" w:hAnsi="Times New Roman" w:cs="Times New Roman"/>
                <w:b/>
                <w:sz w:val="24"/>
                <w:szCs w:val="24"/>
                <w:lang w:val="ro-RO"/>
              </w:rPr>
            </w:pPr>
            <w:r w:rsidRPr="00515EA8">
              <w:rPr>
                <w:rFonts w:ascii="Times New Roman" w:hAnsi="Times New Roman" w:cs="Times New Roman"/>
                <w:b/>
                <w:sz w:val="24"/>
                <w:szCs w:val="24"/>
                <w:lang w:val="ro-RO"/>
              </w:rPr>
              <w:t>9001</w:t>
            </w:r>
          </w:p>
        </w:tc>
        <w:tc>
          <w:tcPr>
            <w:tcW w:w="1134" w:type="dxa"/>
            <w:tcBorders>
              <w:right w:val="single" w:sz="4" w:space="0" w:color="auto"/>
            </w:tcBorders>
          </w:tcPr>
          <w:p w:rsidR="008C4B3F" w:rsidRPr="00515EA8"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523,4</w:t>
            </w:r>
          </w:p>
        </w:tc>
        <w:tc>
          <w:tcPr>
            <w:tcW w:w="1275" w:type="dxa"/>
            <w:tcBorders>
              <w:right w:val="single" w:sz="4" w:space="0" w:color="auto"/>
            </w:tcBorders>
          </w:tcPr>
          <w:p w:rsidR="008C4B3F" w:rsidRPr="00515EA8"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838,2</w:t>
            </w:r>
          </w:p>
        </w:tc>
        <w:tc>
          <w:tcPr>
            <w:tcW w:w="1134" w:type="dxa"/>
            <w:tcBorders>
              <w:top w:val="nil"/>
              <w:right w:val="single" w:sz="4" w:space="0" w:color="auto"/>
            </w:tcBorders>
          </w:tcPr>
          <w:p w:rsidR="008C4B3F" w:rsidRPr="00515EA8"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838,2</w:t>
            </w:r>
          </w:p>
        </w:tc>
        <w:tc>
          <w:tcPr>
            <w:tcW w:w="1134" w:type="dxa"/>
            <w:tcBorders>
              <w:top w:val="nil"/>
              <w:right w:val="single" w:sz="4" w:space="0" w:color="auto"/>
            </w:tcBorders>
          </w:tcPr>
          <w:p w:rsidR="008C4B3F" w:rsidRPr="00515EA8"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585,8</w:t>
            </w:r>
          </w:p>
        </w:tc>
        <w:tc>
          <w:tcPr>
            <w:tcW w:w="1276" w:type="dxa"/>
            <w:tcBorders>
              <w:left w:val="single" w:sz="4" w:space="0" w:color="auto"/>
              <w:right w:val="single" w:sz="4" w:space="0" w:color="auto"/>
            </w:tcBorders>
          </w:tcPr>
          <w:p w:rsidR="008C4B3F" w:rsidRPr="00515EA8"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-252,4</w:t>
            </w:r>
          </w:p>
        </w:tc>
        <w:tc>
          <w:tcPr>
            <w:tcW w:w="992" w:type="dxa"/>
            <w:tcBorders>
              <w:left w:val="single" w:sz="4" w:space="0" w:color="auto"/>
            </w:tcBorders>
          </w:tcPr>
          <w:p w:rsidR="008C4B3F" w:rsidRPr="00515EA8"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69,9</w:t>
            </w:r>
          </w:p>
        </w:tc>
      </w:tr>
      <w:tr w:rsidR="008C4B3F" w:rsidRPr="004D7913" w:rsidTr="008C4B3F">
        <w:tc>
          <w:tcPr>
            <w:tcW w:w="3261" w:type="dxa"/>
          </w:tcPr>
          <w:p w:rsidR="008C4B3F" w:rsidRPr="00E41C78" w:rsidRDefault="008C4B3F" w:rsidP="00C50AAB">
            <w:pPr>
              <w:rPr>
                <w:rFonts w:ascii="Times New Roman" w:hAnsi="Times New Roman" w:cs="Times New Roman"/>
                <w:sz w:val="24"/>
                <w:szCs w:val="24"/>
                <w:lang w:val="ro-RO"/>
              </w:rPr>
            </w:pPr>
            <w:r w:rsidRPr="00E41C78">
              <w:rPr>
                <w:rFonts w:ascii="Times New Roman" w:hAnsi="Times New Roman" w:cs="Times New Roman"/>
                <w:sz w:val="24"/>
                <w:szCs w:val="24"/>
                <w:lang w:val="ro-RO"/>
              </w:rPr>
              <w:t>Direcția Asistență socială și protecția familiei</w:t>
            </w:r>
          </w:p>
        </w:tc>
        <w:tc>
          <w:tcPr>
            <w:tcW w:w="709" w:type="dxa"/>
          </w:tcPr>
          <w:p w:rsidR="008C4B3F" w:rsidRPr="00E41C78" w:rsidRDefault="008C4B3F" w:rsidP="00C50AAB">
            <w:pPr>
              <w:jc w:val="center"/>
              <w:rPr>
                <w:rFonts w:ascii="Times New Roman" w:hAnsi="Times New Roman" w:cs="Times New Roman"/>
                <w:sz w:val="24"/>
                <w:szCs w:val="24"/>
                <w:lang w:val="ro-RO"/>
              </w:rPr>
            </w:pPr>
          </w:p>
        </w:tc>
        <w:tc>
          <w:tcPr>
            <w:tcW w:w="1134" w:type="dxa"/>
            <w:tcBorders>
              <w:right w:val="single" w:sz="4" w:space="0" w:color="auto"/>
            </w:tcBorders>
          </w:tcPr>
          <w:p w:rsidR="008C4B3F" w:rsidRPr="00835412"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523,4</w:t>
            </w:r>
          </w:p>
        </w:tc>
        <w:tc>
          <w:tcPr>
            <w:tcW w:w="1275" w:type="dxa"/>
            <w:tcBorders>
              <w:right w:val="single" w:sz="4" w:space="0" w:color="auto"/>
            </w:tcBorders>
          </w:tcPr>
          <w:p w:rsidR="008C4B3F" w:rsidRPr="00835412" w:rsidRDefault="008C4B3F" w:rsidP="00C50AAB">
            <w:pPr>
              <w:jc w:val="center"/>
              <w:rPr>
                <w:rFonts w:ascii="Times New Roman" w:hAnsi="Times New Roman" w:cs="Times New Roman"/>
                <w:sz w:val="24"/>
                <w:szCs w:val="24"/>
                <w:lang w:val="ro-RO"/>
              </w:rPr>
            </w:pPr>
            <w:r w:rsidRPr="00835412">
              <w:rPr>
                <w:rFonts w:ascii="Times New Roman" w:hAnsi="Times New Roman" w:cs="Times New Roman"/>
                <w:sz w:val="24"/>
                <w:szCs w:val="24"/>
                <w:lang w:val="ro-RO"/>
              </w:rPr>
              <w:t>838,2</w:t>
            </w:r>
          </w:p>
        </w:tc>
        <w:tc>
          <w:tcPr>
            <w:tcW w:w="1134" w:type="dxa"/>
            <w:tcBorders>
              <w:right w:val="single" w:sz="4" w:space="0" w:color="auto"/>
            </w:tcBorders>
          </w:tcPr>
          <w:p w:rsidR="008C4B3F" w:rsidRPr="00835412"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838,2</w:t>
            </w:r>
          </w:p>
        </w:tc>
        <w:tc>
          <w:tcPr>
            <w:tcW w:w="1134" w:type="dxa"/>
            <w:tcBorders>
              <w:right w:val="single" w:sz="4" w:space="0" w:color="auto"/>
            </w:tcBorders>
          </w:tcPr>
          <w:p w:rsidR="008C4B3F" w:rsidRPr="00835412"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585,8</w:t>
            </w:r>
          </w:p>
        </w:tc>
        <w:tc>
          <w:tcPr>
            <w:tcW w:w="1276" w:type="dxa"/>
            <w:tcBorders>
              <w:left w:val="single" w:sz="4" w:space="0" w:color="auto"/>
              <w:right w:val="single" w:sz="4" w:space="0" w:color="auto"/>
            </w:tcBorders>
          </w:tcPr>
          <w:p w:rsidR="008C4B3F" w:rsidRPr="00835412"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-252,4</w:t>
            </w:r>
          </w:p>
        </w:tc>
        <w:tc>
          <w:tcPr>
            <w:tcW w:w="992" w:type="dxa"/>
            <w:tcBorders>
              <w:left w:val="single" w:sz="4" w:space="0" w:color="auto"/>
            </w:tcBorders>
          </w:tcPr>
          <w:p w:rsidR="008C4B3F" w:rsidRPr="00835412"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69,9</w:t>
            </w:r>
          </w:p>
        </w:tc>
      </w:tr>
      <w:tr w:rsidR="008C4B3F" w:rsidRPr="00762393" w:rsidTr="008C4B3F">
        <w:tc>
          <w:tcPr>
            <w:tcW w:w="3261" w:type="dxa"/>
          </w:tcPr>
          <w:p w:rsidR="008C4B3F" w:rsidRPr="00515EA8" w:rsidRDefault="008C4B3F" w:rsidP="00C50AAB">
            <w:pPr>
              <w:rPr>
                <w:rFonts w:ascii="Times New Roman" w:hAnsi="Times New Roman" w:cs="Times New Roman"/>
                <w:b/>
                <w:sz w:val="24"/>
                <w:szCs w:val="24"/>
                <w:lang w:val="ro-RO"/>
              </w:rPr>
            </w:pPr>
            <w:r w:rsidRPr="00515EA8">
              <w:rPr>
                <w:rFonts w:ascii="Times New Roman" w:hAnsi="Times New Roman" w:cs="Times New Roman"/>
                <w:b/>
                <w:sz w:val="24"/>
                <w:szCs w:val="24"/>
                <w:lang w:val="ro-RO"/>
              </w:rPr>
              <w:t>Protecţie a persoanelor în etate</w:t>
            </w:r>
          </w:p>
        </w:tc>
        <w:tc>
          <w:tcPr>
            <w:tcW w:w="709" w:type="dxa"/>
          </w:tcPr>
          <w:p w:rsidR="008C4B3F" w:rsidRPr="00515EA8" w:rsidRDefault="008C4B3F" w:rsidP="00C50AAB">
            <w:pPr>
              <w:jc w:val="center"/>
              <w:rPr>
                <w:rFonts w:ascii="Times New Roman" w:hAnsi="Times New Roman" w:cs="Times New Roman"/>
                <w:b/>
                <w:sz w:val="24"/>
                <w:szCs w:val="24"/>
                <w:lang w:val="ro-RO"/>
              </w:rPr>
            </w:pPr>
            <w:r w:rsidRPr="00515EA8">
              <w:rPr>
                <w:rFonts w:ascii="Times New Roman" w:hAnsi="Times New Roman" w:cs="Times New Roman"/>
                <w:b/>
                <w:sz w:val="24"/>
                <w:szCs w:val="24"/>
                <w:lang w:val="ro-RO"/>
              </w:rPr>
              <w:t>9004</w:t>
            </w:r>
          </w:p>
        </w:tc>
        <w:tc>
          <w:tcPr>
            <w:tcW w:w="1134" w:type="dxa"/>
            <w:tcBorders>
              <w:right w:val="single" w:sz="4" w:space="0" w:color="auto"/>
            </w:tcBorders>
          </w:tcPr>
          <w:p w:rsidR="008C4B3F" w:rsidRPr="00515EA8"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642,9</w:t>
            </w:r>
          </w:p>
        </w:tc>
        <w:tc>
          <w:tcPr>
            <w:tcW w:w="1275" w:type="dxa"/>
            <w:tcBorders>
              <w:right w:val="single" w:sz="4" w:space="0" w:color="auto"/>
            </w:tcBorders>
          </w:tcPr>
          <w:p w:rsidR="008C4B3F" w:rsidRPr="00515EA8"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1101,6</w:t>
            </w:r>
          </w:p>
        </w:tc>
        <w:tc>
          <w:tcPr>
            <w:tcW w:w="1134" w:type="dxa"/>
            <w:tcBorders>
              <w:right w:val="single" w:sz="4" w:space="0" w:color="auto"/>
            </w:tcBorders>
          </w:tcPr>
          <w:p w:rsidR="008C4B3F" w:rsidRPr="00515EA8"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1213,6</w:t>
            </w:r>
          </w:p>
        </w:tc>
        <w:tc>
          <w:tcPr>
            <w:tcW w:w="1134" w:type="dxa"/>
            <w:tcBorders>
              <w:right w:val="single" w:sz="4" w:space="0" w:color="auto"/>
            </w:tcBorders>
          </w:tcPr>
          <w:p w:rsidR="008C4B3F" w:rsidRPr="00515EA8"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770,2</w:t>
            </w:r>
          </w:p>
        </w:tc>
        <w:tc>
          <w:tcPr>
            <w:tcW w:w="1276" w:type="dxa"/>
            <w:tcBorders>
              <w:left w:val="single" w:sz="4" w:space="0" w:color="auto"/>
              <w:right w:val="single" w:sz="4" w:space="0" w:color="auto"/>
            </w:tcBorders>
          </w:tcPr>
          <w:p w:rsidR="008C4B3F" w:rsidRPr="00515EA8"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-443,4</w:t>
            </w:r>
          </w:p>
        </w:tc>
        <w:tc>
          <w:tcPr>
            <w:tcW w:w="992" w:type="dxa"/>
            <w:tcBorders>
              <w:left w:val="single" w:sz="4" w:space="0" w:color="auto"/>
            </w:tcBorders>
          </w:tcPr>
          <w:p w:rsidR="008C4B3F" w:rsidRPr="00515EA8"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63,5</w:t>
            </w:r>
          </w:p>
        </w:tc>
      </w:tr>
      <w:tr w:rsidR="008C4B3F" w:rsidRPr="004D7913" w:rsidTr="008C4B3F">
        <w:tc>
          <w:tcPr>
            <w:tcW w:w="3261" w:type="dxa"/>
          </w:tcPr>
          <w:p w:rsidR="008C4B3F" w:rsidRPr="00E41C78" w:rsidRDefault="008C4B3F" w:rsidP="00C50AAB">
            <w:pPr>
              <w:rPr>
                <w:rFonts w:ascii="Times New Roman" w:hAnsi="Times New Roman" w:cs="Times New Roman"/>
                <w:sz w:val="24"/>
                <w:szCs w:val="24"/>
                <w:lang w:val="ro-RO"/>
              </w:rPr>
            </w:pPr>
            <w:r w:rsidRPr="00E41C78">
              <w:rPr>
                <w:rFonts w:ascii="Times New Roman" w:hAnsi="Times New Roman" w:cs="Times New Roman"/>
                <w:sz w:val="24"/>
                <w:szCs w:val="24"/>
                <w:lang w:val="ro-RO"/>
              </w:rPr>
              <w:t>Centrul de asistență socială p/u persoane vîrstnice și cu disabilități Talmaza</w:t>
            </w:r>
          </w:p>
        </w:tc>
        <w:tc>
          <w:tcPr>
            <w:tcW w:w="709" w:type="dxa"/>
          </w:tcPr>
          <w:p w:rsidR="008C4B3F" w:rsidRPr="00E41C78" w:rsidRDefault="008C4B3F" w:rsidP="00C50AAB">
            <w:pPr>
              <w:jc w:val="center"/>
              <w:rPr>
                <w:rFonts w:ascii="Times New Roman" w:hAnsi="Times New Roman" w:cs="Times New Roman"/>
                <w:sz w:val="24"/>
                <w:szCs w:val="24"/>
                <w:lang w:val="ro-RO"/>
              </w:rPr>
            </w:pPr>
          </w:p>
        </w:tc>
        <w:tc>
          <w:tcPr>
            <w:tcW w:w="1134" w:type="dxa"/>
            <w:tcBorders>
              <w:right w:val="single" w:sz="4" w:space="0" w:color="auto"/>
            </w:tcBorders>
          </w:tcPr>
          <w:p w:rsidR="008C4B3F" w:rsidRPr="00E41C78"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642,9</w:t>
            </w:r>
          </w:p>
        </w:tc>
        <w:tc>
          <w:tcPr>
            <w:tcW w:w="1275" w:type="dxa"/>
            <w:tcBorders>
              <w:right w:val="single" w:sz="4" w:space="0" w:color="auto"/>
            </w:tcBorders>
          </w:tcPr>
          <w:p w:rsidR="008C4B3F" w:rsidRPr="00E41C78"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1101,6</w:t>
            </w:r>
          </w:p>
        </w:tc>
        <w:tc>
          <w:tcPr>
            <w:tcW w:w="1134" w:type="dxa"/>
            <w:tcBorders>
              <w:right w:val="single" w:sz="4" w:space="0" w:color="auto"/>
            </w:tcBorders>
          </w:tcPr>
          <w:p w:rsidR="008C4B3F" w:rsidRPr="00E41C78"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1213,6</w:t>
            </w:r>
          </w:p>
        </w:tc>
        <w:tc>
          <w:tcPr>
            <w:tcW w:w="1134" w:type="dxa"/>
            <w:tcBorders>
              <w:right w:val="single" w:sz="4" w:space="0" w:color="auto"/>
            </w:tcBorders>
          </w:tcPr>
          <w:p w:rsidR="008C4B3F" w:rsidRPr="00E41C78"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770,2</w:t>
            </w:r>
          </w:p>
        </w:tc>
        <w:tc>
          <w:tcPr>
            <w:tcW w:w="1276" w:type="dxa"/>
            <w:tcBorders>
              <w:left w:val="single" w:sz="4" w:space="0" w:color="auto"/>
              <w:right w:val="single" w:sz="4" w:space="0" w:color="auto"/>
            </w:tcBorders>
          </w:tcPr>
          <w:p w:rsidR="008C4B3F" w:rsidRPr="00E41C78"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-443,4</w:t>
            </w:r>
          </w:p>
        </w:tc>
        <w:tc>
          <w:tcPr>
            <w:tcW w:w="992" w:type="dxa"/>
            <w:tcBorders>
              <w:left w:val="single" w:sz="4" w:space="0" w:color="auto"/>
            </w:tcBorders>
          </w:tcPr>
          <w:p w:rsidR="008C4B3F" w:rsidRPr="00E41C78"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63,5</w:t>
            </w:r>
          </w:p>
        </w:tc>
      </w:tr>
      <w:tr w:rsidR="008C4B3F" w:rsidRPr="00762393" w:rsidTr="008C4B3F">
        <w:tc>
          <w:tcPr>
            <w:tcW w:w="3261" w:type="dxa"/>
          </w:tcPr>
          <w:p w:rsidR="008C4B3F" w:rsidRPr="00515EA8" w:rsidRDefault="008C4B3F" w:rsidP="00C50AAB">
            <w:pPr>
              <w:rPr>
                <w:rFonts w:ascii="Times New Roman" w:hAnsi="Times New Roman" w:cs="Times New Roman"/>
                <w:b/>
                <w:sz w:val="24"/>
                <w:szCs w:val="24"/>
                <w:lang w:val="ro-RO"/>
              </w:rPr>
            </w:pPr>
            <w:r w:rsidRPr="00515EA8">
              <w:rPr>
                <w:rFonts w:ascii="Times New Roman" w:hAnsi="Times New Roman" w:cs="Times New Roman"/>
                <w:b/>
                <w:sz w:val="24"/>
                <w:szCs w:val="24"/>
                <w:lang w:val="ro-RO"/>
              </w:rPr>
              <w:t>Protecţie a familiei şi copilului</w:t>
            </w:r>
          </w:p>
        </w:tc>
        <w:tc>
          <w:tcPr>
            <w:tcW w:w="709" w:type="dxa"/>
          </w:tcPr>
          <w:p w:rsidR="008C4B3F" w:rsidRPr="00515EA8" w:rsidRDefault="008C4B3F" w:rsidP="00C50AAB">
            <w:pPr>
              <w:jc w:val="center"/>
              <w:rPr>
                <w:rFonts w:ascii="Times New Roman" w:hAnsi="Times New Roman" w:cs="Times New Roman"/>
                <w:b/>
                <w:sz w:val="24"/>
                <w:szCs w:val="24"/>
                <w:lang w:val="ro-RO"/>
              </w:rPr>
            </w:pPr>
            <w:r w:rsidRPr="00515EA8">
              <w:rPr>
                <w:rFonts w:ascii="Times New Roman" w:hAnsi="Times New Roman" w:cs="Times New Roman"/>
                <w:b/>
                <w:sz w:val="24"/>
                <w:szCs w:val="24"/>
                <w:lang w:val="ro-RO"/>
              </w:rPr>
              <w:t>9006</w:t>
            </w:r>
          </w:p>
        </w:tc>
        <w:tc>
          <w:tcPr>
            <w:tcW w:w="1134" w:type="dxa"/>
            <w:tcBorders>
              <w:right w:val="single" w:sz="4" w:space="0" w:color="auto"/>
            </w:tcBorders>
          </w:tcPr>
          <w:p w:rsidR="008C4B3F" w:rsidRPr="00515EA8"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3472,1</w:t>
            </w:r>
          </w:p>
        </w:tc>
        <w:tc>
          <w:tcPr>
            <w:tcW w:w="1275" w:type="dxa"/>
            <w:tcBorders>
              <w:right w:val="single" w:sz="4" w:space="0" w:color="auto"/>
            </w:tcBorders>
          </w:tcPr>
          <w:p w:rsidR="008C4B3F" w:rsidRPr="00515EA8"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6518,1</w:t>
            </w:r>
          </w:p>
        </w:tc>
        <w:tc>
          <w:tcPr>
            <w:tcW w:w="1134" w:type="dxa"/>
            <w:tcBorders>
              <w:right w:val="single" w:sz="4" w:space="0" w:color="auto"/>
            </w:tcBorders>
          </w:tcPr>
          <w:p w:rsidR="008C4B3F" w:rsidRPr="00515EA8"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6715,1</w:t>
            </w:r>
          </w:p>
        </w:tc>
        <w:tc>
          <w:tcPr>
            <w:tcW w:w="1134" w:type="dxa"/>
            <w:tcBorders>
              <w:right w:val="single" w:sz="4" w:space="0" w:color="auto"/>
            </w:tcBorders>
          </w:tcPr>
          <w:p w:rsidR="008C4B3F" w:rsidRPr="00515EA8"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3841,3</w:t>
            </w:r>
          </w:p>
        </w:tc>
        <w:tc>
          <w:tcPr>
            <w:tcW w:w="1276" w:type="dxa"/>
            <w:tcBorders>
              <w:left w:val="single" w:sz="4" w:space="0" w:color="auto"/>
              <w:right w:val="single" w:sz="4" w:space="0" w:color="auto"/>
            </w:tcBorders>
          </w:tcPr>
          <w:p w:rsidR="008C4B3F" w:rsidRPr="00515EA8"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-2873,8</w:t>
            </w:r>
          </w:p>
        </w:tc>
        <w:tc>
          <w:tcPr>
            <w:tcW w:w="992" w:type="dxa"/>
            <w:tcBorders>
              <w:left w:val="single" w:sz="4" w:space="0" w:color="auto"/>
            </w:tcBorders>
          </w:tcPr>
          <w:p w:rsidR="008C4B3F" w:rsidRPr="00515EA8"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57,2</w:t>
            </w:r>
          </w:p>
        </w:tc>
      </w:tr>
      <w:tr w:rsidR="008C4B3F" w:rsidRPr="008A07EC" w:rsidTr="008C4B3F">
        <w:tc>
          <w:tcPr>
            <w:tcW w:w="3261" w:type="dxa"/>
          </w:tcPr>
          <w:p w:rsidR="008C4B3F" w:rsidRPr="008A07EC" w:rsidRDefault="008C4B3F" w:rsidP="00C50AAB">
            <w:pPr>
              <w:rPr>
                <w:rFonts w:ascii="Times New Roman" w:hAnsi="Times New Roman" w:cs="Times New Roman"/>
                <w:sz w:val="24"/>
                <w:szCs w:val="24"/>
                <w:lang w:val="ro-RO"/>
              </w:rPr>
            </w:pPr>
            <w:r w:rsidRPr="008A07EC">
              <w:rPr>
                <w:rFonts w:ascii="Times New Roman" w:hAnsi="Times New Roman" w:cs="Times New Roman"/>
                <w:sz w:val="24"/>
                <w:szCs w:val="24"/>
                <w:lang w:val="ro-RO"/>
              </w:rPr>
              <w:lastRenderedPageBreak/>
              <w:t>Susținerea copiilor rămași fără îngrijire părintească</w:t>
            </w:r>
          </w:p>
        </w:tc>
        <w:tc>
          <w:tcPr>
            <w:tcW w:w="709" w:type="dxa"/>
          </w:tcPr>
          <w:p w:rsidR="008C4B3F" w:rsidRPr="008A07EC" w:rsidRDefault="008C4B3F" w:rsidP="00C50AAB">
            <w:pPr>
              <w:jc w:val="center"/>
              <w:rPr>
                <w:rFonts w:ascii="Times New Roman" w:hAnsi="Times New Roman" w:cs="Times New Roman"/>
                <w:sz w:val="24"/>
                <w:szCs w:val="24"/>
                <w:lang w:val="ro-RO"/>
              </w:rPr>
            </w:pPr>
          </w:p>
        </w:tc>
        <w:tc>
          <w:tcPr>
            <w:tcW w:w="1134" w:type="dxa"/>
            <w:tcBorders>
              <w:right w:val="single" w:sz="4" w:space="0" w:color="auto"/>
            </w:tcBorders>
          </w:tcPr>
          <w:p w:rsidR="008C4B3F" w:rsidRPr="008A07EC"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535,7</w:t>
            </w:r>
          </w:p>
        </w:tc>
        <w:tc>
          <w:tcPr>
            <w:tcW w:w="1275" w:type="dxa"/>
            <w:tcBorders>
              <w:right w:val="single" w:sz="4" w:space="0" w:color="auto"/>
            </w:tcBorders>
          </w:tcPr>
          <w:p w:rsidR="008C4B3F" w:rsidRPr="008A07EC"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1564,8</w:t>
            </w:r>
          </w:p>
        </w:tc>
        <w:tc>
          <w:tcPr>
            <w:tcW w:w="1134" w:type="dxa"/>
            <w:tcBorders>
              <w:right w:val="single" w:sz="4" w:space="0" w:color="auto"/>
            </w:tcBorders>
          </w:tcPr>
          <w:p w:rsidR="008C4B3F" w:rsidRPr="008A07EC"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1564,8</w:t>
            </w:r>
          </w:p>
        </w:tc>
        <w:tc>
          <w:tcPr>
            <w:tcW w:w="1134" w:type="dxa"/>
            <w:tcBorders>
              <w:right w:val="single" w:sz="4" w:space="0" w:color="auto"/>
            </w:tcBorders>
          </w:tcPr>
          <w:p w:rsidR="008C4B3F" w:rsidRPr="008A07EC"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761,7</w:t>
            </w:r>
          </w:p>
        </w:tc>
        <w:tc>
          <w:tcPr>
            <w:tcW w:w="1276" w:type="dxa"/>
            <w:tcBorders>
              <w:left w:val="single" w:sz="4" w:space="0" w:color="auto"/>
              <w:right w:val="single" w:sz="4" w:space="0" w:color="auto"/>
            </w:tcBorders>
          </w:tcPr>
          <w:p w:rsidR="008C4B3F" w:rsidRPr="008A07EC"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-803,1</w:t>
            </w:r>
          </w:p>
        </w:tc>
        <w:tc>
          <w:tcPr>
            <w:tcW w:w="992" w:type="dxa"/>
            <w:tcBorders>
              <w:left w:val="single" w:sz="4" w:space="0" w:color="auto"/>
            </w:tcBorders>
          </w:tcPr>
          <w:p w:rsidR="008C4B3F" w:rsidRPr="008A07EC"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48,7</w:t>
            </w:r>
          </w:p>
        </w:tc>
      </w:tr>
      <w:tr w:rsidR="008C4B3F" w:rsidRPr="004D7913" w:rsidTr="008C4B3F">
        <w:tc>
          <w:tcPr>
            <w:tcW w:w="3261" w:type="dxa"/>
          </w:tcPr>
          <w:p w:rsidR="008C4B3F" w:rsidRPr="008A07EC" w:rsidRDefault="008C4B3F" w:rsidP="00C50AAB">
            <w:pPr>
              <w:rPr>
                <w:rFonts w:ascii="Times New Roman" w:hAnsi="Times New Roman" w:cs="Times New Roman"/>
                <w:sz w:val="24"/>
                <w:szCs w:val="24"/>
                <w:lang w:val="ro-RO"/>
              </w:rPr>
            </w:pPr>
            <w:r w:rsidRPr="008A07EC">
              <w:rPr>
                <w:rFonts w:ascii="Times New Roman" w:hAnsi="Times New Roman" w:cs="Times New Roman"/>
                <w:sz w:val="24"/>
                <w:szCs w:val="24"/>
                <w:lang w:val="ro-RO"/>
              </w:rPr>
              <w:t>Centrul de servicii specializate pentru copii și tineri cu disabilități Ștefan Vodă</w:t>
            </w:r>
          </w:p>
        </w:tc>
        <w:tc>
          <w:tcPr>
            <w:tcW w:w="709" w:type="dxa"/>
          </w:tcPr>
          <w:p w:rsidR="008C4B3F" w:rsidRPr="008A07EC" w:rsidRDefault="008C4B3F" w:rsidP="00C50AAB">
            <w:pPr>
              <w:jc w:val="center"/>
              <w:rPr>
                <w:rFonts w:ascii="Times New Roman" w:hAnsi="Times New Roman" w:cs="Times New Roman"/>
                <w:sz w:val="24"/>
                <w:szCs w:val="24"/>
                <w:lang w:val="ro-RO"/>
              </w:rPr>
            </w:pPr>
          </w:p>
        </w:tc>
        <w:tc>
          <w:tcPr>
            <w:tcW w:w="1134" w:type="dxa"/>
            <w:tcBorders>
              <w:right w:val="single" w:sz="4" w:space="0" w:color="auto"/>
            </w:tcBorders>
          </w:tcPr>
          <w:p w:rsidR="008C4B3F" w:rsidRPr="008A07EC"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585,0</w:t>
            </w:r>
          </w:p>
        </w:tc>
        <w:tc>
          <w:tcPr>
            <w:tcW w:w="1275" w:type="dxa"/>
            <w:tcBorders>
              <w:right w:val="single" w:sz="4" w:space="0" w:color="auto"/>
            </w:tcBorders>
          </w:tcPr>
          <w:p w:rsidR="008C4B3F" w:rsidRPr="008A07EC"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937,1</w:t>
            </w:r>
          </w:p>
        </w:tc>
        <w:tc>
          <w:tcPr>
            <w:tcW w:w="1134" w:type="dxa"/>
            <w:tcBorders>
              <w:right w:val="single" w:sz="4" w:space="0" w:color="auto"/>
            </w:tcBorders>
          </w:tcPr>
          <w:p w:rsidR="008C4B3F" w:rsidRPr="008A07EC"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937,1</w:t>
            </w:r>
          </w:p>
        </w:tc>
        <w:tc>
          <w:tcPr>
            <w:tcW w:w="1134" w:type="dxa"/>
            <w:tcBorders>
              <w:right w:val="single" w:sz="4" w:space="0" w:color="auto"/>
            </w:tcBorders>
          </w:tcPr>
          <w:p w:rsidR="008C4B3F" w:rsidRPr="008A07EC"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403,1</w:t>
            </w:r>
          </w:p>
        </w:tc>
        <w:tc>
          <w:tcPr>
            <w:tcW w:w="1276" w:type="dxa"/>
            <w:tcBorders>
              <w:left w:val="single" w:sz="4" w:space="0" w:color="auto"/>
              <w:right w:val="single" w:sz="4" w:space="0" w:color="auto"/>
            </w:tcBorders>
          </w:tcPr>
          <w:p w:rsidR="008C4B3F" w:rsidRPr="008A07EC"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-534,0</w:t>
            </w:r>
          </w:p>
        </w:tc>
        <w:tc>
          <w:tcPr>
            <w:tcW w:w="992" w:type="dxa"/>
            <w:tcBorders>
              <w:left w:val="single" w:sz="4" w:space="0" w:color="auto"/>
            </w:tcBorders>
          </w:tcPr>
          <w:p w:rsidR="008C4B3F" w:rsidRPr="008A07EC"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43,0</w:t>
            </w:r>
          </w:p>
        </w:tc>
      </w:tr>
      <w:tr w:rsidR="008C4B3F" w:rsidRPr="004D7913" w:rsidTr="008C4B3F">
        <w:tc>
          <w:tcPr>
            <w:tcW w:w="3261" w:type="dxa"/>
          </w:tcPr>
          <w:p w:rsidR="008C4B3F" w:rsidRPr="008A07EC" w:rsidRDefault="008C4B3F" w:rsidP="00C50AAB">
            <w:pPr>
              <w:rPr>
                <w:rFonts w:ascii="Times New Roman" w:hAnsi="Times New Roman" w:cs="Times New Roman"/>
                <w:sz w:val="24"/>
                <w:szCs w:val="24"/>
                <w:lang w:val="ro-RO"/>
              </w:rPr>
            </w:pPr>
            <w:r w:rsidRPr="008A07EC">
              <w:rPr>
                <w:rFonts w:ascii="Times New Roman" w:hAnsi="Times New Roman" w:cs="Times New Roman"/>
                <w:sz w:val="24"/>
                <w:szCs w:val="24"/>
                <w:lang w:val="ro-RO"/>
              </w:rPr>
              <w:t>Centrul de a/s p/u cuplu mamă-copil și p/u copii în situații de risc  Olănești</w:t>
            </w:r>
          </w:p>
        </w:tc>
        <w:tc>
          <w:tcPr>
            <w:tcW w:w="709" w:type="dxa"/>
          </w:tcPr>
          <w:p w:rsidR="008C4B3F" w:rsidRPr="008A07EC" w:rsidRDefault="008C4B3F" w:rsidP="00C50AAB">
            <w:pPr>
              <w:jc w:val="center"/>
              <w:rPr>
                <w:rFonts w:ascii="Times New Roman" w:hAnsi="Times New Roman" w:cs="Times New Roman"/>
                <w:sz w:val="24"/>
                <w:szCs w:val="24"/>
                <w:lang w:val="ro-RO"/>
              </w:rPr>
            </w:pPr>
          </w:p>
        </w:tc>
        <w:tc>
          <w:tcPr>
            <w:tcW w:w="1134" w:type="dxa"/>
            <w:tcBorders>
              <w:right w:val="single" w:sz="4" w:space="0" w:color="auto"/>
            </w:tcBorders>
          </w:tcPr>
          <w:p w:rsidR="008C4B3F" w:rsidRPr="008A07EC"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691,4</w:t>
            </w:r>
          </w:p>
        </w:tc>
        <w:tc>
          <w:tcPr>
            <w:tcW w:w="1275" w:type="dxa"/>
            <w:tcBorders>
              <w:right w:val="single" w:sz="4" w:space="0" w:color="auto"/>
            </w:tcBorders>
          </w:tcPr>
          <w:p w:rsidR="008C4B3F" w:rsidRPr="008A07EC"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1318,9</w:t>
            </w:r>
          </w:p>
        </w:tc>
        <w:tc>
          <w:tcPr>
            <w:tcW w:w="1134" w:type="dxa"/>
            <w:tcBorders>
              <w:right w:val="single" w:sz="4" w:space="0" w:color="auto"/>
            </w:tcBorders>
          </w:tcPr>
          <w:p w:rsidR="008C4B3F" w:rsidRPr="008A07EC"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1318,9</w:t>
            </w:r>
          </w:p>
        </w:tc>
        <w:tc>
          <w:tcPr>
            <w:tcW w:w="1134" w:type="dxa"/>
            <w:tcBorders>
              <w:right w:val="single" w:sz="4" w:space="0" w:color="auto"/>
            </w:tcBorders>
          </w:tcPr>
          <w:p w:rsidR="008C4B3F" w:rsidRPr="008A07EC"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764,5</w:t>
            </w:r>
          </w:p>
        </w:tc>
        <w:tc>
          <w:tcPr>
            <w:tcW w:w="1276" w:type="dxa"/>
            <w:tcBorders>
              <w:left w:val="single" w:sz="4" w:space="0" w:color="auto"/>
              <w:right w:val="single" w:sz="4" w:space="0" w:color="auto"/>
            </w:tcBorders>
          </w:tcPr>
          <w:p w:rsidR="008C4B3F" w:rsidRPr="008A07EC"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-554,4</w:t>
            </w:r>
          </w:p>
        </w:tc>
        <w:tc>
          <w:tcPr>
            <w:tcW w:w="992" w:type="dxa"/>
            <w:tcBorders>
              <w:left w:val="single" w:sz="4" w:space="0" w:color="auto"/>
            </w:tcBorders>
          </w:tcPr>
          <w:p w:rsidR="008C4B3F" w:rsidRPr="008A07EC"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58,0</w:t>
            </w:r>
          </w:p>
        </w:tc>
      </w:tr>
      <w:tr w:rsidR="008C4B3F" w:rsidRPr="004D7913" w:rsidTr="008C4B3F">
        <w:tc>
          <w:tcPr>
            <w:tcW w:w="3261" w:type="dxa"/>
          </w:tcPr>
          <w:p w:rsidR="008C4B3F" w:rsidRPr="008A07EC" w:rsidRDefault="008C4B3F" w:rsidP="00C50AAB">
            <w:pPr>
              <w:rPr>
                <w:rFonts w:ascii="Times New Roman" w:hAnsi="Times New Roman" w:cs="Times New Roman"/>
                <w:sz w:val="24"/>
                <w:szCs w:val="24"/>
                <w:lang w:val="ro-RO"/>
              </w:rPr>
            </w:pPr>
            <w:r w:rsidRPr="008A07EC">
              <w:rPr>
                <w:rFonts w:ascii="Times New Roman" w:hAnsi="Times New Roman" w:cs="Times New Roman"/>
                <w:sz w:val="24"/>
                <w:szCs w:val="24"/>
                <w:lang w:val="ro-RO"/>
              </w:rPr>
              <w:t>Centrul mixt p/u familii cu copii și copii în situații de risc Ștefan Vodă</w:t>
            </w:r>
          </w:p>
        </w:tc>
        <w:tc>
          <w:tcPr>
            <w:tcW w:w="709" w:type="dxa"/>
          </w:tcPr>
          <w:p w:rsidR="008C4B3F" w:rsidRPr="008A07EC" w:rsidRDefault="008C4B3F" w:rsidP="00C50AAB">
            <w:pPr>
              <w:jc w:val="center"/>
              <w:rPr>
                <w:rFonts w:ascii="Times New Roman" w:hAnsi="Times New Roman" w:cs="Times New Roman"/>
                <w:sz w:val="24"/>
                <w:szCs w:val="24"/>
                <w:lang w:val="ro-RO"/>
              </w:rPr>
            </w:pPr>
          </w:p>
        </w:tc>
        <w:tc>
          <w:tcPr>
            <w:tcW w:w="1134" w:type="dxa"/>
            <w:tcBorders>
              <w:right w:val="single" w:sz="4" w:space="0" w:color="auto"/>
            </w:tcBorders>
          </w:tcPr>
          <w:p w:rsidR="008C4B3F" w:rsidRPr="008A07EC"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804,0</w:t>
            </w:r>
          </w:p>
        </w:tc>
        <w:tc>
          <w:tcPr>
            <w:tcW w:w="1275" w:type="dxa"/>
            <w:tcBorders>
              <w:right w:val="single" w:sz="4" w:space="0" w:color="auto"/>
            </w:tcBorders>
          </w:tcPr>
          <w:p w:rsidR="008C4B3F" w:rsidRPr="008A07EC"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1345,1</w:t>
            </w:r>
          </w:p>
        </w:tc>
        <w:tc>
          <w:tcPr>
            <w:tcW w:w="1134" w:type="dxa"/>
            <w:tcBorders>
              <w:right w:val="single" w:sz="4" w:space="0" w:color="auto"/>
            </w:tcBorders>
          </w:tcPr>
          <w:p w:rsidR="008C4B3F" w:rsidRPr="008A07EC"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1542,1</w:t>
            </w:r>
          </w:p>
        </w:tc>
        <w:tc>
          <w:tcPr>
            <w:tcW w:w="1134" w:type="dxa"/>
            <w:tcBorders>
              <w:right w:val="single" w:sz="4" w:space="0" w:color="auto"/>
            </w:tcBorders>
          </w:tcPr>
          <w:p w:rsidR="008C4B3F" w:rsidRPr="008A07EC"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1042,2</w:t>
            </w:r>
          </w:p>
        </w:tc>
        <w:tc>
          <w:tcPr>
            <w:tcW w:w="1276" w:type="dxa"/>
            <w:tcBorders>
              <w:left w:val="single" w:sz="4" w:space="0" w:color="auto"/>
              <w:right w:val="single" w:sz="4" w:space="0" w:color="auto"/>
            </w:tcBorders>
          </w:tcPr>
          <w:p w:rsidR="008C4B3F" w:rsidRPr="008A07EC"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-499,9</w:t>
            </w:r>
          </w:p>
        </w:tc>
        <w:tc>
          <w:tcPr>
            <w:tcW w:w="992" w:type="dxa"/>
            <w:tcBorders>
              <w:left w:val="single" w:sz="4" w:space="0" w:color="auto"/>
            </w:tcBorders>
          </w:tcPr>
          <w:p w:rsidR="008C4B3F" w:rsidRPr="008A07EC"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67,6</w:t>
            </w:r>
          </w:p>
        </w:tc>
      </w:tr>
      <w:tr w:rsidR="008C4B3F" w:rsidRPr="004D7913" w:rsidTr="008C4B3F">
        <w:tc>
          <w:tcPr>
            <w:tcW w:w="3261" w:type="dxa"/>
          </w:tcPr>
          <w:p w:rsidR="008C4B3F" w:rsidRPr="008A07EC" w:rsidRDefault="008C4B3F" w:rsidP="00C50AAB">
            <w:pPr>
              <w:rPr>
                <w:rFonts w:ascii="Times New Roman" w:hAnsi="Times New Roman" w:cs="Times New Roman"/>
                <w:sz w:val="24"/>
                <w:szCs w:val="24"/>
                <w:lang w:val="ro-RO"/>
              </w:rPr>
            </w:pPr>
            <w:r w:rsidRPr="008A07EC">
              <w:rPr>
                <w:rFonts w:ascii="Times New Roman" w:hAnsi="Times New Roman" w:cs="Times New Roman"/>
                <w:sz w:val="24"/>
                <w:szCs w:val="24"/>
                <w:lang w:val="ro-RO"/>
              </w:rPr>
              <w:t>Serviciul de asistență parentală profesionistă</w:t>
            </w:r>
          </w:p>
        </w:tc>
        <w:tc>
          <w:tcPr>
            <w:tcW w:w="709" w:type="dxa"/>
          </w:tcPr>
          <w:p w:rsidR="008C4B3F" w:rsidRPr="008A07EC" w:rsidRDefault="008C4B3F" w:rsidP="00C50AAB">
            <w:pPr>
              <w:jc w:val="center"/>
              <w:rPr>
                <w:rFonts w:ascii="Times New Roman" w:hAnsi="Times New Roman" w:cs="Times New Roman"/>
                <w:sz w:val="24"/>
                <w:szCs w:val="24"/>
                <w:lang w:val="ro-RO"/>
              </w:rPr>
            </w:pPr>
          </w:p>
        </w:tc>
        <w:tc>
          <w:tcPr>
            <w:tcW w:w="1134" w:type="dxa"/>
            <w:tcBorders>
              <w:right w:val="single" w:sz="4" w:space="0" w:color="auto"/>
            </w:tcBorders>
          </w:tcPr>
          <w:p w:rsidR="008C4B3F" w:rsidRPr="008A07EC"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816,0</w:t>
            </w:r>
          </w:p>
        </w:tc>
        <w:tc>
          <w:tcPr>
            <w:tcW w:w="1275" w:type="dxa"/>
            <w:tcBorders>
              <w:right w:val="single" w:sz="4" w:space="0" w:color="auto"/>
            </w:tcBorders>
          </w:tcPr>
          <w:p w:rsidR="008C4B3F" w:rsidRPr="008A07EC"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1312,2</w:t>
            </w:r>
          </w:p>
        </w:tc>
        <w:tc>
          <w:tcPr>
            <w:tcW w:w="1134" w:type="dxa"/>
            <w:tcBorders>
              <w:right w:val="single" w:sz="4" w:space="0" w:color="auto"/>
            </w:tcBorders>
          </w:tcPr>
          <w:p w:rsidR="008C4B3F" w:rsidRPr="008A07EC"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1312,2</w:t>
            </w:r>
          </w:p>
        </w:tc>
        <w:tc>
          <w:tcPr>
            <w:tcW w:w="1134" w:type="dxa"/>
            <w:tcBorders>
              <w:right w:val="single" w:sz="4" w:space="0" w:color="auto"/>
            </w:tcBorders>
          </w:tcPr>
          <w:p w:rsidR="008C4B3F" w:rsidRPr="008A07EC"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869,8</w:t>
            </w:r>
          </w:p>
        </w:tc>
        <w:tc>
          <w:tcPr>
            <w:tcW w:w="1276" w:type="dxa"/>
            <w:tcBorders>
              <w:left w:val="single" w:sz="4" w:space="0" w:color="auto"/>
              <w:right w:val="single" w:sz="4" w:space="0" w:color="auto"/>
            </w:tcBorders>
          </w:tcPr>
          <w:p w:rsidR="008C4B3F" w:rsidRPr="008A07EC"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-442,4</w:t>
            </w:r>
          </w:p>
        </w:tc>
        <w:tc>
          <w:tcPr>
            <w:tcW w:w="992" w:type="dxa"/>
            <w:tcBorders>
              <w:left w:val="single" w:sz="4" w:space="0" w:color="auto"/>
            </w:tcBorders>
          </w:tcPr>
          <w:p w:rsidR="008C4B3F" w:rsidRPr="008A07EC"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66,3</w:t>
            </w:r>
          </w:p>
        </w:tc>
      </w:tr>
      <w:tr w:rsidR="008C4B3F" w:rsidRPr="004D7913" w:rsidTr="008C4B3F">
        <w:tc>
          <w:tcPr>
            <w:tcW w:w="3261" w:type="dxa"/>
          </w:tcPr>
          <w:p w:rsidR="008C4B3F" w:rsidRPr="008A07EC" w:rsidRDefault="008C4B3F" w:rsidP="00C50AAB">
            <w:pPr>
              <w:rPr>
                <w:rFonts w:ascii="Times New Roman" w:hAnsi="Times New Roman" w:cs="Times New Roman"/>
                <w:sz w:val="24"/>
                <w:szCs w:val="24"/>
                <w:lang w:val="ro-RO"/>
              </w:rPr>
            </w:pPr>
            <w:r w:rsidRPr="008A07EC">
              <w:rPr>
                <w:rFonts w:ascii="Times New Roman" w:hAnsi="Times New Roman" w:cs="Times New Roman"/>
                <w:sz w:val="24"/>
                <w:szCs w:val="24"/>
                <w:lang w:val="ro-RO"/>
              </w:rPr>
              <w:t xml:space="preserve">Serviciul social de sprijin p/u  familiile cu copii </w:t>
            </w:r>
          </w:p>
        </w:tc>
        <w:tc>
          <w:tcPr>
            <w:tcW w:w="709" w:type="dxa"/>
          </w:tcPr>
          <w:p w:rsidR="008C4B3F" w:rsidRPr="008A07EC" w:rsidRDefault="008C4B3F" w:rsidP="00C50AAB">
            <w:pPr>
              <w:jc w:val="center"/>
              <w:rPr>
                <w:rFonts w:ascii="Times New Roman" w:hAnsi="Times New Roman" w:cs="Times New Roman"/>
                <w:sz w:val="24"/>
                <w:szCs w:val="24"/>
                <w:lang w:val="ro-RO"/>
              </w:rPr>
            </w:pPr>
          </w:p>
        </w:tc>
        <w:tc>
          <w:tcPr>
            <w:tcW w:w="1134" w:type="dxa"/>
            <w:tcBorders>
              <w:right w:val="single" w:sz="4" w:space="0" w:color="auto"/>
            </w:tcBorders>
          </w:tcPr>
          <w:p w:rsidR="008C4B3F" w:rsidRPr="008A07EC"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40,0</w:t>
            </w:r>
          </w:p>
        </w:tc>
        <w:tc>
          <w:tcPr>
            <w:tcW w:w="1275" w:type="dxa"/>
            <w:tcBorders>
              <w:right w:val="single" w:sz="4" w:space="0" w:color="auto"/>
            </w:tcBorders>
          </w:tcPr>
          <w:p w:rsidR="008C4B3F" w:rsidRPr="008A07EC"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40,0</w:t>
            </w:r>
          </w:p>
        </w:tc>
        <w:tc>
          <w:tcPr>
            <w:tcW w:w="1134" w:type="dxa"/>
            <w:tcBorders>
              <w:right w:val="single" w:sz="4" w:space="0" w:color="auto"/>
            </w:tcBorders>
          </w:tcPr>
          <w:p w:rsidR="008C4B3F" w:rsidRPr="008A07EC"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40,0</w:t>
            </w:r>
          </w:p>
        </w:tc>
        <w:tc>
          <w:tcPr>
            <w:tcW w:w="1134" w:type="dxa"/>
            <w:tcBorders>
              <w:right w:val="single" w:sz="4" w:space="0" w:color="auto"/>
            </w:tcBorders>
          </w:tcPr>
          <w:p w:rsidR="008C4B3F" w:rsidRPr="008A07EC"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1276" w:type="dxa"/>
            <w:tcBorders>
              <w:left w:val="single" w:sz="4" w:space="0" w:color="auto"/>
              <w:right w:val="single" w:sz="4" w:space="0" w:color="auto"/>
            </w:tcBorders>
          </w:tcPr>
          <w:p w:rsidR="008C4B3F" w:rsidRPr="008A07EC"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-40,0</w:t>
            </w:r>
          </w:p>
        </w:tc>
        <w:tc>
          <w:tcPr>
            <w:tcW w:w="992" w:type="dxa"/>
            <w:tcBorders>
              <w:left w:val="single" w:sz="4" w:space="0" w:color="auto"/>
            </w:tcBorders>
          </w:tcPr>
          <w:p w:rsidR="008C4B3F" w:rsidRPr="008A07EC"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r>
      <w:tr w:rsidR="008C4B3F" w:rsidRPr="00F90254" w:rsidTr="008C4B3F">
        <w:tc>
          <w:tcPr>
            <w:tcW w:w="3261" w:type="dxa"/>
          </w:tcPr>
          <w:p w:rsidR="008C4B3F" w:rsidRPr="00F90254" w:rsidRDefault="008C4B3F" w:rsidP="00C50AAB">
            <w:pPr>
              <w:rPr>
                <w:rFonts w:ascii="Times New Roman" w:hAnsi="Times New Roman" w:cs="Times New Roman"/>
                <w:b/>
                <w:sz w:val="24"/>
                <w:szCs w:val="24"/>
                <w:lang w:val="ro-RO"/>
              </w:rPr>
            </w:pPr>
            <w:r w:rsidRPr="00F90254">
              <w:rPr>
                <w:rFonts w:ascii="Times New Roman" w:hAnsi="Times New Roman" w:cs="Times New Roman"/>
                <w:b/>
                <w:sz w:val="24"/>
                <w:szCs w:val="24"/>
                <w:lang w:val="ro-RO"/>
              </w:rPr>
              <w:t>Protecție în domeniul asigurării cu locuințe</w:t>
            </w:r>
          </w:p>
        </w:tc>
        <w:tc>
          <w:tcPr>
            <w:tcW w:w="709" w:type="dxa"/>
          </w:tcPr>
          <w:p w:rsidR="008C4B3F" w:rsidRPr="00F90254" w:rsidRDefault="008C4B3F" w:rsidP="00C50AAB">
            <w:pPr>
              <w:jc w:val="center"/>
              <w:rPr>
                <w:rFonts w:ascii="Times New Roman" w:hAnsi="Times New Roman" w:cs="Times New Roman"/>
                <w:b/>
                <w:sz w:val="24"/>
                <w:szCs w:val="24"/>
                <w:lang w:val="ro-RO"/>
              </w:rPr>
            </w:pPr>
            <w:r w:rsidRPr="00F90254">
              <w:rPr>
                <w:rFonts w:ascii="Times New Roman" w:hAnsi="Times New Roman" w:cs="Times New Roman"/>
                <w:b/>
                <w:sz w:val="24"/>
                <w:szCs w:val="24"/>
                <w:lang w:val="ro-RO"/>
              </w:rPr>
              <w:t>9009</w:t>
            </w:r>
          </w:p>
        </w:tc>
        <w:tc>
          <w:tcPr>
            <w:tcW w:w="1134" w:type="dxa"/>
            <w:tcBorders>
              <w:right w:val="single" w:sz="4" w:space="0" w:color="auto"/>
            </w:tcBorders>
          </w:tcPr>
          <w:p w:rsidR="008C4B3F" w:rsidRPr="008A07EC"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1275" w:type="dxa"/>
            <w:tcBorders>
              <w:right w:val="single" w:sz="4" w:space="0" w:color="auto"/>
            </w:tcBorders>
          </w:tcPr>
          <w:p w:rsidR="008C4B3F" w:rsidRPr="008A07EC"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1134" w:type="dxa"/>
            <w:tcBorders>
              <w:right w:val="single" w:sz="4" w:space="0" w:color="auto"/>
            </w:tcBorders>
          </w:tcPr>
          <w:p w:rsidR="008C4B3F" w:rsidRPr="002D7660"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111,7</w:t>
            </w:r>
          </w:p>
        </w:tc>
        <w:tc>
          <w:tcPr>
            <w:tcW w:w="1134" w:type="dxa"/>
            <w:tcBorders>
              <w:right w:val="single" w:sz="4" w:space="0" w:color="auto"/>
            </w:tcBorders>
          </w:tcPr>
          <w:p w:rsidR="008C4B3F" w:rsidRPr="002D7660"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111,7</w:t>
            </w:r>
          </w:p>
        </w:tc>
        <w:tc>
          <w:tcPr>
            <w:tcW w:w="1276" w:type="dxa"/>
            <w:tcBorders>
              <w:left w:val="single" w:sz="4" w:space="0" w:color="auto"/>
              <w:right w:val="single" w:sz="4" w:space="0" w:color="auto"/>
            </w:tcBorders>
          </w:tcPr>
          <w:p w:rsidR="008C4B3F" w:rsidRPr="002D7660"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w:t>
            </w:r>
          </w:p>
        </w:tc>
        <w:tc>
          <w:tcPr>
            <w:tcW w:w="992" w:type="dxa"/>
            <w:tcBorders>
              <w:left w:val="single" w:sz="4" w:space="0" w:color="auto"/>
            </w:tcBorders>
          </w:tcPr>
          <w:p w:rsidR="008C4B3F" w:rsidRPr="002D7660"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100,0</w:t>
            </w:r>
          </w:p>
        </w:tc>
      </w:tr>
      <w:tr w:rsidR="008C4B3F" w:rsidRPr="00F640E8" w:rsidTr="008C4B3F">
        <w:tc>
          <w:tcPr>
            <w:tcW w:w="3261" w:type="dxa"/>
          </w:tcPr>
          <w:p w:rsidR="008C4B3F" w:rsidRPr="002D7660" w:rsidRDefault="008C4B3F" w:rsidP="00C50AAB">
            <w:pPr>
              <w:rPr>
                <w:rFonts w:ascii="Times New Roman" w:hAnsi="Times New Roman" w:cs="Times New Roman"/>
                <w:sz w:val="24"/>
                <w:szCs w:val="24"/>
                <w:lang w:val="ro-RO"/>
              </w:rPr>
            </w:pPr>
            <w:r w:rsidRPr="002D7660">
              <w:rPr>
                <w:rFonts w:ascii="Times New Roman" w:hAnsi="Times New Roman" w:cs="Times New Roman"/>
                <w:sz w:val="24"/>
                <w:szCs w:val="24"/>
                <w:lang w:val="ro-RO"/>
              </w:rPr>
              <w:t>Susținerea unor categ.de populație prin acord.indemn.unice  p/u construcț.s-au proc.spațiului locativ</w:t>
            </w:r>
          </w:p>
        </w:tc>
        <w:tc>
          <w:tcPr>
            <w:tcW w:w="709" w:type="dxa"/>
          </w:tcPr>
          <w:p w:rsidR="008C4B3F" w:rsidRPr="00F90254" w:rsidRDefault="008C4B3F" w:rsidP="00C50AAB">
            <w:pPr>
              <w:jc w:val="center"/>
              <w:rPr>
                <w:rFonts w:ascii="Times New Roman" w:hAnsi="Times New Roman" w:cs="Times New Roman"/>
                <w:b/>
                <w:sz w:val="24"/>
                <w:szCs w:val="24"/>
                <w:lang w:val="ro-RO"/>
              </w:rPr>
            </w:pPr>
          </w:p>
        </w:tc>
        <w:tc>
          <w:tcPr>
            <w:tcW w:w="1134" w:type="dxa"/>
            <w:tcBorders>
              <w:right w:val="single" w:sz="4" w:space="0" w:color="auto"/>
            </w:tcBorders>
          </w:tcPr>
          <w:p w:rsidR="008C4B3F" w:rsidRPr="008A07EC"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1275" w:type="dxa"/>
            <w:tcBorders>
              <w:right w:val="single" w:sz="4" w:space="0" w:color="auto"/>
            </w:tcBorders>
          </w:tcPr>
          <w:p w:rsidR="008C4B3F" w:rsidRPr="008A07EC"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1134" w:type="dxa"/>
            <w:tcBorders>
              <w:right w:val="single" w:sz="4" w:space="0" w:color="auto"/>
            </w:tcBorders>
          </w:tcPr>
          <w:p w:rsidR="008C4B3F"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111,7</w:t>
            </w:r>
          </w:p>
        </w:tc>
        <w:tc>
          <w:tcPr>
            <w:tcW w:w="1134" w:type="dxa"/>
            <w:tcBorders>
              <w:right w:val="single" w:sz="4" w:space="0" w:color="auto"/>
            </w:tcBorders>
          </w:tcPr>
          <w:p w:rsidR="008C4B3F"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111,7</w:t>
            </w:r>
          </w:p>
        </w:tc>
        <w:tc>
          <w:tcPr>
            <w:tcW w:w="1276" w:type="dxa"/>
            <w:tcBorders>
              <w:left w:val="single" w:sz="4" w:space="0" w:color="auto"/>
              <w:right w:val="single" w:sz="4" w:space="0" w:color="auto"/>
            </w:tcBorders>
          </w:tcPr>
          <w:p w:rsidR="008C4B3F"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992" w:type="dxa"/>
            <w:tcBorders>
              <w:left w:val="single" w:sz="4" w:space="0" w:color="auto"/>
            </w:tcBorders>
          </w:tcPr>
          <w:p w:rsidR="008C4B3F"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100,0</w:t>
            </w:r>
          </w:p>
        </w:tc>
      </w:tr>
      <w:tr w:rsidR="008C4B3F" w:rsidRPr="00762393" w:rsidTr="008C4B3F">
        <w:tc>
          <w:tcPr>
            <w:tcW w:w="3261" w:type="dxa"/>
          </w:tcPr>
          <w:p w:rsidR="008C4B3F" w:rsidRPr="00515EA8" w:rsidRDefault="008C4B3F" w:rsidP="00C50AAB">
            <w:pPr>
              <w:rPr>
                <w:rFonts w:ascii="Times New Roman" w:hAnsi="Times New Roman" w:cs="Times New Roman"/>
                <w:b/>
                <w:sz w:val="24"/>
                <w:szCs w:val="24"/>
                <w:lang w:val="ro-RO"/>
              </w:rPr>
            </w:pPr>
            <w:r w:rsidRPr="00515EA8">
              <w:rPr>
                <w:rFonts w:ascii="Times New Roman" w:hAnsi="Times New Roman" w:cs="Times New Roman"/>
                <w:b/>
                <w:sz w:val="24"/>
                <w:szCs w:val="24"/>
                <w:lang w:val="ro-RO"/>
              </w:rPr>
              <w:t xml:space="preserve"> Asistență socială a persoanelor cu necesităţi speciale</w:t>
            </w:r>
          </w:p>
        </w:tc>
        <w:tc>
          <w:tcPr>
            <w:tcW w:w="709" w:type="dxa"/>
          </w:tcPr>
          <w:p w:rsidR="008C4B3F" w:rsidRPr="00515EA8" w:rsidRDefault="008C4B3F" w:rsidP="00C50AAB">
            <w:pPr>
              <w:jc w:val="center"/>
              <w:rPr>
                <w:rFonts w:ascii="Times New Roman" w:hAnsi="Times New Roman" w:cs="Times New Roman"/>
                <w:b/>
                <w:sz w:val="24"/>
                <w:szCs w:val="24"/>
                <w:lang w:val="ro-RO"/>
              </w:rPr>
            </w:pPr>
            <w:r w:rsidRPr="00515EA8">
              <w:rPr>
                <w:rFonts w:ascii="Times New Roman" w:hAnsi="Times New Roman" w:cs="Times New Roman"/>
                <w:b/>
                <w:sz w:val="24"/>
                <w:szCs w:val="24"/>
                <w:lang w:val="ro-RO"/>
              </w:rPr>
              <w:t>9010</w:t>
            </w:r>
          </w:p>
        </w:tc>
        <w:tc>
          <w:tcPr>
            <w:tcW w:w="1134" w:type="dxa"/>
            <w:tcBorders>
              <w:right w:val="single" w:sz="4" w:space="0" w:color="auto"/>
            </w:tcBorders>
          </w:tcPr>
          <w:p w:rsidR="008C4B3F" w:rsidRPr="00515EA8"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4481,8</w:t>
            </w:r>
          </w:p>
        </w:tc>
        <w:tc>
          <w:tcPr>
            <w:tcW w:w="1275" w:type="dxa"/>
            <w:tcBorders>
              <w:right w:val="single" w:sz="4" w:space="0" w:color="auto"/>
            </w:tcBorders>
          </w:tcPr>
          <w:p w:rsidR="008C4B3F" w:rsidRPr="00515EA8"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6956,6</w:t>
            </w:r>
          </w:p>
        </w:tc>
        <w:tc>
          <w:tcPr>
            <w:tcW w:w="1134" w:type="dxa"/>
            <w:tcBorders>
              <w:right w:val="single" w:sz="4" w:space="0" w:color="auto"/>
            </w:tcBorders>
          </w:tcPr>
          <w:p w:rsidR="008C4B3F" w:rsidRPr="00515EA8"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7278,7</w:t>
            </w:r>
          </w:p>
        </w:tc>
        <w:tc>
          <w:tcPr>
            <w:tcW w:w="1134" w:type="dxa"/>
            <w:tcBorders>
              <w:right w:val="single" w:sz="4" w:space="0" w:color="auto"/>
            </w:tcBorders>
          </w:tcPr>
          <w:p w:rsidR="008C4B3F" w:rsidRPr="00515EA8"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4547,8</w:t>
            </w:r>
          </w:p>
        </w:tc>
        <w:tc>
          <w:tcPr>
            <w:tcW w:w="1276" w:type="dxa"/>
            <w:tcBorders>
              <w:left w:val="single" w:sz="4" w:space="0" w:color="auto"/>
              <w:right w:val="single" w:sz="4" w:space="0" w:color="auto"/>
            </w:tcBorders>
          </w:tcPr>
          <w:p w:rsidR="008C4B3F" w:rsidRPr="00515EA8"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-2730,9</w:t>
            </w:r>
          </w:p>
        </w:tc>
        <w:tc>
          <w:tcPr>
            <w:tcW w:w="992" w:type="dxa"/>
            <w:tcBorders>
              <w:left w:val="single" w:sz="4" w:space="0" w:color="auto"/>
            </w:tcBorders>
          </w:tcPr>
          <w:p w:rsidR="008C4B3F" w:rsidRPr="00515EA8"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62,5</w:t>
            </w:r>
          </w:p>
        </w:tc>
      </w:tr>
      <w:tr w:rsidR="008C4B3F" w:rsidRPr="00762393" w:rsidTr="008C4B3F">
        <w:tc>
          <w:tcPr>
            <w:tcW w:w="3261" w:type="dxa"/>
          </w:tcPr>
          <w:p w:rsidR="008C4B3F" w:rsidRPr="003C2B74" w:rsidRDefault="008C4B3F" w:rsidP="00C50AAB">
            <w:pPr>
              <w:rPr>
                <w:rFonts w:ascii="Times New Roman" w:hAnsi="Times New Roman" w:cs="Times New Roman"/>
                <w:sz w:val="24"/>
                <w:szCs w:val="24"/>
                <w:lang w:val="ro-RO"/>
              </w:rPr>
            </w:pPr>
            <w:r w:rsidRPr="003C2B74">
              <w:rPr>
                <w:rFonts w:ascii="Times New Roman" w:hAnsi="Times New Roman" w:cs="Times New Roman"/>
                <w:sz w:val="24"/>
                <w:szCs w:val="24"/>
                <w:lang w:val="ro-RO"/>
              </w:rPr>
              <w:t>Serviciul asistență personală</w:t>
            </w:r>
          </w:p>
        </w:tc>
        <w:tc>
          <w:tcPr>
            <w:tcW w:w="709" w:type="dxa"/>
          </w:tcPr>
          <w:p w:rsidR="008C4B3F" w:rsidRPr="003C2B74" w:rsidRDefault="008C4B3F" w:rsidP="00C50AAB">
            <w:pPr>
              <w:jc w:val="center"/>
              <w:rPr>
                <w:rFonts w:ascii="Times New Roman" w:hAnsi="Times New Roman" w:cs="Times New Roman"/>
                <w:sz w:val="24"/>
                <w:szCs w:val="24"/>
                <w:lang w:val="ro-RO"/>
              </w:rPr>
            </w:pPr>
          </w:p>
        </w:tc>
        <w:tc>
          <w:tcPr>
            <w:tcW w:w="1134" w:type="dxa"/>
            <w:tcBorders>
              <w:right w:val="single" w:sz="4" w:space="0" w:color="auto"/>
            </w:tcBorders>
          </w:tcPr>
          <w:p w:rsidR="008C4B3F" w:rsidRPr="003C2B74"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1474,2</w:t>
            </w:r>
          </w:p>
        </w:tc>
        <w:tc>
          <w:tcPr>
            <w:tcW w:w="1275" w:type="dxa"/>
            <w:tcBorders>
              <w:right w:val="single" w:sz="4" w:space="0" w:color="auto"/>
            </w:tcBorders>
          </w:tcPr>
          <w:p w:rsidR="008C4B3F" w:rsidRPr="003C2B74"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1823,8</w:t>
            </w:r>
          </w:p>
        </w:tc>
        <w:tc>
          <w:tcPr>
            <w:tcW w:w="1134" w:type="dxa"/>
            <w:tcBorders>
              <w:right w:val="single" w:sz="4" w:space="0" w:color="auto"/>
            </w:tcBorders>
          </w:tcPr>
          <w:p w:rsidR="008C4B3F" w:rsidRPr="003C2B74"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1823,8</w:t>
            </w:r>
          </w:p>
        </w:tc>
        <w:tc>
          <w:tcPr>
            <w:tcW w:w="1134" w:type="dxa"/>
            <w:tcBorders>
              <w:right w:val="single" w:sz="4" w:space="0" w:color="auto"/>
            </w:tcBorders>
          </w:tcPr>
          <w:p w:rsidR="008C4B3F" w:rsidRPr="003C2B74"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1218,3</w:t>
            </w:r>
          </w:p>
        </w:tc>
        <w:tc>
          <w:tcPr>
            <w:tcW w:w="1276" w:type="dxa"/>
            <w:tcBorders>
              <w:left w:val="single" w:sz="4" w:space="0" w:color="auto"/>
              <w:right w:val="single" w:sz="4" w:space="0" w:color="auto"/>
            </w:tcBorders>
          </w:tcPr>
          <w:p w:rsidR="008C4B3F" w:rsidRPr="003C2B74"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-605,5</w:t>
            </w:r>
          </w:p>
        </w:tc>
        <w:tc>
          <w:tcPr>
            <w:tcW w:w="992" w:type="dxa"/>
            <w:tcBorders>
              <w:left w:val="single" w:sz="4" w:space="0" w:color="auto"/>
            </w:tcBorders>
          </w:tcPr>
          <w:p w:rsidR="008C4B3F" w:rsidRPr="003C2B74"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66,8</w:t>
            </w:r>
          </w:p>
        </w:tc>
      </w:tr>
      <w:tr w:rsidR="008C4B3F" w:rsidRPr="004D7913" w:rsidTr="008C4B3F">
        <w:tc>
          <w:tcPr>
            <w:tcW w:w="3261" w:type="dxa"/>
          </w:tcPr>
          <w:p w:rsidR="008C4B3F" w:rsidRPr="003C2B74" w:rsidRDefault="008C4B3F" w:rsidP="00C50AAB">
            <w:pPr>
              <w:rPr>
                <w:rFonts w:ascii="Times New Roman" w:hAnsi="Times New Roman" w:cs="Times New Roman"/>
                <w:sz w:val="24"/>
                <w:szCs w:val="24"/>
                <w:lang w:val="ro-RO"/>
              </w:rPr>
            </w:pPr>
            <w:r w:rsidRPr="003C2B74">
              <w:rPr>
                <w:rFonts w:ascii="Times New Roman" w:hAnsi="Times New Roman" w:cs="Times New Roman"/>
                <w:sz w:val="24"/>
                <w:szCs w:val="24"/>
                <w:lang w:val="ro-RO"/>
              </w:rPr>
              <w:t>Serviciul de deservire socială la domiciliu</w:t>
            </w:r>
          </w:p>
        </w:tc>
        <w:tc>
          <w:tcPr>
            <w:tcW w:w="709" w:type="dxa"/>
          </w:tcPr>
          <w:p w:rsidR="008C4B3F" w:rsidRPr="003C2B74" w:rsidRDefault="008C4B3F" w:rsidP="00C50AAB">
            <w:pPr>
              <w:jc w:val="center"/>
              <w:rPr>
                <w:rFonts w:ascii="Times New Roman" w:hAnsi="Times New Roman" w:cs="Times New Roman"/>
                <w:sz w:val="24"/>
                <w:szCs w:val="24"/>
                <w:lang w:val="ro-RO"/>
              </w:rPr>
            </w:pPr>
          </w:p>
        </w:tc>
        <w:tc>
          <w:tcPr>
            <w:tcW w:w="1134" w:type="dxa"/>
            <w:tcBorders>
              <w:right w:val="single" w:sz="4" w:space="0" w:color="auto"/>
            </w:tcBorders>
          </w:tcPr>
          <w:p w:rsidR="008C4B3F" w:rsidRPr="003C2B74"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1394,1</w:t>
            </w:r>
          </w:p>
        </w:tc>
        <w:tc>
          <w:tcPr>
            <w:tcW w:w="1275" w:type="dxa"/>
            <w:tcBorders>
              <w:right w:val="single" w:sz="4" w:space="0" w:color="auto"/>
            </w:tcBorders>
          </w:tcPr>
          <w:p w:rsidR="008C4B3F" w:rsidRPr="003C2B74"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2148,8</w:t>
            </w:r>
          </w:p>
        </w:tc>
        <w:tc>
          <w:tcPr>
            <w:tcW w:w="1134" w:type="dxa"/>
            <w:tcBorders>
              <w:right w:val="single" w:sz="4" w:space="0" w:color="auto"/>
            </w:tcBorders>
          </w:tcPr>
          <w:p w:rsidR="008C4B3F" w:rsidRPr="003C2B74"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2148,8</w:t>
            </w:r>
          </w:p>
        </w:tc>
        <w:tc>
          <w:tcPr>
            <w:tcW w:w="1134" w:type="dxa"/>
            <w:tcBorders>
              <w:right w:val="single" w:sz="4" w:space="0" w:color="auto"/>
            </w:tcBorders>
          </w:tcPr>
          <w:p w:rsidR="008C4B3F" w:rsidRPr="003C2B74"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1418,7</w:t>
            </w:r>
          </w:p>
        </w:tc>
        <w:tc>
          <w:tcPr>
            <w:tcW w:w="1276" w:type="dxa"/>
            <w:tcBorders>
              <w:left w:val="single" w:sz="4" w:space="0" w:color="auto"/>
              <w:right w:val="single" w:sz="4" w:space="0" w:color="auto"/>
            </w:tcBorders>
          </w:tcPr>
          <w:p w:rsidR="008C4B3F" w:rsidRPr="003C2B74"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-730,1</w:t>
            </w:r>
          </w:p>
        </w:tc>
        <w:tc>
          <w:tcPr>
            <w:tcW w:w="992" w:type="dxa"/>
            <w:tcBorders>
              <w:left w:val="single" w:sz="4" w:space="0" w:color="auto"/>
            </w:tcBorders>
          </w:tcPr>
          <w:p w:rsidR="008C4B3F" w:rsidRPr="003C2B74"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66,0</w:t>
            </w:r>
          </w:p>
        </w:tc>
      </w:tr>
      <w:tr w:rsidR="008C4B3F" w:rsidRPr="004D7913" w:rsidTr="008C4B3F">
        <w:tc>
          <w:tcPr>
            <w:tcW w:w="3261" w:type="dxa"/>
          </w:tcPr>
          <w:p w:rsidR="008C4B3F" w:rsidRPr="003C2B74" w:rsidRDefault="008C4B3F" w:rsidP="00C50AAB">
            <w:pPr>
              <w:rPr>
                <w:rFonts w:ascii="Times New Roman" w:hAnsi="Times New Roman" w:cs="Times New Roman"/>
                <w:sz w:val="24"/>
                <w:szCs w:val="24"/>
                <w:lang w:val="ro-RO"/>
              </w:rPr>
            </w:pPr>
            <w:r>
              <w:rPr>
                <w:rFonts w:ascii="Times New Roman" w:hAnsi="Times New Roman" w:cs="Times New Roman"/>
                <w:sz w:val="24"/>
                <w:szCs w:val="24"/>
                <w:lang w:val="ro-RO"/>
              </w:rPr>
              <w:t>Serviciul social Echipa mobilă</w:t>
            </w:r>
          </w:p>
        </w:tc>
        <w:tc>
          <w:tcPr>
            <w:tcW w:w="709" w:type="dxa"/>
          </w:tcPr>
          <w:p w:rsidR="008C4B3F" w:rsidRPr="003C2B74" w:rsidRDefault="008C4B3F" w:rsidP="00C50AAB">
            <w:pPr>
              <w:jc w:val="center"/>
              <w:rPr>
                <w:rFonts w:ascii="Times New Roman" w:hAnsi="Times New Roman" w:cs="Times New Roman"/>
                <w:sz w:val="24"/>
                <w:szCs w:val="24"/>
                <w:lang w:val="ro-RO"/>
              </w:rPr>
            </w:pPr>
          </w:p>
        </w:tc>
        <w:tc>
          <w:tcPr>
            <w:tcW w:w="1134" w:type="dxa"/>
            <w:tcBorders>
              <w:right w:val="single" w:sz="4" w:space="0" w:color="auto"/>
            </w:tcBorders>
          </w:tcPr>
          <w:p w:rsidR="008C4B3F"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1275" w:type="dxa"/>
            <w:tcBorders>
              <w:right w:val="single" w:sz="4" w:space="0" w:color="auto"/>
            </w:tcBorders>
          </w:tcPr>
          <w:p w:rsidR="008C4B3F"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1134" w:type="dxa"/>
            <w:tcBorders>
              <w:right w:val="single" w:sz="4" w:space="0" w:color="auto"/>
            </w:tcBorders>
          </w:tcPr>
          <w:p w:rsidR="008C4B3F"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322,1</w:t>
            </w:r>
          </w:p>
        </w:tc>
        <w:tc>
          <w:tcPr>
            <w:tcW w:w="1134" w:type="dxa"/>
            <w:tcBorders>
              <w:right w:val="single" w:sz="4" w:space="0" w:color="auto"/>
            </w:tcBorders>
          </w:tcPr>
          <w:p w:rsidR="008C4B3F"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81,9</w:t>
            </w:r>
          </w:p>
        </w:tc>
        <w:tc>
          <w:tcPr>
            <w:tcW w:w="1276" w:type="dxa"/>
            <w:tcBorders>
              <w:left w:val="single" w:sz="4" w:space="0" w:color="auto"/>
              <w:right w:val="single" w:sz="4" w:space="0" w:color="auto"/>
            </w:tcBorders>
          </w:tcPr>
          <w:p w:rsidR="008C4B3F"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-240,2</w:t>
            </w:r>
          </w:p>
        </w:tc>
        <w:tc>
          <w:tcPr>
            <w:tcW w:w="992" w:type="dxa"/>
            <w:tcBorders>
              <w:left w:val="single" w:sz="4" w:space="0" w:color="auto"/>
            </w:tcBorders>
          </w:tcPr>
          <w:p w:rsidR="008C4B3F"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25,4</w:t>
            </w:r>
          </w:p>
        </w:tc>
      </w:tr>
      <w:tr w:rsidR="008C4B3F" w:rsidRPr="008A07EC" w:rsidTr="008C4B3F">
        <w:tc>
          <w:tcPr>
            <w:tcW w:w="3261" w:type="dxa"/>
          </w:tcPr>
          <w:p w:rsidR="008C4B3F" w:rsidRPr="003C2B74" w:rsidRDefault="008C4B3F" w:rsidP="00C50AAB">
            <w:pPr>
              <w:rPr>
                <w:rFonts w:ascii="Times New Roman" w:hAnsi="Times New Roman" w:cs="Times New Roman"/>
                <w:sz w:val="24"/>
                <w:szCs w:val="24"/>
                <w:lang w:val="ro-RO"/>
              </w:rPr>
            </w:pPr>
            <w:r w:rsidRPr="003C2B74">
              <w:rPr>
                <w:rFonts w:ascii="Times New Roman" w:hAnsi="Times New Roman" w:cs="Times New Roman"/>
                <w:sz w:val="24"/>
                <w:szCs w:val="24"/>
                <w:lang w:val="ro-RO"/>
              </w:rPr>
              <w:t>Seviciul protezare și ortopedie</w:t>
            </w:r>
          </w:p>
        </w:tc>
        <w:tc>
          <w:tcPr>
            <w:tcW w:w="709" w:type="dxa"/>
          </w:tcPr>
          <w:p w:rsidR="008C4B3F" w:rsidRPr="003C2B74" w:rsidRDefault="008C4B3F" w:rsidP="00C50AAB">
            <w:pPr>
              <w:jc w:val="center"/>
              <w:rPr>
                <w:rFonts w:ascii="Times New Roman" w:hAnsi="Times New Roman" w:cs="Times New Roman"/>
                <w:sz w:val="24"/>
                <w:szCs w:val="24"/>
                <w:lang w:val="ro-RO"/>
              </w:rPr>
            </w:pPr>
          </w:p>
        </w:tc>
        <w:tc>
          <w:tcPr>
            <w:tcW w:w="1134" w:type="dxa"/>
            <w:tcBorders>
              <w:right w:val="single" w:sz="4" w:space="0" w:color="auto"/>
            </w:tcBorders>
          </w:tcPr>
          <w:p w:rsidR="008C4B3F" w:rsidRPr="003C2B74"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9,9</w:t>
            </w:r>
          </w:p>
        </w:tc>
        <w:tc>
          <w:tcPr>
            <w:tcW w:w="1275" w:type="dxa"/>
            <w:tcBorders>
              <w:right w:val="single" w:sz="4" w:space="0" w:color="auto"/>
            </w:tcBorders>
          </w:tcPr>
          <w:p w:rsidR="008C4B3F" w:rsidRPr="003C2B74"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24,3</w:t>
            </w:r>
          </w:p>
        </w:tc>
        <w:tc>
          <w:tcPr>
            <w:tcW w:w="1134" w:type="dxa"/>
            <w:tcBorders>
              <w:right w:val="single" w:sz="4" w:space="0" w:color="auto"/>
            </w:tcBorders>
          </w:tcPr>
          <w:p w:rsidR="008C4B3F" w:rsidRPr="003C2B74"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24,3</w:t>
            </w:r>
          </w:p>
        </w:tc>
        <w:tc>
          <w:tcPr>
            <w:tcW w:w="1134" w:type="dxa"/>
            <w:tcBorders>
              <w:right w:val="single" w:sz="4" w:space="0" w:color="auto"/>
            </w:tcBorders>
          </w:tcPr>
          <w:p w:rsidR="008C4B3F" w:rsidRPr="003C2B74"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5,2</w:t>
            </w:r>
          </w:p>
        </w:tc>
        <w:tc>
          <w:tcPr>
            <w:tcW w:w="1276" w:type="dxa"/>
            <w:tcBorders>
              <w:left w:val="single" w:sz="4" w:space="0" w:color="auto"/>
              <w:right w:val="single" w:sz="4" w:space="0" w:color="auto"/>
            </w:tcBorders>
          </w:tcPr>
          <w:p w:rsidR="008C4B3F" w:rsidRPr="003C2B74"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-19,1</w:t>
            </w:r>
          </w:p>
        </w:tc>
        <w:tc>
          <w:tcPr>
            <w:tcW w:w="992" w:type="dxa"/>
            <w:tcBorders>
              <w:left w:val="single" w:sz="4" w:space="0" w:color="auto"/>
            </w:tcBorders>
          </w:tcPr>
          <w:p w:rsidR="008C4B3F" w:rsidRPr="003C2B74"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21,4</w:t>
            </w:r>
          </w:p>
        </w:tc>
      </w:tr>
      <w:tr w:rsidR="008C4B3F" w:rsidRPr="004D7913" w:rsidTr="008C4B3F">
        <w:tc>
          <w:tcPr>
            <w:tcW w:w="3261" w:type="dxa"/>
          </w:tcPr>
          <w:p w:rsidR="008C4B3F" w:rsidRPr="003C2B74" w:rsidRDefault="008C4B3F" w:rsidP="00C50AAB">
            <w:pPr>
              <w:rPr>
                <w:rFonts w:ascii="Times New Roman" w:hAnsi="Times New Roman" w:cs="Times New Roman"/>
                <w:sz w:val="24"/>
                <w:szCs w:val="24"/>
                <w:lang w:val="ro-RO"/>
              </w:rPr>
            </w:pPr>
            <w:r w:rsidRPr="003C2B74">
              <w:rPr>
                <w:rFonts w:ascii="Times New Roman" w:hAnsi="Times New Roman" w:cs="Times New Roman"/>
                <w:sz w:val="24"/>
                <w:szCs w:val="24"/>
                <w:lang w:val="ro-RO"/>
              </w:rPr>
              <w:t>Compensații  p/u serviciile de transport</w:t>
            </w:r>
          </w:p>
        </w:tc>
        <w:tc>
          <w:tcPr>
            <w:tcW w:w="709" w:type="dxa"/>
          </w:tcPr>
          <w:p w:rsidR="008C4B3F" w:rsidRPr="003C2B74" w:rsidRDefault="008C4B3F" w:rsidP="00C50AAB">
            <w:pPr>
              <w:jc w:val="center"/>
              <w:rPr>
                <w:rFonts w:ascii="Times New Roman" w:hAnsi="Times New Roman" w:cs="Times New Roman"/>
                <w:sz w:val="24"/>
                <w:szCs w:val="24"/>
                <w:lang w:val="ro-RO"/>
              </w:rPr>
            </w:pPr>
          </w:p>
        </w:tc>
        <w:tc>
          <w:tcPr>
            <w:tcW w:w="1134" w:type="dxa"/>
            <w:tcBorders>
              <w:right w:val="single" w:sz="4" w:space="0" w:color="auto"/>
            </w:tcBorders>
          </w:tcPr>
          <w:p w:rsidR="008C4B3F" w:rsidRPr="003C2B74"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685,0</w:t>
            </w:r>
          </w:p>
        </w:tc>
        <w:tc>
          <w:tcPr>
            <w:tcW w:w="1275" w:type="dxa"/>
            <w:tcBorders>
              <w:right w:val="single" w:sz="4" w:space="0" w:color="auto"/>
            </w:tcBorders>
          </w:tcPr>
          <w:p w:rsidR="008C4B3F" w:rsidRPr="003C2B74"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1385,4</w:t>
            </w:r>
          </w:p>
        </w:tc>
        <w:tc>
          <w:tcPr>
            <w:tcW w:w="1134" w:type="dxa"/>
            <w:tcBorders>
              <w:right w:val="single" w:sz="4" w:space="0" w:color="auto"/>
            </w:tcBorders>
          </w:tcPr>
          <w:p w:rsidR="008C4B3F" w:rsidRPr="003C2B74"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1385,4</w:t>
            </w:r>
          </w:p>
        </w:tc>
        <w:tc>
          <w:tcPr>
            <w:tcW w:w="1134" w:type="dxa"/>
            <w:tcBorders>
              <w:right w:val="single" w:sz="4" w:space="0" w:color="auto"/>
            </w:tcBorders>
          </w:tcPr>
          <w:p w:rsidR="008C4B3F" w:rsidRPr="003C2B74"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861,4</w:t>
            </w:r>
          </w:p>
        </w:tc>
        <w:tc>
          <w:tcPr>
            <w:tcW w:w="1276" w:type="dxa"/>
            <w:tcBorders>
              <w:left w:val="single" w:sz="4" w:space="0" w:color="auto"/>
              <w:right w:val="single" w:sz="4" w:space="0" w:color="auto"/>
            </w:tcBorders>
          </w:tcPr>
          <w:p w:rsidR="008C4B3F" w:rsidRPr="003C2B74"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-524,0</w:t>
            </w:r>
          </w:p>
        </w:tc>
        <w:tc>
          <w:tcPr>
            <w:tcW w:w="992" w:type="dxa"/>
            <w:tcBorders>
              <w:left w:val="single" w:sz="4" w:space="0" w:color="auto"/>
            </w:tcBorders>
          </w:tcPr>
          <w:p w:rsidR="008C4B3F" w:rsidRPr="003C2B74"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62,2</w:t>
            </w:r>
          </w:p>
        </w:tc>
      </w:tr>
      <w:tr w:rsidR="008C4B3F" w:rsidRPr="004D7913" w:rsidTr="008C4B3F">
        <w:tc>
          <w:tcPr>
            <w:tcW w:w="3261" w:type="dxa"/>
          </w:tcPr>
          <w:p w:rsidR="008C4B3F" w:rsidRPr="003C2B74" w:rsidRDefault="008C4B3F" w:rsidP="00C50AAB">
            <w:pPr>
              <w:rPr>
                <w:rFonts w:ascii="Times New Roman" w:hAnsi="Times New Roman" w:cs="Times New Roman"/>
                <w:sz w:val="24"/>
                <w:szCs w:val="24"/>
                <w:lang w:val="ro-RO"/>
              </w:rPr>
            </w:pPr>
            <w:r w:rsidRPr="003C2B74">
              <w:rPr>
                <w:rFonts w:ascii="Times New Roman" w:hAnsi="Times New Roman" w:cs="Times New Roman"/>
                <w:sz w:val="24"/>
                <w:szCs w:val="24"/>
                <w:lang w:val="ro-RO"/>
              </w:rPr>
              <w:t>Serviciul de asistență socială comunitară</w:t>
            </w:r>
          </w:p>
        </w:tc>
        <w:tc>
          <w:tcPr>
            <w:tcW w:w="709" w:type="dxa"/>
          </w:tcPr>
          <w:p w:rsidR="008C4B3F" w:rsidRPr="003C2B74" w:rsidRDefault="008C4B3F" w:rsidP="00C50AAB">
            <w:pPr>
              <w:jc w:val="center"/>
              <w:rPr>
                <w:rFonts w:ascii="Times New Roman" w:hAnsi="Times New Roman" w:cs="Times New Roman"/>
                <w:sz w:val="24"/>
                <w:szCs w:val="24"/>
                <w:lang w:val="ro-RO"/>
              </w:rPr>
            </w:pPr>
          </w:p>
        </w:tc>
        <w:tc>
          <w:tcPr>
            <w:tcW w:w="1134" w:type="dxa"/>
            <w:tcBorders>
              <w:right w:val="single" w:sz="4" w:space="0" w:color="auto"/>
            </w:tcBorders>
          </w:tcPr>
          <w:p w:rsidR="008C4B3F" w:rsidRPr="003C2B74"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918,6</w:t>
            </w:r>
          </w:p>
        </w:tc>
        <w:tc>
          <w:tcPr>
            <w:tcW w:w="1275" w:type="dxa"/>
            <w:tcBorders>
              <w:right w:val="single" w:sz="4" w:space="0" w:color="auto"/>
            </w:tcBorders>
          </w:tcPr>
          <w:p w:rsidR="008C4B3F" w:rsidRPr="003C2B74"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1574,3</w:t>
            </w:r>
          </w:p>
        </w:tc>
        <w:tc>
          <w:tcPr>
            <w:tcW w:w="1134" w:type="dxa"/>
            <w:tcBorders>
              <w:right w:val="single" w:sz="4" w:space="0" w:color="auto"/>
            </w:tcBorders>
          </w:tcPr>
          <w:p w:rsidR="008C4B3F" w:rsidRPr="003C2B74"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1574,3</w:t>
            </w:r>
          </w:p>
        </w:tc>
        <w:tc>
          <w:tcPr>
            <w:tcW w:w="1134" w:type="dxa"/>
            <w:tcBorders>
              <w:right w:val="single" w:sz="4" w:space="0" w:color="auto"/>
            </w:tcBorders>
          </w:tcPr>
          <w:p w:rsidR="008C4B3F" w:rsidRPr="003C2B74"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962,3</w:t>
            </w:r>
          </w:p>
        </w:tc>
        <w:tc>
          <w:tcPr>
            <w:tcW w:w="1276" w:type="dxa"/>
            <w:tcBorders>
              <w:left w:val="single" w:sz="4" w:space="0" w:color="auto"/>
              <w:right w:val="single" w:sz="4" w:space="0" w:color="auto"/>
            </w:tcBorders>
          </w:tcPr>
          <w:p w:rsidR="008C4B3F" w:rsidRPr="003C2B74"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-612,0</w:t>
            </w:r>
          </w:p>
        </w:tc>
        <w:tc>
          <w:tcPr>
            <w:tcW w:w="992" w:type="dxa"/>
            <w:tcBorders>
              <w:left w:val="single" w:sz="4" w:space="0" w:color="auto"/>
            </w:tcBorders>
          </w:tcPr>
          <w:p w:rsidR="008C4B3F" w:rsidRPr="003C2B74"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61,1</w:t>
            </w:r>
          </w:p>
        </w:tc>
      </w:tr>
      <w:tr w:rsidR="008C4B3F" w:rsidRPr="00762393" w:rsidTr="008C4B3F">
        <w:tc>
          <w:tcPr>
            <w:tcW w:w="3261" w:type="dxa"/>
          </w:tcPr>
          <w:p w:rsidR="008C4B3F" w:rsidRPr="00515EA8" w:rsidRDefault="008C4B3F" w:rsidP="00C50AAB">
            <w:pPr>
              <w:rPr>
                <w:rFonts w:ascii="Times New Roman" w:hAnsi="Times New Roman" w:cs="Times New Roman"/>
                <w:b/>
                <w:sz w:val="24"/>
                <w:szCs w:val="24"/>
                <w:lang w:val="ro-RO"/>
              </w:rPr>
            </w:pPr>
            <w:r w:rsidRPr="00515EA8">
              <w:rPr>
                <w:rFonts w:ascii="Times New Roman" w:hAnsi="Times New Roman" w:cs="Times New Roman"/>
                <w:b/>
                <w:sz w:val="24"/>
                <w:szCs w:val="24"/>
                <w:lang w:val="ro-RO"/>
              </w:rPr>
              <w:t xml:space="preserve"> Protecţie socială în cazuri excepţionale</w:t>
            </w:r>
          </w:p>
        </w:tc>
        <w:tc>
          <w:tcPr>
            <w:tcW w:w="709" w:type="dxa"/>
          </w:tcPr>
          <w:p w:rsidR="008C4B3F" w:rsidRPr="00515EA8" w:rsidRDefault="008C4B3F" w:rsidP="00C50AAB">
            <w:pPr>
              <w:jc w:val="center"/>
              <w:rPr>
                <w:rFonts w:ascii="Times New Roman" w:hAnsi="Times New Roman" w:cs="Times New Roman"/>
                <w:b/>
                <w:sz w:val="24"/>
                <w:szCs w:val="24"/>
                <w:lang w:val="ro-RO"/>
              </w:rPr>
            </w:pPr>
            <w:r w:rsidRPr="00515EA8">
              <w:rPr>
                <w:rFonts w:ascii="Times New Roman" w:hAnsi="Times New Roman" w:cs="Times New Roman"/>
                <w:b/>
                <w:sz w:val="24"/>
                <w:szCs w:val="24"/>
                <w:lang w:val="ro-RO"/>
              </w:rPr>
              <w:t>9012</w:t>
            </w:r>
          </w:p>
        </w:tc>
        <w:tc>
          <w:tcPr>
            <w:tcW w:w="1134" w:type="dxa"/>
            <w:tcBorders>
              <w:right w:val="single" w:sz="4" w:space="0" w:color="auto"/>
            </w:tcBorders>
          </w:tcPr>
          <w:p w:rsidR="008C4B3F" w:rsidRPr="00515EA8"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1495,9</w:t>
            </w:r>
          </w:p>
        </w:tc>
        <w:tc>
          <w:tcPr>
            <w:tcW w:w="1275" w:type="dxa"/>
            <w:tcBorders>
              <w:right w:val="single" w:sz="4" w:space="0" w:color="auto"/>
            </w:tcBorders>
          </w:tcPr>
          <w:p w:rsidR="008C4B3F" w:rsidRPr="00515EA8"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1838,7</w:t>
            </w:r>
          </w:p>
        </w:tc>
        <w:tc>
          <w:tcPr>
            <w:tcW w:w="1134" w:type="dxa"/>
            <w:tcBorders>
              <w:right w:val="single" w:sz="4" w:space="0" w:color="auto"/>
            </w:tcBorders>
          </w:tcPr>
          <w:p w:rsidR="008C4B3F" w:rsidRPr="00515EA8"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2142,0</w:t>
            </w:r>
          </w:p>
        </w:tc>
        <w:tc>
          <w:tcPr>
            <w:tcW w:w="1134" w:type="dxa"/>
            <w:tcBorders>
              <w:right w:val="single" w:sz="4" w:space="0" w:color="auto"/>
            </w:tcBorders>
          </w:tcPr>
          <w:p w:rsidR="008C4B3F" w:rsidRPr="00515EA8"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1324,1</w:t>
            </w:r>
          </w:p>
        </w:tc>
        <w:tc>
          <w:tcPr>
            <w:tcW w:w="1276" w:type="dxa"/>
            <w:tcBorders>
              <w:left w:val="single" w:sz="4" w:space="0" w:color="auto"/>
              <w:right w:val="single" w:sz="4" w:space="0" w:color="auto"/>
            </w:tcBorders>
          </w:tcPr>
          <w:p w:rsidR="008C4B3F" w:rsidRPr="00515EA8"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-817,9</w:t>
            </w:r>
          </w:p>
        </w:tc>
        <w:tc>
          <w:tcPr>
            <w:tcW w:w="992" w:type="dxa"/>
            <w:tcBorders>
              <w:left w:val="single" w:sz="4" w:space="0" w:color="auto"/>
            </w:tcBorders>
          </w:tcPr>
          <w:p w:rsidR="008C4B3F" w:rsidRPr="00515EA8"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61,8</w:t>
            </w:r>
          </w:p>
        </w:tc>
      </w:tr>
      <w:tr w:rsidR="008C4B3F" w:rsidRPr="004D7913" w:rsidTr="008C4B3F">
        <w:tc>
          <w:tcPr>
            <w:tcW w:w="3261" w:type="dxa"/>
          </w:tcPr>
          <w:p w:rsidR="008C4B3F" w:rsidRPr="003C2B74" w:rsidRDefault="008C4B3F" w:rsidP="00C50AAB">
            <w:pPr>
              <w:rPr>
                <w:rFonts w:ascii="Times New Roman" w:hAnsi="Times New Roman" w:cs="Times New Roman"/>
                <w:sz w:val="24"/>
                <w:szCs w:val="24"/>
                <w:lang w:val="ro-RO"/>
              </w:rPr>
            </w:pPr>
            <w:r w:rsidRPr="003C2B74">
              <w:rPr>
                <w:rFonts w:ascii="Times New Roman" w:hAnsi="Times New Roman" w:cs="Times New Roman"/>
                <w:sz w:val="24"/>
                <w:szCs w:val="24"/>
                <w:lang w:val="ro-RO"/>
              </w:rPr>
              <w:t>Fondul local de susținere socială a populației</w:t>
            </w:r>
            <w:r>
              <w:rPr>
                <w:rFonts w:ascii="Times New Roman" w:hAnsi="Times New Roman" w:cs="Times New Roman"/>
                <w:sz w:val="24"/>
                <w:szCs w:val="24"/>
                <w:lang w:val="ro-RO"/>
              </w:rPr>
              <w:t>(ajutoare populației)</w:t>
            </w:r>
          </w:p>
        </w:tc>
        <w:tc>
          <w:tcPr>
            <w:tcW w:w="709" w:type="dxa"/>
          </w:tcPr>
          <w:p w:rsidR="008C4B3F" w:rsidRPr="003C2B74" w:rsidRDefault="008C4B3F" w:rsidP="00C50AAB">
            <w:pPr>
              <w:jc w:val="center"/>
              <w:rPr>
                <w:rFonts w:ascii="Times New Roman" w:hAnsi="Times New Roman" w:cs="Times New Roman"/>
                <w:sz w:val="24"/>
                <w:szCs w:val="24"/>
                <w:lang w:val="ro-RO"/>
              </w:rPr>
            </w:pPr>
          </w:p>
        </w:tc>
        <w:tc>
          <w:tcPr>
            <w:tcW w:w="1134" w:type="dxa"/>
            <w:tcBorders>
              <w:right w:val="single" w:sz="4" w:space="0" w:color="auto"/>
            </w:tcBorders>
          </w:tcPr>
          <w:p w:rsidR="008C4B3F" w:rsidRPr="003C2B74"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1196,5</w:t>
            </w:r>
          </w:p>
        </w:tc>
        <w:tc>
          <w:tcPr>
            <w:tcW w:w="1275" w:type="dxa"/>
            <w:tcBorders>
              <w:right w:val="single" w:sz="4" w:space="0" w:color="auto"/>
            </w:tcBorders>
          </w:tcPr>
          <w:p w:rsidR="008C4B3F" w:rsidRPr="003C2B74"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1742,7</w:t>
            </w:r>
          </w:p>
        </w:tc>
        <w:tc>
          <w:tcPr>
            <w:tcW w:w="1134" w:type="dxa"/>
            <w:tcBorders>
              <w:right w:val="single" w:sz="4" w:space="0" w:color="auto"/>
            </w:tcBorders>
          </w:tcPr>
          <w:p w:rsidR="008C4B3F" w:rsidRPr="003C2B74"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1742,7</w:t>
            </w:r>
          </w:p>
        </w:tc>
        <w:tc>
          <w:tcPr>
            <w:tcW w:w="1134" w:type="dxa"/>
            <w:tcBorders>
              <w:right w:val="single" w:sz="4" w:space="0" w:color="auto"/>
            </w:tcBorders>
          </w:tcPr>
          <w:p w:rsidR="008C4B3F" w:rsidRPr="003C2B74"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980,8</w:t>
            </w:r>
          </w:p>
        </w:tc>
        <w:tc>
          <w:tcPr>
            <w:tcW w:w="1276" w:type="dxa"/>
            <w:tcBorders>
              <w:left w:val="single" w:sz="4" w:space="0" w:color="auto"/>
              <w:right w:val="single" w:sz="4" w:space="0" w:color="auto"/>
            </w:tcBorders>
          </w:tcPr>
          <w:p w:rsidR="008C4B3F"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-761,9</w:t>
            </w:r>
          </w:p>
          <w:p w:rsidR="008C4B3F" w:rsidRPr="003C2B74" w:rsidRDefault="008C4B3F" w:rsidP="00C50AAB">
            <w:pPr>
              <w:jc w:val="center"/>
              <w:rPr>
                <w:rFonts w:ascii="Times New Roman" w:hAnsi="Times New Roman" w:cs="Times New Roman"/>
                <w:sz w:val="24"/>
                <w:szCs w:val="24"/>
                <w:lang w:val="ro-RO"/>
              </w:rPr>
            </w:pPr>
          </w:p>
        </w:tc>
        <w:tc>
          <w:tcPr>
            <w:tcW w:w="992" w:type="dxa"/>
            <w:tcBorders>
              <w:left w:val="single" w:sz="4" w:space="0" w:color="auto"/>
            </w:tcBorders>
          </w:tcPr>
          <w:p w:rsidR="008C4B3F" w:rsidRPr="003C2B74"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56,3</w:t>
            </w:r>
          </w:p>
        </w:tc>
      </w:tr>
      <w:tr w:rsidR="008C4B3F" w:rsidRPr="004D7913" w:rsidTr="008C4B3F">
        <w:trPr>
          <w:trHeight w:val="420"/>
        </w:trPr>
        <w:tc>
          <w:tcPr>
            <w:tcW w:w="3261" w:type="dxa"/>
          </w:tcPr>
          <w:p w:rsidR="008C4B3F" w:rsidRPr="003C2B74" w:rsidRDefault="008C4B3F" w:rsidP="00C50AAB">
            <w:pPr>
              <w:rPr>
                <w:rFonts w:ascii="Times New Roman" w:hAnsi="Times New Roman" w:cs="Times New Roman"/>
                <w:sz w:val="24"/>
                <w:szCs w:val="24"/>
                <w:lang w:val="ro-RO"/>
              </w:rPr>
            </w:pPr>
            <w:r w:rsidRPr="003C2B74">
              <w:rPr>
                <w:rFonts w:ascii="Times New Roman" w:hAnsi="Times New Roman" w:cs="Times New Roman"/>
                <w:sz w:val="24"/>
                <w:szCs w:val="24"/>
                <w:lang w:val="ro-RO"/>
              </w:rPr>
              <w:t>Seviciile cantin</w:t>
            </w:r>
            <w:r>
              <w:rPr>
                <w:rFonts w:ascii="Times New Roman" w:hAnsi="Times New Roman" w:cs="Times New Roman"/>
                <w:sz w:val="24"/>
                <w:szCs w:val="24"/>
                <w:lang w:val="ro-RO"/>
              </w:rPr>
              <w:t>.</w:t>
            </w:r>
            <w:r w:rsidRPr="003C2B74">
              <w:rPr>
                <w:rFonts w:ascii="Times New Roman" w:hAnsi="Times New Roman" w:cs="Times New Roman"/>
                <w:sz w:val="24"/>
                <w:szCs w:val="24"/>
                <w:lang w:val="ro-RO"/>
              </w:rPr>
              <w:t xml:space="preserve"> de ajutor social</w:t>
            </w:r>
          </w:p>
        </w:tc>
        <w:tc>
          <w:tcPr>
            <w:tcW w:w="709" w:type="dxa"/>
          </w:tcPr>
          <w:p w:rsidR="008C4B3F" w:rsidRPr="003C2B74" w:rsidRDefault="008C4B3F" w:rsidP="00C50AAB">
            <w:pPr>
              <w:jc w:val="center"/>
              <w:rPr>
                <w:rFonts w:ascii="Times New Roman" w:hAnsi="Times New Roman" w:cs="Times New Roman"/>
                <w:sz w:val="24"/>
                <w:szCs w:val="24"/>
                <w:lang w:val="ro-RO"/>
              </w:rPr>
            </w:pPr>
          </w:p>
        </w:tc>
        <w:tc>
          <w:tcPr>
            <w:tcW w:w="1134" w:type="dxa"/>
            <w:tcBorders>
              <w:right w:val="single" w:sz="4" w:space="0" w:color="auto"/>
            </w:tcBorders>
          </w:tcPr>
          <w:p w:rsidR="008C4B3F" w:rsidRPr="003C2B74"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64,0</w:t>
            </w:r>
          </w:p>
        </w:tc>
        <w:tc>
          <w:tcPr>
            <w:tcW w:w="1275" w:type="dxa"/>
            <w:tcBorders>
              <w:right w:val="single" w:sz="4" w:space="0" w:color="auto"/>
            </w:tcBorders>
          </w:tcPr>
          <w:p w:rsidR="008C4B3F" w:rsidRPr="003C2B74"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96,0</w:t>
            </w:r>
          </w:p>
        </w:tc>
        <w:tc>
          <w:tcPr>
            <w:tcW w:w="1134" w:type="dxa"/>
            <w:tcBorders>
              <w:right w:val="single" w:sz="4" w:space="0" w:color="auto"/>
            </w:tcBorders>
          </w:tcPr>
          <w:p w:rsidR="008C4B3F" w:rsidRPr="003C2B74"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96,0</w:t>
            </w:r>
          </w:p>
        </w:tc>
        <w:tc>
          <w:tcPr>
            <w:tcW w:w="1134" w:type="dxa"/>
            <w:tcBorders>
              <w:right w:val="single" w:sz="4" w:space="0" w:color="auto"/>
            </w:tcBorders>
          </w:tcPr>
          <w:p w:rsidR="008C4B3F" w:rsidRPr="003C2B74"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40,0</w:t>
            </w:r>
          </w:p>
        </w:tc>
        <w:tc>
          <w:tcPr>
            <w:tcW w:w="1276" w:type="dxa"/>
            <w:tcBorders>
              <w:left w:val="single" w:sz="4" w:space="0" w:color="auto"/>
              <w:right w:val="single" w:sz="4" w:space="0" w:color="auto"/>
            </w:tcBorders>
          </w:tcPr>
          <w:p w:rsidR="008C4B3F" w:rsidRPr="003C2B74"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-56,0</w:t>
            </w:r>
          </w:p>
        </w:tc>
        <w:tc>
          <w:tcPr>
            <w:tcW w:w="992" w:type="dxa"/>
            <w:tcBorders>
              <w:left w:val="single" w:sz="4" w:space="0" w:color="auto"/>
            </w:tcBorders>
          </w:tcPr>
          <w:p w:rsidR="008C4B3F" w:rsidRPr="003C2B74"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41,7</w:t>
            </w:r>
          </w:p>
        </w:tc>
      </w:tr>
      <w:tr w:rsidR="008C4B3F" w:rsidRPr="003B4F18" w:rsidTr="008C4B3F">
        <w:tc>
          <w:tcPr>
            <w:tcW w:w="3261" w:type="dxa"/>
          </w:tcPr>
          <w:p w:rsidR="008C4B3F" w:rsidRPr="003C2B74" w:rsidRDefault="008C4B3F" w:rsidP="00C50AAB">
            <w:pPr>
              <w:rPr>
                <w:rFonts w:ascii="Times New Roman" w:hAnsi="Times New Roman" w:cs="Times New Roman"/>
                <w:sz w:val="24"/>
                <w:szCs w:val="24"/>
                <w:lang w:val="ro-RO"/>
              </w:rPr>
            </w:pPr>
            <w:r>
              <w:rPr>
                <w:rFonts w:ascii="Times New Roman" w:hAnsi="Times New Roman" w:cs="Times New Roman"/>
                <w:sz w:val="24"/>
                <w:szCs w:val="24"/>
                <w:lang w:val="ro-RO"/>
              </w:rPr>
              <w:t>Acordarea ajutoarelor unice (Deciziile Consiliului raional)</w:t>
            </w:r>
          </w:p>
        </w:tc>
        <w:tc>
          <w:tcPr>
            <w:tcW w:w="709" w:type="dxa"/>
          </w:tcPr>
          <w:p w:rsidR="008C4B3F" w:rsidRPr="003C2B74" w:rsidRDefault="008C4B3F" w:rsidP="00C50AAB">
            <w:pPr>
              <w:jc w:val="center"/>
              <w:rPr>
                <w:rFonts w:ascii="Times New Roman" w:hAnsi="Times New Roman" w:cs="Times New Roman"/>
                <w:sz w:val="24"/>
                <w:szCs w:val="24"/>
                <w:lang w:val="ro-RO"/>
              </w:rPr>
            </w:pPr>
          </w:p>
        </w:tc>
        <w:tc>
          <w:tcPr>
            <w:tcW w:w="1134" w:type="dxa"/>
            <w:tcBorders>
              <w:right w:val="single" w:sz="4" w:space="0" w:color="auto"/>
            </w:tcBorders>
          </w:tcPr>
          <w:p w:rsidR="008C4B3F" w:rsidRPr="003C2B74"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235,4</w:t>
            </w:r>
          </w:p>
        </w:tc>
        <w:tc>
          <w:tcPr>
            <w:tcW w:w="1275" w:type="dxa"/>
            <w:tcBorders>
              <w:right w:val="single" w:sz="4" w:space="0" w:color="auto"/>
            </w:tcBorders>
          </w:tcPr>
          <w:p w:rsidR="008C4B3F" w:rsidRPr="003C2B74"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1134" w:type="dxa"/>
            <w:tcBorders>
              <w:top w:val="single" w:sz="4" w:space="0" w:color="auto"/>
              <w:right w:val="single" w:sz="4" w:space="0" w:color="auto"/>
            </w:tcBorders>
          </w:tcPr>
          <w:p w:rsidR="008C4B3F"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303,3</w:t>
            </w:r>
          </w:p>
        </w:tc>
        <w:tc>
          <w:tcPr>
            <w:tcW w:w="1134" w:type="dxa"/>
            <w:tcBorders>
              <w:right w:val="single" w:sz="4" w:space="0" w:color="auto"/>
            </w:tcBorders>
          </w:tcPr>
          <w:p w:rsidR="008C4B3F"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303,3</w:t>
            </w:r>
          </w:p>
        </w:tc>
        <w:tc>
          <w:tcPr>
            <w:tcW w:w="1276" w:type="dxa"/>
            <w:tcBorders>
              <w:left w:val="single" w:sz="4" w:space="0" w:color="auto"/>
              <w:right w:val="single" w:sz="4" w:space="0" w:color="auto"/>
            </w:tcBorders>
          </w:tcPr>
          <w:p w:rsidR="008C4B3F"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992" w:type="dxa"/>
            <w:tcBorders>
              <w:left w:val="single" w:sz="4" w:space="0" w:color="auto"/>
            </w:tcBorders>
          </w:tcPr>
          <w:p w:rsidR="008C4B3F"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100,0</w:t>
            </w:r>
          </w:p>
        </w:tc>
      </w:tr>
      <w:tr w:rsidR="008C4B3F" w:rsidRPr="00762393" w:rsidTr="008C4B3F">
        <w:tc>
          <w:tcPr>
            <w:tcW w:w="3261" w:type="dxa"/>
          </w:tcPr>
          <w:p w:rsidR="008C4B3F" w:rsidRPr="00515EA8" w:rsidRDefault="008C4B3F" w:rsidP="00C50AAB">
            <w:pPr>
              <w:rPr>
                <w:rFonts w:ascii="Times New Roman" w:hAnsi="Times New Roman" w:cs="Times New Roman"/>
                <w:b/>
                <w:sz w:val="24"/>
                <w:szCs w:val="24"/>
                <w:lang w:val="ro-RO"/>
              </w:rPr>
            </w:pPr>
            <w:r w:rsidRPr="00515EA8">
              <w:rPr>
                <w:rFonts w:ascii="Times New Roman" w:hAnsi="Times New Roman" w:cs="Times New Roman"/>
                <w:b/>
                <w:sz w:val="24"/>
                <w:szCs w:val="24"/>
                <w:lang w:val="ro-RO"/>
              </w:rPr>
              <w:t xml:space="preserve"> Asigurarea egalităţii de şanse între femei şi bărbaţi</w:t>
            </w:r>
          </w:p>
        </w:tc>
        <w:tc>
          <w:tcPr>
            <w:tcW w:w="709" w:type="dxa"/>
          </w:tcPr>
          <w:p w:rsidR="008C4B3F" w:rsidRPr="00515EA8" w:rsidRDefault="008C4B3F" w:rsidP="00C50AAB">
            <w:pPr>
              <w:jc w:val="center"/>
              <w:rPr>
                <w:rFonts w:ascii="Times New Roman" w:hAnsi="Times New Roman" w:cs="Times New Roman"/>
                <w:b/>
                <w:sz w:val="24"/>
                <w:szCs w:val="24"/>
                <w:lang w:val="ro-RO"/>
              </w:rPr>
            </w:pPr>
            <w:r w:rsidRPr="00515EA8">
              <w:rPr>
                <w:rFonts w:ascii="Times New Roman" w:hAnsi="Times New Roman" w:cs="Times New Roman"/>
                <w:b/>
                <w:sz w:val="24"/>
                <w:szCs w:val="24"/>
                <w:lang w:val="ro-RO"/>
              </w:rPr>
              <w:t>9013</w:t>
            </w:r>
          </w:p>
        </w:tc>
        <w:tc>
          <w:tcPr>
            <w:tcW w:w="1134" w:type="dxa"/>
            <w:tcBorders>
              <w:right w:val="single" w:sz="4" w:space="0" w:color="auto"/>
            </w:tcBorders>
          </w:tcPr>
          <w:p w:rsidR="008C4B3F" w:rsidRPr="00515EA8"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0,4</w:t>
            </w:r>
          </w:p>
        </w:tc>
        <w:tc>
          <w:tcPr>
            <w:tcW w:w="1275" w:type="dxa"/>
            <w:tcBorders>
              <w:right w:val="single" w:sz="4" w:space="0" w:color="auto"/>
            </w:tcBorders>
          </w:tcPr>
          <w:p w:rsidR="008C4B3F" w:rsidRPr="00515EA8"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30,0</w:t>
            </w:r>
          </w:p>
        </w:tc>
        <w:tc>
          <w:tcPr>
            <w:tcW w:w="1134" w:type="dxa"/>
            <w:tcBorders>
              <w:right w:val="single" w:sz="4" w:space="0" w:color="auto"/>
            </w:tcBorders>
          </w:tcPr>
          <w:p w:rsidR="008C4B3F" w:rsidRPr="00515EA8"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30,0</w:t>
            </w:r>
          </w:p>
        </w:tc>
        <w:tc>
          <w:tcPr>
            <w:tcW w:w="1134" w:type="dxa"/>
            <w:tcBorders>
              <w:right w:val="single" w:sz="4" w:space="0" w:color="auto"/>
            </w:tcBorders>
          </w:tcPr>
          <w:p w:rsidR="008C4B3F" w:rsidRPr="00515EA8"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w:t>
            </w:r>
          </w:p>
        </w:tc>
        <w:tc>
          <w:tcPr>
            <w:tcW w:w="1276" w:type="dxa"/>
            <w:tcBorders>
              <w:left w:val="single" w:sz="4" w:space="0" w:color="auto"/>
              <w:right w:val="single" w:sz="4" w:space="0" w:color="auto"/>
            </w:tcBorders>
          </w:tcPr>
          <w:p w:rsidR="008C4B3F" w:rsidRPr="00515EA8"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-30,0</w:t>
            </w:r>
          </w:p>
        </w:tc>
        <w:tc>
          <w:tcPr>
            <w:tcW w:w="992" w:type="dxa"/>
            <w:tcBorders>
              <w:left w:val="single" w:sz="4" w:space="0" w:color="auto"/>
            </w:tcBorders>
          </w:tcPr>
          <w:p w:rsidR="008C4B3F" w:rsidRPr="00515EA8"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w:t>
            </w:r>
          </w:p>
        </w:tc>
      </w:tr>
      <w:tr w:rsidR="008C4B3F" w:rsidRPr="004D7913" w:rsidTr="008C4B3F">
        <w:tc>
          <w:tcPr>
            <w:tcW w:w="3261" w:type="dxa"/>
          </w:tcPr>
          <w:p w:rsidR="008C4B3F" w:rsidRPr="00020AD2" w:rsidRDefault="008C4B3F" w:rsidP="00C50AAB">
            <w:pPr>
              <w:rPr>
                <w:rFonts w:ascii="Times New Roman" w:hAnsi="Times New Roman" w:cs="Times New Roman"/>
                <w:sz w:val="24"/>
                <w:szCs w:val="24"/>
                <w:lang w:val="ro-RO"/>
              </w:rPr>
            </w:pPr>
            <w:r w:rsidRPr="00020AD2">
              <w:rPr>
                <w:rFonts w:ascii="Times New Roman" w:hAnsi="Times New Roman" w:cs="Times New Roman"/>
                <w:sz w:val="24"/>
                <w:szCs w:val="24"/>
                <w:lang w:val="ro-RO"/>
              </w:rPr>
              <w:t>Biroul comun de informații și servicii</w:t>
            </w:r>
          </w:p>
        </w:tc>
        <w:tc>
          <w:tcPr>
            <w:tcW w:w="709" w:type="dxa"/>
          </w:tcPr>
          <w:p w:rsidR="008C4B3F" w:rsidRPr="00020AD2" w:rsidRDefault="008C4B3F" w:rsidP="00C50AAB">
            <w:pPr>
              <w:jc w:val="center"/>
              <w:rPr>
                <w:rFonts w:ascii="Times New Roman" w:hAnsi="Times New Roman" w:cs="Times New Roman"/>
                <w:sz w:val="24"/>
                <w:szCs w:val="24"/>
                <w:lang w:val="ro-RO"/>
              </w:rPr>
            </w:pPr>
          </w:p>
        </w:tc>
        <w:tc>
          <w:tcPr>
            <w:tcW w:w="1134" w:type="dxa"/>
            <w:tcBorders>
              <w:right w:val="single" w:sz="4" w:space="0" w:color="auto"/>
            </w:tcBorders>
          </w:tcPr>
          <w:p w:rsidR="008C4B3F" w:rsidRPr="00020AD2"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0,4</w:t>
            </w:r>
          </w:p>
        </w:tc>
        <w:tc>
          <w:tcPr>
            <w:tcW w:w="1275" w:type="dxa"/>
            <w:tcBorders>
              <w:right w:val="single" w:sz="4" w:space="0" w:color="auto"/>
            </w:tcBorders>
          </w:tcPr>
          <w:p w:rsidR="008C4B3F" w:rsidRPr="00020AD2"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30,0</w:t>
            </w:r>
          </w:p>
        </w:tc>
        <w:tc>
          <w:tcPr>
            <w:tcW w:w="1134" w:type="dxa"/>
            <w:tcBorders>
              <w:right w:val="single" w:sz="4" w:space="0" w:color="auto"/>
            </w:tcBorders>
          </w:tcPr>
          <w:p w:rsidR="008C4B3F" w:rsidRPr="00020AD2"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30,0</w:t>
            </w:r>
          </w:p>
        </w:tc>
        <w:tc>
          <w:tcPr>
            <w:tcW w:w="1134" w:type="dxa"/>
            <w:tcBorders>
              <w:right w:val="single" w:sz="4" w:space="0" w:color="auto"/>
            </w:tcBorders>
          </w:tcPr>
          <w:p w:rsidR="008C4B3F" w:rsidRPr="00020AD2"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1276" w:type="dxa"/>
            <w:tcBorders>
              <w:left w:val="single" w:sz="4" w:space="0" w:color="auto"/>
              <w:right w:val="single" w:sz="4" w:space="0" w:color="auto"/>
            </w:tcBorders>
          </w:tcPr>
          <w:p w:rsidR="008C4B3F" w:rsidRPr="00020AD2"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-30,0</w:t>
            </w:r>
          </w:p>
        </w:tc>
        <w:tc>
          <w:tcPr>
            <w:tcW w:w="992" w:type="dxa"/>
            <w:tcBorders>
              <w:left w:val="single" w:sz="4" w:space="0" w:color="auto"/>
            </w:tcBorders>
          </w:tcPr>
          <w:p w:rsidR="008C4B3F" w:rsidRPr="00020AD2"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r>
      <w:tr w:rsidR="008C4B3F" w:rsidRPr="00762393" w:rsidTr="008C4B3F">
        <w:tc>
          <w:tcPr>
            <w:tcW w:w="3261" w:type="dxa"/>
          </w:tcPr>
          <w:p w:rsidR="008C4B3F" w:rsidRPr="00515EA8" w:rsidRDefault="008C4B3F" w:rsidP="00C50AAB">
            <w:pPr>
              <w:rPr>
                <w:rFonts w:ascii="Times New Roman" w:hAnsi="Times New Roman" w:cs="Times New Roman"/>
                <w:b/>
                <w:sz w:val="24"/>
                <w:szCs w:val="24"/>
                <w:lang w:val="ro-RO"/>
              </w:rPr>
            </w:pPr>
            <w:r w:rsidRPr="00515EA8">
              <w:rPr>
                <w:rFonts w:ascii="Times New Roman" w:hAnsi="Times New Roman" w:cs="Times New Roman"/>
                <w:b/>
                <w:sz w:val="24"/>
                <w:szCs w:val="24"/>
                <w:lang w:val="ro-RO"/>
              </w:rPr>
              <w:t xml:space="preserve"> Protecţia socială a unor categorii de cetăţeni</w:t>
            </w:r>
          </w:p>
        </w:tc>
        <w:tc>
          <w:tcPr>
            <w:tcW w:w="709" w:type="dxa"/>
          </w:tcPr>
          <w:p w:rsidR="008C4B3F" w:rsidRPr="00515EA8" w:rsidRDefault="008C4B3F" w:rsidP="00C50AAB">
            <w:pPr>
              <w:jc w:val="center"/>
              <w:rPr>
                <w:rFonts w:ascii="Times New Roman" w:hAnsi="Times New Roman" w:cs="Times New Roman"/>
                <w:b/>
                <w:sz w:val="24"/>
                <w:szCs w:val="24"/>
                <w:lang w:val="ro-RO"/>
              </w:rPr>
            </w:pPr>
            <w:r w:rsidRPr="00515EA8">
              <w:rPr>
                <w:rFonts w:ascii="Times New Roman" w:hAnsi="Times New Roman" w:cs="Times New Roman"/>
                <w:b/>
                <w:sz w:val="24"/>
                <w:szCs w:val="24"/>
                <w:lang w:val="ro-RO"/>
              </w:rPr>
              <w:t>9019</w:t>
            </w:r>
          </w:p>
        </w:tc>
        <w:tc>
          <w:tcPr>
            <w:tcW w:w="1134" w:type="dxa"/>
            <w:tcBorders>
              <w:right w:val="single" w:sz="4" w:space="0" w:color="auto"/>
            </w:tcBorders>
          </w:tcPr>
          <w:p w:rsidR="008C4B3F" w:rsidRPr="00515EA8"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23,0</w:t>
            </w:r>
          </w:p>
        </w:tc>
        <w:tc>
          <w:tcPr>
            <w:tcW w:w="1275" w:type="dxa"/>
            <w:tcBorders>
              <w:right w:val="single" w:sz="4" w:space="0" w:color="auto"/>
            </w:tcBorders>
          </w:tcPr>
          <w:p w:rsidR="008C4B3F" w:rsidRPr="00515EA8"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380,9</w:t>
            </w:r>
          </w:p>
        </w:tc>
        <w:tc>
          <w:tcPr>
            <w:tcW w:w="1134" w:type="dxa"/>
            <w:tcBorders>
              <w:right w:val="single" w:sz="4" w:space="0" w:color="auto"/>
            </w:tcBorders>
          </w:tcPr>
          <w:p w:rsidR="008C4B3F" w:rsidRPr="00515EA8"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380,9</w:t>
            </w:r>
          </w:p>
        </w:tc>
        <w:tc>
          <w:tcPr>
            <w:tcW w:w="1134" w:type="dxa"/>
            <w:tcBorders>
              <w:right w:val="single" w:sz="4" w:space="0" w:color="auto"/>
            </w:tcBorders>
          </w:tcPr>
          <w:p w:rsidR="008C4B3F" w:rsidRPr="00515EA8"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4,1</w:t>
            </w:r>
          </w:p>
        </w:tc>
        <w:tc>
          <w:tcPr>
            <w:tcW w:w="1276" w:type="dxa"/>
            <w:tcBorders>
              <w:left w:val="single" w:sz="4" w:space="0" w:color="auto"/>
              <w:right w:val="single" w:sz="4" w:space="0" w:color="auto"/>
            </w:tcBorders>
          </w:tcPr>
          <w:p w:rsidR="008C4B3F" w:rsidRPr="00515EA8"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-376,8</w:t>
            </w:r>
          </w:p>
        </w:tc>
        <w:tc>
          <w:tcPr>
            <w:tcW w:w="992" w:type="dxa"/>
            <w:tcBorders>
              <w:left w:val="single" w:sz="4" w:space="0" w:color="auto"/>
            </w:tcBorders>
          </w:tcPr>
          <w:p w:rsidR="008C4B3F" w:rsidRPr="00515EA8" w:rsidRDefault="008C4B3F" w:rsidP="00C50AAB">
            <w:pPr>
              <w:jc w:val="center"/>
              <w:rPr>
                <w:rFonts w:ascii="Times New Roman" w:hAnsi="Times New Roman" w:cs="Times New Roman"/>
                <w:b/>
                <w:sz w:val="24"/>
                <w:szCs w:val="24"/>
                <w:lang w:val="ro-RO"/>
              </w:rPr>
            </w:pPr>
            <w:r>
              <w:rPr>
                <w:rFonts w:ascii="Times New Roman" w:hAnsi="Times New Roman" w:cs="Times New Roman"/>
                <w:b/>
                <w:sz w:val="24"/>
                <w:szCs w:val="24"/>
                <w:lang w:val="ro-RO"/>
              </w:rPr>
              <w:t>1,1</w:t>
            </w:r>
          </w:p>
        </w:tc>
      </w:tr>
      <w:tr w:rsidR="008C4B3F" w:rsidRPr="00762393" w:rsidTr="008C4B3F">
        <w:tc>
          <w:tcPr>
            <w:tcW w:w="3261" w:type="dxa"/>
          </w:tcPr>
          <w:p w:rsidR="008C4B3F" w:rsidRPr="00020AD2" w:rsidRDefault="008C4B3F" w:rsidP="00C50AAB">
            <w:pPr>
              <w:rPr>
                <w:rFonts w:ascii="Times New Roman" w:hAnsi="Times New Roman" w:cs="Times New Roman"/>
                <w:sz w:val="24"/>
                <w:szCs w:val="24"/>
                <w:lang w:val="ro-RO"/>
              </w:rPr>
            </w:pPr>
            <w:r w:rsidRPr="00020AD2">
              <w:rPr>
                <w:rFonts w:ascii="Times New Roman" w:hAnsi="Times New Roman" w:cs="Times New Roman"/>
                <w:sz w:val="24"/>
                <w:szCs w:val="24"/>
                <w:lang w:val="ro-RO"/>
              </w:rPr>
              <w:t>Susținerea tinerilor specialiști</w:t>
            </w:r>
          </w:p>
        </w:tc>
        <w:tc>
          <w:tcPr>
            <w:tcW w:w="709" w:type="dxa"/>
          </w:tcPr>
          <w:p w:rsidR="008C4B3F" w:rsidRPr="00020AD2" w:rsidRDefault="008C4B3F" w:rsidP="00C50AAB">
            <w:pPr>
              <w:jc w:val="center"/>
              <w:rPr>
                <w:rFonts w:ascii="Times New Roman" w:hAnsi="Times New Roman" w:cs="Times New Roman"/>
                <w:sz w:val="24"/>
                <w:szCs w:val="24"/>
                <w:lang w:val="ro-RO"/>
              </w:rPr>
            </w:pPr>
          </w:p>
        </w:tc>
        <w:tc>
          <w:tcPr>
            <w:tcW w:w="1134" w:type="dxa"/>
            <w:tcBorders>
              <w:right w:val="single" w:sz="4" w:space="0" w:color="auto"/>
            </w:tcBorders>
          </w:tcPr>
          <w:p w:rsidR="008C4B3F" w:rsidRPr="00020AD2"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23,0</w:t>
            </w:r>
          </w:p>
        </w:tc>
        <w:tc>
          <w:tcPr>
            <w:tcW w:w="1275" w:type="dxa"/>
            <w:tcBorders>
              <w:right w:val="single" w:sz="4" w:space="0" w:color="auto"/>
            </w:tcBorders>
          </w:tcPr>
          <w:p w:rsidR="008C4B3F" w:rsidRPr="00020AD2"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380,9</w:t>
            </w:r>
          </w:p>
        </w:tc>
        <w:tc>
          <w:tcPr>
            <w:tcW w:w="1134" w:type="dxa"/>
            <w:tcBorders>
              <w:right w:val="single" w:sz="4" w:space="0" w:color="auto"/>
            </w:tcBorders>
          </w:tcPr>
          <w:p w:rsidR="008C4B3F" w:rsidRPr="00020AD2" w:rsidRDefault="008C4B3F" w:rsidP="00EF0FF4">
            <w:pPr>
              <w:jc w:val="center"/>
              <w:rPr>
                <w:rFonts w:ascii="Times New Roman" w:hAnsi="Times New Roman" w:cs="Times New Roman"/>
                <w:sz w:val="24"/>
                <w:szCs w:val="24"/>
                <w:lang w:val="ro-RO"/>
              </w:rPr>
            </w:pPr>
            <w:r>
              <w:rPr>
                <w:rFonts w:ascii="Times New Roman" w:hAnsi="Times New Roman" w:cs="Times New Roman"/>
                <w:sz w:val="24"/>
                <w:szCs w:val="24"/>
                <w:lang w:val="ro-RO"/>
              </w:rPr>
              <w:t>380,9</w:t>
            </w:r>
          </w:p>
        </w:tc>
        <w:tc>
          <w:tcPr>
            <w:tcW w:w="1134" w:type="dxa"/>
            <w:tcBorders>
              <w:right w:val="single" w:sz="4" w:space="0" w:color="auto"/>
            </w:tcBorders>
          </w:tcPr>
          <w:p w:rsidR="008C4B3F" w:rsidRPr="00020AD2"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4,1</w:t>
            </w:r>
          </w:p>
        </w:tc>
        <w:tc>
          <w:tcPr>
            <w:tcW w:w="1276" w:type="dxa"/>
            <w:tcBorders>
              <w:left w:val="single" w:sz="4" w:space="0" w:color="auto"/>
              <w:right w:val="single" w:sz="4" w:space="0" w:color="auto"/>
            </w:tcBorders>
          </w:tcPr>
          <w:p w:rsidR="008C4B3F" w:rsidRPr="00020AD2"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-376,8</w:t>
            </w:r>
          </w:p>
        </w:tc>
        <w:tc>
          <w:tcPr>
            <w:tcW w:w="992" w:type="dxa"/>
            <w:tcBorders>
              <w:left w:val="single" w:sz="4" w:space="0" w:color="auto"/>
            </w:tcBorders>
          </w:tcPr>
          <w:p w:rsidR="008C4B3F" w:rsidRPr="00020AD2"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1,1</w:t>
            </w:r>
          </w:p>
        </w:tc>
      </w:tr>
      <w:tr w:rsidR="008C4B3F" w:rsidRPr="00F640E8" w:rsidTr="008C4B3F">
        <w:tc>
          <w:tcPr>
            <w:tcW w:w="3261" w:type="dxa"/>
          </w:tcPr>
          <w:p w:rsidR="008C4B3F" w:rsidRPr="00020AD2" w:rsidRDefault="008C4B3F" w:rsidP="00C50AAB">
            <w:pPr>
              <w:rPr>
                <w:rFonts w:ascii="Times New Roman" w:hAnsi="Times New Roman" w:cs="Times New Roman"/>
                <w:sz w:val="24"/>
                <w:szCs w:val="24"/>
                <w:lang w:val="ro-RO"/>
              </w:rPr>
            </w:pPr>
            <w:r>
              <w:rPr>
                <w:rFonts w:ascii="Times New Roman" w:hAnsi="Times New Roman" w:cs="Times New Roman"/>
                <w:sz w:val="24"/>
                <w:szCs w:val="24"/>
                <w:lang w:val="ro-RO"/>
              </w:rPr>
              <w:t>Rambursarea alocațiilor din anii precedenți ( TDS protecția socială)</w:t>
            </w:r>
          </w:p>
        </w:tc>
        <w:tc>
          <w:tcPr>
            <w:tcW w:w="709" w:type="dxa"/>
          </w:tcPr>
          <w:p w:rsidR="008C4B3F" w:rsidRPr="00020AD2" w:rsidRDefault="008C4B3F" w:rsidP="00C50AAB">
            <w:pPr>
              <w:jc w:val="center"/>
              <w:rPr>
                <w:rFonts w:ascii="Times New Roman" w:hAnsi="Times New Roman" w:cs="Times New Roman"/>
                <w:sz w:val="24"/>
                <w:szCs w:val="24"/>
                <w:lang w:val="ro-RO"/>
              </w:rPr>
            </w:pPr>
          </w:p>
        </w:tc>
        <w:tc>
          <w:tcPr>
            <w:tcW w:w="1134" w:type="dxa"/>
            <w:tcBorders>
              <w:right w:val="single" w:sz="4" w:space="0" w:color="auto"/>
            </w:tcBorders>
          </w:tcPr>
          <w:p w:rsidR="008C4B3F"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1275" w:type="dxa"/>
            <w:tcBorders>
              <w:right w:val="single" w:sz="4" w:space="0" w:color="auto"/>
            </w:tcBorders>
          </w:tcPr>
          <w:p w:rsidR="008C4B3F"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1134" w:type="dxa"/>
            <w:tcBorders>
              <w:right w:val="single" w:sz="4" w:space="0" w:color="auto"/>
            </w:tcBorders>
          </w:tcPr>
          <w:p w:rsidR="008C4B3F"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1134" w:type="dxa"/>
            <w:tcBorders>
              <w:right w:val="single" w:sz="4" w:space="0" w:color="auto"/>
            </w:tcBorders>
          </w:tcPr>
          <w:p w:rsidR="008C4B3F"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670,2</w:t>
            </w:r>
          </w:p>
        </w:tc>
        <w:tc>
          <w:tcPr>
            <w:tcW w:w="1276" w:type="dxa"/>
            <w:tcBorders>
              <w:left w:val="single" w:sz="4" w:space="0" w:color="auto"/>
              <w:right w:val="single" w:sz="4" w:space="0" w:color="auto"/>
            </w:tcBorders>
          </w:tcPr>
          <w:p w:rsidR="008C4B3F"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670,2</w:t>
            </w:r>
          </w:p>
        </w:tc>
        <w:tc>
          <w:tcPr>
            <w:tcW w:w="992" w:type="dxa"/>
            <w:tcBorders>
              <w:left w:val="single" w:sz="4" w:space="0" w:color="auto"/>
            </w:tcBorders>
          </w:tcPr>
          <w:p w:rsidR="008C4B3F" w:rsidRPr="00020AD2" w:rsidRDefault="008C4B3F" w:rsidP="00C50AAB">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r>
    </w:tbl>
    <w:p w:rsidR="008C4B3F" w:rsidRDefault="008C4B3F" w:rsidP="008C4B3F">
      <w:pPr>
        <w:spacing w:after="0" w:line="240" w:lineRule="auto"/>
        <w:rPr>
          <w:rFonts w:ascii="Times New Roman" w:hAnsi="Times New Roman" w:cs="Times New Roman"/>
          <w:sz w:val="24"/>
          <w:szCs w:val="24"/>
        </w:rPr>
      </w:pPr>
    </w:p>
    <w:p w:rsidR="0003419C" w:rsidRDefault="0003419C" w:rsidP="008C4B3F">
      <w:pPr>
        <w:spacing w:after="0" w:line="240" w:lineRule="auto"/>
        <w:jc w:val="both"/>
        <w:rPr>
          <w:rFonts w:ascii="Times New Roman" w:hAnsi="Times New Roman" w:cs="Times New Roman"/>
          <w:sz w:val="24"/>
          <w:szCs w:val="24"/>
          <w:lang w:val="en-US"/>
        </w:rPr>
      </w:pPr>
    </w:p>
    <w:p w:rsidR="00555A36" w:rsidRDefault="00555A36" w:rsidP="00555A36">
      <w:pPr>
        <w:spacing w:after="0" w:line="240" w:lineRule="auto"/>
        <w:ind w:firstLine="5871"/>
        <w:jc w:val="right"/>
        <w:rPr>
          <w:rFonts w:ascii="Times New Roman" w:hAnsi="Times New Roman" w:cs="Times New Roman"/>
          <w:b/>
        </w:rPr>
      </w:pPr>
      <w:r>
        <w:rPr>
          <w:rFonts w:ascii="Times New Roman" w:hAnsi="Times New Roman" w:cs="Times New Roman"/>
          <w:b/>
        </w:rPr>
        <w:lastRenderedPageBreak/>
        <w:t>Anexa nr. 3</w:t>
      </w:r>
    </w:p>
    <w:p w:rsidR="00555A36" w:rsidRDefault="00555A36" w:rsidP="00555A36">
      <w:pPr>
        <w:spacing w:after="0" w:line="240" w:lineRule="auto"/>
        <w:ind w:firstLine="5245"/>
        <w:jc w:val="right"/>
        <w:rPr>
          <w:rFonts w:ascii="Times New Roman" w:hAnsi="Times New Roman" w:cs="Times New Roman"/>
        </w:rPr>
      </w:pPr>
      <w:r>
        <w:rPr>
          <w:rFonts w:ascii="Times New Roman" w:hAnsi="Times New Roman" w:cs="Times New Roman"/>
        </w:rPr>
        <w:t>la</w:t>
      </w:r>
      <w:r>
        <w:rPr>
          <w:rFonts w:ascii="Times New Roman" w:hAnsi="Times New Roman" w:cs="Times New Roman"/>
          <w:b/>
        </w:rPr>
        <w:t xml:space="preserve"> </w:t>
      </w:r>
      <w:r>
        <w:rPr>
          <w:rFonts w:ascii="Times New Roman" w:hAnsi="Times New Roman" w:cs="Times New Roman"/>
        </w:rPr>
        <w:t>decizia Consiliului raional Ştefan Vodă</w:t>
      </w:r>
    </w:p>
    <w:p w:rsidR="00A17ECC" w:rsidRDefault="00A17ECC" w:rsidP="00A17ECC">
      <w:pPr>
        <w:spacing w:after="0" w:line="240" w:lineRule="auto"/>
        <w:ind w:firstLine="5871"/>
        <w:jc w:val="right"/>
        <w:rPr>
          <w:rFonts w:ascii="Times New Roman" w:hAnsi="Times New Roman" w:cs="Times New Roman"/>
        </w:rPr>
      </w:pPr>
      <w:r>
        <w:rPr>
          <w:rFonts w:ascii="Times New Roman" w:hAnsi="Times New Roman" w:cs="Times New Roman"/>
        </w:rPr>
        <w:t>nr. 7/4 din 14.decembrie 2017</w:t>
      </w:r>
    </w:p>
    <w:p w:rsidR="00FA21C8" w:rsidRPr="00112274" w:rsidRDefault="00FA21C8" w:rsidP="00F3431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C</w:t>
      </w:r>
      <w:r w:rsidRPr="00112274">
        <w:rPr>
          <w:rFonts w:ascii="Times New Roman" w:hAnsi="Times New Roman" w:cs="Times New Roman"/>
          <w:b/>
          <w:sz w:val="28"/>
          <w:szCs w:val="28"/>
        </w:rPr>
        <w:t xml:space="preserve">heltuielile bugetului </w:t>
      </w:r>
      <w:r>
        <w:rPr>
          <w:rFonts w:ascii="Times New Roman" w:hAnsi="Times New Roman" w:cs="Times New Roman"/>
          <w:b/>
          <w:sz w:val="28"/>
          <w:szCs w:val="28"/>
        </w:rPr>
        <w:t>raional</w:t>
      </w:r>
    </w:p>
    <w:p w:rsidR="00FA21C8" w:rsidRDefault="00FA21C8" w:rsidP="00F34313">
      <w:pPr>
        <w:tabs>
          <w:tab w:val="left" w:pos="993"/>
        </w:tabs>
        <w:spacing w:after="0" w:line="240" w:lineRule="auto"/>
        <w:jc w:val="center"/>
        <w:rPr>
          <w:rFonts w:ascii="Times New Roman" w:hAnsi="Times New Roman" w:cs="Times New Roman"/>
          <w:sz w:val="28"/>
          <w:szCs w:val="28"/>
        </w:rPr>
      </w:pPr>
      <w:r w:rsidRPr="00112274">
        <w:rPr>
          <w:rFonts w:ascii="Times New Roman" w:hAnsi="Times New Roman" w:cs="Times New Roman"/>
          <w:b/>
          <w:sz w:val="28"/>
          <w:szCs w:val="28"/>
        </w:rPr>
        <w:t>conform clasificaţiei funcţionale</w:t>
      </w:r>
      <w:r w:rsidR="00F34313">
        <w:rPr>
          <w:rFonts w:ascii="Times New Roman" w:hAnsi="Times New Roman" w:cs="Times New Roman"/>
          <w:b/>
          <w:sz w:val="28"/>
          <w:szCs w:val="28"/>
        </w:rPr>
        <w:t xml:space="preserve"> </w:t>
      </w:r>
      <w:r>
        <w:rPr>
          <w:rFonts w:ascii="Times New Roman" w:hAnsi="Times New Roman" w:cs="Times New Roman"/>
          <w:b/>
          <w:sz w:val="28"/>
          <w:szCs w:val="28"/>
        </w:rPr>
        <w:t>pe 9 luni ale anului 2017</w:t>
      </w:r>
    </w:p>
    <w:tbl>
      <w:tblPr>
        <w:tblStyle w:val="GrilTabel"/>
        <w:tblW w:w="10774" w:type="dxa"/>
        <w:tblInd w:w="-318" w:type="dxa"/>
        <w:tblLayout w:type="fixed"/>
        <w:tblLook w:val="04A0"/>
      </w:tblPr>
      <w:tblGrid>
        <w:gridCol w:w="3261"/>
        <w:gridCol w:w="851"/>
        <w:gridCol w:w="1134"/>
        <w:gridCol w:w="1134"/>
        <w:gridCol w:w="1134"/>
        <w:gridCol w:w="1134"/>
        <w:gridCol w:w="1134"/>
        <w:gridCol w:w="992"/>
      </w:tblGrid>
      <w:tr w:rsidR="00FA21C8" w:rsidRPr="006925D0" w:rsidTr="007358CF">
        <w:tc>
          <w:tcPr>
            <w:tcW w:w="3261" w:type="dxa"/>
          </w:tcPr>
          <w:p w:rsidR="00FA21C8" w:rsidRPr="009B1A69" w:rsidRDefault="00FA21C8" w:rsidP="00DE42AD">
            <w:pPr>
              <w:jc w:val="center"/>
              <w:rPr>
                <w:rFonts w:ascii="Times New Roman" w:hAnsi="Times New Roman" w:cs="Times New Roman"/>
                <w:b/>
                <w:i/>
                <w:sz w:val="24"/>
                <w:szCs w:val="24"/>
                <w:lang w:val="ro-RO"/>
              </w:rPr>
            </w:pPr>
            <w:r w:rsidRPr="009B1A69">
              <w:rPr>
                <w:rFonts w:ascii="Times New Roman" w:hAnsi="Times New Roman" w:cs="Times New Roman"/>
                <w:b/>
                <w:i/>
                <w:sz w:val="24"/>
                <w:szCs w:val="24"/>
                <w:lang w:val="ro-RO"/>
              </w:rPr>
              <w:t>Denumirea</w:t>
            </w:r>
          </w:p>
        </w:tc>
        <w:tc>
          <w:tcPr>
            <w:tcW w:w="851" w:type="dxa"/>
          </w:tcPr>
          <w:p w:rsidR="00FA21C8" w:rsidRPr="009B1A69" w:rsidRDefault="00FA21C8" w:rsidP="00DE42AD">
            <w:pPr>
              <w:jc w:val="center"/>
              <w:rPr>
                <w:rFonts w:ascii="Times New Roman" w:hAnsi="Times New Roman" w:cs="Times New Roman"/>
                <w:b/>
                <w:i/>
                <w:sz w:val="24"/>
                <w:szCs w:val="24"/>
                <w:lang w:val="ro-RO"/>
              </w:rPr>
            </w:pPr>
            <w:r w:rsidRPr="009B1A69">
              <w:rPr>
                <w:rFonts w:ascii="Times New Roman" w:hAnsi="Times New Roman" w:cs="Times New Roman"/>
                <w:b/>
                <w:i/>
                <w:sz w:val="24"/>
                <w:szCs w:val="24"/>
                <w:lang w:val="ro-RO"/>
              </w:rPr>
              <w:t>Cod</w:t>
            </w:r>
          </w:p>
        </w:tc>
        <w:tc>
          <w:tcPr>
            <w:tcW w:w="1134" w:type="dxa"/>
            <w:tcBorders>
              <w:right w:val="single" w:sz="4" w:space="0" w:color="auto"/>
            </w:tcBorders>
          </w:tcPr>
          <w:p w:rsidR="00FA21C8" w:rsidRDefault="00FA21C8" w:rsidP="00DE42AD">
            <w:pPr>
              <w:jc w:val="center"/>
              <w:rPr>
                <w:rFonts w:ascii="Times New Roman" w:hAnsi="Times New Roman" w:cs="Times New Roman"/>
                <w:b/>
                <w:i/>
                <w:sz w:val="24"/>
                <w:szCs w:val="24"/>
                <w:lang w:val="ro-RO"/>
              </w:rPr>
            </w:pPr>
            <w:r>
              <w:rPr>
                <w:rFonts w:ascii="Times New Roman" w:hAnsi="Times New Roman" w:cs="Times New Roman"/>
                <w:b/>
                <w:i/>
                <w:sz w:val="24"/>
                <w:szCs w:val="24"/>
                <w:lang w:val="ro-RO"/>
              </w:rPr>
              <w:t xml:space="preserve">Exec. </w:t>
            </w:r>
          </w:p>
          <w:p w:rsidR="00FA21C8" w:rsidRPr="009B1A69" w:rsidRDefault="00FA21C8" w:rsidP="00DE42AD">
            <w:pPr>
              <w:jc w:val="center"/>
              <w:rPr>
                <w:rFonts w:ascii="Times New Roman" w:hAnsi="Times New Roman" w:cs="Times New Roman"/>
                <w:b/>
                <w:i/>
                <w:sz w:val="24"/>
                <w:szCs w:val="24"/>
                <w:lang w:val="ro-RO"/>
              </w:rPr>
            </w:pPr>
            <w:r>
              <w:rPr>
                <w:rFonts w:ascii="Times New Roman" w:hAnsi="Times New Roman" w:cs="Times New Roman"/>
                <w:b/>
                <w:i/>
                <w:sz w:val="24"/>
                <w:szCs w:val="24"/>
                <w:lang w:val="ro-RO"/>
              </w:rPr>
              <w:t>pe 9 luni 2016</w:t>
            </w:r>
          </w:p>
        </w:tc>
        <w:tc>
          <w:tcPr>
            <w:tcW w:w="1134" w:type="dxa"/>
            <w:tcBorders>
              <w:right w:val="single" w:sz="4" w:space="0" w:color="auto"/>
            </w:tcBorders>
          </w:tcPr>
          <w:p w:rsidR="00FA21C8" w:rsidRPr="009B1A69" w:rsidRDefault="00FA21C8" w:rsidP="00DE42AD">
            <w:pPr>
              <w:jc w:val="center"/>
              <w:rPr>
                <w:rFonts w:ascii="Times New Roman" w:hAnsi="Times New Roman" w:cs="Times New Roman"/>
                <w:b/>
                <w:i/>
                <w:sz w:val="24"/>
                <w:szCs w:val="24"/>
                <w:lang w:val="ro-RO"/>
              </w:rPr>
            </w:pPr>
            <w:r>
              <w:rPr>
                <w:rFonts w:ascii="Times New Roman" w:hAnsi="Times New Roman" w:cs="Times New Roman"/>
                <w:b/>
                <w:i/>
                <w:sz w:val="24"/>
                <w:szCs w:val="24"/>
                <w:lang w:val="ro-RO"/>
              </w:rPr>
              <w:t>Aprobat pe an</w:t>
            </w:r>
          </w:p>
        </w:tc>
        <w:tc>
          <w:tcPr>
            <w:tcW w:w="1134" w:type="dxa"/>
            <w:tcBorders>
              <w:right w:val="single" w:sz="4" w:space="0" w:color="auto"/>
            </w:tcBorders>
          </w:tcPr>
          <w:p w:rsidR="00FA21C8" w:rsidRDefault="00FA21C8" w:rsidP="00DE42AD">
            <w:pPr>
              <w:jc w:val="center"/>
              <w:rPr>
                <w:rFonts w:ascii="Times New Roman" w:hAnsi="Times New Roman" w:cs="Times New Roman"/>
                <w:b/>
                <w:i/>
                <w:sz w:val="24"/>
                <w:szCs w:val="24"/>
                <w:lang w:val="ro-RO"/>
              </w:rPr>
            </w:pPr>
            <w:r>
              <w:rPr>
                <w:rFonts w:ascii="Times New Roman" w:hAnsi="Times New Roman" w:cs="Times New Roman"/>
                <w:b/>
                <w:i/>
                <w:sz w:val="24"/>
                <w:szCs w:val="24"/>
                <w:lang w:val="ro-RO"/>
              </w:rPr>
              <w:t>Precizat pe an</w:t>
            </w:r>
          </w:p>
          <w:p w:rsidR="00FA21C8" w:rsidRPr="009B1A69" w:rsidRDefault="00FA21C8" w:rsidP="00DE42AD">
            <w:pPr>
              <w:jc w:val="center"/>
              <w:rPr>
                <w:rFonts w:ascii="Times New Roman" w:hAnsi="Times New Roman" w:cs="Times New Roman"/>
                <w:b/>
                <w:i/>
                <w:sz w:val="24"/>
                <w:szCs w:val="24"/>
                <w:lang w:val="ro-RO"/>
              </w:rPr>
            </w:pPr>
          </w:p>
        </w:tc>
        <w:tc>
          <w:tcPr>
            <w:tcW w:w="1134" w:type="dxa"/>
            <w:tcBorders>
              <w:right w:val="single" w:sz="4" w:space="0" w:color="auto"/>
            </w:tcBorders>
          </w:tcPr>
          <w:p w:rsidR="00FA21C8" w:rsidRDefault="00FA21C8" w:rsidP="00DE42AD">
            <w:pPr>
              <w:jc w:val="center"/>
              <w:rPr>
                <w:rFonts w:ascii="Times New Roman" w:hAnsi="Times New Roman" w:cs="Times New Roman"/>
                <w:b/>
                <w:i/>
                <w:sz w:val="24"/>
                <w:szCs w:val="24"/>
                <w:lang w:val="ro-RO"/>
              </w:rPr>
            </w:pPr>
            <w:r>
              <w:rPr>
                <w:rFonts w:ascii="Times New Roman" w:hAnsi="Times New Roman" w:cs="Times New Roman"/>
                <w:b/>
                <w:i/>
                <w:sz w:val="24"/>
                <w:szCs w:val="24"/>
                <w:lang w:val="ro-RO"/>
              </w:rPr>
              <w:t>Executat</w:t>
            </w:r>
          </w:p>
          <w:p w:rsidR="00FA21C8" w:rsidRPr="009B1A69" w:rsidRDefault="00FA21C8" w:rsidP="00DE42AD">
            <w:pPr>
              <w:ind w:hanging="390"/>
              <w:jc w:val="center"/>
              <w:rPr>
                <w:rFonts w:ascii="Times New Roman" w:hAnsi="Times New Roman" w:cs="Times New Roman"/>
                <w:b/>
                <w:i/>
                <w:sz w:val="24"/>
                <w:szCs w:val="24"/>
                <w:lang w:val="ro-RO"/>
              </w:rPr>
            </w:pPr>
            <w:r>
              <w:rPr>
                <w:rFonts w:ascii="Times New Roman" w:hAnsi="Times New Roman" w:cs="Times New Roman"/>
                <w:b/>
                <w:i/>
                <w:sz w:val="24"/>
                <w:szCs w:val="24"/>
                <w:lang w:val="ro-RO"/>
              </w:rPr>
              <w:t>9 luni</w:t>
            </w:r>
          </w:p>
        </w:tc>
        <w:tc>
          <w:tcPr>
            <w:tcW w:w="1134" w:type="dxa"/>
            <w:tcBorders>
              <w:left w:val="single" w:sz="4" w:space="0" w:color="auto"/>
              <w:right w:val="single" w:sz="4" w:space="0" w:color="auto"/>
            </w:tcBorders>
          </w:tcPr>
          <w:p w:rsidR="00FA21C8" w:rsidRDefault="00FA21C8" w:rsidP="00DE42AD">
            <w:pPr>
              <w:jc w:val="center"/>
              <w:rPr>
                <w:rFonts w:ascii="Times New Roman" w:hAnsi="Times New Roman" w:cs="Times New Roman"/>
                <w:b/>
                <w:i/>
                <w:sz w:val="24"/>
                <w:szCs w:val="24"/>
                <w:lang w:val="ro-RO"/>
              </w:rPr>
            </w:pPr>
            <w:r>
              <w:rPr>
                <w:rFonts w:ascii="Times New Roman" w:hAnsi="Times New Roman" w:cs="Times New Roman"/>
                <w:b/>
                <w:i/>
                <w:sz w:val="24"/>
                <w:szCs w:val="24"/>
                <w:lang w:val="ro-RO"/>
              </w:rPr>
              <w:t>Devieri</w:t>
            </w:r>
          </w:p>
          <w:p w:rsidR="00FA21C8" w:rsidRPr="009B1A69" w:rsidRDefault="00FA21C8" w:rsidP="00DE42AD">
            <w:pPr>
              <w:jc w:val="center"/>
              <w:rPr>
                <w:rFonts w:ascii="Times New Roman" w:hAnsi="Times New Roman" w:cs="Times New Roman"/>
                <w:b/>
                <w:i/>
                <w:sz w:val="24"/>
                <w:szCs w:val="24"/>
                <w:lang w:val="ro-RO"/>
              </w:rPr>
            </w:pPr>
            <w:r>
              <w:rPr>
                <w:rFonts w:ascii="Times New Roman" w:hAnsi="Times New Roman" w:cs="Times New Roman"/>
                <w:b/>
                <w:i/>
                <w:sz w:val="24"/>
                <w:szCs w:val="24"/>
                <w:lang w:val="ro-RO"/>
              </w:rPr>
              <w:t>(+ ;-)</w:t>
            </w:r>
          </w:p>
        </w:tc>
        <w:tc>
          <w:tcPr>
            <w:tcW w:w="992" w:type="dxa"/>
            <w:tcBorders>
              <w:left w:val="single" w:sz="4" w:space="0" w:color="auto"/>
            </w:tcBorders>
          </w:tcPr>
          <w:p w:rsidR="00FA21C8" w:rsidRDefault="00FA21C8" w:rsidP="00DE42AD">
            <w:pPr>
              <w:jc w:val="center"/>
              <w:rPr>
                <w:rFonts w:ascii="Times New Roman" w:hAnsi="Times New Roman" w:cs="Times New Roman"/>
                <w:b/>
                <w:i/>
                <w:sz w:val="24"/>
                <w:szCs w:val="24"/>
                <w:lang w:val="ro-RO"/>
              </w:rPr>
            </w:pPr>
            <w:r>
              <w:rPr>
                <w:rFonts w:ascii="Times New Roman" w:hAnsi="Times New Roman" w:cs="Times New Roman"/>
                <w:b/>
                <w:i/>
                <w:sz w:val="24"/>
                <w:szCs w:val="24"/>
                <w:lang w:val="ro-RO"/>
              </w:rPr>
              <w:t>%</w:t>
            </w:r>
          </w:p>
          <w:p w:rsidR="00FA21C8" w:rsidRPr="009B1A69" w:rsidRDefault="00FA21C8" w:rsidP="00DE42AD">
            <w:pPr>
              <w:ind w:left="-229" w:right="-250"/>
              <w:jc w:val="center"/>
              <w:rPr>
                <w:rFonts w:ascii="Times New Roman" w:hAnsi="Times New Roman" w:cs="Times New Roman"/>
                <w:b/>
                <w:i/>
                <w:sz w:val="24"/>
                <w:szCs w:val="24"/>
                <w:lang w:val="ro-RO"/>
              </w:rPr>
            </w:pPr>
            <w:r>
              <w:rPr>
                <w:rFonts w:ascii="Times New Roman" w:hAnsi="Times New Roman" w:cs="Times New Roman"/>
                <w:b/>
                <w:i/>
                <w:sz w:val="24"/>
                <w:szCs w:val="24"/>
                <w:lang w:val="ro-RO"/>
              </w:rPr>
              <w:t xml:space="preserve">  Exec.</w:t>
            </w:r>
          </w:p>
        </w:tc>
      </w:tr>
      <w:tr w:rsidR="00FA21C8" w:rsidRPr="006925D0" w:rsidTr="007358CF">
        <w:tc>
          <w:tcPr>
            <w:tcW w:w="3261" w:type="dxa"/>
          </w:tcPr>
          <w:p w:rsidR="00FA21C8" w:rsidRPr="00F411E4" w:rsidRDefault="00FA21C8" w:rsidP="00DE42AD">
            <w:pPr>
              <w:rPr>
                <w:rFonts w:ascii="Times New Roman" w:hAnsi="Times New Roman" w:cs="Times New Roman"/>
                <w:b/>
                <w:i/>
                <w:sz w:val="24"/>
                <w:szCs w:val="24"/>
                <w:lang w:val="ro-RO"/>
              </w:rPr>
            </w:pPr>
            <w:r w:rsidRPr="00F411E4">
              <w:rPr>
                <w:rFonts w:ascii="Times New Roman" w:hAnsi="Times New Roman" w:cs="Times New Roman"/>
                <w:b/>
                <w:i/>
                <w:sz w:val="28"/>
                <w:szCs w:val="28"/>
                <w:lang w:val="ro-RO"/>
              </w:rPr>
              <w:t xml:space="preserve">Cheltuieli </w:t>
            </w:r>
            <w:r w:rsidRPr="00F411E4">
              <w:rPr>
                <w:rFonts w:ascii="Times New Roman" w:hAnsi="Times New Roman" w:cs="Times New Roman"/>
                <w:b/>
                <w:i/>
                <w:sz w:val="24"/>
                <w:szCs w:val="24"/>
                <w:lang w:val="ro-RO"/>
              </w:rPr>
              <w:t xml:space="preserve"> în total, inclusiv</w:t>
            </w:r>
          </w:p>
        </w:tc>
        <w:tc>
          <w:tcPr>
            <w:tcW w:w="851" w:type="dxa"/>
          </w:tcPr>
          <w:p w:rsidR="00FA21C8" w:rsidRPr="00F411E4" w:rsidRDefault="00FA21C8" w:rsidP="00DE42AD">
            <w:pPr>
              <w:jc w:val="center"/>
              <w:rPr>
                <w:rFonts w:ascii="Times New Roman" w:hAnsi="Times New Roman" w:cs="Times New Roman"/>
                <w:i/>
                <w:sz w:val="24"/>
                <w:szCs w:val="24"/>
                <w:lang w:val="ro-RO"/>
              </w:rPr>
            </w:pPr>
          </w:p>
        </w:tc>
        <w:tc>
          <w:tcPr>
            <w:tcW w:w="1134" w:type="dxa"/>
            <w:tcBorders>
              <w:right w:val="single" w:sz="4" w:space="0" w:color="auto"/>
            </w:tcBorders>
          </w:tcPr>
          <w:p w:rsidR="00FA21C8" w:rsidRPr="00F411E4" w:rsidRDefault="00FA21C8" w:rsidP="00DE42AD">
            <w:pPr>
              <w:jc w:val="center"/>
              <w:rPr>
                <w:rFonts w:ascii="Times New Roman" w:hAnsi="Times New Roman" w:cs="Times New Roman"/>
                <w:b/>
                <w:i/>
                <w:sz w:val="24"/>
                <w:szCs w:val="24"/>
                <w:lang w:val="ro-RO"/>
              </w:rPr>
            </w:pPr>
            <w:r w:rsidRPr="00F411E4">
              <w:rPr>
                <w:rFonts w:ascii="Times New Roman" w:hAnsi="Times New Roman" w:cs="Times New Roman"/>
                <w:b/>
                <w:i/>
                <w:sz w:val="24"/>
                <w:szCs w:val="24"/>
                <w:lang w:val="ro-RO"/>
              </w:rPr>
              <w:t>83378,5</w:t>
            </w:r>
          </w:p>
        </w:tc>
        <w:tc>
          <w:tcPr>
            <w:tcW w:w="1134" w:type="dxa"/>
            <w:tcBorders>
              <w:right w:val="single" w:sz="4" w:space="0" w:color="auto"/>
            </w:tcBorders>
          </w:tcPr>
          <w:p w:rsidR="00FA21C8" w:rsidRPr="00F411E4" w:rsidRDefault="00FA21C8" w:rsidP="00DE42AD">
            <w:pPr>
              <w:jc w:val="center"/>
              <w:rPr>
                <w:rFonts w:ascii="Times New Roman" w:hAnsi="Times New Roman" w:cs="Times New Roman"/>
                <w:b/>
                <w:i/>
                <w:sz w:val="24"/>
                <w:szCs w:val="24"/>
                <w:lang w:val="ro-RO"/>
              </w:rPr>
            </w:pPr>
            <w:r w:rsidRPr="00F411E4">
              <w:rPr>
                <w:rFonts w:ascii="Times New Roman" w:hAnsi="Times New Roman" w:cs="Times New Roman"/>
                <w:b/>
                <w:i/>
                <w:sz w:val="24"/>
                <w:szCs w:val="24"/>
                <w:lang w:val="ro-RO"/>
              </w:rPr>
              <w:t>134009,4</w:t>
            </w:r>
          </w:p>
        </w:tc>
        <w:tc>
          <w:tcPr>
            <w:tcW w:w="1134" w:type="dxa"/>
            <w:tcBorders>
              <w:right w:val="single" w:sz="4" w:space="0" w:color="auto"/>
            </w:tcBorders>
          </w:tcPr>
          <w:p w:rsidR="00FA21C8" w:rsidRPr="00F411E4" w:rsidRDefault="00FA21C8" w:rsidP="00DE42AD">
            <w:pPr>
              <w:jc w:val="center"/>
              <w:rPr>
                <w:rFonts w:ascii="Times New Roman" w:hAnsi="Times New Roman" w:cs="Times New Roman"/>
                <w:b/>
                <w:i/>
                <w:sz w:val="24"/>
                <w:szCs w:val="24"/>
                <w:lang w:val="ro-RO"/>
              </w:rPr>
            </w:pPr>
            <w:r w:rsidRPr="00F411E4">
              <w:rPr>
                <w:rFonts w:ascii="Times New Roman" w:hAnsi="Times New Roman" w:cs="Times New Roman"/>
                <w:b/>
                <w:i/>
                <w:sz w:val="24"/>
                <w:szCs w:val="24"/>
                <w:lang w:val="ro-RO"/>
              </w:rPr>
              <w:t>151618,7</w:t>
            </w:r>
          </w:p>
        </w:tc>
        <w:tc>
          <w:tcPr>
            <w:tcW w:w="1134" w:type="dxa"/>
            <w:tcBorders>
              <w:right w:val="single" w:sz="4" w:space="0" w:color="auto"/>
            </w:tcBorders>
          </w:tcPr>
          <w:p w:rsidR="00FA21C8" w:rsidRPr="00F411E4" w:rsidRDefault="00FA21C8" w:rsidP="00DE42AD">
            <w:pPr>
              <w:jc w:val="center"/>
              <w:rPr>
                <w:rFonts w:ascii="Times New Roman" w:hAnsi="Times New Roman" w:cs="Times New Roman"/>
                <w:b/>
                <w:i/>
                <w:sz w:val="24"/>
                <w:szCs w:val="24"/>
                <w:lang w:val="ro-RO"/>
              </w:rPr>
            </w:pPr>
            <w:r w:rsidRPr="00F411E4">
              <w:rPr>
                <w:rFonts w:ascii="Times New Roman" w:hAnsi="Times New Roman" w:cs="Times New Roman"/>
                <w:b/>
                <w:i/>
                <w:sz w:val="24"/>
                <w:szCs w:val="24"/>
                <w:lang w:val="ro-RO"/>
              </w:rPr>
              <w:t>97216,6</w:t>
            </w:r>
          </w:p>
        </w:tc>
        <w:tc>
          <w:tcPr>
            <w:tcW w:w="1134" w:type="dxa"/>
            <w:tcBorders>
              <w:left w:val="single" w:sz="4" w:space="0" w:color="auto"/>
              <w:right w:val="single" w:sz="4" w:space="0" w:color="auto"/>
            </w:tcBorders>
          </w:tcPr>
          <w:p w:rsidR="00FA21C8" w:rsidRPr="00F411E4" w:rsidRDefault="00FA21C8" w:rsidP="00DE42AD">
            <w:pPr>
              <w:jc w:val="center"/>
              <w:rPr>
                <w:rFonts w:ascii="Times New Roman" w:hAnsi="Times New Roman" w:cs="Times New Roman"/>
                <w:b/>
                <w:i/>
                <w:sz w:val="24"/>
                <w:szCs w:val="24"/>
                <w:lang w:val="ro-RO"/>
              </w:rPr>
            </w:pPr>
            <w:r w:rsidRPr="00F411E4">
              <w:rPr>
                <w:rFonts w:ascii="Times New Roman" w:hAnsi="Times New Roman" w:cs="Times New Roman"/>
                <w:b/>
                <w:i/>
                <w:sz w:val="24"/>
                <w:szCs w:val="24"/>
                <w:lang w:val="ro-RO"/>
              </w:rPr>
              <w:t>-54402,1</w:t>
            </w:r>
          </w:p>
        </w:tc>
        <w:tc>
          <w:tcPr>
            <w:tcW w:w="992" w:type="dxa"/>
            <w:tcBorders>
              <w:left w:val="single" w:sz="4" w:space="0" w:color="auto"/>
            </w:tcBorders>
          </w:tcPr>
          <w:p w:rsidR="00FA21C8" w:rsidRPr="00F411E4" w:rsidRDefault="00FA21C8" w:rsidP="00DE42AD">
            <w:pPr>
              <w:jc w:val="center"/>
              <w:rPr>
                <w:rFonts w:ascii="Times New Roman" w:hAnsi="Times New Roman" w:cs="Times New Roman"/>
                <w:b/>
                <w:i/>
                <w:sz w:val="24"/>
                <w:szCs w:val="24"/>
                <w:lang w:val="ro-RO"/>
              </w:rPr>
            </w:pPr>
            <w:r w:rsidRPr="00F411E4">
              <w:rPr>
                <w:rFonts w:ascii="Times New Roman" w:hAnsi="Times New Roman" w:cs="Times New Roman"/>
                <w:b/>
                <w:i/>
                <w:sz w:val="24"/>
                <w:szCs w:val="24"/>
                <w:lang w:val="ro-RO"/>
              </w:rPr>
              <w:t>64,1</w:t>
            </w:r>
          </w:p>
        </w:tc>
      </w:tr>
      <w:tr w:rsidR="00FA21C8" w:rsidRPr="006925D0" w:rsidTr="00F34313">
        <w:trPr>
          <w:trHeight w:val="243"/>
        </w:trPr>
        <w:tc>
          <w:tcPr>
            <w:tcW w:w="3261" w:type="dxa"/>
          </w:tcPr>
          <w:p w:rsidR="00FA21C8" w:rsidRPr="0035287D" w:rsidRDefault="00FA21C8" w:rsidP="00DE42AD">
            <w:pPr>
              <w:rPr>
                <w:rFonts w:ascii="Times New Roman" w:hAnsi="Times New Roman" w:cs="Times New Roman"/>
                <w:b/>
                <w:sz w:val="24"/>
                <w:szCs w:val="24"/>
                <w:lang w:val="ro-RO"/>
              </w:rPr>
            </w:pPr>
            <w:r w:rsidRPr="0035287D">
              <w:rPr>
                <w:rFonts w:ascii="Times New Roman" w:hAnsi="Times New Roman" w:cs="Times New Roman"/>
                <w:b/>
                <w:sz w:val="24"/>
                <w:szCs w:val="24"/>
                <w:lang w:val="ro-RO"/>
              </w:rPr>
              <w:t>Cheltuieli recurente</w:t>
            </w:r>
          </w:p>
        </w:tc>
        <w:tc>
          <w:tcPr>
            <w:tcW w:w="851" w:type="dxa"/>
          </w:tcPr>
          <w:p w:rsidR="00FA21C8" w:rsidRDefault="00FA21C8" w:rsidP="00DE42AD">
            <w:pPr>
              <w:jc w:val="center"/>
              <w:rPr>
                <w:rFonts w:ascii="Times New Roman" w:hAnsi="Times New Roman" w:cs="Times New Roman"/>
                <w:sz w:val="24"/>
                <w:szCs w:val="24"/>
                <w:lang w:val="ro-RO"/>
              </w:rPr>
            </w:pPr>
          </w:p>
        </w:tc>
        <w:tc>
          <w:tcPr>
            <w:tcW w:w="1134" w:type="dxa"/>
            <w:tcBorders>
              <w:right w:val="single" w:sz="4" w:space="0" w:color="auto"/>
            </w:tcBorders>
          </w:tcPr>
          <w:p w:rsidR="00FA21C8" w:rsidRDefault="00FA21C8" w:rsidP="00DE42AD">
            <w:pPr>
              <w:jc w:val="center"/>
              <w:rPr>
                <w:rFonts w:ascii="Times New Roman" w:hAnsi="Times New Roman" w:cs="Times New Roman"/>
                <w:b/>
                <w:sz w:val="24"/>
                <w:szCs w:val="24"/>
                <w:lang w:val="ro-RO"/>
              </w:rPr>
            </w:pPr>
            <w:r>
              <w:rPr>
                <w:rFonts w:ascii="Times New Roman" w:hAnsi="Times New Roman" w:cs="Times New Roman"/>
                <w:b/>
                <w:sz w:val="24"/>
                <w:szCs w:val="24"/>
                <w:lang w:val="ro-RO"/>
              </w:rPr>
              <w:t>83378,5</w:t>
            </w:r>
          </w:p>
        </w:tc>
        <w:tc>
          <w:tcPr>
            <w:tcW w:w="1134" w:type="dxa"/>
            <w:tcBorders>
              <w:right w:val="single" w:sz="4" w:space="0" w:color="auto"/>
            </w:tcBorders>
          </w:tcPr>
          <w:p w:rsidR="00FA21C8" w:rsidRDefault="00FA21C8" w:rsidP="00DE42AD">
            <w:pPr>
              <w:jc w:val="center"/>
              <w:rPr>
                <w:rFonts w:ascii="Times New Roman" w:hAnsi="Times New Roman" w:cs="Times New Roman"/>
                <w:b/>
                <w:sz w:val="24"/>
                <w:szCs w:val="24"/>
                <w:lang w:val="ro-RO"/>
              </w:rPr>
            </w:pPr>
            <w:r>
              <w:rPr>
                <w:rFonts w:ascii="Times New Roman" w:hAnsi="Times New Roman" w:cs="Times New Roman"/>
                <w:b/>
                <w:sz w:val="24"/>
                <w:szCs w:val="24"/>
                <w:lang w:val="ro-RO"/>
              </w:rPr>
              <w:t>134009,4</w:t>
            </w:r>
          </w:p>
        </w:tc>
        <w:tc>
          <w:tcPr>
            <w:tcW w:w="1134" w:type="dxa"/>
            <w:tcBorders>
              <w:right w:val="single" w:sz="4" w:space="0" w:color="auto"/>
            </w:tcBorders>
          </w:tcPr>
          <w:p w:rsidR="00FA21C8" w:rsidRDefault="00FA21C8" w:rsidP="00DE42AD">
            <w:pPr>
              <w:jc w:val="center"/>
              <w:rPr>
                <w:rFonts w:ascii="Times New Roman" w:hAnsi="Times New Roman" w:cs="Times New Roman"/>
                <w:b/>
                <w:sz w:val="24"/>
                <w:szCs w:val="24"/>
                <w:lang w:val="ro-RO"/>
              </w:rPr>
            </w:pPr>
            <w:r>
              <w:rPr>
                <w:rFonts w:ascii="Times New Roman" w:hAnsi="Times New Roman" w:cs="Times New Roman"/>
                <w:b/>
                <w:sz w:val="24"/>
                <w:szCs w:val="24"/>
                <w:lang w:val="ro-RO"/>
              </w:rPr>
              <w:t>151602,1</w:t>
            </w:r>
          </w:p>
        </w:tc>
        <w:tc>
          <w:tcPr>
            <w:tcW w:w="1134" w:type="dxa"/>
            <w:tcBorders>
              <w:right w:val="single" w:sz="4" w:space="0" w:color="auto"/>
            </w:tcBorders>
          </w:tcPr>
          <w:p w:rsidR="00FA21C8" w:rsidRDefault="00FA21C8" w:rsidP="00DE42AD">
            <w:pPr>
              <w:jc w:val="center"/>
              <w:rPr>
                <w:rFonts w:ascii="Times New Roman" w:hAnsi="Times New Roman" w:cs="Times New Roman"/>
                <w:b/>
                <w:sz w:val="24"/>
                <w:szCs w:val="24"/>
                <w:lang w:val="ro-RO"/>
              </w:rPr>
            </w:pPr>
            <w:r>
              <w:rPr>
                <w:rFonts w:ascii="Times New Roman" w:hAnsi="Times New Roman" w:cs="Times New Roman"/>
                <w:b/>
                <w:sz w:val="24"/>
                <w:szCs w:val="24"/>
                <w:lang w:val="ro-RO"/>
              </w:rPr>
              <w:t>97216,6</w:t>
            </w:r>
          </w:p>
        </w:tc>
        <w:tc>
          <w:tcPr>
            <w:tcW w:w="1134" w:type="dxa"/>
            <w:tcBorders>
              <w:left w:val="single" w:sz="4" w:space="0" w:color="auto"/>
              <w:right w:val="single" w:sz="4" w:space="0" w:color="auto"/>
            </w:tcBorders>
          </w:tcPr>
          <w:p w:rsidR="00FA21C8" w:rsidRDefault="00FA21C8" w:rsidP="00DE42AD">
            <w:pPr>
              <w:jc w:val="center"/>
              <w:rPr>
                <w:rFonts w:ascii="Times New Roman" w:hAnsi="Times New Roman" w:cs="Times New Roman"/>
                <w:b/>
                <w:sz w:val="24"/>
                <w:szCs w:val="24"/>
                <w:lang w:val="ro-RO"/>
              </w:rPr>
            </w:pPr>
            <w:r>
              <w:rPr>
                <w:rFonts w:ascii="Times New Roman" w:hAnsi="Times New Roman" w:cs="Times New Roman"/>
                <w:b/>
                <w:sz w:val="24"/>
                <w:szCs w:val="24"/>
                <w:lang w:val="ro-RO"/>
              </w:rPr>
              <w:t>-54385,5</w:t>
            </w:r>
          </w:p>
        </w:tc>
        <w:tc>
          <w:tcPr>
            <w:tcW w:w="992" w:type="dxa"/>
            <w:tcBorders>
              <w:left w:val="single" w:sz="4" w:space="0" w:color="auto"/>
            </w:tcBorders>
          </w:tcPr>
          <w:p w:rsidR="00FA21C8" w:rsidRDefault="00FA21C8" w:rsidP="00DE42AD">
            <w:pPr>
              <w:jc w:val="center"/>
              <w:rPr>
                <w:rFonts w:ascii="Times New Roman" w:hAnsi="Times New Roman" w:cs="Times New Roman"/>
                <w:b/>
                <w:sz w:val="24"/>
                <w:szCs w:val="24"/>
                <w:lang w:val="ro-RO"/>
              </w:rPr>
            </w:pPr>
            <w:r>
              <w:rPr>
                <w:rFonts w:ascii="Times New Roman" w:hAnsi="Times New Roman" w:cs="Times New Roman"/>
                <w:b/>
                <w:sz w:val="24"/>
                <w:szCs w:val="24"/>
                <w:lang w:val="ro-RO"/>
              </w:rPr>
              <w:t>64,1</w:t>
            </w:r>
          </w:p>
        </w:tc>
      </w:tr>
      <w:tr w:rsidR="00FA21C8" w:rsidRPr="006925D0" w:rsidTr="007358CF">
        <w:tc>
          <w:tcPr>
            <w:tcW w:w="3261" w:type="dxa"/>
          </w:tcPr>
          <w:p w:rsidR="00FA21C8" w:rsidRPr="0035287D" w:rsidRDefault="00FA21C8" w:rsidP="00DE42AD">
            <w:pPr>
              <w:rPr>
                <w:rFonts w:ascii="Times New Roman" w:hAnsi="Times New Roman" w:cs="Times New Roman"/>
                <w:b/>
                <w:sz w:val="24"/>
                <w:szCs w:val="24"/>
                <w:lang w:val="ro-RO"/>
              </w:rPr>
            </w:pPr>
            <w:r>
              <w:rPr>
                <w:rFonts w:ascii="Times New Roman" w:hAnsi="Times New Roman" w:cs="Times New Roman"/>
                <w:b/>
                <w:sz w:val="24"/>
                <w:szCs w:val="24"/>
                <w:lang w:val="ro-RO"/>
              </w:rPr>
              <w:t>Investiții capitale</w:t>
            </w:r>
          </w:p>
        </w:tc>
        <w:tc>
          <w:tcPr>
            <w:tcW w:w="851" w:type="dxa"/>
          </w:tcPr>
          <w:p w:rsidR="00FA21C8" w:rsidRDefault="00FA21C8" w:rsidP="00DE42AD">
            <w:pPr>
              <w:jc w:val="center"/>
              <w:rPr>
                <w:rFonts w:ascii="Times New Roman" w:hAnsi="Times New Roman" w:cs="Times New Roman"/>
                <w:sz w:val="24"/>
                <w:szCs w:val="24"/>
                <w:lang w:val="ro-RO"/>
              </w:rPr>
            </w:pPr>
          </w:p>
        </w:tc>
        <w:tc>
          <w:tcPr>
            <w:tcW w:w="1134" w:type="dxa"/>
            <w:tcBorders>
              <w:right w:val="single" w:sz="4" w:space="0" w:color="auto"/>
            </w:tcBorders>
          </w:tcPr>
          <w:p w:rsidR="00FA21C8" w:rsidRDefault="00FA21C8" w:rsidP="00DE42AD">
            <w:pPr>
              <w:jc w:val="center"/>
              <w:rPr>
                <w:rFonts w:ascii="Times New Roman" w:hAnsi="Times New Roman" w:cs="Times New Roman"/>
                <w:b/>
                <w:sz w:val="24"/>
                <w:szCs w:val="24"/>
                <w:lang w:val="ro-RO"/>
              </w:rPr>
            </w:pPr>
            <w:r>
              <w:rPr>
                <w:rFonts w:ascii="Times New Roman" w:hAnsi="Times New Roman" w:cs="Times New Roman"/>
                <w:b/>
                <w:sz w:val="24"/>
                <w:szCs w:val="24"/>
                <w:lang w:val="ro-RO"/>
              </w:rPr>
              <w:t>-</w:t>
            </w:r>
          </w:p>
        </w:tc>
        <w:tc>
          <w:tcPr>
            <w:tcW w:w="1134" w:type="dxa"/>
            <w:tcBorders>
              <w:right w:val="single" w:sz="4" w:space="0" w:color="auto"/>
            </w:tcBorders>
          </w:tcPr>
          <w:p w:rsidR="00FA21C8" w:rsidRDefault="00FA21C8" w:rsidP="00DE42AD">
            <w:pPr>
              <w:jc w:val="center"/>
              <w:rPr>
                <w:rFonts w:ascii="Times New Roman" w:hAnsi="Times New Roman" w:cs="Times New Roman"/>
                <w:b/>
                <w:sz w:val="24"/>
                <w:szCs w:val="24"/>
                <w:lang w:val="ro-RO"/>
              </w:rPr>
            </w:pPr>
            <w:r>
              <w:rPr>
                <w:rFonts w:ascii="Times New Roman" w:hAnsi="Times New Roman" w:cs="Times New Roman"/>
                <w:b/>
                <w:sz w:val="24"/>
                <w:szCs w:val="24"/>
                <w:lang w:val="ro-RO"/>
              </w:rPr>
              <w:t>-</w:t>
            </w:r>
          </w:p>
        </w:tc>
        <w:tc>
          <w:tcPr>
            <w:tcW w:w="1134" w:type="dxa"/>
            <w:tcBorders>
              <w:right w:val="single" w:sz="4" w:space="0" w:color="auto"/>
            </w:tcBorders>
          </w:tcPr>
          <w:p w:rsidR="00FA21C8" w:rsidRDefault="00FA21C8" w:rsidP="00DE42AD">
            <w:pPr>
              <w:jc w:val="center"/>
              <w:rPr>
                <w:rFonts w:ascii="Times New Roman" w:hAnsi="Times New Roman" w:cs="Times New Roman"/>
                <w:b/>
                <w:sz w:val="24"/>
                <w:szCs w:val="24"/>
                <w:lang w:val="ro-RO"/>
              </w:rPr>
            </w:pPr>
            <w:r>
              <w:rPr>
                <w:rFonts w:ascii="Times New Roman" w:hAnsi="Times New Roman" w:cs="Times New Roman"/>
                <w:b/>
                <w:sz w:val="24"/>
                <w:szCs w:val="24"/>
                <w:lang w:val="ro-RO"/>
              </w:rPr>
              <w:t>16,6</w:t>
            </w:r>
          </w:p>
        </w:tc>
        <w:tc>
          <w:tcPr>
            <w:tcW w:w="1134" w:type="dxa"/>
            <w:tcBorders>
              <w:right w:val="single" w:sz="4" w:space="0" w:color="auto"/>
            </w:tcBorders>
          </w:tcPr>
          <w:p w:rsidR="00FA21C8" w:rsidRDefault="00FA21C8" w:rsidP="00DE42AD">
            <w:pPr>
              <w:jc w:val="center"/>
              <w:rPr>
                <w:rFonts w:ascii="Times New Roman" w:hAnsi="Times New Roman" w:cs="Times New Roman"/>
                <w:b/>
                <w:sz w:val="24"/>
                <w:szCs w:val="24"/>
                <w:lang w:val="ro-RO"/>
              </w:rPr>
            </w:pPr>
            <w:r>
              <w:rPr>
                <w:rFonts w:ascii="Times New Roman" w:hAnsi="Times New Roman" w:cs="Times New Roman"/>
                <w:b/>
                <w:sz w:val="24"/>
                <w:szCs w:val="24"/>
                <w:lang w:val="ro-RO"/>
              </w:rPr>
              <w:t>-</w:t>
            </w:r>
          </w:p>
        </w:tc>
        <w:tc>
          <w:tcPr>
            <w:tcW w:w="1134" w:type="dxa"/>
            <w:tcBorders>
              <w:left w:val="single" w:sz="4" w:space="0" w:color="auto"/>
              <w:right w:val="single" w:sz="4" w:space="0" w:color="auto"/>
            </w:tcBorders>
          </w:tcPr>
          <w:p w:rsidR="00FA21C8" w:rsidRDefault="00FA21C8" w:rsidP="00DE42AD">
            <w:pPr>
              <w:jc w:val="center"/>
              <w:rPr>
                <w:rFonts w:ascii="Times New Roman" w:hAnsi="Times New Roman" w:cs="Times New Roman"/>
                <w:b/>
                <w:sz w:val="24"/>
                <w:szCs w:val="24"/>
                <w:lang w:val="ro-RO"/>
              </w:rPr>
            </w:pPr>
            <w:r>
              <w:rPr>
                <w:rFonts w:ascii="Times New Roman" w:hAnsi="Times New Roman" w:cs="Times New Roman"/>
                <w:b/>
                <w:sz w:val="24"/>
                <w:szCs w:val="24"/>
                <w:lang w:val="ro-RO"/>
              </w:rPr>
              <w:t>-16,6</w:t>
            </w:r>
          </w:p>
        </w:tc>
        <w:tc>
          <w:tcPr>
            <w:tcW w:w="992" w:type="dxa"/>
            <w:tcBorders>
              <w:left w:val="single" w:sz="4" w:space="0" w:color="auto"/>
            </w:tcBorders>
          </w:tcPr>
          <w:p w:rsidR="00FA21C8" w:rsidRDefault="00FA21C8" w:rsidP="00DE42AD">
            <w:pPr>
              <w:jc w:val="center"/>
              <w:rPr>
                <w:rFonts w:ascii="Times New Roman" w:hAnsi="Times New Roman" w:cs="Times New Roman"/>
                <w:b/>
                <w:sz w:val="24"/>
                <w:szCs w:val="24"/>
                <w:lang w:val="ro-RO"/>
              </w:rPr>
            </w:pPr>
            <w:r>
              <w:rPr>
                <w:rFonts w:ascii="Times New Roman" w:hAnsi="Times New Roman" w:cs="Times New Roman"/>
                <w:b/>
                <w:sz w:val="24"/>
                <w:szCs w:val="24"/>
                <w:lang w:val="ro-RO"/>
              </w:rPr>
              <w:t>-</w:t>
            </w:r>
          </w:p>
        </w:tc>
      </w:tr>
      <w:tr w:rsidR="00FA21C8" w:rsidRPr="00247748" w:rsidTr="007358CF">
        <w:tc>
          <w:tcPr>
            <w:tcW w:w="3261" w:type="dxa"/>
          </w:tcPr>
          <w:p w:rsidR="00FA21C8" w:rsidRPr="00F34313" w:rsidRDefault="00FA21C8" w:rsidP="00DE42AD">
            <w:pPr>
              <w:rPr>
                <w:rFonts w:ascii="Times New Roman" w:hAnsi="Times New Roman" w:cs="Times New Roman"/>
                <w:i/>
                <w:sz w:val="24"/>
                <w:szCs w:val="24"/>
                <w:lang w:val="ro-RO"/>
              </w:rPr>
            </w:pPr>
            <w:r w:rsidRPr="00F34313">
              <w:rPr>
                <w:rFonts w:ascii="Times New Roman" w:hAnsi="Times New Roman" w:cs="Times New Roman"/>
                <w:b/>
                <w:i/>
                <w:sz w:val="24"/>
                <w:szCs w:val="24"/>
                <w:lang w:val="ro-RO"/>
              </w:rPr>
              <w:t>Servicii de stat cu destinaţie generală</w:t>
            </w:r>
          </w:p>
        </w:tc>
        <w:tc>
          <w:tcPr>
            <w:tcW w:w="851" w:type="dxa"/>
          </w:tcPr>
          <w:p w:rsidR="00FA21C8" w:rsidRPr="00F411E4" w:rsidRDefault="00FA21C8" w:rsidP="00DE42AD">
            <w:pPr>
              <w:jc w:val="center"/>
              <w:rPr>
                <w:rFonts w:ascii="Times New Roman" w:hAnsi="Times New Roman" w:cs="Times New Roman"/>
                <w:b/>
                <w:i/>
                <w:sz w:val="24"/>
                <w:szCs w:val="24"/>
                <w:lang w:val="ro-RO"/>
              </w:rPr>
            </w:pPr>
            <w:r w:rsidRPr="00F411E4">
              <w:rPr>
                <w:rFonts w:ascii="Times New Roman" w:hAnsi="Times New Roman" w:cs="Times New Roman"/>
                <w:b/>
                <w:i/>
                <w:sz w:val="24"/>
                <w:szCs w:val="24"/>
                <w:lang w:val="ro-RO"/>
              </w:rPr>
              <w:t>01</w:t>
            </w:r>
          </w:p>
        </w:tc>
        <w:tc>
          <w:tcPr>
            <w:tcW w:w="1134" w:type="dxa"/>
            <w:tcBorders>
              <w:right w:val="single" w:sz="4" w:space="0" w:color="auto"/>
            </w:tcBorders>
          </w:tcPr>
          <w:p w:rsidR="00FA21C8" w:rsidRPr="00F411E4" w:rsidRDefault="00FA21C8" w:rsidP="00DE42AD">
            <w:pPr>
              <w:jc w:val="center"/>
              <w:rPr>
                <w:rFonts w:ascii="Times New Roman" w:hAnsi="Times New Roman" w:cs="Times New Roman"/>
                <w:b/>
                <w:i/>
                <w:sz w:val="24"/>
                <w:szCs w:val="24"/>
                <w:lang w:val="en-US"/>
              </w:rPr>
            </w:pPr>
            <w:r w:rsidRPr="00F411E4">
              <w:rPr>
                <w:rFonts w:ascii="Times New Roman" w:hAnsi="Times New Roman" w:cs="Times New Roman"/>
                <w:b/>
                <w:i/>
                <w:sz w:val="24"/>
                <w:szCs w:val="24"/>
                <w:lang w:val="ro-RO"/>
              </w:rPr>
              <w:t>4031,0</w:t>
            </w:r>
          </w:p>
        </w:tc>
        <w:tc>
          <w:tcPr>
            <w:tcW w:w="1134" w:type="dxa"/>
            <w:tcBorders>
              <w:right w:val="single" w:sz="4" w:space="0" w:color="auto"/>
            </w:tcBorders>
          </w:tcPr>
          <w:p w:rsidR="00FA21C8" w:rsidRPr="00F411E4" w:rsidRDefault="00FA21C8" w:rsidP="00DE42AD">
            <w:pPr>
              <w:jc w:val="center"/>
              <w:rPr>
                <w:rFonts w:ascii="Times New Roman" w:hAnsi="Times New Roman" w:cs="Times New Roman"/>
                <w:b/>
                <w:i/>
                <w:sz w:val="24"/>
                <w:szCs w:val="24"/>
                <w:lang w:val="ro-RO"/>
              </w:rPr>
            </w:pPr>
            <w:r w:rsidRPr="00F411E4">
              <w:rPr>
                <w:rFonts w:ascii="Times New Roman" w:hAnsi="Times New Roman" w:cs="Times New Roman"/>
                <w:b/>
                <w:i/>
                <w:sz w:val="24"/>
                <w:szCs w:val="24"/>
                <w:lang w:val="ro-RO"/>
              </w:rPr>
              <w:t>7528,4</w:t>
            </w:r>
          </w:p>
        </w:tc>
        <w:tc>
          <w:tcPr>
            <w:tcW w:w="1134" w:type="dxa"/>
            <w:tcBorders>
              <w:right w:val="single" w:sz="4" w:space="0" w:color="auto"/>
            </w:tcBorders>
          </w:tcPr>
          <w:p w:rsidR="00FA21C8" w:rsidRPr="00F411E4" w:rsidRDefault="00FA21C8" w:rsidP="00DE42AD">
            <w:pPr>
              <w:jc w:val="center"/>
              <w:rPr>
                <w:rFonts w:ascii="Times New Roman" w:hAnsi="Times New Roman" w:cs="Times New Roman"/>
                <w:b/>
                <w:i/>
                <w:sz w:val="24"/>
                <w:szCs w:val="24"/>
                <w:lang w:val="ro-RO"/>
              </w:rPr>
            </w:pPr>
            <w:r w:rsidRPr="00F411E4">
              <w:rPr>
                <w:rFonts w:ascii="Times New Roman" w:hAnsi="Times New Roman" w:cs="Times New Roman"/>
                <w:b/>
                <w:i/>
                <w:sz w:val="24"/>
                <w:szCs w:val="24"/>
                <w:lang w:val="ro-RO"/>
              </w:rPr>
              <w:t>10151,3</w:t>
            </w:r>
          </w:p>
        </w:tc>
        <w:tc>
          <w:tcPr>
            <w:tcW w:w="1134" w:type="dxa"/>
            <w:tcBorders>
              <w:right w:val="single" w:sz="4" w:space="0" w:color="auto"/>
            </w:tcBorders>
          </w:tcPr>
          <w:p w:rsidR="00FA21C8" w:rsidRPr="00F411E4" w:rsidRDefault="00FA21C8" w:rsidP="00DE42AD">
            <w:pPr>
              <w:jc w:val="center"/>
              <w:rPr>
                <w:rFonts w:ascii="Times New Roman" w:hAnsi="Times New Roman" w:cs="Times New Roman"/>
                <w:b/>
                <w:i/>
                <w:sz w:val="24"/>
                <w:szCs w:val="24"/>
                <w:lang w:val="ro-RO"/>
              </w:rPr>
            </w:pPr>
            <w:r w:rsidRPr="00F411E4">
              <w:rPr>
                <w:rFonts w:ascii="Times New Roman" w:hAnsi="Times New Roman" w:cs="Times New Roman"/>
                <w:b/>
                <w:i/>
                <w:sz w:val="24"/>
                <w:szCs w:val="24"/>
                <w:lang w:val="ro-RO"/>
              </w:rPr>
              <w:t>6693,9</w:t>
            </w:r>
          </w:p>
        </w:tc>
        <w:tc>
          <w:tcPr>
            <w:tcW w:w="1134" w:type="dxa"/>
            <w:tcBorders>
              <w:left w:val="single" w:sz="4" w:space="0" w:color="auto"/>
              <w:right w:val="single" w:sz="4" w:space="0" w:color="auto"/>
            </w:tcBorders>
          </w:tcPr>
          <w:p w:rsidR="00FA21C8" w:rsidRPr="00F411E4" w:rsidRDefault="00FA21C8" w:rsidP="00DE42AD">
            <w:pPr>
              <w:jc w:val="center"/>
              <w:rPr>
                <w:rFonts w:ascii="Times New Roman" w:hAnsi="Times New Roman" w:cs="Times New Roman"/>
                <w:b/>
                <w:i/>
                <w:sz w:val="24"/>
                <w:szCs w:val="24"/>
                <w:lang w:val="ro-RO"/>
              </w:rPr>
            </w:pPr>
            <w:r w:rsidRPr="00F411E4">
              <w:rPr>
                <w:rFonts w:ascii="Times New Roman" w:hAnsi="Times New Roman" w:cs="Times New Roman"/>
                <w:b/>
                <w:i/>
                <w:sz w:val="24"/>
                <w:szCs w:val="24"/>
                <w:lang w:val="ro-RO"/>
              </w:rPr>
              <w:t>-3457,4</w:t>
            </w:r>
          </w:p>
        </w:tc>
        <w:tc>
          <w:tcPr>
            <w:tcW w:w="992" w:type="dxa"/>
            <w:tcBorders>
              <w:left w:val="single" w:sz="4" w:space="0" w:color="auto"/>
            </w:tcBorders>
          </w:tcPr>
          <w:p w:rsidR="00FA21C8" w:rsidRPr="00F411E4" w:rsidRDefault="00FA21C8" w:rsidP="00DE42AD">
            <w:pPr>
              <w:jc w:val="center"/>
              <w:rPr>
                <w:rFonts w:ascii="Times New Roman" w:hAnsi="Times New Roman" w:cs="Times New Roman"/>
                <w:b/>
                <w:i/>
                <w:sz w:val="24"/>
                <w:szCs w:val="24"/>
                <w:lang w:val="ro-RO"/>
              </w:rPr>
            </w:pPr>
            <w:r w:rsidRPr="00F411E4">
              <w:rPr>
                <w:rFonts w:ascii="Times New Roman" w:hAnsi="Times New Roman" w:cs="Times New Roman"/>
                <w:b/>
                <w:i/>
                <w:sz w:val="24"/>
                <w:szCs w:val="24"/>
                <w:lang w:val="ro-RO"/>
              </w:rPr>
              <w:t>65,9</w:t>
            </w:r>
          </w:p>
        </w:tc>
      </w:tr>
      <w:tr w:rsidR="00FA21C8" w:rsidTr="007358CF">
        <w:tc>
          <w:tcPr>
            <w:tcW w:w="3261" w:type="dxa"/>
          </w:tcPr>
          <w:p w:rsidR="00FA21C8" w:rsidRPr="0087365E" w:rsidRDefault="00FA21C8" w:rsidP="00DE42AD">
            <w:pPr>
              <w:rPr>
                <w:rFonts w:ascii="Times New Roman" w:hAnsi="Times New Roman" w:cs="Times New Roman"/>
                <w:sz w:val="24"/>
                <w:szCs w:val="24"/>
                <w:lang w:val="ro-RO"/>
              </w:rPr>
            </w:pPr>
            <w:r w:rsidRPr="0087365E">
              <w:rPr>
                <w:rFonts w:ascii="Times New Roman" w:hAnsi="Times New Roman" w:cs="Times New Roman"/>
                <w:sz w:val="24"/>
                <w:szCs w:val="24"/>
                <w:lang w:val="ro-RO"/>
              </w:rPr>
              <w:t>Autorități legislative și executive</w:t>
            </w:r>
          </w:p>
        </w:tc>
        <w:tc>
          <w:tcPr>
            <w:tcW w:w="851" w:type="dxa"/>
          </w:tcPr>
          <w:p w:rsidR="00FA21C8" w:rsidRPr="0087365E" w:rsidRDefault="00FA21C8" w:rsidP="00DE42AD">
            <w:pPr>
              <w:jc w:val="center"/>
              <w:rPr>
                <w:rFonts w:ascii="Times New Roman" w:hAnsi="Times New Roman" w:cs="Times New Roman"/>
                <w:sz w:val="24"/>
                <w:szCs w:val="24"/>
                <w:lang w:val="ro-RO"/>
              </w:rPr>
            </w:pPr>
            <w:r w:rsidRPr="0087365E">
              <w:rPr>
                <w:rFonts w:ascii="Times New Roman" w:hAnsi="Times New Roman" w:cs="Times New Roman"/>
                <w:sz w:val="24"/>
                <w:szCs w:val="24"/>
                <w:lang w:val="ro-RO"/>
              </w:rPr>
              <w:t>0111</w:t>
            </w:r>
          </w:p>
        </w:tc>
        <w:tc>
          <w:tcPr>
            <w:tcW w:w="1134" w:type="dxa"/>
            <w:tcBorders>
              <w:right w:val="single" w:sz="4" w:space="0" w:color="auto"/>
            </w:tcBorders>
          </w:tcPr>
          <w:p w:rsidR="00FA21C8" w:rsidRPr="0087365E"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2215,0</w:t>
            </w:r>
          </w:p>
        </w:tc>
        <w:tc>
          <w:tcPr>
            <w:tcW w:w="1134" w:type="dxa"/>
            <w:tcBorders>
              <w:right w:val="single" w:sz="4" w:space="0" w:color="auto"/>
            </w:tcBorders>
          </w:tcPr>
          <w:p w:rsidR="00FA21C8" w:rsidRPr="0087365E"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3200,2</w:t>
            </w:r>
          </w:p>
        </w:tc>
        <w:tc>
          <w:tcPr>
            <w:tcW w:w="1134" w:type="dxa"/>
            <w:tcBorders>
              <w:right w:val="single" w:sz="4" w:space="0" w:color="auto"/>
            </w:tcBorders>
          </w:tcPr>
          <w:p w:rsidR="00FA21C8" w:rsidRPr="0087365E"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5791,1</w:t>
            </w:r>
          </w:p>
        </w:tc>
        <w:tc>
          <w:tcPr>
            <w:tcW w:w="1134" w:type="dxa"/>
            <w:tcBorders>
              <w:right w:val="single" w:sz="4" w:space="0" w:color="auto"/>
            </w:tcBorders>
          </w:tcPr>
          <w:p w:rsidR="00FA21C8" w:rsidRPr="0087365E"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4720,5</w:t>
            </w:r>
          </w:p>
        </w:tc>
        <w:tc>
          <w:tcPr>
            <w:tcW w:w="1134" w:type="dxa"/>
            <w:tcBorders>
              <w:left w:val="single" w:sz="4" w:space="0" w:color="auto"/>
              <w:right w:val="single" w:sz="4" w:space="0" w:color="auto"/>
            </w:tcBorders>
          </w:tcPr>
          <w:p w:rsidR="00FA21C8" w:rsidRPr="00483FC4"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-1070,6</w:t>
            </w:r>
          </w:p>
        </w:tc>
        <w:tc>
          <w:tcPr>
            <w:tcW w:w="992" w:type="dxa"/>
            <w:tcBorders>
              <w:left w:val="single" w:sz="4" w:space="0" w:color="auto"/>
            </w:tcBorders>
          </w:tcPr>
          <w:p w:rsidR="00FA21C8" w:rsidRPr="00483FC4"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81,5</w:t>
            </w:r>
          </w:p>
        </w:tc>
      </w:tr>
      <w:tr w:rsidR="00FA21C8" w:rsidTr="007358CF">
        <w:tc>
          <w:tcPr>
            <w:tcW w:w="3261" w:type="dxa"/>
          </w:tcPr>
          <w:p w:rsidR="00FA21C8" w:rsidRPr="0087365E" w:rsidRDefault="00FA21C8" w:rsidP="00DE42AD">
            <w:pPr>
              <w:rPr>
                <w:rFonts w:ascii="Times New Roman" w:hAnsi="Times New Roman" w:cs="Times New Roman"/>
                <w:sz w:val="24"/>
                <w:szCs w:val="24"/>
                <w:lang w:val="ro-RO"/>
              </w:rPr>
            </w:pPr>
            <w:r w:rsidRPr="0087365E">
              <w:rPr>
                <w:rFonts w:ascii="Times New Roman" w:hAnsi="Times New Roman" w:cs="Times New Roman"/>
                <w:sz w:val="24"/>
                <w:szCs w:val="24"/>
                <w:lang w:val="ro-RO"/>
              </w:rPr>
              <w:t>Servicii bugetar-fiscale</w:t>
            </w:r>
          </w:p>
        </w:tc>
        <w:tc>
          <w:tcPr>
            <w:tcW w:w="851" w:type="dxa"/>
          </w:tcPr>
          <w:p w:rsidR="00FA21C8" w:rsidRPr="0087365E" w:rsidRDefault="00FA21C8" w:rsidP="00DE42AD">
            <w:pPr>
              <w:jc w:val="center"/>
              <w:rPr>
                <w:rFonts w:ascii="Times New Roman" w:hAnsi="Times New Roman" w:cs="Times New Roman"/>
                <w:sz w:val="24"/>
                <w:szCs w:val="24"/>
                <w:lang w:val="ro-RO"/>
              </w:rPr>
            </w:pPr>
            <w:r w:rsidRPr="0087365E">
              <w:rPr>
                <w:rFonts w:ascii="Times New Roman" w:hAnsi="Times New Roman" w:cs="Times New Roman"/>
                <w:sz w:val="24"/>
                <w:szCs w:val="24"/>
                <w:lang w:val="ro-RO"/>
              </w:rPr>
              <w:t>0112</w:t>
            </w:r>
          </w:p>
        </w:tc>
        <w:tc>
          <w:tcPr>
            <w:tcW w:w="1134" w:type="dxa"/>
            <w:tcBorders>
              <w:right w:val="single" w:sz="4" w:space="0" w:color="auto"/>
            </w:tcBorders>
          </w:tcPr>
          <w:p w:rsidR="00FA21C8" w:rsidRPr="0087365E"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819,4</w:t>
            </w:r>
          </w:p>
        </w:tc>
        <w:tc>
          <w:tcPr>
            <w:tcW w:w="1134" w:type="dxa"/>
            <w:tcBorders>
              <w:right w:val="single" w:sz="4" w:space="0" w:color="auto"/>
            </w:tcBorders>
          </w:tcPr>
          <w:p w:rsidR="00FA21C8" w:rsidRPr="0087365E"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1269,6</w:t>
            </w:r>
          </w:p>
        </w:tc>
        <w:tc>
          <w:tcPr>
            <w:tcW w:w="1134" w:type="dxa"/>
            <w:tcBorders>
              <w:right w:val="single" w:sz="4" w:space="0" w:color="auto"/>
            </w:tcBorders>
          </w:tcPr>
          <w:p w:rsidR="00FA21C8" w:rsidRPr="0087365E"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1273,6</w:t>
            </w:r>
          </w:p>
        </w:tc>
        <w:tc>
          <w:tcPr>
            <w:tcW w:w="1134" w:type="dxa"/>
            <w:tcBorders>
              <w:right w:val="single" w:sz="4" w:space="0" w:color="auto"/>
            </w:tcBorders>
          </w:tcPr>
          <w:p w:rsidR="00FA21C8" w:rsidRPr="0087365E"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839,8</w:t>
            </w:r>
          </w:p>
        </w:tc>
        <w:tc>
          <w:tcPr>
            <w:tcW w:w="1134" w:type="dxa"/>
            <w:tcBorders>
              <w:left w:val="single" w:sz="4" w:space="0" w:color="auto"/>
              <w:right w:val="single" w:sz="4" w:space="0" w:color="auto"/>
            </w:tcBorders>
          </w:tcPr>
          <w:p w:rsidR="00FA21C8" w:rsidRPr="00483FC4"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-433,8</w:t>
            </w:r>
          </w:p>
        </w:tc>
        <w:tc>
          <w:tcPr>
            <w:tcW w:w="992" w:type="dxa"/>
            <w:tcBorders>
              <w:left w:val="single" w:sz="4" w:space="0" w:color="auto"/>
            </w:tcBorders>
          </w:tcPr>
          <w:p w:rsidR="00FA21C8" w:rsidRPr="00483FC4"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65,9</w:t>
            </w:r>
          </w:p>
        </w:tc>
      </w:tr>
      <w:tr w:rsidR="00FA21C8" w:rsidTr="007358CF">
        <w:tc>
          <w:tcPr>
            <w:tcW w:w="3261" w:type="dxa"/>
          </w:tcPr>
          <w:p w:rsidR="00FA21C8" w:rsidRPr="0013021A" w:rsidRDefault="00FA21C8" w:rsidP="00DE42AD">
            <w:pPr>
              <w:rPr>
                <w:rFonts w:ascii="Times New Roman" w:hAnsi="Times New Roman" w:cs="Times New Roman"/>
                <w:sz w:val="24"/>
                <w:szCs w:val="24"/>
                <w:lang w:val="ro-RO"/>
              </w:rPr>
            </w:pPr>
            <w:r>
              <w:rPr>
                <w:rFonts w:ascii="Times New Roman" w:hAnsi="Times New Roman" w:cs="Times New Roman"/>
                <w:sz w:val="24"/>
                <w:szCs w:val="24"/>
                <w:lang w:val="ro-RO"/>
              </w:rPr>
              <w:t>Alte servicii  generale</w:t>
            </w:r>
          </w:p>
        </w:tc>
        <w:tc>
          <w:tcPr>
            <w:tcW w:w="851" w:type="dxa"/>
          </w:tcPr>
          <w:p w:rsidR="00FA21C8" w:rsidRPr="00247748" w:rsidRDefault="00FA21C8" w:rsidP="00DE42AD">
            <w:pPr>
              <w:jc w:val="center"/>
              <w:rPr>
                <w:rFonts w:ascii="Times New Roman" w:hAnsi="Times New Roman" w:cs="Times New Roman"/>
                <w:sz w:val="24"/>
                <w:szCs w:val="24"/>
                <w:lang w:val="ro-RO"/>
              </w:rPr>
            </w:pPr>
            <w:r w:rsidRPr="00247748">
              <w:rPr>
                <w:rFonts w:ascii="Times New Roman" w:hAnsi="Times New Roman" w:cs="Times New Roman"/>
                <w:sz w:val="24"/>
                <w:szCs w:val="24"/>
                <w:lang w:val="ro-RO"/>
              </w:rPr>
              <w:t>0133</w:t>
            </w:r>
          </w:p>
        </w:tc>
        <w:tc>
          <w:tcPr>
            <w:tcW w:w="1134" w:type="dxa"/>
            <w:tcBorders>
              <w:right w:val="single" w:sz="4" w:space="0" w:color="auto"/>
            </w:tcBorders>
          </w:tcPr>
          <w:p w:rsidR="00FA21C8" w:rsidRPr="00247748"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846,6</w:t>
            </w:r>
          </w:p>
        </w:tc>
        <w:tc>
          <w:tcPr>
            <w:tcW w:w="1134" w:type="dxa"/>
            <w:tcBorders>
              <w:right w:val="single" w:sz="4" w:space="0" w:color="auto"/>
            </w:tcBorders>
          </w:tcPr>
          <w:p w:rsidR="00FA21C8" w:rsidRPr="00247748"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1697,6</w:t>
            </w:r>
          </w:p>
        </w:tc>
        <w:tc>
          <w:tcPr>
            <w:tcW w:w="1134" w:type="dxa"/>
            <w:tcBorders>
              <w:right w:val="single" w:sz="4" w:space="0" w:color="auto"/>
            </w:tcBorders>
          </w:tcPr>
          <w:p w:rsidR="00FA21C8" w:rsidRPr="0013021A"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1976,4</w:t>
            </w:r>
          </w:p>
        </w:tc>
        <w:tc>
          <w:tcPr>
            <w:tcW w:w="1134" w:type="dxa"/>
            <w:tcBorders>
              <w:right w:val="single" w:sz="4" w:space="0" w:color="auto"/>
            </w:tcBorders>
          </w:tcPr>
          <w:p w:rsidR="00FA21C8" w:rsidRPr="0013021A"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1003,6</w:t>
            </w:r>
          </w:p>
        </w:tc>
        <w:tc>
          <w:tcPr>
            <w:tcW w:w="1134" w:type="dxa"/>
            <w:tcBorders>
              <w:left w:val="single" w:sz="4" w:space="0" w:color="auto"/>
              <w:right w:val="single" w:sz="4" w:space="0" w:color="auto"/>
            </w:tcBorders>
          </w:tcPr>
          <w:p w:rsidR="00FA21C8" w:rsidRPr="0013021A"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-972,8</w:t>
            </w:r>
          </w:p>
        </w:tc>
        <w:tc>
          <w:tcPr>
            <w:tcW w:w="992" w:type="dxa"/>
            <w:tcBorders>
              <w:left w:val="single" w:sz="4" w:space="0" w:color="auto"/>
            </w:tcBorders>
          </w:tcPr>
          <w:p w:rsidR="00FA21C8" w:rsidRPr="0013021A"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50,8</w:t>
            </w:r>
          </w:p>
        </w:tc>
      </w:tr>
      <w:tr w:rsidR="00FA21C8" w:rsidRPr="00247748" w:rsidTr="007358CF">
        <w:tc>
          <w:tcPr>
            <w:tcW w:w="3261" w:type="dxa"/>
          </w:tcPr>
          <w:p w:rsidR="00FA21C8" w:rsidRPr="00247748" w:rsidRDefault="00FA21C8" w:rsidP="00DE42AD">
            <w:pPr>
              <w:rPr>
                <w:rFonts w:ascii="Times New Roman" w:hAnsi="Times New Roman" w:cs="Times New Roman"/>
                <w:sz w:val="24"/>
                <w:szCs w:val="24"/>
                <w:lang w:val="ro-RO"/>
              </w:rPr>
            </w:pPr>
            <w:r w:rsidRPr="00247748">
              <w:rPr>
                <w:rFonts w:ascii="Times New Roman" w:hAnsi="Times New Roman" w:cs="Times New Roman"/>
                <w:sz w:val="24"/>
                <w:szCs w:val="24"/>
                <w:lang w:val="ro-RO"/>
              </w:rPr>
              <w:t>Alte servicii de stat cu destinație generală</w:t>
            </w:r>
          </w:p>
        </w:tc>
        <w:tc>
          <w:tcPr>
            <w:tcW w:w="851" w:type="dxa"/>
          </w:tcPr>
          <w:p w:rsidR="00FA21C8" w:rsidRPr="00247748" w:rsidRDefault="00FA21C8" w:rsidP="00DE42AD">
            <w:pPr>
              <w:jc w:val="center"/>
              <w:rPr>
                <w:rFonts w:ascii="Times New Roman" w:hAnsi="Times New Roman" w:cs="Times New Roman"/>
                <w:sz w:val="24"/>
                <w:szCs w:val="24"/>
                <w:lang w:val="ro-RO"/>
              </w:rPr>
            </w:pPr>
          </w:p>
          <w:p w:rsidR="00FA21C8" w:rsidRPr="00247748" w:rsidRDefault="00FA21C8" w:rsidP="00DE42AD">
            <w:pPr>
              <w:jc w:val="center"/>
              <w:rPr>
                <w:rFonts w:ascii="Times New Roman" w:hAnsi="Times New Roman" w:cs="Times New Roman"/>
                <w:sz w:val="24"/>
                <w:szCs w:val="24"/>
                <w:lang w:val="ro-RO"/>
              </w:rPr>
            </w:pPr>
            <w:r w:rsidRPr="00247748">
              <w:rPr>
                <w:rFonts w:ascii="Times New Roman" w:hAnsi="Times New Roman" w:cs="Times New Roman"/>
                <w:sz w:val="24"/>
                <w:szCs w:val="24"/>
                <w:lang w:val="ro-RO"/>
              </w:rPr>
              <w:t>0169</w:t>
            </w:r>
          </w:p>
        </w:tc>
        <w:tc>
          <w:tcPr>
            <w:tcW w:w="1134" w:type="dxa"/>
            <w:tcBorders>
              <w:right w:val="single" w:sz="4" w:space="0" w:color="auto"/>
            </w:tcBorders>
          </w:tcPr>
          <w:p w:rsidR="00FA21C8" w:rsidRPr="00247748"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1134" w:type="dxa"/>
            <w:tcBorders>
              <w:right w:val="single" w:sz="4" w:space="0" w:color="auto"/>
            </w:tcBorders>
          </w:tcPr>
          <w:p w:rsidR="00FA21C8" w:rsidRPr="00247748"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800,0</w:t>
            </w:r>
          </w:p>
        </w:tc>
        <w:tc>
          <w:tcPr>
            <w:tcW w:w="1134" w:type="dxa"/>
            <w:tcBorders>
              <w:right w:val="single" w:sz="4" w:space="0" w:color="auto"/>
            </w:tcBorders>
          </w:tcPr>
          <w:p w:rsidR="00FA21C8" w:rsidRPr="00247748"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549,2</w:t>
            </w:r>
          </w:p>
        </w:tc>
        <w:tc>
          <w:tcPr>
            <w:tcW w:w="1134" w:type="dxa"/>
            <w:tcBorders>
              <w:right w:val="single" w:sz="4" w:space="0" w:color="auto"/>
            </w:tcBorders>
          </w:tcPr>
          <w:p w:rsidR="00FA21C8" w:rsidRPr="00247748" w:rsidRDefault="00FA21C8" w:rsidP="00DE42AD">
            <w:pPr>
              <w:jc w:val="center"/>
              <w:rPr>
                <w:rFonts w:ascii="Times New Roman" w:hAnsi="Times New Roman" w:cs="Times New Roman"/>
                <w:sz w:val="24"/>
                <w:szCs w:val="24"/>
                <w:lang w:val="ro-RO"/>
              </w:rPr>
            </w:pPr>
          </w:p>
        </w:tc>
        <w:tc>
          <w:tcPr>
            <w:tcW w:w="1134" w:type="dxa"/>
            <w:tcBorders>
              <w:left w:val="single" w:sz="4" w:space="0" w:color="auto"/>
              <w:right w:val="single" w:sz="4" w:space="0" w:color="auto"/>
            </w:tcBorders>
          </w:tcPr>
          <w:p w:rsidR="00FA21C8" w:rsidRPr="00C57CB8"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-549,2</w:t>
            </w:r>
          </w:p>
        </w:tc>
        <w:tc>
          <w:tcPr>
            <w:tcW w:w="992" w:type="dxa"/>
            <w:tcBorders>
              <w:left w:val="single" w:sz="4" w:space="0" w:color="auto"/>
            </w:tcBorders>
          </w:tcPr>
          <w:p w:rsidR="00FA21C8" w:rsidRPr="0013021A" w:rsidRDefault="00FA21C8" w:rsidP="00DE42AD">
            <w:pPr>
              <w:jc w:val="center"/>
              <w:rPr>
                <w:rFonts w:ascii="Times New Roman" w:hAnsi="Times New Roman" w:cs="Times New Roman"/>
                <w:b/>
                <w:sz w:val="24"/>
                <w:szCs w:val="24"/>
                <w:lang w:val="ro-RO"/>
              </w:rPr>
            </w:pPr>
            <w:r>
              <w:rPr>
                <w:rFonts w:ascii="Times New Roman" w:hAnsi="Times New Roman" w:cs="Times New Roman"/>
                <w:b/>
                <w:sz w:val="24"/>
                <w:szCs w:val="24"/>
                <w:lang w:val="ro-RO"/>
              </w:rPr>
              <w:t>-</w:t>
            </w:r>
          </w:p>
        </w:tc>
      </w:tr>
      <w:tr w:rsidR="00FA21C8" w:rsidRPr="00247748" w:rsidTr="007358CF">
        <w:tc>
          <w:tcPr>
            <w:tcW w:w="3261" w:type="dxa"/>
          </w:tcPr>
          <w:p w:rsidR="00FA21C8" w:rsidRPr="00247748" w:rsidRDefault="00FA21C8" w:rsidP="00DE42AD">
            <w:pPr>
              <w:rPr>
                <w:rFonts w:ascii="Times New Roman" w:hAnsi="Times New Roman" w:cs="Times New Roman"/>
                <w:sz w:val="24"/>
                <w:szCs w:val="24"/>
                <w:lang w:val="ro-RO"/>
              </w:rPr>
            </w:pPr>
            <w:r w:rsidRPr="00247748">
              <w:rPr>
                <w:rFonts w:ascii="Times New Roman" w:hAnsi="Times New Roman" w:cs="Times New Roman"/>
                <w:sz w:val="24"/>
                <w:szCs w:val="24"/>
                <w:lang w:val="ro-RO"/>
              </w:rPr>
              <w:t>Serviciul  datoriei interne</w:t>
            </w:r>
          </w:p>
        </w:tc>
        <w:tc>
          <w:tcPr>
            <w:tcW w:w="851" w:type="dxa"/>
          </w:tcPr>
          <w:p w:rsidR="00FA21C8" w:rsidRPr="00247748" w:rsidRDefault="00FA21C8" w:rsidP="00DE42AD">
            <w:pPr>
              <w:jc w:val="center"/>
              <w:rPr>
                <w:rFonts w:ascii="Times New Roman" w:hAnsi="Times New Roman" w:cs="Times New Roman"/>
                <w:sz w:val="24"/>
                <w:szCs w:val="24"/>
                <w:lang w:val="ro-RO"/>
              </w:rPr>
            </w:pPr>
            <w:r w:rsidRPr="00247748">
              <w:rPr>
                <w:rFonts w:ascii="Times New Roman" w:hAnsi="Times New Roman" w:cs="Times New Roman"/>
                <w:sz w:val="24"/>
                <w:szCs w:val="24"/>
                <w:lang w:val="ro-RO"/>
              </w:rPr>
              <w:t>0171</w:t>
            </w:r>
          </w:p>
        </w:tc>
        <w:tc>
          <w:tcPr>
            <w:tcW w:w="1134" w:type="dxa"/>
            <w:tcBorders>
              <w:right w:val="single" w:sz="4" w:space="0" w:color="auto"/>
            </w:tcBorders>
          </w:tcPr>
          <w:p w:rsidR="00FA21C8" w:rsidRPr="00247748"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150,0</w:t>
            </w:r>
          </w:p>
        </w:tc>
        <w:tc>
          <w:tcPr>
            <w:tcW w:w="1134" w:type="dxa"/>
            <w:tcBorders>
              <w:right w:val="single" w:sz="4" w:space="0" w:color="auto"/>
            </w:tcBorders>
          </w:tcPr>
          <w:p w:rsidR="00FA21C8" w:rsidRPr="00247748"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561,0</w:t>
            </w:r>
          </w:p>
        </w:tc>
        <w:tc>
          <w:tcPr>
            <w:tcW w:w="1134" w:type="dxa"/>
            <w:tcBorders>
              <w:right w:val="single" w:sz="4" w:space="0" w:color="auto"/>
            </w:tcBorders>
          </w:tcPr>
          <w:p w:rsidR="00FA21C8" w:rsidRPr="00247748"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561,0</w:t>
            </w:r>
          </w:p>
        </w:tc>
        <w:tc>
          <w:tcPr>
            <w:tcW w:w="1134" w:type="dxa"/>
            <w:tcBorders>
              <w:right w:val="single" w:sz="4" w:space="0" w:color="auto"/>
            </w:tcBorders>
          </w:tcPr>
          <w:p w:rsidR="00FA21C8" w:rsidRPr="00247748"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130,0</w:t>
            </w:r>
          </w:p>
        </w:tc>
        <w:tc>
          <w:tcPr>
            <w:tcW w:w="1134" w:type="dxa"/>
            <w:tcBorders>
              <w:left w:val="single" w:sz="4" w:space="0" w:color="auto"/>
              <w:right w:val="single" w:sz="4" w:space="0" w:color="auto"/>
            </w:tcBorders>
          </w:tcPr>
          <w:p w:rsidR="00FA21C8" w:rsidRPr="0013021A"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-431,0</w:t>
            </w:r>
          </w:p>
        </w:tc>
        <w:tc>
          <w:tcPr>
            <w:tcW w:w="992" w:type="dxa"/>
            <w:tcBorders>
              <w:left w:val="single" w:sz="4" w:space="0" w:color="auto"/>
            </w:tcBorders>
          </w:tcPr>
          <w:p w:rsidR="00FA21C8" w:rsidRPr="0013021A"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23,2</w:t>
            </w:r>
          </w:p>
        </w:tc>
      </w:tr>
      <w:tr w:rsidR="00FA21C8" w:rsidRPr="00247748" w:rsidTr="007358CF">
        <w:tc>
          <w:tcPr>
            <w:tcW w:w="3261" w:type="dxa"/>
          </w:tcPr>
          <w:p w:rsidR="00FA21C8" w:rsidRPr="00247748" w:rsidRDefault="00FA21C8" w:rsidP="00F34313">
            <w:pPr>
              <w:rPr>
                <w:rFonts w:ascii="Times New Roman" w:hAnsi="Times New Roman" w:cs="Times New Roman"/>
                <w:b/>
                <w:i/>
                <w:sz w:val="28"/>
                <w:szCs w:val="28"/>
                <w:lang w:val="ro-RO"/>
              </w:rPr>
            </w:pPr>
            <w:r w:rsidRPr="00247748">
              <w:rPr>
                <w:rFonts w:ascii="Times New Roman" w:hAnsi="Times New Roman" w:cs="Times New Roman"/>
                <w:b/>
                <w:i/>
                <w:sz w:val="28"/>
                <w:szCs w:val="28"/>
                <w:lang w:val="ro-RO"/>
              </w:rPr>
              <w:t>Apărare națională</w:t>
            </w:r>
          </w:p>
        </w:tc>
        <w:tc>
          <w:tcPr>
            <w:tcW w:w="851" w:type="dxa"/>
          </w:tcPr>
          <w:p w:rsidR="00FA21C8" w:rsidRPr="00405F94" w:rsidRDefault="00FA21C8" w:rsidP="00DE42AD">
            <w:pPr>
              <w:jc w:val="center"/>
              <w:rPr>
                <w:rFonts w:ascii="Times New Roman" w:hAnsi="Times New Roman" w:cs="Times New Roman"/>
                <w:b/>
                <w:i/>
                <w:sz w:val="24"/>
                <w:szCs w:val="24"/>
                <w:lang w:val="ro-RO"/>
              </w:rPr>
            </w:pPr>
            <w:r w:rsidRPr="00405F94">
              <w:rPr>
                <w:rFonts w:ascii="Times New Roman" w:hAnsi="Times New Roman" w:cs="Times New Roman"/>
                <w:b/>
                <w:i/>
                <w:sz w:val="24"/>
                <w:szCs w:val="24"/>
                <w:lang w:val="ro-RO"/>
              </w:rPr>
              <w:t>02</w:t>
            </w:r>
          </w:p>
        </w:tc>
        <w:tc>
          <w:tcPr>
            <w:tcW w:w="1134" w:type="dxa"/>
            <w:tcBorders>
              <w:right w:val="single" w:sz="4" w:space="0" w:color="auto"/>
            </w:tcBorders>
          </w:tcPr>
          <w:p w:rsidR="00FA21C8" w:rsidRPr="00F411E4" w:rsidRDefault="00FA21C8" w:rsidP="00DE42AD">
            <w:pPr>
              <w:jc w:val="center"/>
              <w:rPr>
                <w:rFonts w:ascii="Times New Roman" w:hAnsi="Times New Roman" w:cs="Times New Roman"/>
                <w:b/>
                <w:i/>
                <w:sz w:val="24"/>
                <w:szCs w:val="24"/>
                <w:lang w:val="ro-RO"/>
              </w:rPr>
            </w:pPr>
            <w:r w:rsidRPr="00F411E4">
              <w:rPr>
                <w:rFonts w:ascii="Times New Roman" w:hAnsi="Times New Roman" w:cs="Times New Roman"/>
                <w:b/>
                <w:i/>
                <w:sz w:val="24"/>
                <w:szCs w:val="24"/>
                <w:lang w:val="ro-RO"/>
              </w:rPr>
              <w:t>126,6</w:t>
            </w:r>
          </w:p>
        </w:tc>
        <w:tc>
          <w:tcPr>
            <w:tcW w:w="1134" w:type="dxa"/>
            <w:tcBorders>
              <w:right w:val="single" w:sz="4" w:space="0" w:color="auto"/>
            </w:tcBorders>
          </w:tcPr>
          <w:p w:rsidR="00FA21C8" w:rsidRPr="00F411E4" w:rsidRDefault="00FA21C8" w:rsidP="00DE42AD">
            <w:pPr>
              <w:jc w:val="center"/>
              <w:rPr>
                <w:rFonts w:ascii="Times New Roman" w:hAnsi="Times New Roman" w:cs="Times New Roman"/>
                <w:b/>
                <w:i/>
                <w:sz w:val="24"/>
                <w:szCs w:val="24"/>
                <w:lang w:val="ro-RO"/>
              </w:rPr>
            </w:pPr>
            <w:r w:rsidRPr="00F411E4">
              <w:rPr>
                <w:rFonts w:ascii="Times New Roman" w:hAnsi="Times New Roman" w:cs="Times New Roman"/>
                <w:b/>
                <w:i/>
                <w:sz w:val="24"/>
                <w:szCs w:val="24"/>
                <w:lang w:val="ro-RO"/>
              </w:rPr>
              <w:t>217,7</w:t>
            </w:r>
          </w:p>
        </w:tc>
        <w:tc>
          <w:tcPr>
            <w:tcW w:w="1134" w:type="dxa"/>
            <w:tcBorders>
              <w:right w:val="single" w:sz="4" w:space="0" w:color="auto"/>
            </w:tcBorders>
          </w:tcPr>
          <w:p w:rsidR="00FA21C8" w:rsidRPr="00F411E4" w:rsidRDefault="00FA21C8" w:rsidP="00DE42AD">
            <w:pPr>
              <w:jc w:val="center"/>
              <w:rPr>
                <w:rFonts w:ascii="Times New Roman" w:hAnsi="Times New Roman" w:cs="Times New Roman"/>
                <w:b/>
                <w:i/>
                <w:sz w:val="24"/>
                <w:szCs w:val="24"/>
                <w:lang w:val="ro-RO"/>
              </w:rPr>
            </w:pPr>
            <w:r w:rsidRPr="00F411E4">
              <w:rPr>
                <w:rFonts w:ascii="Times New Roman" w:hAnsi="Times New Roman" w:cs="Times New Roman"/>
                <w:b/>
                <w:i/>
                <w:sz w:val="24"/>
                <w:szCs w:val="24"/>
                <w:lang w:val="ro-RO"/>
              </w:rPr>
              <w:t>271,4</w:t>
            </w:r>
          </w:p>
        </w:tc>
        <w:tc>
          <w:tcPr>
            <w:tcW w:w="1134" w:type="dxa"/>
            <w:tcBorders>
              <w:right w:val="single" w:sz="4" w:space="0" w:color="auto"/>
            </w:tcBorders>
          </w:tcPr>
          <w:p w:rsidR="00FA21C8" w:rsidRPr="00F411E4" w:rsidRDefault="00FA21C8" w:rsidP="00DE42AD">
            <w:pPr>
              <w:jc w:val="center"/>
              <w:rPr>
                <w:rFonts w:ascii="Times New Roman" w:hAnsi="Times New Roman" w:cs="Times New Roman"/>
                <w:b/>
                <w:i/>
                <w:sz w:val="24"/>
                <w:szCs w:val="24"/>
                <w:lang w:val="ro-RO"/>
              </w:rPr>
            </w:pPr>
            <w:r w:rsidRPr="00F411E4">
              <w:rPr>
                <w:rFonts w:ascii="Times New Roman" w:hAnsi="Times New Roman" w:cs="Times New Roman"/>
                <w:b/>
                <w:i/>
                <w:sz w:val="24"/>
                <w:szCs w:val="24"/>
                <w:lang w:val="ro-RO"/>
              </w:rPr>
              <w:t>197,9</w:t>
            </w:r>
          </w:p>
        </w:tc>
        <w:tc>
          <w:tcPr>
            <w:tcW w:w="1134" w:type="dxa"/>
            <w:tcBorders>
              <w:left w:val="single" w:sz="4" w:space="0" w:color="auto"/>
              <w:right w:val="single" w:sz="4" w:space="0" w:color="auto"/>
            </w:tcBorders>
          </w:tcPr>
          <w:p w:rsidR="00FA21C8" w:rsidRPr="00F411E4" w:rsidRDefault="00FA21C8" w:rsidP="00DE42AD">
            <w:pPr>
              <w:jc w:val="center"/>
              <w:rPr>
                <w:rFonts w:ascii="Times New Roman" w:hAnsi="Times New Roman" w:cs="Times New Roman"/>
                <w:b/>
                <w:i/>
                <w:sz w:val="24"/>
                <w:szCs w:val="24"/>
                <w:lang w:val="ro-RO"/>
              </w:rPr>
            </w:pPr>
            <w:r w:rsidRPr="00F411E4">
              <w:rPr>
                <w:rFonts w:ascii="Times New Roman" w:hAnsi="Times New Roman" w:cs="Times New Roman"/>
                <w:b/>
                <w:i/>
                <w:sz w:val="24"/>
                <w:szCs w:val="24"/>
                <w:lang w:val="ro-RO"/>
              </w:rPr>
              <w:t>-73,5</w:t>
            </w:r>
          </w:p>
        </w:tc>
        <w:tc>
          <w:tcPr>
            <w:tcW w:w="992" w:type="dxa"/>
            <w:tcBorders>
              <w:left w:val="single" w:sz="4" w:space="0" w:color="auto"/>
            </w:tcBorders>
          </w:tcPr>
          <w:p w:rsidR="00FA21C8" w:rsidRPr="00F411E4" w:rsidRDefault="00FA21C8" w:rsidP="00DE42AD">
            <w:pPr>
              <w:jc w:val="center"/>
              <w:rPr>
                <w:rFonts w:ascii="Times New Roman" w:hAnsi="Times New Roman" w:cs="Times New Roman"/>
                <w:b/>
                <w:i/>
                <w:sz w:val="24"/>
                <w:szCs w:val="24"/>
                <w:lang w:val="ro-RO"/>
              </w:rPr>
            </w:pPr>
            <w:r w:rsidRPr="00F411E4">
              <w:rPr>
                <w:rFonts w:ascii="Times New Roman" w:hAnsi="Times New Roman" w:cs="Times New Roman"/>
                <w:b/>
                <w:i/>
                <w:sz w:val="24"/>
                <w:szCs w:val="24"/>
                <w:lang w:val="ro-RO"/>
              </w:rPr>
              <w:t>72,9</w:t>
            </w:r>
          </w:p>
        </w:tc>
      </w:tr>
      <w:tr w:rsidR="00FA21C8" w:rsidRPr="00247748" w:rsidTr="007358CF">
        <w:tc>
          <w:tcPr>
            <w:tcW w:w="3261" w:type="dxa"/>
          </w:tcPr>
          <w:p w:rsidR="00FA21C8" w:rsidRPr="0013021A" w:rsidRDefault="00FA21C8" w:rsidP="00DE42AD">
            <w:pPr>
              <w:rPr>
                <w:rFonts w:ascii="Times New Roman" w:hAnsi="Times New Roman" w:cs="Times New Roman"/>
                <w:sz w:val="24"/>
                <w:szCs w:val="24"/>
                <w:lang w:val="ro-RO"/>
              </w:rPr>
            </w:pPr>
            <w:r>
              <w:rPr>
                <w:rFonts w:ascii="Times New Roman" w:hAnsi="Times New Roman" w:cs="Times New Roman"/>
                <w:sz w:val="24"/>
                <w:szCs w:val="24"/>
                <w:lang w:val="ro-RO"/>
              </w:rPr>
              <w:t>Alte servicii în domeniul apărării națională</w:t>
            </w:r>
          </w:p>
        </w:tc>
        <w:tc>
          <w:tcPr>
            <w:tcW w:w="851" w:type="dxa"/>
          </w:tcPr>
          <w:p w:rsidR="00FA21C8" w:rsidRPr="00E24115" w:rsidRDefault="00FA21C8" w:rsidP="00DE42AD">
            <w:pPr>
              <w:jc w:val="center"/>
              <w:rPr>
                <w:rFonts w:ascii="Times New Roman" w:hAnsi="Times New Roman" w:cs="Times New Roman"/>
                <w:sz w:val="24"/>
                <w:szCs w:val="24"/>
                <w:lang w:val="ro-RO"/>
              </w:rPr>
            </w:pPr>
          </w:p>
          <w:p w:rsidR="00FA21C8" w:rsidRPr="00E24115" w:rsidRDefault="00FA21C8" w:rsidP="00DE42AD">
            <w:pPr>
              <w:jc w:val="center"/>
              <w:rPr>
                <w:rFonts w:ascii="Times New Roman" w:hAnsi="Times New Roman" w:cs="Times New Roman"/>
                <w:sz w:val="24"/>
                <w:szCs w:val="24"/>
                <w:lang w:val="ro-RO"/>
              </w:rPr>
            </w:pPr>
            <w:r w:rsidRPr="00E24115">
              <w:rPr>
                <w:rFonts w:ascii="Times New Roman" w:hAnsi="Times New Roman" w:cs="Times New Roman"/>
                <w:sz w:val="24"/>
                <w:szCs w:val="24"/>
                <w:lang w:val="ro-RO"/>
              </w:rPr>
              <w:t>0259</w:t>
            </w:r>
          </w:p>
        </w:tc>
        <w:tc>
          <w:tcPr>
            <w:tcW w:w="1134" w:type="dxa"/>
            <w:tcBorders>
              <w:right w:val="single" w:sz="4" w:space="0" w:color="auto"/>
            </w:tcBorders>
          </w:tcPr>
          <w:p w:rsidR="00FA21C8" w:rsidRPr="0013021A"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126,6</w:t>
            </w:r>
          </w:p>
        </w:tc>
        <w:tc>
          <w:tcPr>
            <w:tcW w:w="1134" w:type="dxa"/>
            <w:tcBorders>
              <w:right w:val="single" w:sz="4" w:space="0" w:color="auto"/>
            </w:tcBorders>
          </w:tcPr>
          <w:p w:rsidR="00FA21C8"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217,7</w:t>
            </w:r>
          </w:p>
          <w:p w:rsidR="00FA21C8" w:rsidRPr="0013021A" w:rsidRDefault="00FA21C8" w:rsidP="00DE42AD">
            <w:pPr>
              <w:jc w:val="center"/>
              <w:rPr>
                <w:rFonts w:ascii="Times New Roman" w:hAnsi="Times New Roman" w:cs="Times New Roman"/>
                <w:sz w:val="24"/>
                <w:szCs w:val="24"/>
                <w:lang w:val="ro-RO"/>
              </w:rPr>
            </w:pPr>
          </w:p>
        </w:tc>
        <w:tc>
          <w:tcPr>
            <w:tcW w:w="1134" w:type="dxa"/>
            <w:tcBorders>
              <w:right w:val="single" w:sz="4" w:space="0" w:color="auto"/>
            </w:tcBorders>
          </w:tcPr>
          <w:p w:rsidR="00FA21C8" w:rsidRPr="008D4D86"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271,4</w:t>
            </w:r>
          </w:p>
        </w:tc>
        <w:tc>
          <w:tcPr>
            <w:tcW w:w="1134" w:type="dxa"/>
            <w:tcBorders>
              <w:right w:val="single" w:sz="4" w:space="0" w:color="auto"/>
            </w:tcBorders>
          </w:tcPr>
          <w:p w:rsidR="00FA21C8" w:rsidRPr="008D4D86"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197,9</w:t>
            </w:r>
          </w:p>
        </w:tc>
        <w:tc>
          <w:tcPr>
            <w:tcW w:w="1134" w:type="dxa"/>
            <w:tcBorders>
              <w:left w:val="single" w:sz="4" w:space="0" w:color="auto"/>
              <w:right w:val="single" w:sz="4" w:space="0" w:color="auto"/>
            </w:tcBorders>
          </w:tcPr>
          <w:p w:rsidR="00FA21C8" w:rsidRPr="0013021A"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-73,5</w:t>
            </w:r>
          </w:p>
        </w:tc>
        <w:tc>
          <w:tcPr>
            <w:tcW w:w="992" w:type="dxa"/>
            <w:tcBorders>
              <w:left w:val="single" w:sz="4" w:space="0" w:color="auto"/>
            </w:tcBorders>
          </w:tcPr>
          <w:p w:rsidR="00FA21C8" w:rsidRPr="0013021A"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72,9</w:t>
            </w:r>
          </w:p>
        </w:tc>
      </w:tr>
      <w:tr w:rsidR="00FA21C8" w:rsidRPr="00247748" w:rsidTr="007358CF">
        <w:tc>
          <w:tcPr>
            <w:tcW w:w="3261" w:type="dxa"/>
          </w:tcPr>
          <w:p w:rsidR="00FA21C8" w:rsidRPr="009F4863" w:rsidRDefault="00FA21C8" w:rsidP="00DE42AD">
            <w:pPr>
              <w:rPr>
                <w:rFonts w:ascii="Times New Roman" w:hAnsi="Times New Roman" w:cs="Times New Roman"/>
                <w:i/>
                <w:sz w:val="24"/>
                <w:szCs w:val="24"/>
                <w:lang w:val="ro-RO"/>
              </w:rPr>
            </w:pPr>
            <w:r w:rsidRPr="009F4863">
              <w:rPr>
                <w:rFonts w:ascii="Times New Roman" w:hAnsi="Times New Roman" w:cs="Times New Roman"/>
                <w:i/>
                <w:sz w:val="24"/>
                <w:szCs w:val="24"/>
                <w:lang w:val="ro-RO"/>
              </w:rPr>
              <w:t>Ordine publică şi securitate naţionale</w:t>
            </w:r>
          </w:p>
        </w:tc>
        <w:tc>
          <w:tcPr>
            <w:tcW w:w="851" w:type="dxa"/>
          </w:tcPr>
          <w:p w:rsidR="00FA21C8" w:rsidRPr="009F4863" w:rsidRDefault="00FA21C8" w:rsidP="00DE42AD">
            <w:pPr>
              <w:jc w:val="center"/>
              <w:rPr>
                <w:rFonts w:ascii="Times New Roman" w:hAnsi="Times New Roman" w:cs="Times New Roman"/>
                <w:b/>
                <w:i/>
                <w:sz w:val="24"/>
                <w:szCs w:val="24"/>
                <w:lang w:val="ro-RO"/>
              </w:rPr>
            </w:pPr>
            <w:r w:rsidRPr="009F4863">
              <w:rPr>
                <w:rFonts w:ascii="Times New Roman" w:hAnsi="Times New Roman" w:cs="Times New Roman"/>
                <w:b/>
                <w:i/>
                <w:sz w:val="24"/>
                <w:szCs w:val="24"/>
                <w:lang w:val="ro-RO"/>
              </w:rPr>
              <w:t>03</w:t>
            </w:r>
          </w:p>
        </w:tc>
        <w:tc>
          <w:tcPr>
            <w:tcW w:w="1134" w:type="dxa"/>
            <w:tcBorders>
              <w:right w:val="single" w:sz="4" w:space="0" w:color="auto"/>
            </w:tcBorders>
          </w:tcPr>
          <w:p w:rsidR="00FA21C8" w:rsidRPr="00F411E4" w:rsidRDefault="00FA21C8" w:rsidP="00DE42AD">
            <w:pPr>
              <w:jc w:val="center"/>
              <w:rPr>
                <w:rFonts w:ascii="Times New Roman" w:hAnsi="Times New Roman" w:cs="Times New Roman"/>
                <w:i/>
                <w:sz w:val="24"/>
                <w:szCs w:val="24"/>
                <w:lang w:val="ro-RO"/>
              </w:rPr>
            </w:pPr>
            <w:r w:rsidRPr="00F411E4">
              <w:rPr>
                <w:rFonts w:ascii="Times New Roman" w:hAnsi="Times New Roman" w:cs="Times New Roman"/>
                <w:i/>
                <w:sz w:val="24"/>
                <w:szCs w:val="24"/>
                <w:lang w:val="ro-RO"/>
              </w:rPr>
              <w:t>99,9</w:t>
            </w:r>
          </w:p>
        </w:tc>
        <w:tc>
          <w:tcPr>
            <w:tcW w:w="1134" w:type="dxa"/>
            <w:tcBorders>
              <w:right w:val="single" w:sz="4" w:space="0" w:color="auto"/>
            </w:tcBorders>
          </w:tcPr>
          <w:p w:rsidR="00FA21C8" w:rsidRPr="00F411E4" w:rsidRDefault="00FA21C8" w:rsidP="00DE42AD">
            <w:pPr>
              <w:jc w:val="center"/>
              <w:rPr>
                <w:rFonts w:ascii="Times New Roman" w:hAnsi="Times New Roman" w:cs="Times New Roman"/>
                <w:i/>
                <w:sz w:val="24"/>
                <w:szCs w:val="24"/>
                <w:lang w:val="ro-RO"/>
              </w:rPr>
            </w:pPr>
            <w:r w:rsidRPr="00F411E4">
              <w:rPr>
                <w:rFonts w:ascii="Times New Roman" w:hAnsi="Times New Roman" w:cs="Times New Roman"/>
                <w:i/>
                <w:sz w:val="24"/>
                <w:szCs w:val="24"/>
                <w:lang w:val="ro-RO"/>
              </w:rPr>
              <w:t>-</w:t>
            </w:r>
          </w:p>
        </w:tc>
        <w:tc>
          <w:tcPr>
            <w:tcW w:w="1134" w:type="dxa"/>
            <w:tcBorders>
              <w:right w:val="single" w:sz="4" w:space="0" w:color="auto"/>
            </w:tcBorders>
          </w:tcPr>
          <w:p w:rsidR="00FA21C8" w:rsidRPr="00F411E4" w:rsidRDefault="00FA21C8" w:rsidP="00DE42AD">
            <w:pPr>
              <w:jc w:val="center"/>
              <w:rPr>
                <w:rFonts w:ascii="Times New Roman" w:hAnsi="Times New Roman" w:cs="Times New Roman"/>
                <w:i/>
                <w:sz w:val="24"/>
                <w:szCs w:val="24"/>
                <w:lang w:val="ro-RO"/>
              </w:rPr>
            </w:pPr>
            <w:r w:rsidRPr="00F411E4">
              <w:rPr>
                <w:rFonts w:ascii="Times New Roman" w:hAnsi="Times New Roman" w:cs="Times New Roman"/>
                <w:i/>
                <w:sz w:val="24"/>
                <w:szCs w:val="24"/>
                <w:lang w:val="ro-RO"/>
              </w:rPr>
              <w:t>-</w:t>
            </w:r>
          </w:p>
        </w:tc>
        <w:tc>
          <w:tcPr>
            <w:tcW w:w="1134" w:type="dxa"/>
            <w:tcBorders>
              <w:right w:val="single" w:sz="4" w:space="0" w:color="auto"/>
            </w:tcBorders>
          </w:tcPr>
          <w:p w:rsidR="00FA21C8" w:rsidRPr="00F411E4" w:rsidRDefault="00FA21C8" w:rsidP="00DE42AD">
            <w:pPr>
              <w:jc w:val="center"/>
              <w:rPr>
                <w:rFonts w:ascii="Times New Roman" w:hAnsi="Times New Roman" w:cs="Times New Roman"/>
                <w:i/>
                <w:sz w:val="24"/>
                <w:szCs w:val="24"/>
                <w:lang w:val="ro-RO"/>
              </w:rPr>
            </w:pPr>
            <w:r w:rsidRPr="00F411E4">
              <w:rPr>
                <w:rFonts w:ascii="Times New Roman" w:hAnsi="Times New Roman" w:cs="Times New Roman"/>
                <w:i/>
                <w:sz w:val="24"/>
                <w:szCs w:val="24"/>
                <w:lang w:val="ro-RO"/>
              </w:rPr>
              <w:t>-</w:t>
            </w:r>
          </w:p>
        </w:tc>
        <w:tc>
          <w:tcPr>
            <w:tcW w:w="1134" w:type="dxa"/>
            <w:tcBorders>
              <w:left w:val="single" w:sz="4" w:space="0" w:color="auto"/>
              <w:right w:val="single" w:sz="4" w:space="0" w:color="auto"/>
            </w:tcBorders>
          </w:tcPr>
          <w:p w:rsidR="00FA21C8" w:rsidRPr="00F411E4" w:rsidRDefault="00FA21C8" w:rsidP="00DE42AD">
            <w:pPr>
              <w:jc w:val="center"/>
              <w:rPr>
                <w:rFonts w:ascii="Times New Roman" w:hAnsi="Times New Roman" w:cs="Times New Roman"/>
                <w:i/>
                <w:sz w:val="24"/>
                <w:szCs w:val="24"/>
                <w:lang w:val="ro-RO"/>
              </w:rPr>
            </w:pPr>
            <w:r w:rsidRPr="00F411E4">
              <w:rPr>
                <w:rFonts w:ascii="Times New Roman" w:hAnsi="Times New Roman" w:cs="Times New Roman"/>
                <w:i/>
                <w:sz w:val="24"/>
                <w:szCs w:val="24"/>
                <w:lang w:val="ro-RO"/>
              </w:rPr>
              <w:t>-</w:t>
            </w:r>
          </w:p>
        </w:tc>
        <w:tc>
          <w:tcPr>
            <w:tcW w:w="992" w:type="dxa"/>
            <w:tcBorders>
              <w:left w:val="single" w:sz="4" w:space="0" w:color="auto"/>
            </w:tcBorders>
          </w:tcPr>
          <w:p w:rsidR="00FA21C8" w:rsidRPr="00F411E4" w:rsidRDefault="00FA21C8" w:rsidP="00DE42AD">
            <w:pPr>
              <w:jc w:val="center"/>
              <w:rPr>
                <w:rFonts w:ascii="Times New Roman" w:hAnsi="Times New Roman" w:cs="Times New Roman"/>
                <w:i/>
                <w:sz w:val="24"/>
                <w:szCs w:val="24"/>
                <w:lang w:val="ro-RO"/>
              </w:rPr>
            </w:pPr>
            <w:r w:rsidRPr="00F411E4">
              <w:rPr>
                <w:rFonts w:ascii="Times New Roman" w:hAnsi="Times New Roman" w:cs="Times New Roman"/>
                <w:i/>
                <w:sz w:val="24"/>
                <w:szCs w:val="24"/>
                <w:lang w:val="ro-RO"/>
              </w:rPr>
              <w:t>-</w:t>
            </w:r>
          </w:p>
        </w:tc>
      </w:tr>
      <w:tr w:rsidR="00FA21C8" w:rsidRPr="00247748" w:rsidTr="007358CF">
        <w:tc>
          <w:tcPr>
            <w:tcW w:w="3261" w:type="dxa"/>
          </w:tcPr>
          <w:p w:rsidR="00FA21C8" w:rsidRPr="009F4863" w:rsidRDefault="00FA21C8" w:rsidP="00DE42AD">
            <w:pPr>
              <w:rPr>
                <w:rFonts w:ascii="Times New Roman" w:hAnsi="Times New Roman" w:cs="Times New Roman"/>
                <w:sz w:val="24"/>
                <w:szCs w:val="24"/>
                <w:lang w:val="ro-RO"/>
              </w:rPr>
            </w:pPr>
            <w:r w:rsidRPr="009F4863">
              <w:rPr>
                <w:rFonts w:ascii="Times New Roman" w:hAnsi="Times New Roman" w:cs="Times New Roman"/>
                <w:sz w:val="24"/>
                <w:szCs w:val="24"/>
                <w:lang w:val="ro-RO"/>
              </w:rPr>
              <w:t>Poliţie</w:t>
            </w:r>
          </w:p>
        </w:tc>
        <w:tc>
          <w:tcPr>
            <w:tcW w:w="851" w:type="dxa"/>
          </w:tcPr>
          <w:p w:rsidR="00FA21C8" w:rsidRPr="009F4863" w:rsidRDefault="00FA21C8" w:rsidP="00DE42AD">
            <w:pPr>
              <w:jc w:val="center"/>
              <w:rPr>
                <w:rFonts w:ascii="Times New Roman" w:hAnsi="Times New Roman" w:cs="Times New Roman"/>
                <w:sz w:val="24"/>
                <w:szCs w:val="24"/>
                <w:lang w:val="ro-RO"/>
              </w:rPr>
            </w:pPr>
            <w:r w:rsidRPr="009F4863">
              <w:rPr>
                <w:rFonts w:ascii="Times New Roman" w:hAnsi="Times New Roman" w:cs="Times New Roman"/>
                <w:sz w:val="24"/>
                <w:szCs w:val="24"/>
                <w:lang w:val="ro-RO"/>
              </w:rPr>
              <w:t>0311</w:t>
            </w:r>
          </w:p>
        </w:tc>
        <w:tc>
          <w:tcPr>
            <w:tcW w:w="1134" w:type="dxa"/>
            <w:tcBorders>
              <w:right w:val="single" w:sz="4" w:space="0" w:color="auto"/>
            </w:tcBorders>
          </w:tcPr>
          <w:p w:rsidR="00FA21C8" w:rsidRPr="00F411E4" w:rsidRDefault="00FA21C8" w:rsidP="00DE42AD">
            <w:pPr>
              <w:jc w:val="center"/>
              <w:rPr>
                <w:rFonts w:ascii="Times New Roman" w:hAnsi="Times New Roman" w:cs="Times New Roman"/>
                <w:sz w:val="24"/>
                <w:szCs w:val="24"/>
                <w:lang w:val="ro-RO"/>
              </w:rPr>
            </w:pPr>
            <w:r w:rsidRPr="00F411E4">
              <w:rPr>
                <w:rFonts w:ascii="Times New Roman" w:hAnsi="Times New Roman" w:cs="Times New Roman"/>
                <w:sz w:val="24"/>
                <w:szCs w:val="24"/>
                <w:lang w:val="ro-RO"/>
              </w:rPr>
              <w:t>99,9</w:t>
            </w:r>
          </w:p>
        </w:tc>
        <w:tc>
          <w:tcPr>
            <w:tcW w:w="1134" w:type="dxa"/>
            <w:tcBorders>
              <w:right w:val="single" w:sz="4" w:space="0" w:color="auto"/>
            </w:tcBorders>
          </w:tcPr>
          <w:p w:rsidR="00FA21C8" w:rsidRPr="009F4863" w:rsidRDefault="00FA21C8" w:rsidP="00DE42AD">
            <w:pPr>
              <w:jc w:val="center"/>
              <w:rPr>
                <w:rFonts w:ascii="Times New Roman" w:hAnsi="Times New Roman" w:cs="Times New Roman"/>
                <w:sz w:val="24"/>
                <w:szCs w:val="24"/>
                <w:lang w:val="ro-RO"/>
              </w:rPr>
            </w:pPr>
            <w:r w:rsidRPr="009F4863">
              <w:rPr>
                <w:rFonts w:ascii="Times New Roman" w:hAnsi="Times New Roman" w:cs="Times New Roman"/>
                <w:sz w:val="24"/>
                <w:szCs w:val="24"/>
                <w:lang w:val="ro-RO"/>
              </w:rPr>
              <w:t>-</w:t>
            </w:r>
          </w:p>
        </w:tc>
        <w:tc>
          <w:tcPr>
            <w:tcW w:w="1134" w:type="dxa"/>
            <w:tcBorders>
              <w:right w:val="single" w:sz="4" w:space="0" w:color="auto"/>
            </w:tcBorders>
          </w:tcPr>
          <w:p w:rsidR="00FA21C8" w:rsidRPr="009F4863" w:rsidRDefault="00FA21C8" w:rsidP="00DE42AD">
            <w:pPr>
              <w:jc w:val="center"/>
              <w:rPr>
                <w:rFonts w:ascii="Times New Roman" w:hAnsi="Times New Roman" w:cs="Times New Roman"/>
                <w:sz w:val="24"/>
                <w:szCs w:val="24"/>
                <w:lang w:val="ro-RO"/>
              </w:rPr>
            </w:pPr>
            <w:r w:rsidRPr="009F4863">
              <w:rPr>
                <w:rFonts w:ascii="Times New Roman" w:hAnsi="Times New Roman" w:cs="Times New Roman"/>
                <w:sz w:val="24"/>
                <w:szCs w:val="24"/>
                <w:lang w:val="ro-RO"/>
              </w:rPr>
              <w:t>-</w:t>
            </w:r>
          </w:p>
        </w:tc>
        <w:tc>
          <w:tcPr>
            <w:tcW w:w="1134" w:type="dxa"/>
            <w:tcBorders>
              <w:right w:val="single" w:sz="4" w:space="0" w:color="auto"/>
            </w:tcBorders>
          </w:tcPr>
          <w:p w:rsidR="00FA21C8" w:rsidRPr="009F4863" w:rsidRDefault="00FA21C8" w:rsidP="00DE42AD">
            <w:pPr>
              <w:jc w:val="center"/>
              <w:rPr>
                <w:rFonts w:ascii="Times New Roman" w:hAnsi="Times New Roman" w:cs="Times New Roman"/>
                <w:sz w:val="24"/>
                <w:szCs w:val="24"/>
                <w:lang w:val="ro-RO"/>
              </w:rPr>
            </w:pPr>
            <w:r w:rsidRPr="009F4863">
              <w:rPr>
                <w:rFonts w:ascii="Times New Roman" w:hAnsi="Times New Roman" w:cs="Times New Roman"/>
                <w:sz w:val="24"/>
                <w:szCs w:val="24"/>
                <w:lang w:val="ro-RO"/>
              </w:rPr>
              <w:t>-</w:t>
            </w:r>
          </w:p>
        </w:tc>
        <w:tc>
          <w:tcPr>
            <w:tcW w:w="1134" w:type="dxa"/>
            <w:tcBorders>
              <w:left w:val="single" w:sz="4" w:space="0" w:color="auto"/>
              <w:right w:val="single" w:sz="4" w:space="0" w:color="auto"/>
            </w:tcBorders>
          </w:tcPr>
          <w:p w:rsidR="00FA21C8" w:rsidRPr="009F4863" w:rsidRDefault="00FA21C8" w:rsidP="00DE42AD">
            <w:pPr>
              <w:jc w:val="center"/>
              <w:rPr>
                <w:rFonts w:ascii="Times New Roman" w:hAnsi="Times New Roman" w:cs="Times New Roman"/>
                <w:sz w:val="24"/>
                <w:szCs w:val="24"/>
                <w:lang w:val="ro-RO"/>
              </w:rPr>
            </w:pPr>
            <w:r w:rsidRPr="009F4863">
              <w:rPr>
                <w:rFonts w:ascii="Times New Roman" w:hAnsi="Times New Roman" w:cs="Times New Roman"/>
                <w:sz w:val="24"/>
                <w:szCs w:val="24"/>
                <w:lang w:val="ro-RO"/>
              </w:rPr>
              <w:t>-</w:t>
            </w:r>
          </w:p>
        </w:tc>
        <w:tc>
          <w:tcPr>
            <w:tcW w:w="992" w:type="dxa"/>
            <w:tcBorders>
              <w:left w:val="single" w:sz="4" w:space="0" w:color="auto"/>
            </w:tcBorders>
          </w:tcPr>
          <w:p w:rsidR="00FA21C8" w:rsidRPr="009F4863" w:rsidRDefault="00FA21C8" w:rsidP="00DE42AD">
            <w:pPr>
              <w:jc w:val="center"/>
              <w:rPr>
                <w:rFonts w:ascii="Times New Roman" w:hAnsi="Times New Roman" w:cs="Times New Roman"/>
                <w:sz w:val="24"/>
                <w:szCs w:val="24"/>
                <w:lang w:val="ro-RO"/>
              </w:rPr>
            </w:pPr>
            <w:r w:rsidRPr="009F4863">
              <w:rPr>
                <w:rFonts w:ascii="Times New Roman" w:hAnsi="Times New Roman" w:cs="Times New Roman"/>
                <w:sz w:val="24"/>
                <w:szCs w:val="24"/>
                <w:lang w:val="ro-RO"/>
              </w:rPr>
              <w:t>-</w:t>
            </w:r>
          </w:p>
        </w:tc>
      </w:tr>
      <w:tr w:rsidR="00FA21C8" w:rsidRPr="00247748" w:rsidTr="007358CF">
        <w:tc>
          <w:tcPr>
            <w:tcW w:w="3261" w:type="dxa"/>
          </w:tcPr>
          <w:p w:rsidR="00FA21C8" w:rsidRPr="00247748" w:rsidRDefault="00FA21C8" w:rsidP="00F34313">
            <w:pPr>
              <w:rPr>
                <w:rFonts w:ascii="Times New Roman" w:hAnsi="Times New Roman" w:cs="Times New Roman"/>
                <w:b/>
                <w:i/>
                <w:sz w:val="28"/>
                <w:szCs w:val="28"/>
                <w:lang w:val="ro-RO"/>
              </w:rPr>
            </w:pPr>
            <w:r w:rsidRPr="00247748">
              <w:rPr>
                <w:rFonts w:ascii="Times New Roman" w:hAnsi="Times New Roman" w:cs="Times New Roman"/>
                <w:b/>
                <w:i/>
                <w:sz w:val="28"/>
                <w:szCs w:val="28"/>
                <w:lang w:val="ro-RO"/>
              </w:rPr>
              <w:t>Serviciul în domeniul economiei</w:t>
            </w:r>
          </w:p>
        </w:tc>
        <w:tc>
          <w:tcPr>
            <w:tcW w:w="851" w:type="dxa"/>
          </w:tcPr>
          <w:p w:rsidR="00FA21C8" w:rsidRPr="00405F94" w:rsidRDefault="00FA21C8" w:rsidP="00DE42AD">
            <w:pPr>
              <w:rPr>
                <w:rFonts w:ascii="Times New Roman" w:hAnsi="Times New Roman" w:cs="Times New Roman"/>
                <w:b/>
                <w:i/>
                <w:sz w:val="24"/>
                <w:szCs w:val="24"/>
                <w:lang w:val="ro-RO"/>
              </w:rPr>
            </w:pPr>
            <w:r w:rsidRPr="00405F94">
              <w:rPr>
                <w:rFonts w:ascii="Times New Roman" w:hAnsi="Times New Roman" w:cs="Times New Roman"/>
                <w:b/>
                <w:i/>
                <w:sz w:val="24"/>
                <w:szCs w:val="24"/>
                <w:lang w:val="ro-RO"/>
              </w:rPr>
              <w:t xml:space="preserve">  04</w:t>
            </w:r>
          </w:p>
        </w:tc>
        <w:tc>
          <w:tcPr>
            <w:tcW w:w="1134" w:type="dxa"/>
            <w:tcBorders>
              <w:right w:val="single" w:sz="4" w:space="0" w:color="auto"/>
            </w:tcBorders>
          </w:tcPr>
          <w:p w:rsidR="00FA21C8" w:rsidRPr="00F411E4" w:rsidRDefault="00FA21C8" w:rsidP="00DE42AD">
            <w:pPr>
              <w:jc w:val="center"/>
              <w:rPr>
                <w:rFonts w:ascii="Times New Roman" w:hAnsi="Times New Roman" w:cs="Times New Roman"/>
                <w:b/>
                <w:i/>
                <w:sz w:val="24"/>
                <w:szCs w:val="24"/>
                <w:lang w:val="ro-RO"/>
              </w:rPr>
            </w:pPr>
            <w:r w:rsidRPr="00F411E4">
              <w:rPr>
                <w:rFonts w:ascii="Times New Roman" w:hAnsi="Times New Roman" w:cs="Times New Roman"/>
                <w:b/>
                <w:i/>
                <w:sz w:val="24"/>
                <w:szCs w:val="24"/>
                <w:lang w:val="ro-RO"/>
              </w:rPr>
              <w:t>3116,5</w:t>
            </w:r>
          </w:p>
        </w:tc>
        <w:tc>
          <w:tcPr>
            <w:tcW w:w="1134" w:type="dxa"/>
            <w:tcBorders>
              <w:right w:val="single" w:sz="4" w:space="0" w:color="auto"/>
            </w:tcBorders>
          </w:tcPr>
          <w:p w:rsidR="00FA21C8" w:rsidRPr="00F411E4" w:rsidRDefault="00FA21C8" w:rsidP="00DE42AD">
            <w:pPr>
              <w:jc w:val="center"/>
              <w:rPr>
                <w:rFonts w:ascii="Times New Roman" w:hAnsi="Times New Roman" w:cs="Times New Roman"/>
                <w:b/>
                <w:i/>
                <w:sz w:val="24"/>
                <w:szCs w:val="24"/>
                <w:lang w:val="ro-RO"/>
              </w:rPr>
            </w:pPr>
            <w:r w:rsidRPr="00F411E4">
              <w:rPr>
                <w:rFonts w:ascii="Times New Roman" w:hAnsi="Times New Roman" w:cs="Times New Roman"/>
                <w:b/>
                <w:i/>
                <w:sz w:val="24"/>
                <w:szCs w:val="24"/>
                <w:lang w:val="ro-RO"/>
              </w:rPr>
              <w:t>6792,8</w:t>
            </w:r>
          </w:p>
        </w:tc>
        <w:tc>
          <w:tcPr>
            <w:tcW w:w="1134" w:type="dxa"/>
            <w:tcBorders>
              <w:right w:val="single" w:sz="4" w:space="0" w:color="auto"/>
            </w:tcBorders>
          </w:tcPr>
          <w:p w:rsidR="00FA21C8" w:rsidRPr="00F411E4" w:rsidRDefault="00FA21C8" w:rsidP="00DE42AD">
            <w:pPr>
              <w:jc w:val="center"/>
              <w:rPr>
                <w:rFonts w:ascii="Times New Roman" w:hAnsi="Times New Roman" w:cs="Times New Roman"/>
                <w:b/>
                <w:i/>
                <w:sz w:val="24"/>
                <w:szCs w:val="24"/>
                <w:lang w:val="ro-RO"/>
              </w:rPr>
            </w:pPr>
            <w:r w:rsidRPr="00F411E4">
              <w:rPr>
                <w:rFonts w:ascii="Times New Roman" w:hAnsi="Times New Roman" w:cs="Times New Roman"/>
                <w:b/>
                <w:i/>
                <w:sz w:val="24"/>
                <w:szCs w:val="24"/>
                <w:lang w:val="ro-RO"/>
              </w:rPr>
              <w:t>13018,5</w:t>
            </w:r>
          </w:p>
        </w:tc>
        <w:tc>
          <w:tcPr>
            <w:tcW w:w="1134" w:type="dxa"/>
            <w:tcBorders>
              <w:right w:val="single" w:sz="4" w:space="0" w:color="auto"/>
            </w:tcBorders>
          </w:tcPr>
          <w:p w:rsidR="00FA21C8" w:rsidRPr="00F411E4" w:rsidRDefault="00FA21C8" w:rsidP="00DE42AD">
            <w:pPr>
              <w:jc w:val="center"/>
              <w:rPr>
                <w:rFonts w:ascii="Times New Roman" w:hAnsi="Times New Roman" w:cs="Times New Roman"/>
                <w:b/>
                <w:i/>
                <w:sz w:val="24"/>
                <w:szCs w:val="24"/>
                <w:lang w:val="ro-RO"/>
              </w:rPr>
            </w:pPr>
            <w:r w:rsidRPr="00F411E4">
              <w:rPr>
                <w:rFonts w:ascii="Times New Roman" w:hAnsi="Times New Roman" w:cs="Times New Roman"/>
                <w:b/>
                <w:i/>
                <w:sz w:val="24"/>
                <w:szCs w:val="24"/>
                <w:lang w:val="ro-RO"/>
              </w:rPr>
              <w:t>4149,2</w:t>
            </w:r>
          </w:p>
        </w:tc>
        <w:tc>
          <w:tcPr>
            <w:tcW w:w="1134" w:type="dxa"/>
            <w:tcBorders>
              <w:left w:val="single" w:sz="4" w:space="0" w:color="auto"/>
              <w:right w:val="single" w:sz="4" w:space="0" w:color="auto"/>
            </w:tcBorders>
          </w:tcPr>
          <w:p w:rsidR="00FA21C8" w:rsidRPr="00F411E4" w:rsidRDefault="00FA21C8" w:rsidP="00DE42AD">
            <w:pPr>
              <w:jc w:val="center"/>
              <w:rPr>
                <w:rFonts w:ascii="Times New Roman" w:hAnsi="Times New Roman" w:cs="Times New Roman"/>
                <w:b/>
                <w:i/>
                <w:sz w:val="24"/>
                <w:szCs w:val="24"/>
                <w:lang w:val="ro-RO"/>
              </w:rPr>
            </w:pPr>
            <w:r w:rsidRPr="00F411E4">
              <w:rPr>
                <w:rFonts w:ascii="Times New Roman" w:hAnsi="Times New Roman" w:cs="Times New Roman"/>
                <w:b/>
                <w:i/>
                <w:sz w:val="24"/>
                <w:szCs w:val="24"/>
                <w:lang w:val="ro-RO"/>
              </w:rPr>
              <w:t>-8869,3</w:t>
            </w:r>
          </w:p>
        </w:tc>
        <w:tc>
          <w:tcPr>
            <w:tcW w:w="992" w:type="dxa"/>
            <w:tcBorders>
              <w:left w:val="single" w:sz="4" w:space="0" w:color="auto"/>
            </w:tcBorders>
          </w:tcPr>
          <w:p w:rsidR="00FA21C8" w:rsidRPr="00F411E4" w:rsidRDefault="00FA21C8" w:rsidP="00DE42AD">
            <w:pPr>
              <w:jc w:val="center"/>
              <w:rPr>
                <w:rFonts w:ascii="Times New Roman" w:hAnsi="Times New Roman" w:cs="Times New Roman"/>
                <w:b/>
                <w:i/>
                <w:sz w:val="24"/>
                <w:szCs w:val="24"/>
                <w:lang w:val="ro-RO"/>
              </w:rPr>
            </w:pPr>
            <w:r w:rsidRPr="00F411E4">
              <w:rPr>
                <w:rFonts w:ascii="Times New Roman" w:hAnsi="Times New Roman" w:cs="Times New Roman"/>
                <w:b/>
                <w:i/>
                <w:sz w:val="24"/>
                <w:szCs w:val="24"/>
                <w:lang w:val="ro-RO"/>
              </w:rPr>
              <w:t>31,9</w:t>
            </w:r>
          </w:p>
        </w:tc>
      </w:tr>
      <w:tr w:rsidR="00FA21C8" w:rsidRPr="00247748" w:rsidTr="007358CF">
        <w:tc>
          <w:tcPr>
            <w:tcW w:w="3261" w:type="dxa"/>
          </w:tcPr>
          <w:p w:rsidR="00FA21C8" w:rsidRPr="0013021A" w:rsidRDefault="00FA21C8" w:rsidP="00DE42AD">
            <w:pPr>
              <w:rPr>
                <w:rFonts w:ascii="Times New Roman" w:hAnsi="Times New Roman" w:cs="Times New Roman"/>
                <w:sz w:val="24"/>
                <w:szCs w:val="24"/>
                <w:lang w:val="ro-RO"/>
              </w:rPr>
            </w:pPr>
            <w:r>
              <w:rPr>
                <w:rFonts w:ascii="Times New Roman" w:hAnsi="Times New Roman" w:cs="Times New Roman"/>
                <w:sz w:val="24"/>
                <w:szCs w:val="24"/>
                <w:lang w:val="ro-RO"/>
              </w:rPr>
              <w:t>Alte servicii economice generale</w:t>
            </w:r>
          </w:p>
        </w:tc>
        <w:tc>
          <w:tcPr>
            <w:tcW w:w="851" w:type="dxa"/>
          </w:tcPr>
          <w:p w:rsidR="00FA21C8" w:rsidRPr="0013021A"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0419</w:t>
            </w:r>
          </w:p>
        </w:tc>
        <w:tc>
          <w:tcPr>
            <w:tcW w:w="1134" w:type="dxa"/>
            <w:tcBorders>
              <w:right w:val="single" w:sz="4" w:space="0" w:color="auto"/>
            </w:tcBorders>
          </w:tcPr>
          <w:p w:rsidR="00FA21C8" w:rsidRPr="0013021A"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331,8</w:t>
            </w:r>
          </w:p>
        </w:tc>
        <w:tc>
          <w:tcPr>
            <w:tcW w:w="1134" w:type="dxa"/>
            <w:tcBorders>
              <w:right w:val="single" w:sz="4" w:space="0" w:color="auto"/>
            </w:tcBorders>
          </w:tcPr>
          <w:p w:rsidR="00FA21C8" w:rsidRPr="0013021A"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624,6</w:t>
            </w:r>
          </w:p>
        </w:tc>
        <w:tc>
          <w:tcPr>
            <w:tcW w:w="1134" w:type="dxa"/>
            <w:tcBorders>
              <w:right w:val="single" w:sz="4" w:space="0" w:color="auto"/>
            </w:tcBorders>
          </w:tcPr>
          <w:p w:rsidR="00FA21C8" w:rsidRPr="008D4D86"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624,6</w:t>
            </w:r>
          </w:p>
        </w:tc>
        <w:tc>
          <w:tcPr>
            <w:tcW w:w="1134" w:type="dxa"/>
            <w:tcBorders>
              <w:right w:val="single" w:sz="4" w:space="0" w:color="auto"/>
            </w:tcBorders>
          </w:tcPr>
          <w:p w:rsidR="00FA21C8" w:rsidRPr="008D4D86"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376,6</w:t>
            </w:r>
          </w:p>
        </w:tc>
        <w:tc>
          <w:tcPr>
            <w:tcW w:w="1134" w:type="dxa"/>
            <w:tcBorders>
              <w:left w:val="single" w:sz="4" w:space="0" w:color="auto"/>
              <w:right w:val="single" w:sz="4" w:space="0" w:color="auto"/>
            </w:tcBorders>
          </w:tcPr>
          <w:p w:rsidR="00FA21C8" w:rsidRPr="0013021A"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-248,0</w:t>
            </w:r>
          </w:p>
        </w:tc>
        <w:tc>
          <w:tcPr>
            <w:tcW w:w="992" w:type="dxa"/>
            <w:tcBorders>
              <w:left w:val="single" w:sz="4" w:space="0" w:color="auto"/>
            </w:tcBorders>
          </w:tcPr>
          <w:p w:rsidR="00FA21C8" w:rsidRPr="0013021A"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60,3</w:t>
            </w:r>
          </w:p>
        </w:tc>
      </w:tr>
      <w:tr w:rsidR="00FA21C8" w:rsidRPr="00DA19DB" w:rsidTr="007358CF">
        <w:tc>
          <w:tcPr>
            <w:tcW w:w="3261" w:type="dxa"/>
          </w:tcPr>
          <w:p w:rsidR="00FA21C8" w:rsidRPr="00DA19DB" w:rsidRDefault="00FA21C8" w:rsidP="00DE42AD">
            <w:pPr>
              <w:rPr>
                <w:rFonts w:ascii="Times New Roman" w:hAnsi="Times New Roman" w:cs="Times New Roman"/>
                <w:sz w:val="24"/>
                <w:szCs w:val="24"/>
                <w:lang w:val="ro-RO"/>
              </w:rPr>
            </w:pPr>
            <w:r w:rsidRPr="00DA19DB">
              <w:rPr>
                <w:rFonts w:ascii="Times New Roman" w:hAnsi="Times New Roman" w:cs="Times New Roman"/>
                <w:sz w:val="24"/>
                <w:szCs w:val="24"/>
                <w:lang w:val="ro-RO"/>
              </w:rPr>
              <w:t>Alte servicii în domeniul agriculturii, gospodăriei silvice, gospodărie</w:t>
            </w:r>
            <w:r>
              <w:rPr>
                <w:rFonts w:ascii="Times New Roman" w:hAnsi="Times New Roman" w:cs="Times New Roman"/>
                <w:sz w:val="24"/>
                <w:szCs w:val="24"/>
                <w:lang w:val="ro-RO"/>
              </w:rPr>
              <w:t>i piscicole și gospodăriei de vâ</w:t>
            </w:r>
            <w:r w:rsidRPr="00DA19DB">
              <w:rPr>
                <w:rFonts w:ascii="Times New Roman" w:hAnsi="Times New Roman" w:cs="Times New Roman"/>
                <w:sz w:val="24"/>
                <w:szCs w:val="24"/>
                <w:lang w:val="ro-RO"/>
              </w:rPr>
              <w:t>nătoare</w:t>
            </w:r>
          </w:p>
        </w:tc>
        <w:tc>
          <w:tcPr>
            <w:tcW w:w="851" w:type="dxa"/>
          </w:tcPr>
          <w:p w:rsidR="00FA21C8" w:rsidRPr="00DA19DB" w:rsidRDefault="00FA21C8" w:rsidP="00DE42AD">
            <w:pPr>
              <w:jc w:val="center"/>
              <w:rPr>
                <w:rFonts w:ascii="Times New Roman" w:hAnsi="Times New Roman" w:cs="Times New Roman"/>
                <w:sz w:val="24"/>
                <w:szCs w:val="24"/>
                <w:lang w:val="ro-RO"/>
              </w:rPr>
            </w:pPr>
          </w:p>
          <w:p w:rsidR="00FA21C8" w:rsidRPr="00DA19DB" w:rsidRDefault="00FA21C8" w:rsidP="00DE42AD">
            <w:pPr>
              <w:jc w:val="center"/>
              <w:rPr>
                <w:rFonts w:ascii="Times New Roman" w:hAnsi="Times New Roman" w:cs="Times New Roman"/>
                <w:sz w:val="24"/>
                <w:szCs w:val="24"/>
                <w:lang w:val="ro-RO"/>
              </w:rPr>
            </w:pPr>
          </w:p>
          <w:p w:rsidR="00FA21C8" w:rsidRPr="00DA19DB" w:rsidRDefault="00FA21C8" w:rsidP="00DE42AD">
            <w:pPr>
              <w:jc w:val="center"/>
              <w:rPr>
                <w:rFonts w:ascii="Times New Roman" w:hAnsi="Times New Roman" w:cs="Times New Roman"/>
                <w:sz w:val="24"/>
                <w:szCs w:val="24"/>
                <w:lang w:val="ro-RO"/>
              </w:rPr>
            </w:pPr>
            <w:r w:rsidRPr="00DA19DB">
              <w:rPr>
                <w:rFonts w:ascii="Times New Roman" w:hAnsi="Times New Roman" w:cs="Times New Roman"/>
                <w:sz w:val="24"/>
                <w:szCs w:val="24"/>
                <w:lang w:val="ro-RO"/>
              </w:rPr>
              <w:t>0429</w:t>
            </w:r>
          </w:p>
        </w:tc>
        <w:tc>
          <w:tcPr>
            <w:tcW w:w="1134" w:type="dxa"/>
            <w:tcBorders>
              <w:right w:val="single" w:sz="4" w:space="0" w:color="auto"/>
            </w:tcBorders>
          </w:tcPr>
          <w:p w:rsidR="00FA21C8" w:rsidRDefault="00FA21C8" w:rsidP="00DE42AD">
            <w:pPr>
              <w:jc w:val="center"/>
              <w:rPr>
                <w:rFonts w:ascii="Times New Roman" w:hAnsi="Times New Roman" w:cs="Times New Roman"/>
                <w:sz w:val="24"/>
                <w:szCs w:val="24"/>
                <w:lang w:val="ro-RO"/>
              </w:rPr>
            </w:pPr>
          </w:p>
          <w:p w:rsidR="00FA21C8" w:rsidRDefault="00FA21C8" w:rsidP="00DE42AD">
            <w:pPr>
              <w:jc w:val="center"/>
              <w:rPr>
                <w:rFonts w:ascii="Times New Roman" w:hAnsi="Times New Roman" w:cs="Times New Roman"/>
                <w:sz w:val="24"/>
                <w:szCs w:val="24"/>
                <w:lang w:val="ro-RO"/>
              </w:rPr>
            </w:pPr>
          </w:p>
          <w:p w:rsidR="00FA21C8" w:rsidRPr="00E327FC"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402,9</w:t>
            </w:r>
          </w:p>
        </w:tc>
        <w:tc>
          <w:tcPr>
            <w:tcW w:w="1134" w:type="dxa"/>
            <w:tcBorders>
              <w:right w:val="single" w:sz="4" w:space="0" w:color="auto"/>
            </w:tcBorders>
          </w:tcPr>
          <w:p w:rsidR="00FA21C8" w:rsidRDefault="00FA21C8" w:rsidP="00DE42AD">
            <w:pPr>
              <w:jc w:val="center"/>
              <w:rPr>
                <w:rFonts w:ascii="Times New Roman" w:hAnsi="Times New Roman" w:cs="Times New Roman"/>
                <w:sz w:val="24"/>
                <w:szCs w:val="24"/>
                <w:lang w:val="ro-RO"/>
              </w:rPr>
            </w:pPr>
          </w:p>
          <w:p w:rsidR="00FA21C8" w:rsidRDefault="00FA21C8" w:rsidP="00DE42AD">
            <w:pPr>
              <w:jc w:val="center"/>
              <w:rPr>
                <w:rFonts w:ascii="Times New Roman" w:hAnsi="Times New Roman" w:cs="Times New Roman"/>
                <w:sz w:val="24"/>
                <w:szCs w:val="24"/>
                <w:lang w:val="ro-RO"/>
              </w:rPr>
            </w:pPr>
          </w:p>
          <w:p w:rsidR="00FA21C8" w:rsidRPr="00DA19DB" w:rsidRDefault="00FA21C8" w:rsidP="00DE42AD">
            <w:pPr>
              <w:rPr>
                <w:rFonts w:ascii="Times New Roman" w:hAnsi="Times New Roman" w:cs="Times New Roman"/>
                <w:sz w:val="24"/>
                <w:szCs w:val="24"/>
                <w:lang w:val="ro-RO"/>
              </w:rPr>
            </w:pPr>
            <w:r>
              <w:rPr>
                <w:rFonts w:ascii="Times New Roman" w:hAnsi="Times New Roman" w:cs="Times New Roman"/>
                <w:sz w:val="24"/>
                <w:szCs w:val="24"/>
                <w:lang w:val="ro-RO"/>
              </w:rPr>
              <w:t xml:space="preserve">   774,2</w:t>
            </w:r>
          </w:p>
        </w:tc>
        <w:tc>
          <w:tcPr>
            <w:tcW w:w="1134" w:type="dxa"/>
            <w:tcBorders>
              <w:right w:val="single" w:sz="4" w:space="0" w:color="auto"/>
            </w:tcBorders>
          </w:tcPr>
          <w:p w:rsidR="00FA21C8" w:rsidRDefault="00FA21C8" w:rsidP="00DE42AD">
            <w:pPr>
              <w:jc w:val="center"/>
              <w:rPr>
                <w:rFonts w:ascii="Times New Roman" w:hAnsi="Times New Roman" w:cs="Times New Roman"/>
                <w:sz w:val="24"/>
                <w:szCs w:val="24"/>
                <w:lang w:val="ro-RO"/>
              </w:rPr>
            </w:pPr>
          </w:p>
          <w:p w:rsidR="00FA21C8" w:rsidRDefault="00FA21C8" w:rsidP="00DE42AD">
            <w:pPr>
              <w:jc w:val="center"/>
              <w:rPr>
                <w:rFonts w:ascii="Times New Roman" w:hAnsi="Times New Roman" w:cs="Times New Roman"/>
                <w:sz w:val="24"/>
                <w:szCs w:val="24"/>
                <w:lang w:val="ro-RO"/>
              </w:rPr>
            </w:pPr>
          </w:p>
          <w:p w:rsidR="00FA21C8" w:rsidRPr="00E327FC"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774,2</w:t>
            </w:r>
          </w:p>
        </w:tc>
        <w:tc>
          <w:tcPr>
            <w:tcW w:w="1134" w:type="dxa"/>
            <w:tcBorders>
              <w:right w:val="single" w:sz="4" w:space="0" w:color="auto"/>
            </w:tcBorders>
          </w:tcPr>
          <w:p w:rsidR="00FA21C8" w:rsidRDefault="00FA21C8" w:rsidP="00DE42AD">
            <w:pPr>
              <w:jc w:val="center"/>
              <w:rPr>
                <w:rFonts w:ascii="Times New Roman" w:hAnsi="Times New Roman" w:cs="Times New Roman"/>
                <w:sz w:val="24"/>
                <w:szCs w:val="24"/>
                <w:lang w:val="ro-RO"/>
              </w:rPr>
            </w:pPr>
          </w:p>
          <w:p w:rsidR="00FA21C8" w:rsidRDefault="00FA21C8" w:rsidP="00DE42AD">
            <w:pPr>
              <w:jc w:val="center"/>
              <w:rPr>
                <w:rFonts w:ascii="Times New Roman" w:hAnsi="Times New Roman" w:cs="Times New Roman"/>
                <w:sz w:val="24"/>
                <w:szCs w:val="24"/>
                <w:lang w:val="ro-RO"/>
              </w:rPr>
            </w:pPr>
          </w:p>
          <w:p w:rsidR="00FA21C8" w:rsidRPr="00E327FC"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451,3</w:t>
            </w:r>
          </w:p>
        </w:tc>
        <w:tc>
          <w:tcPr>
            <w:tcW w:w="1134" w:type="dxa"/>
            <w:tcBorders>
              <w:left w:val="single" w:sz="4" w:space="0" w:color="auto"/>
              <w:right w:val="single" w:sz="4" w:space="0" w:color="auto"/>
            </w:tcBorders>
          </w:tcPr>
          <w:p w:rsidR="00FA21C8" w:rsidRDefault="00FA21C8" w:rsidP="00DE42AD">
            <w:pPr>
              <w:jc w:val="center"/>
              <w:rPr>
                <w:rFonts w:ascii="Times New Roman" w:hAnsi="Times New Roman" w:cs="Times New Roman"/>
                <w:sz w:val="24"/>
                <w:szCs w:val="24"/>
                <w:lang w:val="ro-RO"/>
              </w:rPr>
            </w:pPr>
          </w:p>
          <w:p w:rsidR="00FA21C8" w:rsidRDefault="00FA21C8" w:rsidP="00DE42AD">
            <w:pPr>
              <w:jc w:val="center"/>
              <w:rPr>
                <w:rFonts w:ascii="Times New Roman" w:hAnsi="Times New Roman" w:cs="Times New Roman"/>
                <w:sz w:val="24"/>
                <w:szCs w:val="24"/>
                <w:lang w:val="ro-RO"/>
              </w:rPr>
            </w:pPr>
          </w:p>
          <w:p w:rsidR="00FA21C8" w:rsidRPr="00E327FC"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-322,9</w:t>
            </w:r>
          </w:p>
        </w:tc>
        <w:tc>
          <w:tcPr>
            <w:tcW w:w="992" w:type="dxa"/>
            <w:tcBorders>
              <w:left w:val="single" w:sz="4" w:space="0" w:color="auto"/>
            </w:tcBorders>
          </w:tcPr>
          <w:p w:rsidR="00FA21C8" w:rsidRDefault="00FA21C8" w:rsidP="00DE42AD">
            <w:pPr>
              <w:jc w:val="center"/>
              <w:rPr>
                <w:rFonts w:ascii="Times New Roman" w:hAnsi="Times New Roman" w:cs="Times New Roman"/>
                <w:sz w:val="24"/>
                <w:szCs w:val="24"/>
                <w:lang w:val="ro-RO"/>
              </w:rPr>
            </w:pPr>
          </w:p>
          <w:p w:rsidR="00FA21C8" w:rsidRDefault="00FA21C8" w:rsidP="00DE42AD">
            <w:pPr>
              <w:jc w:val="center"/>
              <w:rPr>
                <w:rFonts w:ascii="Times New Roman" w:hAnsi="Times New Roman" w:cs="Times New Roman"/>
                <w:sz w:val="24"/>
                <w:szCs w:val="24"/>
                <w:lang w:val="ro-RO"/>
              </w:rPr>
            </w:pPr>
          </w:p>
          <w:p w:rsidR="00FA21C8" w:rsidRPr="00E327FC"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58,3</w:t>
            </w:r>
          </w:p>
        </w:tc>
      </w:tr>
      <w:tr w:rsidR="00FA21C8" w:rsidRPr="00247748" w:rsidTr="007358CF">
        <w:tc>
          <w:tcPr>
            <w:tcW w:w="3261" w:type="dxa"/>
          </w:tcPr>
          <w:p w:rsidR="00FA21C8" w:rsidRPr="00DA19DB" w:rsidRDefault="00FA21C8" w:rsidP="00DE42AD">
            <w:pPr>
              <w:rPr>
                <w:rFonts w:ascii="Times New Roman" w:hAnsi="Times New Roman" w:cs="Times New Roman"/>
                <w:sz w:val="24"/>
                <w:szCs w:val="24"/>
                <w:lang w:val="ro-RO"/>
              </w:rPr>
            </w:pPr>
            <w:r>
              <w:rPr>
                <w:rFonts w:ascii="Times New Roman" w:hAnsi="Times New Roman" w:cs="Times New Roman"/>
                <w:sz w:val="24"/>
                <w:szCs w:val="24"/>
                <w:lang w:val="ro-RO"/>
              </w:rPr>
              <w:t>Construcții</w:t>
            </w:r>
          </w:p>
        </w:tc>
        <w:tc>
          <w:tcPr>
            <w:tcW w:w="851" w:type="dxa"/>
          </w:tcPr>
          <w:p w:rsidR="00FA21C8" w:rsidRPr="00DA19DB" w:rsidRDefault="00FA21C8" w:rsidP="00DE42AD">
            <w:pPr>
              <w:jc w:val="center"/>
              <w:rPr>
                <w:rFonts w:ascii="Times New Roman" w:hAnsi="Times New Roman" w:cs="Times New Roman"/>
                <w:sz w:val="24"/>
                <w:szCs w:val="24"/>
                <w:lang w:val="ro-RO"/>
              </w:rPr>
            </w:pPr>
            <w:r w:rsidRPr="00DA19DB">
              <w:rPr>
                <w:rFonts w:ascii="Times New Roman" w:hAnsi="Times New Roman" w:cs="Times New Roman"/>
                <w:sz w:val="24"/>
                <w:szCs w:val="24"/>
                <w:lang w:val="ro-RO"/>
              </w:rPr>
              <w:t>0443</w:t>
            </w:r>
          </w:p>
        </w:tc>
        <w:tc>
          <w:tcPr>
            <w:tcW w:w="1134" w:type="dxa"/>
            <w:tcBorders>
              <w:right w:val="single" w:sz="4" w:space="0" w:color="auto"/>
            </w:tcBorders>
          </w:tcPr>
          <w:p w:rsidR="00FA21C8" w:rsidRPr="00DA19DB"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274,5</w:t>
            </w:r>
          </w:p>
        </w:tc>
        <w:tc>
          <w:tcPr>
            <w:tcW w:w="1134" w:type="dxa"/>
            <w:tcBorders>
              <w:right w:val="single" w:sz="4" w:space="0" w:color="auto"/>
            </w:tcBorders>
          </w:tcPr>
          <w:p w:rsidR="00FA21C8" w:rsidRPr="00DA19DB"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484,0</w:t>
            </w:r>
          </w:p>
        </w:tc>
        <w:tc>
          <w:tcPr>
            <w:tcW w:w="1134" w:type="dxa"/>
            <w:tcBorders>
              <w:right w:val="single" w:sz="4" w:space="0" w:color="auto"/>
            </w:tcBorders>
          </w:tcPr>
          <w:p w:rsidR="00FA21C8" w:rsidRPr="00DA19DB"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537,0</w:t>
            </w:r>
          </w:p>
        </w:tc>
        <w:tc>
          <w:tcPr>
            <w:tcW w:w="1134" w:type="dxa"/>
            <w:tcBorders>
              <w:right w:val="single" w:sz="4" w:space="0" w:color="auto"/>
            </w:tcBorders>
          </w:tcPr>
          <w:p w:rsidR="00FA21C8" w:rsidRPr="00DA19DB"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325,7</w:t>
            </w:r>
          </w:p>
        </w:tc>
        <w:tc>
          <w:tcPr>
            <w:tcW w:w="1134" w:type="dxa"/>
            <w:tcBorders>
              <w:left w:val="single" w:sz="4" w:space="0" w:color="auto"/>
              <w:right w:val="single" w:sz="4" w:space="0" w:color="auto"/>
            </w:tcBorders>
          </w:tcPr>
          <w:p w:rsidR="00FA21C8" w:rsidRPr="00483FC4"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-211,3</w:t>
            </w:r>
          </w:p>
        </w:tc>
        <w:tc>
          <w:tcPr>
            <w:tcW w:w="992" w:type="dxa"/>
            <w:tcBorders>
              <w:left w:val="single" w:sz="4" w:space="0" w:color="auto"/>
            </w:tcBorders>
          </w:tcPr>
          <w:p w:rsidR="00FA21C8" w:rsidRPr="00483FC4"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60,6</w:t>
            </w:r>
          </w:p>
        </w:tc>
      </w:tr>
      <w:tr w:rsidR="00FA21C8" w:rsidRPr="00DA19DB" w:rsidTr="007358CF">
        <w:tc>
          <w:tcPr>
            <w:tcW w:w="3261" w:type="dxa"/>
          </w:tcPr>
          <w:p w:rsidR="00FA21C8" w:rsidRPr="00DA19DB" w:rsidRDefault="00FA21C8" w:rsidP="00DE42AD">
            <w:pPr>
              <w:rPr>
                <w:rFonts w:ascii="Times New Roman" w:hAnsi="Times New Roman" w:cs="Times New Roman"/>
                <w:sz w:val="24"/>
                <w:szCs w:val="24"/>
                <w:lang w:val="ro-RO"/>
              </w:rPr>
            </w:pPr>
            <w:r w:rsidRPr="00DA19DB">
              <w:rPr>
                <w:rFonts w:ascii="Times New Roman" w:hAnsi="Times New Roman" w:cs="Times New Roman"/>
                <w:sz w:val="24"/>
                <w:szCs w:val="24"/>
                <w:lang w:val="ro-RO"/>
              </w:rPr>
              <w:t>Transport rutier</w:t>
            </w:r>
          </w:p>
        </w:tc>
        <w:tc>
          <w:tcPr>
            <w:tcW w:w="851" w:type="dxa"/>
          </w:tcPr>
          <w:p w:rsidR="00FA21C8" w:rsidRPr="00DA19DB" w:rsidRDefault="00FA21C8" w:rsidP="00DE42AD">
            <w:pPr>
              <w:jc w:val="center"/>
              <w:rPr>
                <w:rFonts w:ascii="Times New Roman" w:hAnsi="Times New Roman" w:cs="Times New Roman"/>
                <w:sz w:val="24"/>
                <w:szCs w:val="24"/>
                <w:lang w:val="ro-RO"/>
              </w:rPr>
            </w:pPr>
            <w:r w:rsidRPr="00DA19DB">
              <w:rPr>
                <w:rFonts w:ascii="Times New Roman" w:hAnsi="Times New Roman" w:cs="Times New Roman"/>
                <w:sz w:val="24"/>
                <w:szCs w:val="24"/>
                <w:lang w:val="ro-RO"/>
              </w:rPr>
              <w:t>0451</w:t>
            </w:r>
          </w:p>
        </w:tc>
        <w:tc>
          <w:tcPr>
            <w:tcW w:w="1134" w:type="dxa"/>
            <w:tcBorders>
              <w:right w:val="single" w:sz="4" w:space="0" w:color="auto"/>
            </w:tcBorders>
          </w:tcPr>
          <w:p w:rsidR="00FA21C8" w:rsidRPr="00DA19DB"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2107,3</w:t>
            </w:r>
          </w:p>
        </w:tc>
        <w:tc>
          <w:tcPr>
            <w:tcW w:w="1134" w:type="dxa"/>
            <w:tcBorders>
              <w:right w:val="single" w:sz="4" w:space="0" w:color="auto"/>
            </w:tcBorders>
          </w:tcPr>
          <w:p w:rsidR="00FA21C8" w:rsidRPr="00DA19DB"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4910,0</w:t>
            </w:r>
          </w:p>
        </w:tc>
        <w:tc>
          <w:tcPr>
            <w:tcW w:w="1134" w:type="dxa"/>
            <w:tcBorders>
              <w:right w:val="single" w:sz="4" w:space="0" w:color="auto"/>
            </w:tcBorders>
          </w:tcPr>
          <w:p w:rsidR="00FA21C8" w:rsidRPr="00DA19DB"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11082,7</w:t>
            </w:r>
          </w:p>
        </w:tc>
        <w:tc>
          <w:tcPr>
            <w:tcW w:w="1134" w:type="dxa"/>
            <w:tcBorders>
              <w:right w:val="single" w:sz="4" w:space="0" w:color="auto"/>
            </w:tcBorders>
          </w:tcPr>
          <w:p w:rsidR="00FA21C8" w:rsidRPr="00DA19DB"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2995,6</w:t>
            </w:r>
          </w:p>
        </w:tc>
        <w:tc>
          <w:tcPr>
            <w:tcW w:w="1134" w:type="dxa"/>
            <w:tcBorders>
              <w:left w:val="single" w:sz="4" w:space="0" w:color="auto"/>
              <w:right w:val="single" w:sz="4" w:space="0" w:color="auto"/>
            </w:tcBorders>
          </w:tcPr>
          <w:p w:rsidR="00FA21C8" w:rsidRPr="00DA19DB"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-8087,1</w:t>
            </w:r>
          </w:p>
        </w:tc>
        <w:tc>
          <w:tcPr>
            <w:tcW w:w="992" w:type="dxa"/>
            <w:tcBorders>
              <w:left w:val="single" w:sz="4" w:space="0" w:color="auto"/>
            </w:tcBorders>
          </w:tcPr>
          <w:p w:rsidR="00FA21C8" w:rsidRPr="00DA19DB"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27,0</w:t>
            </w:r>
          </w:p>
        </w:tc>
      </w:tr>
      <w:tr w:rsidR="00FA21C8" w:rsidRPr="00DA19DB" w:rsidTr="007358CF">
        <w:tc>
          <w:tcPr>
            <w:tcW w:w="3261" w:type="dxa"/>
          </w:tcPr>
          <w:p w:rsidR="00FA21C8" w:rsidRPr="00DA19DB" w:rsidRDefault="00FA21C8" w:rsidP="00F34313">
            <w:pPr>
              <w:rPr>
                <w:rFonts w:ascii="Times New Roman" w:hAnsi="Times New Roman" w:cs="Times New Roman"/>
                <w:b/>
                <w:i/>
                <w:sz w:val="28"/>
                <w:szCs w:val="28"/>
                <w:lang w:val="ro-RO"/>
              </w:rPr>
            </w:pPr>
            <w:r w:rsidRPr="00DA19DB">
              <w:rPr>
                <w:rFonts w:ascii="Times New Roman" w:hAnsi="Times New Roman" w:cs="Times New Roman"/>
                <w:b/>
                <w:i/>
                <w:sz w:val="28"/>
                <w:szCs w:val="28"/>
                <w:lang w:val="ro-RO"/>
              </w:rPr>
              <w:t>Ocrotirea sănătății</w:t>
            </w:r>
          </w:p>
        </w:tc>
        <w:tc>
          <w:tcPr>
            <w:tcW w:w="851" w:type="dxa"/>
          </w:tcPr>
          <w:p w:rsidR="00FA21C8" w:rsidRPr="00405F94" w:rsidRDefault="00FA21C8" w:rsidP="00DE42AD">
            <w:pPr>
              <w:jc w:val="center"/>
              <w:rPr>
                <w:rFonts w:ascii="Times New Roman" w:hAnsi="Times New Roman" w:cs="Times New Roman"/>
                <w:b/>
                <w:i/>
                <w:sz w:val="24"/>
                <w:szCs w:val="24"/>
                <w:lang w:val="ro-RO"/>
              </w:rPr>
            </w:pPr>
            <w:r w:rsidRPr="00405F94">
              <w:rPr>
                <w:rFonts w:ascii="Times New Roman" w:hAnsi="Times New Roman" w:cs="Times New Roman"/>
                <w:b/>
                <w:i/>
                <w:sz w:val="24"/>
                <w:szCs w:val="24"/>
                <w:lang w:val="ro-RO"/>
              </w:rPr>
              <w:t>07</w:t>
            </w:r>
          </w:p>
        </w:tc>
        <w:tc>
          <w:tcPr>
            <w:tcW w:w="1134" w:type="dxa"/>
            <w:tcBorders>
              <w:right w:val="single" w:sz="4" w:space="0" w:color="auto"/>
            </w:tcBorders>
          </w:tcPr>
          <w:p w:rsidR="00FA21C8" w:rsidRPr="00405F94" w:rsidRDefault="00FA21C8" w:rsidP="00DE42AD">
            <w:pPr>
              <w:jc w:val="center"/>
              <w:rPr>
                <w:rFonts w:ascii="Times New Roman" w:hAnsi="Times New Roman" w:cs="Times New Roman"/>
                <w:b/>
                <w:i/>
                <w:sz w:val="24"/>
                <w:szCs w:val="24"/>
                <w:lang w:val="ro-RO"/>
              </w:rPr>
            </w:pPr>
            <w:r>
              <w:rPr>
                <w:rFonts w:ascii="Times New Roman" w:hAnsi="Times New Roman" w:cs="Times New Roman"/>
                <w:b/>
                <w:i/>
                <w:sz w:val="24"/>
                <w:szCs w:val="24"/>
                <w:lang w:val="ro-RO"/>
              </w:rPr>
              <w:t>160,0</w:t>
            </w:r>
          </w:p>
        </w:tc>
        <w:tc>
          <w:tcPr>
            <w:tcW w:w="1134" w:type="dxa"/>
            <w:tcBorders>
              <w:right w:val="single" w:sz="4" w:space="0" w:color="auto"/>
            </w:tcBorders>
          </w:tcPr>
          <w:p w:rsidR="00FA21C8" w:rsidRPr="00405F94" w:rsidRDefault="00FA21C8" w:rsidP="00DE42AD">
            <w:pPr>
              <w:jc w:val="center"/>
              <w:rPr>
                <w:rFonts w:ascii="Times New Roman" w:hAnsi="Times New Roman" w:cs="Times New Roman"/>
                <w:b/>
                <w:i/>
                <w:sz w:val="24"/>
                <w:szCs w:val="24"/>
                <w:lang w:val="ro-RO"/>
              </w:rPr>
            </w:pPr>
            <w:r>
              <w:rPr>
                <w:rFonts w:ascii="Times New Roman" w:hAnsi="Times New Roman" w:cs="Times New Roman"/>
                <w:b/>
                <w:i/>
                <w:sz w:val="24"/>
                <w:szCs w:val="24"/>
                <w:lang w:val="ro-RO"/>
              </w:rPr>
              <w:t>150,0</w:t>
            </w:r>
          </w:p>
        </w:tc>
        <w:tc>
          <w:tcPr>
            <w:tcW w:w="1134" w:type="dxa"/>
            <w:tcBorders>
              <w:right w:val="single" w:sz="4" w:space="0" w:color="auto"/>
            </w:tcBorders>
          </w:tcPr>
          <w:p w:rsidR="00FA21C8" w:rsidRPr="00405F94" w:rsidRDefault="00FA21C8" w:rsidP="00DE42AD">
            <w:pPr>
              <w:jc w:val="center"/>
              <w:rPr>
                <w:rFonts w:ascii="Times New Roman" w:hAnsi="Times New Roman" w:cs="Times New Roman"/>
                <w:b/>
                <w:i/>
                <w:sz w:val="24"/>
                <w:szCs w:val="24"/>
                <w:lang w:val="ro-RO"/>
              </w:rPr>
            </w:pPr>
            <w:r>
              <w:rPr>
                <w:rFonts w:ascii="Times New Roman" w:hAnsi="Times New Roman" w:cs="Times New Roman"/>
                <w:b/>
                <w:i/>
                <w:sz w:val="24"/>
                <w:szCs w:val="24"/>
                <w:lang w:val="ro-RO"/>
              </w:rPr>
              <w:t>643,6</w:t>
            </w:r>
          </w:p>
        </w:tc>
        <w:tc>
          <w:tcPr>
            <w:tcW w:w="1134" w:type="dxa"/>
            <w:tcBorders>
              <w:right w:val="single" w:sz="4" w:space="0" w:color="auto"/>
            </w:tcBorders>
          </w:tcPr>
          <w:p w:rsidR="00FA21C8" w:rsidRPr="00405F94" w:rsidRDefault="00FA21C8" w:rsidP="00DE42AD">
            <w:pPr>
              <w:jc w:val="center"/>
              <w:rPr>
                <w:rFonts w:ascii="Times New Roman" w:hAnsi="Times New Roman" w:cs="Times New Roman"/>
                <w:b/>
                <w:i/>
                <w:sz w:val="24"/>
                <w:szCs w:val="24"/>
                <w:lang w:val="ro-RO"/>
              </w:rPr>
            </w:pPr>
            <w:r>
              <w:rPr>
                <w:rFonts w:ascii="Times New Roman" w:hAnsi="Times New Roman" w:cs="Times New Roman"/>
                <w:b/>
                <w:i/>
                <w:sz w:val="24"/>
                <w:szCs w:val="24"/>
                <w:lang w:val="ro-RO"/>
              </w:rPr>
              <w:t>390,8</w:t>
            </w:r>
          </w:p>
        </w:tc>
        <w:tc>
          <w:tcPr>
            <w:tcW w:w="1134" w:type="dxa"/>
            <w:tcBorders>
              <w:left w:val="single" w:sz="4" w:space="0" w:color="auto"/>
              <w:right w:val="single" w:sz="4" w:space="0" w:color="auto"/>
            </w:tcBorders>
          </w:tcPr>
          <w:p w:rsidR="00FA21C8" w:rsidRPr="00405F94" w:rsidRDefault="00FA21C8" w:rsidP="00DE42AD">
            <w:pPr>
              <w:jc w:val="center"/>
              <w:rPr>
                <w:rFonts w:ascii="Times New Roman" w:hAnsi="Times New Roman" w:cs="Times New Roman"/>
                <w:b/>
                <w:i/>
                <w:sz w:val="24"/>
                <w:szCs w:val="24"/>
                <w:lang w:val="ro-RO"/>
              </w:rPr>
            </w:pPr>
            <w:r>
              <w:rPr>
                <w:rFonts w:ascii="Times New Roman" w:hAnsi="Times New Roman" w:cs="Times New Roman"/>
                <w:b/>
                <w:i/>
                <w:sz w:val="24"/>
                <w:szCs w:val="24"/>
                <w:lang w:val="ro-RO"/>
              </w:rPr>
              <w:t>-252,8</w:t>
            </w:r>
          </w:p>
        </w:tc>
        <w:tc>
          <w:tcPr>
            <w:tcW w:w="992" w:type="dxa"/>
            <w:tcBorders>
              <w:left w:val="single" w:sz="4" w:space="0" w:color="auto"/>
            </w:tcBorders>
          </w:tcPr>
          <w:p w:rsidR="00FA21C8" w:rsidRPr="00405F94" w:rsidRDefault="00FA21C8" w:rsidP="00DE42AD">
            <w:pPr>
              <w:jc w:val="center"/>
              <w:rPr>
                <w:rFonts w:ascii="Times New Roman" w:hAnsi="Times New Roman" w:cs="Times New Roman"/>
                <w:b/>
                <w:i/>
                <w:sz w:val="24"/>
                <w:szCs w:val="24"/>
                <w:lang w:val="ro-RO"/>
              </w:rPr>
            </w:pPr>
            <w:r>
              <w:rPr>
                <w:rFonts w:ascii="Times New Roman" w:hAnsi="Times New Roman" w:cs="Times New Roman"/>
                <w:b/>
                <w:i/>
                <w:sz w:val="24"/>
                <w:szCs w:val="24"/>
                <w:lang w:val="ro-RO"/>
              </w:rPr>
              <w:t>60,7</w:t>
            </w:r>
          </w:p>
        </w:tc>
      </w:tr>
      <w:tr w:rsidR="00FA21C8" w:rsidRPr="00DA19DB" w:rsidTr="007358CF">
        <w:tc>
          <w:tcPr>
            <w:tcW w:w="3261" w:type="dxa"/>
          </w:tcPr>
          <w:p w:rsidR="00FA21C8" w:rsidRPr="00DA19DB" w:rsidRDefault="00FA21C8" w:rsidP="00DE42AD">
            <w:pPr>
              <w:rPr>
                <w:rFonts w:ascii="Times New Roman" w:hAnsi="Times New Roman" w:cs="Times New Roman"/>
                <w:sz w:val="24"/>
                <w:szCs w:val="24"/>
                <w:lang w:val="ro-RO"/>
              </w:rPr>
            </w:pPr>
            <w:r w:rsidRPr="00DA19DB">
              <w:rPr>
                <w:rFonts w:ascii="Times New Roman" w:hAnsi="Times New Roman" w:cs="Times New Roman"/>
                <w:sz w:val="24"/>
                <w:szCs w:val="24"/>
                <w:lang w:val="ro-RO"/>
              </w:rPr>
              <w:t>Servicii de sănătate publică</w:t>
            </w:r>
          </w:p>
        </w:tc>
        <w:tc>
          <w:tcPr>
            <w:tcW w:w="851" w:type="dxa"/>
          </w:tcPr>
          <w:p w:rsidR="00FA21C8" w:rsidRPr="00DA19DB"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0740</w:t>
            </w:r>
          </w:p>
        </w:tc>
        <w:tc>
          <w:tcPr>
            <w:tcW w:w="1134" w:type="dxa"/>
            <w:tcBorders>
              <w:right w:val="single" w:sz="4" w:space="0" w:color="auto"/>
            </w:tcBorders>
          </w:tcPr>
          <w:p w:rsidR="00FA21C8" w:rsidRPr="00DA19DB"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160,0</w:t>
            </w:r>
          </w:p>
        </w:tc>
        <w:tc>
          <w:tcPr>
            <w:tcW w:w="1134" w:type="dxa"/>
            <w:tcBorders>
              <w:right w:val="single" w:sz="4" w:space="0" w:color="auto"/>
            </w:tcBorders>
          </w:tcPr>
          <w:p w:rsidR="00FA21C8" w:rsidRPr="00DA19DB"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150,0</w:t>
            </w:r>
          </w:p>
        </w:tc>
        <w:tc>
          <w:tcPr>
            <w:tcW w:w="1134" w:type="dxa"/>
            <w:tcBorders>
              <w:right w:val="single" w:sz="4" w:space="0" w:color="auto"/>
            </w:tcBorders>
          </w:tcPr>
          <w:p w:rsidR="00FA21C8" w:rsidRPr="00DA19DB"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204,6</w:t>
            </w:r>
          </w:p>
        </w:tc>
        <w:tc>
          <w:tcPr>
            <w:tcW w:w="1134" w:type="dxa"/>
            <w:tcBorders>
              <w:right w:val="single" w:sz="4" w:space="0" w:color="auto"/>
            </w:tcBorders>
          </w:tcPr>
          <w:p w:rsidR="00FA21C8" w:rsidRPr="00DA19DB"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158,6</w:t>
            </w:r>
          </w:p>
        </w:tc>
        <w:tc>
          <w:tcPr>
            <w:tcW w:w="1134" w:type="dxa"/>
            <w:tcBorders>
              <w:left w:val="single" w:sz="4" w:space="0" w:color="auto"/>
              <w:right w:val="single" w:sz="4" w:space="0" w:color="auto"/>
            </w:tcBorders>
          </w:tcPr>
          <w:p w:rsidR="00FA21C8" w:rsidRPr="00DA19DB"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-46,0</w:t>
            </w:r>
          </w:p>
        </w:tc>
        <w:tc>
          <w:tcPr>
            <w:tcW w:w="992" w:type="dxa"/>
            <w:tcBorders>
              <w:left w:val="single" w:sz="4" w:space="0" w:color="auto"/>
            </w:tcBorders>
          </w:tcPr>
          <w:p w:rsidR="00FA21C8" w:rsidRPr="00DA19DB" w:rsidRDefault="00FA21C8" w:rsidP="00F34313">
            <w:pPr>
              <w:jc w:val="center"/>
              <w:rPr>
                <w:rFonts w:ascii="Times New Roman" w:hAnsi="Times New Roman" w:cs="Times New Roman"/>
                <w:sz w:val="24"/>
                <w:szCs w:val="24"/>
                <w:lang w:val="ro-RO"/>
              </w:rPr>
            </w:pPr>
            <w:r>
              <w:rPr>
                <w:rFonts w:ascii="Times New Roman" w:hAnsi="Times New Roman" w:cs="Times New Roman"/>
                <w:sz w:val="24"/>
                <w:szCs w:val="24"/>
                <w:lang w:val="ro-RO"/>
              </w:rPr>
              <w:t>77,5</w:t>
            </w:r>
          </w:p>
        </w:tc>
      </w:tr>
      <w:tr w:rsidR="00FA21C8" w:rsidRPr="006925D0" w:rsidTr="007358CF">
        <w:tc>
          <w:tcPr>
            <w:tcW w:w="3261" w:type="dxa"/>
          </w:tcPr>
          <w:p w:rsidR="00FA21C8" w:rsidRPr="00DA19DB" w:rsidRDefault="00FA21C8" w:rsidP="00DE42AD">
            <w:pPr>
              <w:rPr>
                <w:rFonts w:ascii="Times New Roman" w:hAnsi="Times New Roman" w:cs="Times New Roman"/>
                <w:sz w:val="24"/>
                <w:szCs w:val="24"/>
                <w:lang w:val="ro-RO"/>
              </w:rPr>
            </w:pPr>
            <w:r>
              <w:rPr>
                <w:rFonts w:ascii="Times New Roman" w:hAnsi="Times New Roman" w:cs="Times New Roman"/>
                <w:sz w:val="24"/>
                <w:szCs w:val="24"/>
                <w:lang w:val="ro-RO"/>
              </w:rPr>
              <w:t>Alte serv.în domen.sănăt.</w:t>
            </w:r>
          </w:p>
        </w:tc>
        <w:tc>
          <w:tcPr>
            <w:tcW w:w="851" w:type="dxa"/>
          </w:tcPr>
          <w:p w:rsidR="00FA21C8"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0769</w:t>
            </w:r>
          </w:p>
        </w:tc>
        <w:tc>
          <w:tcPr>
            <w:tcW w:w="1134" w:type="dxa"/>
            <w:tcBorders>
              <w:right w:val="single" w:sz="4" w:space="0" w:color="auto"/>
            </w:tcBorders>
          </w:tcPr>
          <w:p w:rsidR="00FA21C8"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1134" w:type="dxa"/>
            <w:tcBorders>
              <w:right w:val="single" w:sz="4" w:space="0" w:color="auto"/>
            </w:tcBorders>
          </w:tcPr>
          <w:p w:rsidR="00FA21C8"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1134" w:type="dxa"/>
            <w:tcBorders>
              <w:right w:val="single" w:sz="4" w:space="0" w:color="auto"/>
            </w:tcBorders>
          </w:tcPr>
          <w:p w:rsidR="00FA21C8"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439,0</w:t>
            </w:r>
          </w:p>
        </w:tc>
        <w:tc>
          <w:tcPr>
            <w:tcW w:w="1134" w:type="dxa"/>
            <w:tcBorders>
              <w:right w:val="single" w:sz="4" w:space="0" w:color="auto"/>
            </w:tcBorders>
          </w:tcPr>
          <w:p w:rsidR="00FA21C8"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232,2</w:t>
            </w:r>
          </w:p>
        </w:tc>
        <w:tc>
          <w:tcPr>
            <w:tcW w:w="1134" w:type="dxa"/>
            <w:tcBorders>
              <w:left w:val="single" w:sz="4" w:space="0" w:color="auto"/>
              <w:right w:val="single" w:sz="4" w:space="0" w:color="auto"/>
            </w:tcBorders>
          </w:tcPr>
          <w:p w:rsidR="00FA21C8" w:rsidRPr="00DA19DB"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-206,8</w:t>
            </w:r>
          </w:p>
        </w:tc>
        <w:tc>
          <w:tcPr>
            <w:tcW w:w="992" w:type="dxa"/>
            <w:tcBorders>
              <w:left w:val="single" w:sz="4" w:space="0" w:color="auto"/>
            </w:tcBorders>
          </w:tcPr>
          <w:p w:rsidR="00FA21C8" w:rsidRPr="00DA19DB" w:rsidRDefault="00FA21C8" w:rsidP="00F34313">
            <w:pPr>
              <w:jc w:val="center"/>
              <w:rPr>
                <w:rFonts w:ascii="Times New Roman" w:hAnsi="Times New Roman" w:cs="Times New Roman"/>
                <w:sz w:val="24"/>
                <w:szCs w:val="24"/>
                <w:lang w:val="ro-RO"/>
              </w:rPr>
            </w:pPr>
            <w:r>
              <w:rPr>
                <w:rFonts w:ascii="Times New Roman" w:hAnsi="Times New Roman" w:cs="Times New Roman"/>
                <w:sz w:val="24"/>
                <w:szCs w:val="24"/>
                <w:lang w:val="ro-RO"/>
              </w:rPr>
              <w:t>52,9</w:t>
            </w:r>
          </w:p>
        </w:tc>
      </w:tr>
      <w:tr w:rsidR="00FA21C8" w:rsidRPr="00C147CD" w:rsidTr="007358CF">
        <w:tc>
          <w:tcPr>
            <w:tcW w:w="3261" w:type="dxa"/>
          </w:tcPr>
          <w:p w:rsidR="00FA21C8" w:rsidRPr="00F34313" w:rsidRDefault="00FA21C8" w:rsidP="00DE42AD">
            <w:pPr>
              <w:rPr>
                <w:rFonts w:ascii="Times New Roman" w:hAnsi="Times New Roman" w:cs="Times New Roman"/>
                <w:b/>
                <w:i/>
                <w:sz w:val="24"/>
                <w:szCs w:val="24"/>
                <w:lang w:val="ro-RO"/>
              </w:rPr>
            </w:pPr>
            <w:r w:rsidRPr="00F34313">
              <w:rPr>
                <w:rFonts w:ascii="Times New Roman" w:hAnsi="Times New Roman" w:cs="Times New Roman"/>
                <w:b/>
                <w:i/>
                <w:sz w:val="24"/>
                <w:szCs w:val="24"/>
                <w:lang w:val="ro-RO"/>
              </w:rPr>
              <w:t>Cultura, sport, tineret, culte și odihna</w:t>
            </w:r>
          </w:p>
        </w:tc>
        <w:tc>
          <w:tcPr>
            <w:tcW w:w="851" w:type="dxa"/>
          </w:tcPr>
          <w:p w:rsidR="00FA21C8" w:rsidRPr="00405F94" w:rsidRDefault="00FA21C8" w:rsidP="00DE42AD">
            <w:pPr>
              <w:jc w:val="center"/>
              <w:rPr>
                <w:rFonts w:ascii="Times New Roman" w:hAnsi="Times New Roman" w:cs="Times New Roman"/>
                <w:b/>
                <w:i/>
                <w:sz w:val="24"/>
                <w:szCs w:val="24"/>
                <w:lang w:val="ro-RO"/>
              </w:rPr>
            </w:pPr>
          </w:p>
          <w:p w:rsidR="00FA21C8" w:rsidRPr="00405F94" w:rsidRDefault="00FA21C8" w:rsidP="00DE42AD">
            <w:pPr>
              <w:jc w:val="center"/>
              <w:rPr>
                <w:rFonts w:ascii="Times New Roman" w:hAnsi="Times New Roman" w:cs="Times New Roman"/>
                <w:b/>
                <w:i/>
                <w:sz w:val="24"/>
                <w:szCs w:val="24"/>
                <w:lang w:val="ro-RO"/>
              </w:rPr>
            </w:pPr>
            <w:r w:rsidRPr="00405F94">
              <w:rPr>
                <w:rFonts w:ascii="Times New Roman" w:hAnsi="Times New Roman" w:cs="Times New Roman"/>
                <w:b/>
                <w:i/>
                <w:sz w:val="24"/>
                <w:szCs w:val="24"/>
                <w:lang w:val="ro-RO"/>
              </w:rPr>
              <w:t>08</w:t>
            </w:r>
          </w:p>
        </w:tc>
        <w:tc>
          <w:tcPr>
            <w:tcW w:w="1134" w:type="dxa"/>
            <w:tcBorders>
              <w:right w:val="single" w:sz="4" w:space="0" w:color="auto"/>
            </w:tcBorders>
          </w:tcPr>
          <w:p w:rsidR="00FA21C8" w:rsidRDefault="00FA21C8" w:rsidP="00DE42AD">
            <w:pPr>
              <w:jc w:val="center"/>
              <w:rPr>
                <w:rFonts w:ascii="Times New Roman" w:hAnsi="Times New Roman" w:cs="Times New Roman"/>
                <w:b/>
                <w:i/>
                <w:sz w:val="24"/>
                <w:szCs w:val="24"/>
                <w:lang w:val="ro-RO"/>
              </w:rPr>
            </w:pPr>
          </w:p>
          <w:p w:rsidR="00FA21C8" w:rsidRPr="00F411E4" w:rsidRDefault="00FA21C8" w:rsidP="00DE42AD">
            <w:pPr>
              <w:jc w:val="center"/>
              <w:rPr>
                <w:rFonts w:ascii="Times New Roman" w:hAnsi="Times New Roman" w:cs="Times New Roman"/>
                <w:b/>
                <w:i/>
                <w:sz w:val="24"/>
                <w:szCs w:val="24"/>
                <w:lang w:val="ro-RO"/>
              </w:rPr>
            </w:pPr>
            <w:r w:rsidRPr="00F411E4">
              <w:rPr>
                <w:rFonts w:ascii="Times New Roman" w:hAnsi="Times New Roman" w:cs="Times New Roman"/>
                <w:b/>
                <w:i/>
                <w:sz w:val="24"/>
                <w:szCs w:val="24"/>
                <w:lang w:val="ro-RO"/>
              </w:rPr>
              <w:t>2517,1</w:t>
            </w:r>
          </w:p>
        </w:tc>
        <w:tc>
          <w:tcPr>
            <w:tcW w:w="1134" w:type="dxa"/>
            <w:tcBorders>
              <w:right w:val="single" w:sz="4" w:space="0" w:color="auto"/>
            </w:tcBorders>
          </w:tcPr>
          <w:p w:rsidR="00FA21C8" w:rsidRDefault="00FA21C8" w:rsidP="00DE42AD">
            <w:pPr>
              <w:jc w:val="center"/>
              <w:rPr>
                <w:rFonts w:ascii="Times New Roman" w:hAnsi="Times New Roman" w:cs="Times New Roman"/>
                <w:b/>
                <w:i/>
                <w:sz w:val="24"/>
                <w:szCs w:val="24"/>
                <w:lang w:val="ro-RO"/>
              </w:rPr>
            </w:pPr>
          </w:p>
          <w:p w:rsidR="00FA21C8" w:rsidRPr="00F411E4" w:rsidRDefault="00FA21C8" w:rsidP="00DE42AD">
            <w:pPr>
              <w:jc w:val="center"/>
              <w:rPr>
                <w:rFonts w:ascii="Times New Roman" w:hAnsi="Times New Roman" w:cs="Times New Roman"/>
                <w:b/>
                <w:i/>
                <w:sz w:val="24"/>
                <w:szCs w:val="24"/>
                <w:lang w:val="ro-RO"/>
              </w:rPr>
            </w:pPr>
            <w:r w:rsidRPr="00F411E4">
              <w:rPr>
                <w:rFonts w:ascii="Times New Roman" w:hAnsi="Times New Roman" w:cs="Times New Roman"/>
                <w:b/>
                <w:i/>
                <w:sz w:val="24"/>
                <w:szCs w:val="24"/>
                <w:lang w:val="ro-RO"/>
              </w:rPr>
              <w:t>3922,3</w:t>
            </w:r>
          </w:p>
        </w:tc>
        <w:tc>
          <w:tcPr>
            <w:tcW w:w="1134" w:type="dxa"/>
            <w:tcBorders>
              <w:right w:val="single" w:sz="4" w:space="0" w:color="auto"/>
            </w:tcBorders>
          </w:tcPr>
          <w:p w:rsidR="00FA21C8" w:rsidRDefault="00FA21C8" w:rsidP="00DE42AD">
            <w:pPr>
              <w:jc w:val="center"/>
              <w:rPr>
                <w:rFonts w:ascii="Times New Roman" w:hAnsi="Times New Roman" w:cs="Times New Roman"/>
                <w:b/>
                <w:i/>
                <w:sz w:val="24"/>
                <w:szCs w:val="24"/>
                <w:lang w:val="ro-RO"/>
              </w:rPr>
            </w:pPr>
          </w:p>
          <w:p w:rsidR="00FA21C8" w:rsidRPr="00F411E4" w:rsidRDefault="00FA21C8" w:rsidP="00DE42AD">
            <w:pPr>
              <w:jc w:val="center"/>
              <w:rPr>
                <w:rFonts w:ascii="Times New Roman" w:hAnsi="Times New Roman" w:cs="Times New Roman"/>
                <w:b/>
                <w:i/>
                <w:sz w:val="24"/>
                <w:szCs w:val="24"/>
                <w:lang w:val="ro-RO"/>
              </w:rPr>
            </w:pPr>
            <w:r w:rsidRPr="00F411E4">
              <w:rPr>
                <w:rFonts w:ascii="Times New Roman" w:hAnsi="Times New Roman" w:cs="Times New Roman"/>
                <w:b/>
                <w:i/>
                <w:sz w:val="24"/>
                <w:szCs w:val="24"/>
                <w:lang w:val="ro-RO"/>
              </w:rPr>
              <w:t>3955,3</w:t>
            </w:r>
          </w:p>
        </w:tc>
        <w:tc>
          <w:tcPr>
            <w:tcW w:w="1134" w:type="dxa"/>
            <w:tcBorders>
              <w:right w:val="single" w:sz="4" w:space="0" w:color="auto"/>
            </w:tcBorders>
          </w:tcPr>
          <w:p w:rsidR="00FA21C8" w:rsidRDefault="00FA21C8" w:rsidP="00DE42AD">
            <w:pPr>
              <w:jc w:val="center"/>
              <w:rPr>
                <w:rFonts w:ascii="Times New Roman" w:hAnsi="Times New Roman" w:cs="Times New Roman"/>
                <w:b/>
                <w:i/>
                <w:sz w:val="24"/>
                <w:szCs w:val="24"/>
                <w:lang w:val="ro-RO"/>
              </w:rPr>
            </w:pPr>
          </w:p>
          <w:p w:rsidR="00FA21C8" w:rsidRPr="00F411E4" w:rsidRDefault="00FA21C8" w:rsidP="00DE42AD">
            <w:pPr>
              <w:jc w:val="center"/>
              <w:rPr>
                <w:rFonts w:ascii="Times New Roman" w:hAnsi="Times New Roman" w:cs="Times New Roman"/>
                <w:b/>
                <w:i/>
                <w:sz w:val="24"/>
                <w:szCs w:val="24"/>
                <w:lang w:val="ro-RO"/>
              </w:rPr>
            </w:pPr>
            <w:r w:rsidRPr="00F411E4">
              <w:rPr>
                <w:rFonts w:ascii="Times New Roman" w:hAnsi="Times New Roman" w:cs="Times New Roman"/>
                <w:b/>
                <w:i/>
                <w:sz w:val="24"/>
                <w:szCs w:val="24"/>
                <w:lang w:val="ro-RO"/>
              </w:rPr>
              <w:t>2569,2</w:t>
            </w:r>
          </w:p>
        </w:tc>
        <w:tc>
          <w:tcPr>
            <w:tcW w:w="1134" w:type="dxa"/>
            <w:tcBorders>
              <w:left w:val="single" w:sz="4" w:space="0" w:color="auto"/>
              <w:right w:val="single" w:sz="4" w:space="0" w:color="auto"/>
            </w:tcBorders>
          </w:tcPr>
          <w:p w:rsidR="00FA21C8" w:rsidRDefault="00FA21C8" w:rsidP="00DE42AD">
            <w:pPr>
              <w:jc w:val="center"/>
              <w:rPr>
                <w:rFonts w:ascii="Times New Roman" w:hAnsi="Times New Roman" w:cs="Times New Roman"/>
                <w:b/>
                <w:i/>
                <w:sz w:val="24"/>
                <w:szCs w:val="24"/>
                <w:lang w:val="ro-RO"/>
              </w:rPr>
            </w:pPr>
          </w:p>
          <w:p w:rsidR="00FA21C8" w:rsidRPr="00F411E4" w:rsidRDefault="00FA21C8" w:rsidP="00DE42AD">
            <w:pPr>
              <w:jc w:val="center"/>
              <w:rPr>
                <w:rFonts w:ascii="Times New Roman" w:hAnsi="Times New Roman" w:cs="Times New Roman"/>
                <w:b/>
                <w:i/>
                <w:sz w:val="24"/>
                <w:szCs w:val="24"/>
                <w:lang w:val="ro-RO"/>
              </w:rPr>
            </w:pPr>
            <w:r w:rsidRPr="00F411E4">
              <w:rPr>
                <w:rFonts w:ascii="Times New Roman" w:hAnsi="Times New Roman" w:cs="Times New Roman"/>
                <w:b/>
                <w:i/>
                <w:sz w:val="24"/>
                <w:szCs w:val="24"/>
                <w:lang w:val="ro-RO"/>
              </w:rPr>
              <w:t>-1386,1</w:t>
            </w:r>
          </w:p>
        </w:tc>
        <w:tc>
          <w:tcPr>
            <w:tcW w:w="992" w:type="dxa"/>
            <w:tcBorders>
              <w:left w:val="single" w:sz="4" w:space="0" w:color="auto"/>
            </w:tcBorders>
          </w:tcPr>
          <w:p w:rsidR="00FA21C8" w:rsidRDefault="00FA21C8" w:rsidP="00DE42AD">
            <w:pPr>
              <w:jc w:val="center"/>
              <w:rPr>
                <w:rFonts w:ascii="Times New Roman" w:hAnsi="Times New Roman" w:cs="Times New Roman"/>
                <w:b/>
                <w:i/>
                <w:sz w:val="24"/>
                <w:szCs w:val="24"/>
                <w:lang w:val="ro-RO"/>
              </w:rPr>
            </w:pPr>
          </w:p>
          <w:p w:rsidR="00FA21C8" w:rsidRPr="00F411E4" w:rsidRDefault="00FA21C8" w:rsidP="00DE42AD">
            <w:pPr>
              <w:jc w:val="center"/>
              <w:rPr>
                <w:rFonts w:ascii="Times New Roman" w:hAnsi="Times New Roman" w:cs="Times New Roman"/>
                <w:b/>
                <w:i/>
                <w:sz w:val="24"/>
                <w:szCs w:val="24"/>
                <w:lang w:val="ro-RO"/>
              </w:rPr>
            </w:pPr>
            <w:r w:rsidRPr="00F411E4">
              <w:rPr>
                <w:rFonts w:ascii="Times New Roman" w:hAnsi="Times New Roman" w:cs="Times New Roman"/>
                <w:b/>
                <w:i/>
                <w:sz w:val="24"/>
                <w:szCs w:val="24"/>
                <w:lang w:val="ro-RO"/>
              </w:rPr>
              <w:t>65,0</w:t>
            </w:r>
          </w:p>
        </w:tc>
      </w:tr>
      <w:tr w:rsidR="00FA21C8" w:rsidRPr="00247748" w:rsidTr="007358CF">
        <w:tc>
          <w:tcPr>
            <w:tcW w:w="3261" w:type="dxa"/>
          </w:tcPr>
          <w:p w:rsidR="00FA21C8" w:rsidRPr="0013021A" w:rsidRDefault="00FA21C8" w:rsidP="00DE42AD">
            <w:pPr>
              <w:rPr>
                <w:rFonts w:ascii="Times New Roman" w:hAnsi="Times New Roman" w:cs="Times New Roman"/>
                <w:sz w:val="24"/>
                <w:szCs w:val="24"/>
                <w:lang w:val="ro-RO"/>
              </w:rPr>
            </w:pPr>
            <w:r>
              <w:rPr>
                <w:rFonts w:ascii="Times New Roman" w:hAnsi="Times New Roman" w:cs="Times New Roman"/>
                <w:sz w:val="24"/>
                <w:szCs w:val="24"/>
                <w:lang w:val="ro-RO"/>
              </w:rPr>
              <w:t>Servicii de sport  și cultura fizică</w:t>
            </w:r>
          </w:p>
        </w:tc>
        <w:tc>
          <w:tcPr>
            <w:tcW w:w="851" w:type="dxa"/>
          </w:tcPr>
          <w:p w:rsidR="00FA21C8" w:rsidRPr="00C147CD" w:rsidRDefault="00FA21C8" w:rsidP="00DE42AD">
            <w:pPr>
              <w:jc w:val="center"/>
              <w:rPr>
                <w:rFonts w:ascii="Times New Roman" w:hAnsi="Times New Roman" w:cs="Times New Roman"/>
                <w:sz w:val="24"/>
                <w:szCs w:val="24"/>
                <w:lang w:val="ro-RO"/>
              </w:rPr>
            </w:pPr>
            <w:r w:rsidRPr="00C147CD">
              <w:rPr>
                <w:rFonts w:ascii="Times New Roman" w:hAnsi="Times New Roman" w:cs="Times New Roman"/>
                <w:sz w:val="24"/>
                <w:szCs w:val="24"/>
                <w:lang w:val="ro-RO"/>
              </w:rPr>
              <w:t>0812</w:t>
            </w:r>
          </w:p>
        </w:tc>
        <w:tc>
          <w:tcPr>
            <w:tcW w:w="1134" w:type="dxa"/>
            <w:tcBorders>
              <w:right w:val="single" w:sz="4" w:space="0" w:color="auto"/>
            </w:tcBorders>
          </w:tcPr>
          <w:p w:rsidR="00FA21C8" w:rsidRPr="0013021A"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1779,8</w:t>
            </w:r>
          </w:p>
        </w:tc>
        <w:tc>
          <w:tcPr>
            <w:tcW w:w="1134" w:type="dxa"/>
            <w:tcBorders>
              <w:right w:val="single" w:sz="4" w:space="0" w:color="auto"/>
            </w:tcBorders>
          </w:tcPr>
          <w:p w:rsidR="00FA21C8" w:rsidRPr="0013021A"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2724,8</w:t>
            </w:r>
          </w:p>
        </w:tc>
        <w:tc>
          <w:tcPr>
            <w:tcW w:w="1134" w:type="dxa"/>
            <w:tcBorders>
              <w:right w:val="single" w:sz="4" w:space="0" w:color="auto"/>
            </w:tcBorders>
          </w:tcPr>
          <w:p w:rsidR="00FA21C8" w:rsidRPr="002418F3"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2752,8</w:t>
            </w:r>
          </w:p>
        </w:tc>
        <w:tc>
          <w:tcPr>
            <w:tcW w:w="1134" w:type="dxa"/>
            <w:tcBorders>
              <w:right w:val="single" w:sz="4" w:space="0" w:color="auto"/>
            </w:tcBorders>
          </w:tcPr>
          <w:p w:rsidR="00FA21C8" w:rsidRPr="002418F3"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1972,4</w:t>
            </w:r>
          </w:p>
        </w:tc>
        <w:tc>
          <w:tcPr>
            <w:tcW w:w="1134" w:type="dxa"/>
            <w:tcBorders>
              <w:left w:val="single" w:sz="4" w:space="0" w:color="auto"/>
              <w:right w:val="single" w:sz="4" w:space="0" w:color="auto"/>
            </w:tcBorders>
          </w:tcPr>
          <w:p w:rsidR="00FA21C8"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-780,4</w:t>
            </w:r>
          </w:p>
        </w:tc>
        <w:tc>
          <w:tcPr>
            <w:tcW w:w="992" w:type="dxa"/>
            <w:tcBorders>
              <w:left w:val="single" w:sz="4" w:space="0" w:color="auto"/>
            </w:tcBorders>
          </w:tcPr>
          <w:p w:rsidR="00FA21C8"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71,7</w:t>
            </w:r>
          </w:p>
        </w:tc>
      </w:tr>
      <w:tr w:rsidR="00FA21C8" w:rsidRPr="00C147CD" w:rsidTr="007358CF">
        <w:tc>
          <w:tcPr>
            <w:tcW w:w="3261" w:type="dxa"/>
          </w:tcPr>
          <w:p w:rsidR="00FA21C8" w:rsidRPr="00C147CD" w:rsidRDefault="00FA21C8" w:rsidP="00DE42AD">
            <w:pPr>
              <w:rPr>
                <w:rFonts w:ascii="Times New Roman" w:hAnsi="Times New Roman" w:cs="Times New Roman"/>
                <w:sz w:val="24"/>
                <w:szCs w:val="24"/>
                <w:lang w:val="ro-RO"/>
              </w:rPr>
            </w:pPr>
            <w:r w:rsidRPr="00C147CD">
              <w:rPr>
                <w:rFonts w:ascii="Times New Roman" w:hAnsi="Times New Roman" w:cs="Times New Roman"/>
                <w:sz w:val="24"/>
                <w:szCs w:val="24"/>
                <w:lang w:val="ro-RO"/>
              </w:rPr>
              <w:t>Serviciul pentru tineret</w:t>
            </w:r>
          </w:p>
        </w:tc>
        <w:tc>
          <w:tcPr>
            <w:tcW w:w="851" w:type="dxa"/>
          </w:tcPr>
          <w:p w:rsidR="00FA21C8" w:rsidRPr="00C147CD"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0813</w:t>
            </w:r>
          </w:p>
        </w:tc>
        <w:tc>
          <w:tcPr>
            <w:tcW w:w="1134" w:type="dxa"/>
            <w:tcBorders>
              <w:right w:val="single" w:sz="4" w:space="0" w:color="auto"/>
            </w:tcBorders>
          </w:tcPr>
          <w:p w:rsidR="00FA21C8" w:rsidRPr="00C147CD"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39,5</w:t>
            </w:r>
          </w:p>
        </w:tc>
        <w:tc>
          <w:tcPr>
            <w:tcW w:w="1134" w:type="dxa"/>
            <w:tcBorders>
              <w:right w:val="single" w:sz="4" w:space="0" w:color="auto"/>
            </w:tcBorders>
          </w:tcPr>
          <w:p w:rsidR="00FA21C8" w:rsidRPr="00C147CD"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50,0</w:t>
            </w:r>
          </w:p>
        </w:tc>
        <w:tc>
          <w:tcPr>
            <w:tcW w:w="1134" w:type="dxa"/>
            <w:tcBorders>
              <w:right w:val="single" w:sz="4" w:space="0" w:color="auto"/>
            </w:tcBorders>
          </w:tcPr>
          <w:p w:rsidR="00FA21C8" w:rsidRPr="00C147CD"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50,0</w:t>
            </w:r>
          </w:p>
        </w:tc>
        <w:tc>
          <w:tcPr>
            <w:tcW w:w="1134" w:type="dxa"/>
            <w:tcBorders>
              <w:right w:val="single" w:sz="4" w:space="0" w:color="auto"/>
            </w:tcBorders>
          </w:tcPr>
          <w:p w:rsidR="00FA21C8" w:rsidRPr="00C147CD"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1134" w:type="dxa"/>
            <w:tcBorders>
              <w:left w:val="single" w:sz="4" w:space="0" w:color="auto"/>
              <w:right w:val="single" w:sz="4" w:space="0" w:color="auto"/>
            </w:tcBorders>
          </w:tcPr>
          <w:p w:rsidR="00FA21C8" w:rsidRPr="00C147CD"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-50,0</w:t>
            </w:r>
          </w:p>
        </w:tc>
        <w:tc>
          <w:tcPr>
            <w:tcW w:w="992" w:type="dxa"/>
            <w:tcBorders>
              <w:left w:val="single" w:sz="4" w:space="0" w:color="auto"/>
            </w:tcBorders>
          </w:tcPr>
          <w:p w:rsidR="00FA21C8" w:rsidRPr="00C147CD"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r>
      <w:tr w:rsidR="00FA21C8" w:rsidRPr="00C147CD" w:rsidTr="007358CF">
        <w:tc>
          <w:tcPr>
            <w:tcW w:w="3261" w:type="dxa"/>
          </w:tcPr>
          <w:p w:rsidR="00FA21C8" w:rsidRPr="00C147CD" w:rsidRDefault="00FA21C8" w:rsidP="00DE42AD">
            <w:pPr>
              <w:rPr>
                <w:rFonts w:ascii="Times New Roman" w:hAnsi="Times New Roman" w:cs="Times New Roman"/>
                <w:sz w:val="24"/>
                <w:szCs w:val="24"/>
                <w:lang w:val="ro-RO"/>
              </w:rPr>
            </w:pPr>
            <w:r w:rsidRPr="00C147CD">
              <w:rPr>
                <w:rFonts w:ascii="Times New Roman" w:hAnsi="Times New Roman" w:cs="Times New Roman"/>
                <w:sz w:val="24"/>
                <w:szCs w:val="24"/>
                <w:lang w:val="ro-RO"/>
              </w:rPr>
              <w:t>Servicii  în domeniul culturii</w:t>
            </w:r>
          </w:p>
        </w:tc>
        <w:tc>
          <w:tcPr>
            <w:tcW w:w="851" w:type="dxa"/>
          </w:tcPr>
          <w:p w:rsidR="00FA21C8" w:rsidRPr="00C147CD" w:rsidRDefault="00FA21C8" w:rsidP="00DE42AD">
            <w:pPr>
              <w:jc w:val="center"/>
              <w:rPr>
                <w:rFonts w:ascii="Times New Roman" w:hAnsi="Times New Roman" w:cs="Times New Roman"/>
                <w:sz w:val="24"/>
                <w:szCs w:val="24"/>
                <w:lang w:val="ro-RO"/>
              </w:rPr>
            </w:pPr>
            <w:r w:rsidRPr="00C147CD">
              <w:rPr>
                <w:rFonts w:ascii="Times New Roman" w:hAnsi="Times New Roman" w:cs="Times New Roman"/>
                <w:sz w:val="24"/>
                <w:szCs w:val="24"/>
                <w:lang w:val="ro-RO"/>
              </w:rPr>
              <w:t>0820</w:t>
            </w:r>
          </w:p>
        </w:tc>
        <w:tc>
          <w:tcPr>
            <w:tcW w:w="1134" w:type="dxa"/>
            <w:tcBorders>
              <w:right w:val="single" w:sz="4" w:space="0" w:color="auto"/>
            </w:tcBorders>
          </w:tcPr>
          <w:p w:rsidR="00FA21C8" w:rsidRPr="00C147CD"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352,1</w:t>
            </w:r>
          </w:p>
        </w:tc>
        <w:tc>
          <w:tcPr>
            <w:tcW w:w="1134" w:type="dxa"/>
            <w:tcBorders>
              <w:right w:val="single" w:sz="4" w:space="0" w:color="auto"/>
            </w:tcBorders>
          </w:tcPr>
          <w:p w:rsidR="00FA21C8" w:rsidRPr="00C147CD"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594,8</w:t>
            </w:r>
          </w:p>
        </w:tc>
        <w:tc>
          <w:tcPr>
            <w:tcW w:w="1134" w:type="dxa"/>
            <w:tcBorders>
              <w:right w:val="single" w:sz="4" w:space="0" w:color="auto"/>
            </w:tcBorders>
          </w:tcPr>
          <w:p w:rsidR="00FA21C8" w:rsidRPr="00C147CD"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599,8</w:t>
            </w:r>
          </w:p>
        </w:tc>
        <w:tc>
          <w:tcPr>
            <w:tcW w:w="1134" w:type="dxa"/>
            <w:tcBorders>
              <w:right w:val="single" w:sz="4" w:space="0" w:color="auto"/>
            </w:tcBorders>
          </w:tcPr>
          <w:p w:rsidR="00FA21C8" w:rsidRPr="00C147CD"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284,5</w:t>
            </w:r>
          </w:p>
        </w:tc>
        <w:tc>
          <w:tcPr>
            <w:tcW w:w="1134" w:type="dxa"/>
            <w:tcBorders>
              <w:left w:val="single" w:sz="4" w:space="0" w:color="auto"/>
              <w:right w:val="single" w:sz="4" w:space="0" w:color="auto"/>
            </w:tcBorders>
          </w:tcPr>
          <w:p w:rsidR="00FA21C8" w:rsidRPr="00C147CD"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-315,3</w:t>
            </w:r>
          </w:p>
        </w:tc>
        <w:tc>
          <w:tcPr>
            <w:tcW w:w="992" w:type="dxa"/>
            <w:tcBorders>
              <w:left w:val="single" w:sz="4" w:space="0" w:color="auto"/>
            </w:tcBorders>
          </w:tcPr>
          <w:p w:rsidR="00FA21C8" w:rsidRPr="00C147CD"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47,4</w:t>
            </w:r>
          </w:p>
        </w:tc>
      </w:tr>
      <w:tr w:rsidR="00FA21C8" w:rsidRPr="00C147CD" w:rsidTr="007358CF">
        <w:tc>
          <w:tcPr>
            <w:tcW w:w="3261" w:type="dxa"/>
          </w:tcPr>
          <w:p w:rsidR="00FA21C8" w:rsidRPr="00C147CD" w:rsidRDefault="00FA21C8" w:rsidP="00DE42AD">
            <w:pPr>
              <w:rPr>
                <w:rFonts w:ascii="Times New Roman" w:hAnsi="Times New Roman" w:cs="Times New Roman"/>
                <w:sz w:val="24"/>
                <w:szCs w:val="24"/>
                <w:lang w:val="ro-RO"/>
              </w:rPr>
            </w:pPr>
            <w:r w:rsidRPr="00C147CD">
              <w:rPr>
                <w:rFonts w:ascii="Times New Roman" w:hAnsi="Times New Roman" w:cs="Times New Roman"/>
                <w:sz w:val="24"/>
                <w:szCs w:val="24"/>
                <w:lang w:val="ro-RO"/>
              </w:rPr>
              <w:t>Presa</w:t>
            </w:r>
          </w:p>
        </w:tc>
        <w:tc>
          <w:tcPr>
            <w:tcW w:w="851" w:type="dxa"/>
          </w:tcPr>
          <w:p w:rsidR="00FA21C8" w:rsidRPr="00C147CD" w:rsidRDefault="00FA21C8" w:rsidP="00DE42AD">
            <w:pPr>
              <w:jc w:val="center"/>
              <w:rPr>
                <w:rFonts w:ascii="Times New Roman" w:hAnsi="Times New Roman" w:cs="Times New Roman"/>
                <w:sz w:val="24"/>
                <w:szCs w:val="24"/>
                <w:lang w:val="ro-RO"/>
              </w:rPr>
            </w:pPr>
            <w:r w:rsidRPr="00C147CD">
              <w:rPr>
                <w:rFonts w:ascii="Times New Roman" w:hAnsi="Times New Roman" w:cs="Times New Roman"/>
                <w:sz w:val="24"/>
                <w:szCs w:val="24"/>
                <w:lang w:val="ro-RO"/>
              </w:rPr>
              <w:t>0832</w:t>
            </w:r>
          </w:p>
        </w:tc>
        <w:tc>
          <w:tcPr>
            <w:tcW w:w="1134" w:type="dxa"/>
            <w:tcBorders>
              <w:right w:val="single" w:sz="4" w:space="0" w:color="auto"/>
            </w:tcBorders>
          </w:tcPr>
          <w:p w:rsidR="00FA21C8" w:rsidRPr="00C147CD"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49,0</w:t>
            </w:r>
          </w:p>
        </w:tc>
        <w:tc>
          <w:tcPr>
            <w:tcW w:w="1134" w:type="dxa"/>
            <w:tcBorders>
              <w:right w:val="single" w:sz="4" w:space="0" w:color="auto"/>
            </w:tcBorders>
          </w:tcPr>
          <w:p w:rsidR="00FA21C8" w:rsidRPr="00C147CD"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50,0</w:t>
            </w:r>
          </w:p>
        </w:tc>
        <w:tc>
          <w:tcPr>
            <w:tcW w:w="1134" w:type="dxa"/>
            <w:tcBorders>
              <w:right w:val="single" w:sz="4" w:space="0" w:color="auto"/>
            </w:tcBorders>
          </w:tcPr>
          <w:p w:rsidR="00FA21C8" w:rsidRPr="00C147CD"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50,0</w:t>
            </w:r>
          </w:p>
        </w:tc>
        <w:tc>
          <w:tcPr>
            <w:tcW w:w="1134" w:type="dxa"/>
            <w:tcBorders>
              <w:right w:val="single" w:sz="4" w:space="0" w:color="auto"/>
            </w:tcBorders>
          </w:tcPr>
          <w:p w:rsidR="00FA21C8" w:rsidRPr="00C147CD"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50,0</w:t>
            </w:r>
          </w:p>
        </w:tc>
        <w:tc>
          <w:tcPr>
            <w:tcW w:w="1134" w:type="dxa"/>
            <w:tcBorders>
              <w:left w:val="single" w:sz="4" w:space="0" w:color="auto"/>
              <w:right w:val="single" w:sz="4" w:space="0" w:color="auto"/>
            </w:tcBorders>
          </w:tcPr>
          <w:p w:rsidR="00FA21C8" w:rsidRPr="00C147CD"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992" w:type="dxa"/>
            <w:tcBorders>
              <w:left w:val="single" w:sz="4" w:space="0" w:color="auto"/>
            </w:tcBorders>
          </w:tcPr>
          <w:p w:rsidR="00FA21C8" w:rsidRPr="00C147CD"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100,0</w:t>
            </w:r>
          </w:p>
        </w:tc>
      </w:tr>
      <w:tr w:rsidR="00FA21C8" w:rsidRPr="00247748" w:rsidTr="007358CF">
        <w:tc>
          <w:tcPr>
            <w:tcW w:w="3261" w:type="dxa"/>
          </w:tcPr>
          <w:p w:rsidR="00FA21C8" w:rsidRPr="001E58DF" w:rsidRDefault="00FA21C8" w:rsidP="00DE42AD">
            <w:pPr>
              <w:rPr>
                <w:rFonts w:ascii="Times New Roman" w:hAnsi="Times New Roman" w:cs="Times New Roman"/>
                <w:sz w:val="24"/>
                <w:szCs w:val="24"/>
                <w:lang w:val="ro-RO"/>
              </w:rPr>
            </w:pPr>
            <w:r>
              <w:rPr>
                <w:rFonts w:ascii="Times New Roman" w:hAnsi="Times New Roman" w:cs="Times New Roman"/>
                <w:sz w:val="24"/>
                <w:szCs w:val="24"/>
                <w:lang w:val="ro-RO"/>
              </w:rPr>
              <w:t>Alte servicii în domeniul culturii, cultelor și odihnei</w:t>
            </w:r>
          </w:p>
        </w:tc>
        <w:tc>
          <w:tcPr>
            <w:tcW w:w="851" w:type="dxa"/>
          </w:tcPr>
          <w:p w:rsidR="00FA21C8"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0861</w:t>
            </w:r>
          </w:p>
          <w:p w:rsidR="00FA21C8" w:rsidRPr="001E58DF" w:rsidRDefault="00FA21C8" w:rsidP="00DE42AD">
            <w:pPr>
              <w:jc w:val="center"/>
              <w:rPr>
                <w:rFonts w:ascii="Times New Roman" w:hAnsi="Times New Roman" w:cs="Times New Roman"/>
                <w:sz w:val="24"/>
                <w:szCs w:val="24"/>
                <w:lang w:val="ro-RO"/>
              </w:rPr>
            </w:pPr>
          </w:p>
        </w:tc>
        <w:tc>
          <w:tcPr>
            <w:tcW w:w="1134" w:type="dxa"/>
            <w:tcBorders>
              <w:right w:val="single" w:sz="4" w:space="0" w:color="auto"/>
            </w:tcBorders>
          </w:tcPr>
          <w:p w:rsidR="00FA21C8" w:rsidRPr="001E58DF"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296,7</w:t>
            </w:r>
          </w:p>
        </w:tc>
        <w:tc>
          <w:tcPr>
            <w:tcW w:w="1134" w:type="dxa"/>
            <w:tcBorders>
              <w:right w:val="single" w:sz="4" w:space="0" w:color="auto"/>
            </w:tcBorders>
          </w:tcPr>
          <w:p w:rsidR="00FA21C8" w:rsidRPr="001E58DF"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502,7</w:t>
            </w:r>
          </w:p>
        </w:tc>
        <w:tc>
          <w:tcPr>
            <w:tcW w:w="1134" w:type="dxa"/>
            <w:tcBorders>
              <w:right w:val="single" w:sz="4" w:space="0" w:color="auto"/>
            </w:tcBorders>
          </w:tcPr>
          <w:p w:rsidR="00FA21C8" w:rsidRPr="001E58DF"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502,7</w:t>
            </w:r>
          </w:p>
        </w:tc>
        <w:tc>
          <w:tcPr>
            <w:tcW w:w="1134" w:type="dxa"/>
            <w:tcBorders>
              <w:right w:val="single" w:sz="4" w:space="0" w:color="auto"/>
            </w:tcBorders>
          </w:tcPr>
          <w:p w:rsidR="00FA21C8" w:rsidRPr="001E58DF"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262,3</w:t>
            </w:r>
          </w:p>
        </w:tc>
        <w:tc>
          <w:tcPr>
            <w:tcW w:w="1134" w:type="dxa"/>
            <w:tcBorders>
              <w:left w:val="single" w:sz="4" w:space="0" w:color="auto"/>
              <w:right w:val="single" w:sz="4" w:space="0" w:color="auto"/>
            </w:tcBorders>
          </w:tcPr>
          <w:p w:rsidR="00FA21C8" w:rsidRPr="001E58DF"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-240,4</w:t>
            </w:r>
          </w:p>
        </w:tc>
        <w:tc>
          <w:tcPr>
            <w:tcW w:w="992" w:type="dxa"/>
            <w:tcBorders>
              <w:left w:val="single" w:sz="4" w:space="0" w:color="auto"/>
            </w:tcBorders>
          </w:tcPr>
          <w:p w:rsidR="00FA21C8" w:rsidRPr="001E58DF"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52,2</w:t>
            </w:r>
          </w:p>
        </w:tc>
      </w:tr>
      <w:tr w:rsidR="00FA21C8" w:rsidRPr="00247748" w:rsidTr="007358CF">
        <w:tc>
          <w:tcPr>
            <w:tcW w:w="3261" w:type="dxa"/>
          </w:tcPr>
          <w:p w:rsidR="00FA21C8" w:rsidRPr="00B5650C" w:rsidRDefault="00FA21C8" w:rsidP="00F34313">
            <w:pPr>
              <w:rPr>
                <w:rFonts w:ascii="Times New Roman" w:hAnsi="Times New Roman" w:cs="Times New Roman"/>
                <w:b/>
                <w:i/>
                <w:sz w:val="28"/>
                <w:szCs w:val="28"/>
                <w:lang w:val="ro-RO"/>
              </w:rPr>
            </w:pPr>
            <w:r w:rsidRPr="00B5650C">
              <w:rPr>
                <w:rFonts w:ascii="Times New Roman" w:hAnsi="Times New Roman" w:cs="Times New Roman"/>
                <w:b/>
                <w:i/>
                <w:sz w:val="28"/>
                <w:szCs w:val="28"/>
                <w:lang w:val="ro-RO"/>
              </w:rPr>
              <w:t>Învățămînt</w:t>
            </w:r>
          </w:p>
        </w:tc>
        <w:tc>
          <w:tcPr>
            <w:tcW w:w="851" w:type="dxa"/>
          </w:tcPr>
          <w:p w:rsidR="00FA21C8" w:rsidRPr="00405F94" w:rsidRDefault="00FA21C8" w:rsidP="00DE42AD">
            <w:pPr>
              <w:jc w:val="center"/>
              <w:rPr>
                <w:rFonts w:ascii="Times New Roman" w:hAnsi="Times New Roman" w:cs="Times New Roman"/>
                <w:b/>
                <w:i/>
                <w:sz w:val="24"/>
                <w:szCs w:val="24"/>
                <w:lang w:val="ro-RO"/>
              </w:rPr>
            </w:pPr>
            <w:r w:rsidRPr="00405F94">
              <w:rPr>
                <w:rFonts w:ascii="Times New Roman" w:hAnsi="Times New Roman" w:cs="Times New Roman"/>
                <w:b/>
                <w:i/>
                <w:sz w:val="24"/>
                <w:szCs w:val="24"/>
                <w:lang w:val="ro-RO"/>
              </w:rPr>
              <w:t>09</w:t>
            </w:r>
          </w:p>
        </w:tc>
        <w:tc>
          <w:tcPr>
            <w:tcW w:w="1134" w:type="dxa"/>
            <w:tcBorders>
              <w:right w:val="single" w:sz="4" w:space="0" w:color="auto"/>
            </w:tcBorders>
          </w:tcPr>
          <w:p w:rsidR="00FA21C8" w:rsidRPr="00405F94" w:rsidRDefault="00FA21C8" w:rsidP="00DE42AD">
            <w:pPr>
              <w:jc w:val="center"/>
              <w:rPr>
                <w:rFonts w:ascii="Times New Roman" w:hAnsi="Times New Roman" w:cs="Times New Roman"/>
                <w:b/>
                <w:i/>
                <w:sz w:val="24"/>
                <w:szCs w:val="24"/>
                <w:lang w:val="ro-RO"/>
              </w:rPr>
            </w:pPr>
            <w:r>
              <w:rPr>
                <w:rFonts w:ascii="Times New Roman" w:hAnsi="Times New Roman" w:cs="Times New Roman"/>
                <w:b/>
                <w:i/>
                <w:sz w:val="24"/>
                <w:szCs w:val="24"/>
                <w:lang w:val="ro-RO"/>
              </w:rPr>
              <w:t>62687,8</w:t>
            </w:r>
          </w:p>
        </w:tc>
        <w:tc>
          <w:tcPr>
            <w:tcW w:w="1134" w:type="dxa"/>
            <w:tcBorders>
              <w:right w:val="single" w:sz="4" w:space="0" w:color="auto"/>
            </w:tcBorders>
          </w:tcPr>
          <w:p w:rsidR="00FA21C8" w:rsidRPr="00405F94" w:rsidRDefault="00FA21C8" w:rsidP="00DE42AD">
            <w:pPr>
              <w:jc w:val="center"/>
              <w:rPr>
                <w:rFonts w:ascii="Times New Roman" w:hAnsi="Times New Roman" w:cs="Times New Roman"/>
                <w:b/>
                <w:i/>
                <w:sz w:val="24"/>
                <w:szCs w:val="24"/>
                <w:lang w:val="ro-RO"/>
              </w:rPr>
            </w:pPr>
            <w:r>
              <w:rPr>
                <w:rFonts w:ascii="Times New Roman" w:hAnsi="Times New Roman" w:cs="Times New Roman"/>
                <w:b/>
                <w:i/>
                <w:sz w:val="24"/>
                <w:szCs w:val="24"/>
                <w:lang w:val="ro-RO"/>
              </w:rPr>
              <w:t>97734,1</w:t>
            </w:r>
          </w:p>
        </w:tc>
        <w:tc>
          <w:tcPr>
            <w:tcW w:w="1134" w:type="dxa"/>
            <w:tcBorders>
              <w:right w:val="single" w:sz="4" w:space="0" w:color="auto"/>
            </w:tcBorders>
          </w:tcPr>
          <w:p w:rsidR="00FA21C8" w:rsidRPr="00405F94" w:rsidRDefault="00FA21C8" w:rsidP="00DE42AD">
            <w:pPr>
              <w:jc w:val="center"/>
              <w:rPr>
                <w:rFonts w:ascii="Times New Roman" w:hAnsi="Times New Roman" w:cs="Times New Roman"/>
                <w:b/>
                <w:i/>
                <w:sz w:val="24"/>
                <w:szCs w:val="24"/>
                <w:lang w:val="ro-RO"/>
              </w:rPr>
            </w:pPr>
            <w:r>
              <w:rPr>
                <w:rFonts w:ascii="Times New Roman" w:hAnsi="Times New Roman" w:cs="Times New Roman"/>
                <w:b/>
                <w:i/>
                <w:sz w:val="24"/>
                <w:szCs w:val="24"/>
                <w:lang w:val="ro-RO"/>
              </w:rPr>
              <w:t>104868,4</w:t>
            </w:r>
          </w:p>
        </w:tc>
        <w:tc>
          <w:tcPr>
            <w:tcW w:w="1134" w:type="dxa"/>
            <w:tcBorders>
              <w:right w:val="single" w:sz="4" w:space="0" w:color="auto"/>
            </w:tcBorders>
          </w:tcPr>
          <w:p w:rsidR="00FA21C8" w:rsidRPr="00405F94" w:rsidRDefault="00FA21C8" w:rsidP="00DE42AD">
            <w:pPr>
              <w:jc w:val="center"/>
              <w:rPr>
                <w:rFonts w:ascii="Times New Roman" w:hAnsi="Times New Roman" w:cs="Times New Roman"/>
                <w:b/>
                <w:i/>
                <w:sz w:val="24"/>
                <w:szCs w:val="24"/>
                <w:lang w:val="ro-RO"/>
              </w:rPr>
            </w:pPr>
            <w:r>
              <w:rPr>
                <w:rFonts w:ascii="Times New Roman" w:hAnsi="Times New Roman" w:cs="Times New Roman"/>
                <w:b/>
                <w:i/>
                <w:sz w:val="24"/>
                <w:szCs w:val="24"/>
                <w:lang w:val="ro-RO"/>
              </w:rPr>
              <w:t>71360,2</w:t>
            </w:r>
          </w:p>
        </w:tc>
        <w:tc>
          <w:tcPr>
            <w:tcW w:w="1134" w:type="dxa"/>
            <w:tcBorders>
              <w:left w:val="single" w:sz="4" w:space="0" w:color="auto"/>
              <w:right w:val="single" w:sz="4" w:space="0" w:color="auto"/>
            </w:tcBorders>
          </w:tcPr>
          <w:p w:rsidR="00FA21C8" w:rsidRPr="00405F94" w:rsidRDefault="00FA21C8" w:rsidP="00DE42AD">
            <w:pPr>
              <w:jc w:val="center"/>
              <w:rPr>
                <w:rFonts w:ascii="Times New Roman" w:hAnsi="Times New Roman" w:cs="Times New Roman"/>
                <w:b/>
                <w:i/>
                <w:sz w:val="24"/>
                <w:szCs w:val="24"/>
                <w:lang w:val="ro-RO"/>
              </w:rPr>
            </w:pPr>
            <w:r>
              <w:rPr>
                <w:rFonts w:ascii="Times New Roman" w:hAnsi="Times New Roman" w:cs="Times New Roman"/>
                <w:b/>
                <w:i/>
                <w:sz w:val="24"/>
                <w:szCs w:val="24"/>
                <w:lang w:val="ro-RO"/>
              </w:rPr>
              <w:t>-33508,2</w:t>
            </w:r>
          </w:p>
        </w:tc>
        <w:tc>
          <w:tcPr>
            <w:tcW w:w="992" w:type="dxa"/>
            <w:tcBorders>
              <w:left w:val="single" w:sz="4" w:space="0" w:color="auto"/>
            </w:tcBorders>
          </w:tcPr>
          <w:p w:rsidR="00FA21C8" w:rsidRPr="00405F94" w:rsidRDefault="00FA21C8" w:rsidP="00DE42AD">
            <w:pPr>
              <w:jc w:val="center"/>
              <w:rPr>
                <w:rFonts w:ascii="Times New Roman" w:hAnsi="Times New Roman" w:cs="Times New Roman"/>
                <w:b/>
                <w:i/>
                <w:sz w:val="24"/>
                <w:szCs w:val="24"/>
                <w:lang w:val="ro-RO"/>
              </w:rPr>
            </w:pPr>
            <w:r>
              <w:rPr>
                <w:rFonts w:ascii="Times New Roman" w:hAnsi="Times New Roman" w:cs="Times New Roman"/>
                <w:b/>
                <w:i/>
                <w:sz w:val="24"/>
                <w:szCs w:val="24"/>
                <w:lang w:val="ro-RO"/>
              </w:rPr>
              <w:t>68,0</w:t>
            </w:r>
          </w:p>
        </w:tc>
      </w:tr>
      <w:tr w:rsidR="00FA21C8" w:rsidRPr="00247748" w:rsidTr="007358CF">
        <w:tc>
          <w:tcPr>
            <w:tcW w:w="3261" w:type="dxa"/>
          </w:tcPr>
          <w:p w:rsidR="00FA21C8" w:rsidRPr="001E58DF" w:rsidRDefault="00FA21C8" w:rsidP="00DE42AD">
            <w:pPr>
              <w:rPr>
                <w:rFonts w:ascii="Times New Roman" w:hAnsi="Times New Roman" w:cs="Times New Roman"/>
                <w:sz w:val="24"/>
                <w:szCs w:val="24"/>
                <w:lang w:val="ro-RO"/>
              </w:rPr>
            </w:pPr>
            <w:r>
              <w:rPr>
                <w:rFonts w:ascii="Times New Roman" w:hAnsi="Times New Roman" w:cs="Times New Roman"/>
                <w:sz w:val="24"/>
                <w:szCs w:val="24"/>
                <w:lang w:val="ro-RO"/>
              </w:rPr>
              <w:t>Învățămînt primar</w:t>
            </w:r>
          </w:p>
        </w:tc>
        <w:tc>
          <w:tcPr>
            <w:tcW w:w="851" w:type="dxa"/>
          </w:tcPr>
          <w:p w:rsidR="00FA21C8" w:rsidRPr="001E58DF"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0912</w:t>
            </w:r>
          </w:p>
        </w:tc>
        <w:tc>
          <w:tcPr>
            <w:tcW w:w="1134" w:type="dxa"/>
            <w:tcBorders>
              <w:right w:val="single" w:sz="4" w:space="0" w:color="auto"/>
            </w:tcBorders>
          </w:tcPr>
          <w:p w:rsidR="00FA21C8" w:rsidRPr="001E58DF"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2296,9</w:t>
            </w:r>
          </w:p>
        </w:tc>
        <w:tc>
          <w:tcPr>
            <w:tcW w:w="1134" w:type="dxa"/>
            <w:tcBorders>
              <w:right w:val="single" w:sz="4" w:space="0" w:color="auto"/>
            </w:tcBorders>
          </w:tcPr>
          <w:p w:rsidR="00FA21C8" w:rsidRPr="001E58DF"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3392,5</w:t>
            </w:r>
          </w:p>
        </w:tc>
        <w:tc>
          <w:tcPr>
            <w:tcW w:w="1134" w:type="dxa"/>
            <w:tcBorders>
              <w:right w:val="single" w:sz="4" w:space="0" w:color="auto"/>
            </w:tcBorders>
          </w:tcPr>
          <w:p w:rsidR="00FA21C8" w:rsidRPr="001E58DF"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3951,1</w:t>
            </w:r>
          </w:p>
        </w:tc>
        <w:tc>
          <w:tcPr>
            <w:tcW w:w="1134" w:type="dxa"/>
            <w:tcBorders>
              <w:right w:val="single" w:sz="4" w:space="0" w:color="auto"/>
            </w:tcBorders>
          </w:tcPr>
          <w:p w:rsidR="00FA21C8" w:rsidRPr="001E58DF"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2858,8</w:t>
            </w:r>
          </w:p>
        </w:tc>
        <w:tc>
          <w:tcPr>
            <w:tcW w:w="1134" w:type="dxa"/>
            <w:tcBorders>
              <w:left w:val="single" w:sz="4" w:space="0" w:color="auto"/>
              <w:right w:val="single" w:sz="4" w:space="0" w:color="auto"/>
            </w:tcBorders>
          </w:tcPr>
          <w:p w:rsidR="00FA21C8" w:rsidRPr="001E58DF"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-1092,3</w:t>
            </w:r>
          </w:p>
        </w:tc>
        <w:tc>
          <w:tcPr>
            <w:tcW w:w="992" w:type="dxa"/>
            <w:tcBorders>
              <w:left w:val="single" w:sz="4" w:space="0" w:color="auto"/>
            </w:tcBorders>
          </w:tcPr>
          <w:p w:rsidR="00FA21C8" w:rsidRPr="001E58DF"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72,4</w:t>
            </w:r>
          </w:p>
        </w:tc>
      </w:tr>
      <w:tr w:rsidR="00FA21C8" w:rsidRPr="00B5650C" w:rsidTr="007358CF">
        <w:tc>
          <w:tcPr>
            <w:tcW w:w="3261" w:type="dxa"/>
          </w:tcPr>
          <w:p w:rsidR="00FA21C8" w:rsidRPr="00B5650C" w:rsidRDefault="00FA21C8" w:rsidP="00DE42AD">
            <w:pPr>
              <w:rPr>
                <w:rFonts w:ascii="Times New Roman" w:hAnsi="Times New Roman" w:cs="Times New Roman"/>
                <w:sz w:val="24"/>
                <w:szCs w:val="24"/>
                <w:lang w:val="ro-RO"/>
              </w:rPr>
            </w:pPr>
            <w:r w:rsidRPr="00B5650C">
              <w:rPr>
                <w:rFonts w:ascii="Times New Roman" w:hAnsi="Times New Roman" w:cs="Times New Roman"/>
                <w:sz w:val="24"/>
                <w:szCs w:val="24"/>
                <w:lang w:val="ro-RO"/>
              </w:rPr>
              <w:t>Învățămînt gimnazial</w:t>
            </w:r>
          </w:p>
        </w:tc>
        <w:tc>
          <w:tcPr>
            <w:tcW w:w="851" w:type="dxa"/>
          </w:tcPr>
          <w:p w:rsidR="00FA21C8" w:rsidRPr="00B5650C" w:rsidRDefault="00FA21C8" w:rsidP="00DE42AD">
            <w:pPr>
              <w:jc w:val="center"/>
              <w:rPr>
                <w:rFonts w:ascii="Times New Roman" w:hAnsi="Times New Roman" w:cs="Times New Roman"/>
                <w:sz w:val="24"/>
                <w:szCs w:val="24"/>
                <w:lang w:val="ro-RO"/>
              </w:rPr>
            </w:pPr>
            <w:r w:rsidRPr="00B5650C">
              <w:rPr>
                <w:rFonts w:ascii="Times New Roman" w:hAnsi="Times New Roman" w:cs="Times New Roman"/>
                <w:sz w:val="24"/>
                <w:szCs w:val="24"/>
                <w:lang w:val="ro-RO"/>
              </w:rPr>
              <w:t>0921</w:t>
            </w:r>
          </w:p>
        </w:tc>
        <w:tc>
          <w:tcPr>
            <w:tcW w:w="1134" w:type="dxa"/>
            <w:tcBorders>
              <w:right w:val="single" w:sz="4" w:space="0" w:color="auto"/>
            </w:tcBorders>
          </w:tcPr>
          <w:p w:rsidR="00FA21C8" w:rsidRPr="00B5650C"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35305,5</w:t>
            </w:r>
          </w:p>
        </w:tc>
        <w:tc>
          <w:tcPr>
            <w:tcW w:w="1134" w:type="dxa"/>
            <w:tcBorders>
              <w:right w:val="single" w:sz="4" w:space="0" w:color="auto"/>
            </w:tcBorders>
          </w:tcPr>
          <w:p w:rsidR="00FA21C8" w:rsidRPr="00B5650C"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55311,9</w:t>
            </w:r>
          </w:p>
        </w:tc>
        <w:tc>
          <w:tcPr>
            <w:tcW w:w="1134" w:type="dxa"/>
            <w:tcBorders>
              <w:right w:val="single" w:sz="4" w:space="0" w:color="auto"/>
            </w:tcBorders>
          </w:tcPr>
          <w:p w:rsidR="00FA21C8" w:rsidRPr="00B5650C"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60061,1</w:t>
            </w:r>
          </w:p>
        </w:tc>
        <w:tc>
          <w:tcPr>
            <w:tcW w:w="1134" w:type="dxa"/>
            <w:tcBorders>
              <w:right w:val="single" w:sz="4" w:space="0" w:color="auto"/>
            </w:tcBorders>
          </w:tcPr>
          <w:p w:rsidR="00FA21C8" w:rsidRPr="00B5650C"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42003,6</w:t>
            </w:r>
          </w:p>
        </w:tc>
        <w:tc>
          <w:tcPr>
            <w:tcW w:w="1134" w:type="dxa"/>
            <w:tcBorders>
              <w:left w:val="single" w:sz="4" w:space="0" w:color="auto"/>
              <w:right w:val="single" w:sz="4" w:space="0" w:color="auto"/>
            </w:tcBorders>
          </w:tcPr>
          <w:p w:rsidR="00FA21C8" w:rsidRPr="00B5650C"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-18057,5</w:t>
            </w:r>
          </w:p>
        </w:tc>
        <w:tc>
          <w:tcPr>
            <w:tcW w:w="992" w:type="dxa"/>
            <w:tcBorders>
              <w:left w:val="single" w:sz="4" w:space="0" w:color="auto"/>
            </w:tcBorders>
          </w:tcPr>
          <w:p w:rsidR="00FA21C8" w:rsidRPr="00B5650C"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69,9</w:t>
            </w:r>
          </w:p>
        </w:tc>
      </w:tr>
      <w:tr w:rsidR="00FA21C8" w:rsidRPr="00247748" w:rsidTr="007358CF">
        <w:tc>
          <w:tcPr>
            <w:tcW w:w="3261" w:type="dxa"/>
          </w:tcPr>
          <w:p w:rsidR="00FA21C8" w:rsidRPr="001E58DF" w:rsidRDefault="00FA21C8" w:rsidP="00DE42AD">
            <w:pPr>
              <w:rPr>
                <w:rFonts w:ascii="Times New Roman" w:hAnsi="Times New Roman" w:cs="Times New Roman"/>
                <w:sz w:val="24"/>
                <w:szCs w:val="24"/>
                <w:lang w:val="ro-RO"/>
              </w:rPr>
            </w:pPr>
            <w:r>
              <w:rPr>
                <w:rFonts w:ascii="Times New Roman" w:hAnsi="Times New Roman" w:cs="Times New Roman"/>
                <w:sz w:val="24"/>
                <w:szCs w:val="24"/>
                <w:lang w:val="ro-RO"/>
              </w:rPr>
              <w:t>Învățămîntul liceal</w:t>
            </w:r>
          </w:p>
        </w:tc>
        <w:tc>
          <w:tcPr>
            <w:tcW w:w="851" w:type="dxa"/>
          </w:tcPr>
          <w:p w:rsidR="00FA21C8" w:rsidRPr="001E58DF"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0922</w:t>
            </w:r>
          </w:p>
        </w:tc>
        <w:tc>
          <w:tcPr>
            <w:tcW w:w="1134" w:type="dxa"/>
            <w:tcBorders>
              <w:right w:val="single" w:sz="4" w:space="0" w:color="auto"/>
            </w:tcBorders>
          </w:tcPr>
          <w:p w:rsidR="00FA21C8" w:rsidRPr="001E58DF"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16236,5</w:t>
            </w:r>
          </w:p>
        </w:tc>
        <w:tc>
          <w:tcPr>
            <w:tcW w:w="1134" w:type="dxa"/>
            <w:tcBorders>
              <w:right w:val="single" w:sz="4" w:space="0" w:color="auto"/>
            </w:tcBorders>
          </w:tcPr>
          <w:p w:rsidR="00FA21C8" w:rsidRPr="001E58DF"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24824,3</w:t>
            </w:r>
          </w:p>
        </w:tc>
        <w:tc>
          <w:tcPr>
            <w:tcW w:w="1134" w:type="dxa"/>
            <w:tcBorders>
              <w:right w:val="single" w:sz="4" w:space="0" w:color="auto"/>
            </w:tcBorders>
          </w:tcPr>
          <w:p w:rsidR="00FA21C8" w:rsidRPr="001E58DF"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25631,7</w:t>
            </w:r>
          </w:p>
        </w:tc>
        <w:tc>
          <w:tcPr>
            <w:tcW w:w="1134" w:type="dxa"/>
            <w:tcBorders>
              <w:right w:val="single" w:sz="4" w:space="0" w:color="auto"/>
            </w:tcBorders>
          </w:tcPr>
          <w:p w:rsidR="00FA21C8" w:rsidRPr="001E58DF"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16567,7</w:t>
            </w:r>
          </w:p>
        </w:tc>
        <w:tc>
          <w:tcPr>
            <w:tcW w:w="1134" w:type="dxa"/>
            <w:tcBorders>
              <w:left w:val="single" w:sz="4" w:space="0" w:color="auto"/>
              <w:right w:val="single" w:sz="4" w:space="0" w:color="auto"/>
            </w:tcBorders>
          </w:tcPr>
          <w:p w:rsidR="00FA21C8" w:rsidRPr="001E58DF"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-9064,0</w:t>
            </w:r>
          </w:p>
        </w:tc>
        <w:tc>
          <w:tcPr>
            <w:tcW w:w="992" w:type="dxa"/>
            <w:tcBorders>
              <w:left w:val="single" w:sz="4" w:space="0" w:color="auto"/>
            </w:tcBorders>
          </w:tcPr>
          <w:p w:rsidR="00FA21C8" w:rsidRPr="001E58DF"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64,6</w:t>
            </w:r>
          </w:p>
        </w:tc>
      </w:tr>
      <w:tr w:rsidR="00FA21C8" w:rsidRPr="00B5650C" w:rsidTr="007358CF">
        <w:tc>
          <w:tcPr>
            <w:tcW w:w="3261" w:type="dxa"/>
          </w:tcPr>
          <w:p w:rsidR="00FA21C8" w:rsidRPr="00B5650C" w:rsidRDefault="00FA21C8" w:rsidP="00DE42AD">
            <w:pPr>
              <w:rPr>
                <w:rFonts w:ascii="Times New Roman" w:hAnsi="Times New Roman" w:cs="Times New Roman"/>
                <w:sz w:val="24"/>
                <w:szCs w:val="24"/>
                <w:lang w:val="ro-RO"/>
              </w:rPr>
            </w:pPr>
            <w:r w:rsidRPr="00B5650C">
              <w:rPr>
                <w:rFonts w:ascii="Times New Roman" w:hAnsi="Times New Roman" w:cs="Times New Roman"/>
                <w:sz w:val="24"/>
                <w:szCs w:val="24"/>
                <w:lang w:val="ro-RO"/>
              </w:rPr>
              <w:t>Învățămîntul nedefinit după nivel</w:t>
            </w:r>
          </w:p>
        </w:tc>
        <w:tc>
          <w:tcPr>
            <w:tcW w:w="851" w:type="dxa"/>
          </w:tcPr>
          <w:p w:rsidR="00FA21C8" w:rsidRPr="00B5650C"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0950</w:t>
            </w:r>
          </w:p>
        </w:tc>
        <w:tc>
          <w:tcPr>
            <w:tcW w:w="1134" w:type="dxa"/>
            <w:tcBorders>
              <w:right w:val="single" w:sz="4" w:space="0" w:color="auto"/>
            </w:tcBorders>
          </w:tcPr>
          <w:p w:rsidR="00FA21C8" w:rsidRPr="00B5650C"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6837,5</w:t>
            </w:r>
          </w:p>
        </w:tc>
        <w:tc>
          <w:tcPr>
            <w:tcW w:w="1134" w:type="dxa"/>
            <w:tcBorders>
              <w:right w:val="single" w:sz="4" w:space="0" w:color="auto"/>
            </w:tcBorders>
          </w:tcPr>
          <w:p w:rsidR="00FA21C8" w:rsidRPr="00B5650C"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11100,2</w:t>
            </w:r>
          </w:p>
        </w:tc>
        <w:tc>
          <w:tcPr>
            <w:tcW w:w="1134" w:type="dxa"/>
            <w:tcBorders>
              <w:right w:val="single" w:sz="4" w:space="0" w:color="auto"/>
            </w:tcBorders>
          </w:tcPr>
          <w:p w:rsidR="00FA21C8" w:rsidRPr="00B5650C"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11400,2</w:t>
            </w:r>
          </w:p>
        </w:tc>
        <w:tc>
          <w:tcPr>
            <w:tcW w:w="1134" w:type="dxa"/>
            <w:tcBorders>
              <w:right w:val="single" w:sz="4" w:space="0" w:color="auto"/>
            </w:tcBorders>
          </w:tcPr>
          <w:p w:rsidR="00FA21C8" w:rsidRPr="00B5650C"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7820,4</w:t>
            </w:r>
          </w:p>
        </w:tc>
        <w:tc>
          <w:tcPr>
            <w:tcW w:w="1134" w:type="dxa"/>
            <w:tcBorders>
              <w:left w:val="single" w:sz="4" w:space="0" w:color="auto"/>
              <w:right w:val="single" w:sz="4" w:space="0" w:color="auto"/>
            </w:tcBorders>
          </w:tcPr>
          <w:p w:rsidR="00FA21C8" w:rsidRPr="00B5650C"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-3579,8</w:t>
            </w:r>
          </w:p>
        </w:tc>
        <w:tc>
          <w:tcPr>
            <w:tcW w:w="992" w:type="dxa"/>
            <w:tcBorders>
              <w:left w:val="single" w:sz="4" w:space="0" w:color="auto"/>
            </w:tcBorders>
          </w:tcPr>
          <w:p w:rsidR="00FA21C8" w:rsidRPr="00B5650C"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68,6</w:t>
            </w:r>
          </w:p>
        </w:tc>
      </w:tr>
      <w:tr w:rsidR="00FA21C8" w:rsidRPr="00247748" w:rsidTr="007358CF">
        <w:tc>
          <w:tcPr>
            <w:tcW w:w="3261" w:type="dxa"/>
          </w:tcPr>
          <w:p w:rsidR="00FA21C8" w:rsidRPr="001E58DF" w:rsidRDefault="00FA21C8" w:rsidP="00DE42AD">
            <w:pPr>
              <w:rPr>
                <w:rFonts w:ascii="Times New Roman" w:hAnsi="Times New Roman" w:cs="Times New Roman"/>
                <w:sz w:val="24"/>
                <w:szCs w:val="24"/>
                <w:lang w:val="ro-RO"/>
              </w:rPr>
            </w:pPr>
            <w:r>
              <w:rPr>
                <w:rFonts w:ascii="Times New Roman" w:hAnsi="Times New Roman" w:cs="Times New Roman"/>
                <w:sz w:val="24"/>
                <w:szCs w:val="24"/>
                <w:lang w:val="ro-RO"/>
              </w:rPr>
              <w:lastRenderedPageBreak/>
              <w:t>Servicii afiliate  învățămîntului</w:t>
            </w:r>
          </w:p>
        </w:tc>
        <w:tc>
          <w:tcPr>
            <w:tcW w:w="851" w:type="dxa"/>
          </w:tcPr>
          <w:p w:rsidR="00FA21C8" w:rsidRPr="001E58DF"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0960</w:t>
            </w:r>
          </w:p>
        </w:tc>
        <w:tc>
          <w:tcPr>
            <w:tcW w:w="1134" w:type="dxa"/>
            <w:tcBorders>
              <w:right w:val="single" w:sz="4" w:space="0" w:color="auto"/>
            </w:tcBorders>
          </w:tcPr>
          <w:p w:rsidR="00FA21C8" w:rsidRPr="001E58DF"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464,1</w:t>
            </w:r>
          </w:p>
        </w:tc>
        <w:tc>
          <w:tcPr>
            <w:tcW w:w="1134" w:type="dxa"/>
            <w:tcBorders>
              <w:right w:val="single" w:sz="4" w:space="0" w:color="auto"/>
            </w:tcBorders>
          </w:tcPr>
          <w:p w:rsidR="00FA21C8" w:rsidRPr="001E58DF"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844,5</w:t>
            </w:r>
          </w:p>
        </w:tc>
        <w:tc>
          <w:tcPr>
            <w:tcW w:w="1134" w:type="dxa"/>
            <w:tcBorders>
              <w:right w:val="single" w:sz="4" w:space="0" w:color="auto"/>
            </w:tcBorders>
          </w:tcPr>
          <w:p w:rsidR="00FA21C8" w:rsidRPr="001E58DF"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844,5</w:t>
            </w:r>
          </w:p>
        </w:tc>
        <w:tc>
          <w:tcPr>
            <w:tcW w:w="1134" w:type="dxa"/>
            <w:tcBorders>
              <w:right w:val="single" w:sz="4" w:space="0" w:color="auto"/>
            </w:tcBorders>
          </w:tcPr>
          <w:p w:rsidR="00FA21C8" w:rsidRPr="001E58DF"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513,9</w:t>
            </w:r>
          </w:p>
        </w:tc>
        <w:tc>
          <w:tcPr>
            <w:tcW w:w="1134" w:type="dxa"/>
            <w:tcBorders>
              <w:left w:val="single" w:sz="4" w:space="0" w:color="auto"/>
              <w:right w:val="single" w:sz="4" w:space="0" w:color="auto"/>
            </w:tcBorders>
          </w:tcPr>
          <w:p w:rsidR="00FA21C8" w:rsidRPr="001E58DF"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-330,6</w:t>
            </w:r>
          </w:p>
        </w:tc>
        <w:tc>
          <w:tcPr>
            <w:tcW w:w="992" w:type="dxa"/>
            <w:tcBorders>
              <w:left w:val="single" w:sz="4" w:space="0" w:color="auto"/>
            </w:tcBorders>
          </w:tcPr>
          <w:p w:rsidR="00FA21C8" w:rsidRPr="001E58DF"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60,9</w:t>
            </w:r>
          </w:p>
        </w:tc>
      </w:tr>
      <w:tr w:rsidR="00FA21C8" w:rsidRPr="00B5650C" w:rsidTr="007358CF">
        <w:tc>
          <w:tcPr>
            <w:tcW w:w="3261" w:type="dxa"/>
          </w:tcPr>
          <w:p w:rsidR="00FA21C8" w:rsidRPr="00B5650C" w:rsidRDefault="00FA21C8" w:rsidP="00DE42AD">
            <w:pPr>
              <w:rPr>
                <w:rFonts w:ascii="Times New Roman" w:hAnsi="Times New Roman" w:cs="Times New Roman"/>
                <w:sz w:val="24"/>
                <w:szCs w:val="24"/>
                <w:lang w:val="ro-RO"/>
              </w:rPr>
            </w:pPr>
            <w:r w:rsidRPr="00B5650C">
              <w:rPr>
                <w:rFonts w:ascii="Times New Roman" w:hAnsi="Times New Roman" w:cs="Times New Roman"/>
                <w:sz w:val="24"/>
                <w:szCs w:val="24"/>
                <w:lang w:val="ro-RO"/>
              </w:rPr>
              <w:t>Alte servicii în domeniul învățămîntului</w:t>
            </w:r>
          </w:p>
        </w:tc>
        <w:tc>
          <w:tcPr>
            <w:tcW w:w="851" w:type="dxa"/>
          </w:tcPr>
          <w:p w:rsidR="00FA21C8" w:rsidRDefault="00FA21C8" w:rsidP="00DE42AD">
            <w:pPr>
              <w:jc w:val="center"/>
              <w:rPr>
                <w:rFonts w:ascii="Times New Roman" w:hAnsi="Times New Roman" w:cs="Times New Roman"/>
                <w:sz w:val="24"/>
                <w:szCs w:val="24"/>
                <w:lang w:val="ro-RO"/>
              </w:rPr>
            </w:pPr>
          </w:p>
          <w:p w:rsidR="00FA21C8" w:rsidRPr="00B5650C"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0989</w:t>
            </w:r>
          </w:p>
        </w:tc>
        <w:tc>
          <w:tcPr>
            <w:tcW w:w="1134" w:type="dxa"/>
            <w:tcBorders>
              <w:right w:val="single" w:sz="4" w:space="0" w:color="auto"/>
            </w:tcBorders>
          </w:tcPr>
          <w:p w:rsidR="00FA21C8" w:rsidRPr="00B5650C"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1547,3</w:t>
            </w:r>
          </w:p>
        </w:tc>
        <w:tc>
          <w:tcPr>
            <w:tcW w:w="1134" w:type="dxa"/>
            <w:tcBorders>
              <w:right w:val="single" w:sz="4" w:space="0" w:color="auto"/>
            </w:tcBorders>
          </w:tcPr>
          <w:p w:rsidR="00FA21C8"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2260,7</w:t>
            </w:r>
          </w:p>
          <w:p w:rsidR="00FA21C8" w:rsidRPr="00B5650C" w:rsidRDefault="00FA21C8" w:rsidP="00DE42AD">
            <w:pPr>
              <w:jc w:val="center"/>
              <w:rPr>
                <w:rFonts w:ascii="Times New Roman" w:hAnsi="Times New Roman" w:cs="Times New Roman"/>
                <w:sz w:val="24"/>
                <w:szCs w:val="24"/>
                <w:lang w:val="ro-RO"/>
              </w:rPr>
            </w:pPr>
          </w:p>
        </w:tc>
        <w:tc>
          <w:tcPr>
            <w:tcW w:w="1134" w:type="dxa"/>
            <w:tcBorders>
              <w:right w:val="single" w:sz="4" w:space="0" w:color="auto"/>
            </w:tcBorders>
          </w:tcPr>
          <w:p w:rsidR="00FA21C8" w:rsidRPr="00B5650C"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2979,8</w:t>
            </w:r>
          </w:p>
        </w:tc>
        <w:tc>
          <w:tcPr>
            <w:tcW w:w="1134" w:type="dxa"/>
            <w:tcBorders>
              <w:right w:val="single" w:sz="4" w:space="0" w:color="auto"/>
            </w:tcBorders>
          </w:tcPr>
          <w:p w:rsidR="00FA21C8" w:rsidRPr="00B5650C"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1595,8</w:t>
            </w:r>
          </w:p>
        </w:tc>
        <w:tc>
          <w:tcPr>
            <w:tcW w:w="1134" w:type="dxa"/>
            <w:tcBorders>
              <w:left w:val="single" w:sz="4" w:space="0" w:color="auto"/>
              <w:right w:val="single" w:sz="4" w:space="0" w:color="auto"/>
            </w:tcBorders>
          </w:tcPr>
          <w:p w:rsidR="00FA21C8" w:rsidRPr="00B5650C"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-1384,0</w:t>
            </w:r>
          </w:p>
        </w:tc>
        <w:tc>
          <w:tcPr>
            <w:tcW w:w="992" w:type="dxa"/>
            <w:tcBorders>
              <w:left w:val="single" w:sz="4" w:space="0" w:color="auto"/>
            </w:tcBorders>
          </w:tcPr>
          <w:p w:rsidR="00FA21C8" w:rsidRPr="00B5650C"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53,5</w:t>
            </w:r>
          </w:p>
        </w:tc>
      </w:tr>
      <w:tr w:rsidR="00FA21C8" w:rsidRPr="00B5650C" w:rsidTr="007358CF">
        <w:tc>
          <w:tcPr>
            <w:tcW w:w="3261" w:type="dxa"/>
          </w:tcPr>
          <w:p w:rsidR="00FA21C8" w:rsidRPr="00B5650C" w:rsidRDefault="00FA21C8" w:rsidP="00F34313">
            <w:pPr>
              <w:rPr>
                <w:rFonts w:ascii="Times New Roman" w:hAnsi="Times New Roman" w:cs="Times New Roman"/>
                <w:b/>
                <w:i/>
                <w:sz w:val="28"/>
                <w:szCs w:val="28"/>
                <w:lang w:val="ro-RO"/>
              </w:rPr>
            </w:pPr>
            <w:r w:rsidRPr="00B5650C">
              <w:rPr>
                <w:rFonts w:ascii="Times New Roman" w:hAnsi="Times New Roman" w:cs="Times New Roman"/>
                <w:b/>
                <w:i/>
                <w:sz w:val="28"/>
                <w:szCs w:val="28"/>
                <w:lang w:val="ro-RO"/>
              </w:rPr>
              <w:t>Protecție socială</w:t>
            </w:r>
          </w:p>
        </w:tc>
        <w:tc>
          <w:tcPr>
            <w:tcW w:w="851" w:type="dxa"/>
          </w:tcPr>
          <w:p w:rsidR="00FA21C8" w:rsidRPr="00405F94" w:rsidRDefault="00FA21C8" w:rsidP="00DE42AD">
            <w:pPr>
              <w:jc w:val="center"/>
              <w:rPr>
                <w:rFonts w:ascii="Times New Roman" w:hAnsi="Times New Roman" w:cs="Times New Roman"/>
                <w:b/>
                <w:i/>
                <w:sz w:val="24"/>
                <w:szCs w:val="24"/>
                <w:lang w:val="ro-RO"/>
              </w:rPr>
            </w:pPr>
            <w:r w:rsidRPr="00405F94">
              <w:rPr>
                <w:rFonts w:ascii="Times New Roman" w:hAnsi="Times New Roman" w:cs="Times New Roman"/>
                <w:b/>
                <w:i/>
                <w:sz w:val="24"/>
                <w:szCs w:val="24"/>
                <w:lang w:val="ro-RO"/>
              </w:rPr>
              <w:t>10</w:t>
            </w:r>
          </w:p>
        </w:tc>
        <w:tc>
          <w:tcPr>
            <w:tcW w:w="1134" w:type="dxa"/>
            <w:tcBorders>
              <w:right w:val="single" w:sz="4" w:space="0" w:color="auto"/>
            </w:tcBorders>
          </w:tcPr>
          <w:p w:rsidR="00FA21C8" w:rsidRPr="00405F94" w:rsidRDefault="00FA21C8" w:rsidP="00DE42AD">
            <w:pPr>
              <w:jc w:val="center"/>
              <w:rPr>
                <w:rFonts w:ascii="Times New Roman" w:hAnsi="Times New Roman" w:cs="Times New Roman"/>
                <w:b/>
                <w:i/>
                <w:sz w:val="24"/>
                <w:szCs w:val="24"/>
                <w:lang w:val="ro-RO"/>
              </w:rPr>
            </w:pPr>
            <w:r>
              <w:rPr>
                <w:rFonts w:ascii="Times New Roman" w:hAnsi="Times New Roman" w:cs="Times New Roman"/>
                <w:b/>
                <w:i/>
                <w:sz w:val="24"/>
                <w:szCs w:val="24"/>
                <w:lang w:val="ro-RO"/>
              </w:rPr>
              <w:t>10639,5</w:t>
            </w:r>
          </w:p>
        </w:tc>
        <w:tc>
          <w:tcPr>
            <w:tcW w:w="1134" w:type="dxa"/>
            <w:tcBorders>
              <w:right w:val="single" w:sz="4" w:space="0" w:color="auto"/>
            </w:tcBorders>
          </w:tcPr>
          <w:p w:rsidR="00FA21C8" w:rsidRPr="00405F94" w:rsidRDefault="00FA21C8" w:rsidP="00DE42AD">
            <w:pPr>
              <w:jc w:val="center"/>
              <w:rPr>
                <w:rFonts w:ascii="Times New Roman" w:hAnsi="Times New Roman" w:cs="Times New Roman"/>
                <w:b/>
                <w:i/>
                <w:sz w:val="24"/>
                <w:szCs w:val="24"/>
                <w:lang w:val="ro-RO"/>
              </w:rPr>
            </w:pPr>
            <w:r>
              <w:rPr>
                <w:rFonts w:ascii="Times New Roman" w:hAnsi="Times New Roman" w:cs="Times New Roman"/>
                <w:b/>
                <w:i/>
                <w:sz w:val="24"/>
                <w:szCs w:val="24"/>
                <w:lang w:val="ro-RO"/>
              </w:rPr>
              <w:t>17664,1</w:t>
            </w:r>
          </w:p>
        </w:tc>
        <w:tc>
          <w:tcPr>
            <w:tcW w:w="1134" w:type="dxa"/>
            <w:tcBorders>
              <w:right w:val="single" w:sz="4" w:space="0" w:color="auto"/>
            </w:tcBorders>
          </w:tcPr>
          <w:p w:rsidR="00FA21C8" w:rsidRPr="00405F94" w:rsidRDefault="00FA21C8" w:rsidP="00DE42AD">
            <w:pPr>
              <w:jc w:val="center"/>
              <w:rPr>
                <w:rFonts w:ascii="Times New Roman" w:hAnsi="Times New Roman" w:cs="Times New Roman"/>
                <w:b/>
                <w:i/>
                <w:sz w:val="24"/>
                <w:szCs w:val="24"/>
                <w:lang w:val="ro-RO"/>
              </w:rPr>
            </w:pPr>
            <w:r>
              <w:rPr>
                <w:rFonts w:ascii="Times New Roman" w:hAnsi="Times New Roman" w:cs="Times New Roman"/>
                <w:b/>
                <w:i/>
                <w:sz w:val="24"/>
                <w:szCs w:val="24"/>
                <w:lang w:val="ro-RO"/>
              </w:rPr>
              <w:t>18710,2</w:t>
            </w:r>
          </w:p>
        </w:tc>
        <w:tc>
          <w:tcPr>
            <w:tcW w:w="1134" w:type="dxa"/>
            <w:tcBorders>
              <w:right w:val="single" w:sz="4" w:space="0" w:color="auto"/>
            </w:tcBorders>
          </w:tcPr>
          <w:p w:rsidR="00FA21C8" w:rsidRPr="00405F94" w:rsidRDefault="00FA21C8" w:rsidP="00DE42AD">
            <w:pPr>
              <w:jc w:val="center"/>
              <w:rPr>
                <w:rFonts w:ascii="Times New Roman" w:hAnsi="Times New Roman" w:cs="Times New Roman"/>
                <w:b/>
                <w:i/>
                <w:sz w:val="24"/>
                <w:szCs w:val="24"/>
                <w:lang w:val="ro-RO"/>
              </w:rPr>
            </w:pPr>
            <w:r>
              <w:rPr>
                <w:rFonts w:ascii="Times New Roman" w:hAnsi="Times New Roman" w:cs="Times New Roman"/>
                <w:b/>
                <w:i/>
                <w:sz w:val="24"/>
                <w:szCs w:val="24"/>
                <w:lang w:val="ro-RO"/>
              </w:rPr>
              <w:t>11185,0</w:t>
            </w:r>
          </w:p>
        </w:tc>
        <w:tc>
          <w:tcPr>
            <w:tcW w:w="1134" w:type="dxa"/>
            <w:tcBorders>
              <w:left w:val="single" w:sz="4" w:space="0" w:color="auto"/>
              <w:right w:val="single" w:sz="4" w:space="0" w:color="auto"/>
            </w:tcBorders>
          </w:tcPr>
          <w:p w:rsidR="00FA21C8" w:rsidRPr="00405F94" w:rsidRDefault="00FA21C8" w:rsidP="00DE42AD">
            <w:pPr>
              <w:jc w:val="center"/>
              <w:rPr>
                <w:rFonts w:ascii="Times New Roman" w:hAnsi="Times New Roman" w:cs="Times New Roman"/>
                <w:b/>
                <w:i/>
                <w:sz w:val="24"/>
                <w:szCs w:val="24"/>
                <w:lang w:val="ro-RO"/>
              </w:rPr>
            </w:pPr>
            <w:r>
              <w:rPr>
                <w:rFonts w:ascii="Times New Roman" w:hAnsi="Times New Roman" w:cs="Times New Roman"/>
                <w:b/>
                <w:i/>
                <w:sz w:val="24"/>
                <w:szCs w:val="24"/>
                <w:lang w:val="ro-RO"/>
              </w:rPr>
              <w:t>-7525,2</w:t>
            </w:r>
          </w:p>
        </w:tc>
        <w:tc>
          <w:tcPr>
            <w:tcW w:w="992" w:type="dxa"/>
            <w:tcBorders>
              <w:left w:val="single" w:sz="4" w:space="0" w:color="auto"/>
            </w:tcBorders>
          </w:tcPr>
          <w:p w:rsidR="00FA21C8" w:rsidRPr="00405F94" w:rsidRDefault="00FA21C8" w:rsidP="00DE42AD">
            <w:pPr>
              <w:jc w:val="center"/>
              <w:rPr>
                <w:rFonts w:ascii="Times New Roman" w:hAnsi="Times New Roman" w:cs="Times New Roman"/>
                <w:b/>
                <w:i/>
                <w:sz w:val="24"/>
                <w:szCs w:val="24"/>
                <w:lang w:val="ro-RO"/>
              </w:rPr>
            </w:pPr>
            <w:r>
              <w:rPr>
                <w:rFonts w:ascii="Times New Roman" w:hAnsi="Times New Roman" w:cs="Times New Roman"/>
                <w:b/>
                <w:i/>
                <w:sz w:val="24"/>
                <w:szCs w:val="24"/>
                <w:lang w:val="ro-RO"/>
              </w:rPr>
              <w:t>59,8</w:t>
            </w:r>
          </w:p>
        </w:tc>
      </w:tr>
      <w:tr w:rsidR="00FA21C8" w:rsidRPr="00483695" w:rsidTr="007358CF">
        <w:tc>
          <w:tcPr>
            <w:tcW w:w="3261" w:type="dxa"/>
          </w:tcPr>
          <w:p w:rsidR="00FA21C8" w:rsidRPr="00483695" w:rsidRDefault="00FA21C8" w:rsidP="00DE42AD">
            <w:pPr>
              <w:rPr>
                <w:rFonts w:ascii="Times New Roman" w:hAnsi="Times New Roman" w:cs="Times New Roman"/>
                <w:sz w:val="24"/>
                <w:szCs w:val="24"/>
                <w:lang w:val="ro-RO"/>
              </w:rPr>
            </w:pPr>
            <w:r w:rsidRPr="00483695">
              <w:rPr>
                <w:rFonts w:ascii="Times New Roman" w:hAnsi="Times New Roman" w:cs="Times New Roman"/>
                <w:sz w:val="24"/>
                <w:szCs w:val="24"/>
                <w:lang w:val="ro-RO"/>
              </w:rPr>
              <w:t>Protecție în caz de încapacitate de muncă</w:t>
            </w:r>
          </w:p>
        </w:tc>
        <w:tc>
          <w:tcPr>
            <w:tcW w:w="851" w:type="dxa"/>
          </w:tcPr>
          <w:p w:rsidR="00FA21C8" w:rsidRPr="00483695"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1012</w:t>
            </w:r>
          </w:p>
          <w:p w:rsidR="00FA21C8" w:rsidRPr="00483695" w:rsidRDefault="00FA21C8" w:rsidP="00DE42AD">
            <w:pPr>
              <w:jc w:val="center"/>
              <w:rPr>
                <w:rFonts w:ascii="Times New Roman" w:hAnsi="Times New Roman" w:cs="Times New Roman"/>
                <w:sz w:val="24"/>
                <w:szCs w:val="24"/>
                <w:lang w:val="ro-RO"/>
              </w:rPr>
            </w:pPr>
          </w:p>
        </w:tc>
        <w:tc>
          <w:tcPr>
            <w:tcW w:w="1134" w:type="dxa"/>
            <w:tcBorders>
              <w:right w:val="single" w:sz="4" w:space="0" w:color="auto"/>
            </w:tcBorders>
          </w:tcPr>
          <w:p w:rsidR="00FA21C8" w:rsidRPr="00483695"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4481,8</w:t>
            </w:r>
          </w:p>
        </w:tc>
        <w:tc>
          <w:tcPr>
            <w:tcW w:w="1134" w:type="dxa"/>
            <w:tcBorders>
              <w:right w:val="single" w:sz="4" w:space="0" w:color="auto"/>
            </w:tcBorders>
          </w:tcPr>
          <w:p w:rsidR="00FA21C8"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6956,6</w:t>
            </w:r>
          </w:p>
          <w:p w:rsidR="00FA21C8" w:rsidRPr="00483695" w:rsidRDefault="00FA21C8" w:rsidP="00DE42AD">
            <w:pPr>
              <w:jc w:val="center"/>
              <w:rPr>
                <w:rFonts w:ascii="Times New Roman" w:hAnsi="Times New Roman" w:cs="Times New Roman"/>
                <w:sz w:val="24"/>
                <w:szCs w:val="24"/>
                <w:lang w:val="ro-RO"/>
              </w:rPr>
            </w:pPr>
          </w:p>
        </w:tc>
        <w:tc>
          <w:tcPr>
            <w:tcW w:w="1134" w:type="dxa"/>
            <w:tcBorders>
              <w:right w:val="single" w:sz="4" w:space="0" w:color="auto"/>
            </w:tcBorders>
          </w:tcPr>
          <w:p w:rsidR="00FA21C8" w:rsidRPr="00483695"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7278,7</w:t>
            </w:r>
          </w:p>
        </w:tc>
        <w:tc>
          <w:tcPr>
            <w:tcW w:w="1134" w:type="dxa"/>
            <w:tcBorders>
              <w:right w:val="single" w:sz="4" w:space="0" w:color="auto"/>
            </w:tcBorders>
          </w:tcPr>
          <w:p w:rsidR="00FA21C8" w:rsidRPr="00483695"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4547,8</w:t>
            </w:r>
          </w:p>
        </w:tc>
        <w:tc>
          <w:tcPr>
            <w:tcW w:w="1134" w:type="dxa"/>
            <w:tcBorders>
              <w:left w:val="single" w:sz="4" w:space="0" w:color="auto"/>
              <w:right w:val="single" w:sz="4" w:space="0" w:color="auto"/>
            </w:tcBorders>
          </w:tcPr>
          <w:p w:rsidR="00FA21C8" w:rsidRPr="00483695"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-2730,9</w:t>
            </w:r>
          </w:p>
        </w:tc>
        <w:tc>
          <w:tcPr>
            <w:tcW w:w="992" w:type="dxa"/>
            <w:tcBorders>
              <w:left w:val="single" w:sz="4" w:space="0" w:color="auto"/>
            </w:tcBorders>
          </w:tcPr>
          <w:p w:rsidR="00FA21C8" w:rsidRPr="00483695"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62,5</w:t>
            </w:r>
          </w:p>
        </w:tc>
      </w:tr>
      <w:tr w:rsidR="00FA21C8" w:rsidRPr="00483695" w:rsidTr="007358CF">
        <w:tc>
          <w:tcPr>
            <w:tcW w:w="3261" w:type="dxa"/>
          </w:tcPr>
          <w:p w:rsidR="00FA21C8" w:rsidRPr="00483695" w:rsidRDefault="00FA21C8" w:rsidP="00DE42AD">
            <w:pPr>
              <w:rPr>
                <w:rFonts w:ascii="Times New Roman" w:hAnsi="Times New Roman" w:cs="Times New Roman"/>
                <w:sz w:val="24"/>
                <w:szCs w:val="24"/>
                <w:lang w:val="ro-RO"/>
              </w:rPr>
            </w:pPr>
            <w:r w:rsidRPr="00483695">
              <w:rPr>
                <w:rFonts w:ascii="Times New Roman" w:hAnsi="Times New Roman" w:cs="Times New Roman"/>
                <w:sz w:val="24"/>
                <w:szCs w:val="24"/>
                <w:lang w:val="ro-RO"/>
              </w:rPr>
              <w:t>Protecție persoanelor în etate</w:t>
            </w:r>
          </w:p>
        </w:tc>
        <w:tc>
          <w:tcPr>
            <w:tcW w:w="851" w:type="dxa"/>
          </w:tcPr>
          <w:p w:rsidR="00FA21C8" w:rsidRPr="00483695" w:rsidRDefault="00FA21C8" w:rsidP="00DE42AD">
            <w:pPr>
              <w:jc w:val="center"/>
              <w:rPr>
                <w:rFonts w:ascii="Times New Roman" w:hAnsi="Times New Roman" w:cs="Times New Roman"/>
                <w:sz w:val="24"/>
                <w:szCs w:val="24"/>
                <w:lang w:val="ro-RO"/>
              </w:rPr>
            </w:pPr>
            <w:r w:rsidRPr="00483695">
              <w:rPr>
                <w:rFonts w:ascii="Times New Roman" w:hAnsi="Times New Roman" w:cs="Times New Roman"/>
                <w:sz w:val="24"/>
                <w:szCs w:val="24"/>
                <w:lang w:val="ro-RO"/>
              </w:rPr>
              <w:t>1020</w:t>
            </w:r>
          </w:p>
        </w:tc>
        <w:tc>
          <w:tcPr>
            <w:tcW w:w="1134" w:type="dxa"/>
            <w:tcBorders>
              <w:right w:val="single" w:sz="4" w:space="0" w:color="auto"/>
            </w:tcBorders>
          </w:tcPr>
          <w:p w:rsidR="00FA21C8" w:rsidRPr="00483695"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642,9</w:t>
            </w:r>
          </w:p>
        </w:tc>
        <w:tc>
          <w:tcPr>
            <w:tcW w:w="1134" w:type="dxa"/>
            <w:tcBorders>
              <w:right w:val="single" w:sz="4" w:space="0" w:color="auto"/>
            </w:tcBorders>
          </w:tcPr>
          <w:p w:rsidR="00FA21C8" w:rsidRPr="00483695"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1101,6</w:t>
            </w:r>
          </w:p>
        </w:tc>
        <w:tc>
          <w:tcPr>
            <w:tcW w:w="1134" w:type="dxa"/>
            <w:tcBorders>
              <w:right w:val="single" w:sz="4" w:space="0" w:color="auto"/>
            </w:tcBorders>
          </w:tcPr>
          <w:p w:rsidR="00FA21C8" w:rsidRPr="00483695"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1213,6</w:t>
            </w:r>
          </w:p>
        </w:tc>
        <w:tc>
          <w:tcPr>
            <w:tcW w:w="1134" w:type="dxa"/>
            <w:tcBorders>
              <w:right w:val="single" w:sz="4" w:space="0" w:color="auto"/>
            </w:tcBorders>
          </w:tcPr>
          <w:p w:rsidR="00FA21C8" w:rsidRPr="00483695"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770,2</w:t>
            </w:r>
          </w:p>
        </w:tc>
        <w:tc>
          <w:tcPr>
            <w:tcW w:w="1134" w:type="dxa"/>
            <w:tcBorders>
              <w:left w:val="single" w:sz="4" w:space="0" w:color="auto"/>
              <w:right w:val="single" w:sz="4" w:space="0" w:color="auto"/>
            </w:tcBorders>
          </w:tcPr>
          <w:p w:rsidR="00FA21C8" w:rsidRPr="00483695"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-443,4</w:t>
            </w:r>
          </w:p>
        </w:tc>
        <w:tc>
          <w:tcPr>
            <w:tcW w:w="992" w:type="dxa"/>
            <w:tcBorders>
              <w:left w:val="single" w:sz="4" w:space="0" w:color="auto"/>
            </w:tcBorders>
          </w:tcPr>
          <w:p w:rsidR="00FA21C8" w:rsidRPr="00483695"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63,5</w:t>
            </w:r>
          </w:p>
        </w:tc>
      </w:tr>
      <w:tr w:rsidR="00FA21C8" w:rsidRPr="00483695" w:rsidTr="007358CF">
        <w:tc>
          <w:tcPr>
            <w:tcW w:w="3261" w:type="dxa"/>
          </w:tcPr>
          <w:p w:rsidR="00FA21C8" w:rsidRPr="00483695" w:rsidRDefault="00FA21C8" w:rsidP="00DE42AD">
            <w:pPr>
              <w:rPr>
                <w:rFonts w:ascii="Times New Roman" w:hAnsi="Times New Roman" w:cs="Times New Roman"/>
                <w:sz w:val="24"/>
                <w:szCs w:val="24"/>
                <w:lang w:val="ro-RO"/>
              </w:rPr>
            </w:pPr>
            <w:r w:rsidRPr="00483695">
              <w:rPr>
                <w:rFonts w:ascii="Times New Roman" w:hAnsi="Times New Roman" w:cs="Times New Roman"/>
                <w:sz w:val="24"/>
                <w:szCs w:val="24"/>
                <w:lang w:val="ro-RO"/>
              </w:rPr>
              <w:t>Protecție a familiei și a copiilor</w:t>
            </w:r>
          </w:p>
        </w:tc>
        <w:tc>
          <w:tcPr>
            <w:tcW w:w="851" w:type="dxa"/>
          </w:tcPr>
          <w:p w:rsidR="00FA21C8" w:rsidRPr="00483695" w:rsidRDefault="00FA21C8" w:rsidP="00DE42AD">
            <w:pPr>
              <w:jc w:val="center"/>
              <w:rPr>
                <w:rFonts w:ascii="Times New Roman" w:hAnsi="Times New Roman" w:cs="Times New Roman"/>
                <w:sz w:val="24"/>
                <w:szCs w:val="24"/>
                <w:lang w:val="ro-RO"/>
              </w:rPr>
            </w:pPr>
            <w:r w:rsidRPr="00483695">
              <w:rPr>
                <w:rFonts w:ascii="Times New Roman" w:hAnsi="Times New Roman" w:cs="Times New Roman"/>
                <w:sz w:val="24"/>
                <w:szCs w:val="24"/>
                <w:lang w:val="ro-RO"/>
              </w:rPr>
              <w:t>1040</w:t>
            </w:r>
          </w:p>
        </w:tc>
        <w:tc>
          <w:tcPr>
            <w:tcW w:w="1134" w:type="dxa"/>
            <w:tcBorders>
              <w:right w:val="single" w:sz="4" w:space="0" w:color="auto"/>
            </w:tcBorders>
          </w:tcPr>
          <w:p w:rsidR="00FA21C8" w:rsidRPr="00483695"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3472,1</w:t>
            </w:r>
          </w:p>
        </w:tc>
        <w:tc>
          <w:tcPr>
            <w:tcW w:w="1134" w:type="dxa"/>
            <w:tcBorders>
              <w:right w:val="single" w:sz="4" w:space="0" w:color="auto"/>
            </w:tcBorders>
          </w:tcPr>
          <w:p w:rsidR="00FA21C8" w:rsidRPr="00483695"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6518,1</w:t>
            </w:r>
          </w:p>
        </w:tc>
        <w:tc>
          <w:tcPr>
            <w:tcW w:w="1134" w:type="dxa"/>
            <w:tcBorders>
              <w:right w:val="single" w:sz="4" w:space="0" w:color="auto"/>
            </w:tcBorders>
          </w:tcPr>
          <w:p w:rsidR="00FA21C8" w:rsidRPr="00483695"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6715,1</w:t>
            </w:r>
          </w:p>
        </w:tc>
        <w:tc>
          <w:tcPr>
            <w:tcW w:w="1134" w:type="dxa"/>
            <w:tcBorders>
              <w:right w:val="single" w:sz="4" w:space="0" w:color="auto"/>
            </w:tcBorders>
          </w:tcPr>
          <w:p w:rsidR="00FA21C8" w:rsidRPr="00483695"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3841,3</w:t>
            </w:r>
          </w:p>
        </w:tc>
        <w:tc>
          <w:tcPr>
            <w:tcW w:w="1134" w:type="dxa"/>
            <w:tcBorders>
              <w:left w:val="single" w:sz="4" w:space="0" w:color="auto"/>
              <w:right w:val="single" w:sz="4" w:space="0" w:color="auto"/>
            </w:tcBorders>
          </w:tcPr>
          <w:p w:rsidR="00FA21C8" w:rsidRPr="00483695"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-2873,8</w:t>
            </w:r>
          </w:p>
        </w:tc>
        <w:tc>
          <w:tcPr>
            <w:tcW w:w="992" w:type="dxa"/>
            <w:tcBorders>
              <w:left w:val="single" w:sz="4" w:space="0" w:color="auto"/>
            </w:tcBorders>
          </w:tcPr>
          <w:p w:rsidR="00FA21C8" w:rsidRPr="00483695"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57,2</w:t>
            </w:r>
          </w:p>
        </w:tc>
      </w:tr>
      <w:tr w:rsidR="00FA21C8" w:rsidRPr="00483695" w:rsidTr="007358CF">
        <w:tc>
          <w:tcPr>
            <w:tcW w:w="3261" w:type="dxa"/>
          </w:tcPr>
          <w:p w:rsidR="00FA21C8" w:rsidRPr="00483695" w:rsidRDefault="00FA21C8" w:rsidP="00DE42AD">
            <w:pPr>
              <w:rPr>
                <w:rFonts w:ascii="Times New Roman" w:hAnsi="Times New Roman" w:cs="Times New Roman"/>
                <w:sz w:val="24"/>
                <w:szCs w:val="24"/>
                <w:lang w:val="ro-RO"/>
              </w:rPr>
            </w:pPr>
            <w:r>
              <w:rPr>
                <w:rFonts w:ascii="Times New Roman" w:hAnsi="Times New Roman" w:cs="Times New Roman"/>
                <w:sz w:val="24"/>
                <w:szCs w:val="24"/>
                <w:lang w:val="ro-RO"/>
              </w:rPr>
              <w:t>Protecție în domeniul asigurării cu locuințe</w:t>
            </w:r>
          </w:p>
        </w:tc>
        <w:tc>
          <w:tcPr>
            <w:tcW w:w="851" w:type="dxa"/>
          </w:tcPr>
          <w:p w:rsidR="00FA21C8" w:rsidRPr="00483695"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1060</w:t>
            </w:r>
          </w:p>
        </w:tc>
        <w:tc>
          <w:tcPr>
            <w:tcW w:w="1134" w:type="dxa"/>
            <w:tcBorders>
              <w:right w:val="single" w:sz="4" w:space="0" w:color="auto"/>
            </w:tcBorders>
          </w:tcPr>
          <w:p w:rsidR="00FA21C8" w:rsidRPr="00483695"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1134" w:type="dxa"/>
            <w:tcBorders>
              <w:right w:val="single" w:sz="4" w:space="0" w:color="auto"/>
            </w:tcBorders>
          </w:tcPr>
          <w:p w:rsidR="00FA21C8" w:rsidRPr="00483695"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1134" w:type="dxa"/>
            <w:tcBorders>
              <w:right w:val="single" w:sz="4" w:space="0" w:color="auto"/>
            </w:tcBorders>
          </w:tcPr>
          <w:p w:rsidR="00FA21C8"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111,7</w:t>
            </w:r>
          </w:p>
        </w:tc>
        <w:tc>
          <w:tcPr>
            <w:tcW w:w="1134" w:type="dxa"/>
            <w:tcBorders>
              <w:right w:val="single" w:sz="4" w:space="0" w:color="auto"/>
            </w:tcBorders>
          </w:tcPr>
          <w:p w:rsidR="00FA21C8"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111,7</w:t>
            </w:r>
          </w:p>
        </w:tc>
        <w:tc>
          <w:tcPr>
            <w:tcW w:w="1134" w:type="dxa"/>
            <w:tcBorders>
              <w:left w:val="single" w:sz="4" w:space="0" w:color="auto"/>
              <w:right w:val="single" w:sz="4" w:space="0" w:color="auto"/>
            </w:tcBorders>
          </w:tcPr>
          <w:p w:rsidR="00FA21C8"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992" w:type="dxa"/>
            <w:tcBorders>
              <w:left w:val="single" w:sz="4" w:space="0" w:color="auto"/>
            </w:tcBorders>
          </w:tcPr>
          <w:p w:rsidR="00FA21C8"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100,0</w:t>
            </w:r>
          </w:p>
        </w:tc>
      </w:tr>
      <w:tr w:rsidR="00FA21C8" w:rsidRPr="00247748" w:rsidTr="007358CF">
        <w:tc>
          <w:tcPr>
            <w:tcW w:w="3261" w:type="dxa"/>
          </w:tcPr>
          <w:p w:rsidR="00FA21C8" w:rsidRPr="00414B4A" w:rsidRDefault="00FA21C8" w:rsidP="00DE42AD">
            <w:pPr>
              <w:rPr>
                <w:rFonts w:ascii="Times New Roman" w:hAnsi="Times New Roman" w:cs="Times New Roman"/>
                <w:sz w:val="24"/>
                <w:szCs w:val="24"/>
                <w:lang w:val="ro-RO"/>
              </w:rPr>
            </w:pPr>
            <w:r>
              <w:rPr>
                <w:rFonts w:ascii="Times New Roman" w:hAnsi="Times New Roman" w:cs="Times New Roman"/>
                <w:sz w:val="24"/>
                <w:szCs w:val="24"/>
                <w:lang w:val="ro-RO"/>
              </w:rPr>
              <w:t>Protecție împotrivă excluziunii sociale</w:t>
            </w:r>
          </w:p>
        </w:tc>
        <w:tc>
          <w:tcPr>
            <w:tcW w:w="851" w:type="dxa"/>
          </w:tcPr>
          <w:p w:rsidR="00FA21C8" w:rsidRPr="00414B4A"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1070</w:t>
            </w:r>
          </w:p>
        </w:tc>
        <w:tc>
          <w:tcPr>
            <w:tcW w:w="1134" w:type="dxa"/>
            <w:tcBorders>
              <w:right w:val="single" w:sz="4" w:space="0" w:color="auto"/>
            </w:tcBorders>
          </w:tcPr>
          <w:p w:rsidR="00FA21C8" w:rsidRPr="00414B4A"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1495,9</w:t>
            </w:r>
          </w:p>
        </w:tc>
        <w:tc>
          <w:tcPr>
            <w:tcW w:w="1134" w:type="dxa"/>
            <w:tcBorders>
              <w:right w:val="single" w:sz="4" w:space="0" w:color="auto"/>
            </w:tcBorders>
          </w:tcPr>
          <w:p w:rsidR="00FA21C8" w:rsidRPr="00414B4A"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1838,7</w:t>
            </w:r>
          </w:p>
        </w:tc>
        <w:tc>
          <w:tcPr>
            <w:tcW w:w="1134" w:type="dxa"/>
            <w:tcBorders>
              <w:right w:val="single" w:sz="4" w:space="0" w:color="auto"/>
            </w:tcBorders>
          </w:tcPr>
          <w:p w:rsidR="00FA21C8" w:rsidRPr="00414B4A"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2142,0</w:t>
            </w:r>
          </w:p>
        </w:tc>
        <w:tc>
          <w:tcPr>
            <w:tcW w:w="1134" w:type="dxa"/>
            <w:tcBorders>
              <w:right w:val="single" w:sz="4" w:space="0" w:color="auto"/>
            </w:tcBorders>
          </w:tcPr>
          <w:p w:rsidR="00FA21C8" w:rsidRPr="00414B4A"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1324,1</w:t>
            </w:r>
          </w:p>
        </w:tc>
        <w:tc>
          <w:tcPr>
            <w:tcW w:w="1134" w:type="dxa"/>
            <w:tcBorders>
              <w:left w:val="single" w:sz="4" w:space="0" w:color="auto"/>
              <w:right w:val="single" w:sz="4" w:space="0" w:color="auto"/>
            </w:tcBorders>
          </w:tcPr>
          <w:p w:rsidR="00FA21C8" w:rsidRPr="00414B4A"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-817,9</w:t>
            </w:r>
          </w:p>
        </w:tc>
        <w:tc>
          <w:tcPr>
            <w:tcW w:w="992" w:type="dxa"/>
            <w:tcBorders>
              <w:left w:val="single" w:sz="4" w:space="0" w:color="auto"/>
            </w:tcBorders>
          </w:tcPr>
          <w:p w:rsidR="00FA21C8" w:rsidRPr="00414B4A"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61,8</w:t>
            </w:r>
          </w:p>
        </w:tc>
      </w:tr>
      <w:tr w:rsidR="00FA21C8" w:rsidRPr="002076AB" w:rsidTr="007358CF">
        <w:tc>
          <w:tcPr>
            <w:tcW w:w="3261" w:type="dxa"/>
          </w:tcPr>
          <w:p w:rsidR="00FA21C8" w:rsidRDefault="00FA21C8" w:rsidP="00DE42AD">
            <w:pPr>
              <w:rPr>
                <w:rFonts w:ascii="Times New Roman" w:hAnsi="Times New Roman" w:cs="Times New Roman"/>
                <w:sz w:val="24"/>
                <w:szCs w:val="24"/>
                <w:lang w:val="ro-RO"/>
              </w:rPr>
            </w:pPr>
            <w:r>
              <w:rPr>
                <w:rFonts w:ascii="Times New Roman" w:hAnsi="Times New Roman" w:cs="Times New Roman"/>
                <w:sz w:val="24"/>
                <w:szCs w:val="24"/>
                <w:lang w:val="ro-RO"/>
              </w:rPr>
              <w:t>Administrare în domeniul protecției sociale</w:t>
            </w:r>
          </w:p>
        </w:tc>
        <w:tc>
          <w:tcPr>
            <w:tcW w:w="851" w:type="dxa"/>
          </w:tcPr>
          <w:p w:rsidR="00FA21C8"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1091</w:t>
            </w:r>
          </w:p>
          <w:p w:rsidR="00FA21C8" w:rsidRDefault="00FA21C8" w:rsidP="00DE42AD">
            <w:pPr>
              <w:jc w:val="center"/>
              <w:rPr>
                <w:rFonts w:ascii="Times New Roman" w:hAnsi="Times New Roman" w:cs="Times New Roman"/>
                <w:sz w:val="24"/>
                <w:szCs w:val="24"/>
                <w:lang w:val="ro-RO"/>
              </w:rPr>
            </w:pPr>
          </w:p>
        </w:tc>
        <w:tc>
          <w:tcPr>
            <w:tcW w:w="1134" w:type="dxa"/>
            <w:tcBorders>
              <w:right w:val="single" w:sz="4" w:space="0" w:color="auto"/>
            </w:tcBorders>
          </w:tcPr>
          <w:p w:rsidR="00FA21C8" w:rsidRDefault="00FA21C8" w:rsidP="00DE42AD">
            <w:pPr>
              <w:rPr>
                <w:rFonts w:ascii="Times New Roman" w:hAnsi="Times New Roman" w:cs="Times New Roman"/>
                <w:sz w:val="24"/>
                <w:szCs w:val="24"/>
                <w:lang w:val="ro-RO"/>
              </w:rPr>
            </w:pPr>
            <w:r>
              <w:rPr>
                <w:rFonts w:ascii="Times New Roman" w:hAnsi="Times New Roman" w:cs="Times New Roman"/>
                <w:sz w:val="24"/>
                <w:szCs w:val="24"/>
                <w:lang w:val="ro-RO"/>
              </w:rPr>
              <w:t>523,4</w:t>
            </w:r>
          </w:p>
        </w:tc>
        <w:tc>
          <w:tcPr>
            <w:tcW w:w="1134" w:type="dxa"/>
            <w:tcBorders>
              <w:right w:val="single" w:sz="4" w:space="0" w:color="auto"/>
            </w:tcBorders>
          </w:tcPr>
          <w:p w:rsidR="00FA21C8"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838,2</w:t>
            </w:r>
          </w:p>
          <w:p w:rsidR="00FA21C8" w:rsidRDefault="00FA21C8" w:rsidP="00DE42AD">
            <w:pPr>
              <w:jc w:val="center"/>
              <w:rPr>
                <w:rFonts w:ascii="Times New Roman" w:hAnsi="Times New Roman" w:cs="Times New Roman"/>
                <w:sz w:val="24"/>
                <w:szCs w:val="24"/>
                <w:lang w:val="ro-RO"/>
              </w:rPr>
            </w:pPr>
          </w:p>
        </w:tc>
        <w:tc>
          <w:tcPr>
            <w:tcW w:w="1134" w:type="dxa"/>
            <w:tcBorders>
              <w:right w:val="single" w:sz="4" w:space="0" w:color="auto"/>
            </w:tcBorders>
          </w:tcPr>
          <w:p w:rsidR="00FA21C8"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838,2</w:t>
            </w:r>
          </w:p>
        </w:tc>
        <w:tc>
          <w:tcPr>
            <w:tcW w:w="1134" w:type="dxa"/>
            <w:tcBorders>
              <w:right w:val="single" w:sz="4" w:space="0" w:color="auto"/>
            </w:tcBorders>
          </w:tcPr>
          <w:p w:rsidR="00FA21C8"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585,8</w:t>
            </w:r>
          </w:p>
        </w:tc>
        <w:tc>
          <w:tcPr>
            <w:tcW w:w="1134" w:type="dxa"/>
            <w:tcBorders>
              <w:left w:val="single" w:sz="4" w:space="0" w:color="auto"/>
              <w:right w:val="single" w:sz="4" w:space="0" w:color="auto"/>
            </w:tcBorders>
          </w:tcPr>
          <w:p w:rsidR="00FA21C8"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-252,4</w:t>
            </w:r>
          </w:p>
        </w:tc>
        <w:tc>
          <w:tcPr>
            <w:tcW w:w="992" w:type="dxa"/>
            <w:tcBorders>
              <w:left w:val="single" w:sz="4" w:space="0" w:color="auto"/>
            </w:tcBorders>
          </w:tcPr>
          <w:p w:rsidR="00FA21C8"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69,9</w:t>
            </w:r>
          </w:p>
        </w:tc>
      </w:tr>
      <w:tr w:rsidR="00FA21C8" w:rsidRPr="00483695" w:rsidTr="007358CF">
        <w:tc>
          <w:tcPr>
            <w:tcW w:w="3261" w:type="dxa"/>
          </w:tcPr>
          <w:p w:rsidR="00FA21C8" w:rsidRPr="00483695" w:rsidRDefault="00FA21C8" w:rsidP="00DE42AD">
            <w:pPr>
              <w:rPr>
                <w:rFonts w:ascii="Times New Roman" w:hAnsi="Times New Roman" w:cs="Times New Roman"/>
                <w:sz w:val="24"/>
                <w:szCs w:val="24"/>
                <w:lang w:val="ro-RO"/>
              </w:rPr>
            </w:pPr>
            <w:r w:rsidRPr="00483695">
              <w:rPr>
                <w:rFonts w:ascii="Times New Roman" w:hAnsi="Times New Roman" w:cs="Times New Roman"/>
                <w:sz w:val="24"/>
                <w:szCs w:val="24"/>
                <w:lang w:val="ro-RO"/>
              </w:rPr>
              <w:t>Alte servicii de protecție socială</w:t>
            </w:r>
          </w:p>
        </w:tc>
        <w:tc>
          <w:tcPr>
            <w:tcW w:w="851" w:type="dxa"/>
          </w:tcPr>
          <w:p w:rsidR="00FA21C8" w:rsidRPr="00483695" w:rsidRDefault="00FA21C8" w:rsidP="00DE42AD">
            <w:pPr>
              <w:jc w:val="center"/>
              <w:rPr>
                <w:rFonts w:ascii="Times New Roman" w:hAnsi="Times New Roman" w:cs="Times New Roman"/>
                <w:sz w:val="24"/>
                <w:szCs w:val="24"/>
                <w:lang w:val="ro-RO"/>
              </w:rPr>
            </w:pPr>
            <w:r w:rsidRPr="00483695">
              <w:rPr>
                <w:rFonts w:ascii="Times New Roman" w:hAnsi="Times New Roman" w:cs="Times New Roman"/>
                <w:sz w:val="24"/>
                <w:szCs w:val="24"/>
                <w:lang w:val="ro-RO"/>
              </w:rPr>
              <w:t>1099</w:t>
            </w:r>
          </w:p>
        </w:tc>
        <w:tc>
          <w:tcPr>
            <w:tcW w:w="1134" w:type="dxa"/>
            <w:tcBorders>
              <w:right w:val="single" w:sz="4" w:space="0" w:color="auto"/>
            </w:tcBorders>
          </w:tcPr>
          <w:p w:rsidR="00FA21C8" w:rsidRPr="00483695"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23,4</w:t>
            </w:r>
          </w:p>
        </w:tc>
        <w:tc>
          <w:tcPr>
            <w:tcW w:w="1134" w:type="dxa"/>
            <w:tcBorders>
              <w:right w:val="single" w:sz="4" w:space="0" w:color="auto"/>
            </w:tcBorders>
          </w:tcPr>
          <w:p w:rsidR="00FA21C8" w:rsidRPr="00483695"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410,9</w:t>
            </w:r>
          </w:p>
        </w:tc>
        <w:tc>
          <w:tcPr>
            <w:tcW w:w="1134" w:type="dxa"/>
            <w:tcBorders>
              <w:right w:val="single" w:sz="4" w:space="0" w:color="auto"/>
            </w:tcBorders>
          </w:tcPr>
          <w:p w:rsidR="00FA21C8" w:rsidRPr="00483695"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410,9</w:t>
            </w:r>
          </w:p>
        </w:tc>
        <w:tc>
          <w:tcPr>
            <w:tcW w:w="1134" w:type="dxa"/>
            <w:tcBorders>
              <w:right w:val="single" w:sz="4" w:space="0" w:color="auto"/>
            </w:tcBorders>
          </w:tcPr>
          <w:p w:rsidR="00FA21C8" w:rsidRPr="00483695"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4,1</w:t>
            </w:r>
          </w:p>
        </w:tc>
        <w:tc>
          <w:tcPr>
            <w:tcW w:w="1134" w:type="dxa"/>
            <w:tcBorders>
              <w:left w:val="single" w:sz="4" w:space="0" w:color="auto"/>
              <w:right w:val="single" w:sz="4" w:space="0" w:color="auto"/>
            </w:tcBorders>
          </w:tcPr>
          <w:p w:rsidR="00FA21C8" w:rsidRPr="00483695"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-406,8</w:t>
            </w:r>
          </w:p>
        </w:tc>
        <w:tc>
          <w:tcPr>
            <w:tcW w:w="992" w:type="dxa"/>
            <w:tcBorders>
              <w:left w:val="single" w:sz="4" w:space="0" w:color="auto"/>
            </w:tcBorders>
          </w:tcPr>
          <w:p w:rsidR="00FA21C8" w:rsidRPr="00483695"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1,0</w:t>
            </w:r>
          </w:p>
        </w:tc>
      </w:tr>
      <w:tr w:rsidR="00FA21C8" w:rsidRPr="00483695" w:rsidTr="007358CF">
        <w:tc>
          <w:tcPr>
            <w:tcW w:w="3261" w:type="dxa"/>
          </w:tcPr>
          <w:p w:rsidR="00FA21C8" w:rsidRPr="00483695" w:rsidRDefault="00FA21C8" w:rsidP="00DE42AD">
            <w:pPr>
              <w:rPr>
                <w:rFonts w:ascii="Times New Roman" w:hAnsi="Times New Roman" w:cs="Times New Roman"/>
                <w:sz w:val="24"/>
                <w:szCs w:val="24"/>
                <w:lang w:val="ro-RO"/>
              </w:rPr>
            </w:pPr>
          </w:p>
        </w:tc>
        <w:tc>
          <w:tcPr>
            <w:tcW w:w="851" w:type="dxa"/>
          </w:tcPr>
          <w:p w:rsidR="00FA21C8" w:rsidRPr="00483695" w:rsidRDefault="00FA21C8" w:rsidP="00DE42AD">
            <w:pPr>
              <w:jc w:val="center"/>
              <w:rPr>
                <w:rFonts w:ascii="Times New Roman" w:hAnsi="Times New Roman" w:cs="Times New Roman"/>
                <w:sz w:val="24"/>
                <w:szCs w:val="24"/>
                <w:lang w:val="ro-RO"/>
              </w:rPr>
            </w:pPr>
          </w:p>
        </w:tc>
        <w:tc>
          <w:tcPr>
            <w:tcW w:w="1134" w:type="dxa"/>
            <w:tcBorders>
              <w:right w:val="single" w:sz="4" w:space="0" w:color="auto"/>
            </w:tcBorders>
          </w:tcPr>
          <w:p w:rsidR="00FA21C8" w:rsidRDefault="00FA21C8" w:rsidP="00DE42AD">
            <w:pPr>
              <w:jc w:val="center"/>
              <w:rPr>
                <w:rFonts w:ascii="Times New Roman" w:hAnsi="Times New Roman" w:cs="Times New Roman"/>
                <w:sz w:val="24"/>
                <w:szCs w:val="24"/>
                <w:lang w:val="ro-RO"/>
              </w:rPr>
            </w:pPr>
          </w:p>
        </w:tc>
        <w:tc>
          <w:tcPr>
            <w:tcW w:w="1134" w:type="dxa"/>
            <w:tcBorders>
              <w:right w:val="single" w:sz="4" w:space="0" w:color="auto"/>
            </w:tcBorders>
          </w:tcPr>
          <w:p w:rsidR="00FA21C8" w:rsidRDefault="00FA21C8" w:rsidP="00DE42AD">
            <w:pPr>
              <w:jc w:val="center"/>
              <w:rPr>
                <w:rFonts w:ascii="Times New Roman" w:hAnsi="Times New Roman" w:cs="Times New Roman"/>
                <w:sz w:val="24"/>
                <w:szCs w:val="24"/>
                <w:lang w:val="ro-RO"/>
              </w:rPr>
            </w:pPr>
          </w:p>
        </w:tc>
        <w:tc>
          <w:tcPr>
            <w:tcW w:w="1134" w:type="dxa"/>
            <w:tcBorders>
              <w:right w:val="single" w:sz="4" w:space="0" w:color="auto"/>
            </w:tcBorders>
          </w:tcPr>
          <w:p w:rsidR="00FA21C8" w:rsidRDefault="00FA21C8" w:rsidP="00DE42AD">
            <w:pPr>
              <w:jc w:val="center"/>
              <w:rPr>
                <w:rFonts w:ascii="Times New Roman" w:hAnsi="Times New Roman" w:cs="Times New Roman"/>
                <w:sz w:val="24"/>
                <w:szCs w:val="24"/>
                <w:lang w:val="ro-RO"/>
              </w:rPr>
            </w:pPr>
          </w:p>
        </w:tc>
        <w:tc>
          <w:tcPr>
            <w:tcW w:w="1134" w:type="dxa"/>
            <w:tcBorders>
              <w:right w:val="single" w:sz="4" w:space="0" w:color="auto"/>
            </w:tcBorders>
          </w:tcPr>
          <w:p w:rsidR="00FA21C8" w:rsidRDefault="00FA21C8" w:rsidP="00DE42AD">
            <w:pPr>
              <w:jc w:val="center"/>
              <w:rPr>
                <w:rFonts w:ascii="Times New Roman" w:hAnsi="Times New Roman" w:cs="Times New Roman"/>
                <w:sz w:val="24"/>
                <w:szCs w:val="24"/>
                <w:lang w:val="ro-RO"/>
              </w:rPr>
            </w:pPr>
          </w:p>
        </w:tc>
        <w:tc>
          <w:tcPr>
            <w:tcW w:w="1134" w:type="dxa"/>
            <w:tcBorders>
              <w:left w:val="single" w:sz="4" w:space="0" w:color="auto"/>
              <w:right w:val="single" w:sz="4" w:space="0" w:color="auto"/>
            </w:tcBorders>
          </w:tcPr>
          <w:p w:rsidR="00FA21C8" w:rsidRPr="00483695" w:rsidRDefault="00FA21C8" w:rsidP="00DE42AD">
            <w:pPr>
              <w:jc w:val="center"/>
              <w:rPr>
                <w:rFonts w:ascii="Times New Roman" w:hAnsi="Times New Roman" w:cs="Times New Roman"/>
                <w:sz w:val="24"/>
                <w:szCs w:val="24"/>
                <w:lang w:val="ro-RO"/>
              </w:rPr>
            </w:pPr>
          </w:p>
        </w:tc>
        <w:tc>
          <w:tcPr>
            <w:tcW w:w="992" w:type="dxa"/>
            <w:tcBorders>
              <w:left w:val="single" w:sz="4" w:space="0" w:color="auto"/>
            </w:tcBorders>
          </w:tcPr>
          <w:p w:rsidR="00FA21C8" w:rsidRPr="00483695" w:rsidRDefault="00FA21C8" w:rsidP="00DE42AD">
            <w:pPr>
              <w:jc w:val="center"/>
              <w:rPr>
                <w:rFonts w:ascii="Times New Roman" w:hAnsi="Times New Roman" w:cs="Times New Roman"/>
                <w:sz w:val="24"/>
                <w:szCs w:val="24"/>
                <w:lang w:val="ro-RO"/>
              </w:rPr>
            </w:pPr>
          </w:p>
        </w:tc>
      </w:tr>
      <w:tr w:rsidR="00FA21C8" w:rsidRPr="00F411E4" w:rsidTr="007358CF">
        <w:tc>
          <w:tcPr>
            <w:tcW w:w="3261" w:type="dxa"/>
          </w:tcPr>
          <w:p w:rsidR="00FA21C8" w:rsidRPr="002753A9" w:rsidRDefault="00FA21C8" w:rsidP="00DE42AD">
            <w:pPr>
              <w:rPr>
                <w:rFonts w:ascii="Times New Roman" w:hAnsi="Times New Roman" w:cs="Times New Roman"/>
                <w:b/>
                <w:sz w:val="24"/>
                <w:szCs w:val="24"/>
                <w:lang w:val="ro-RO"/>
              </w:rPr>
            </w:pPr>
            <w:r w:rsidRPr="002753A9">
              <w:rPr>
                <w:rFonts w:ascii="Times New Roman" w:hAnsi="Times New Roman" w:cs="Times New Roman"/>
                <w:b/>
                <w:sz w:val="24"/>
                <w:szCs w:val="24"/>
                <w:lang w:val="ro-RO"/>
              </w:rPr>
              <w:t>Rambursarea alocațiilor din anii precedenți    (TDS protecția socială)</w:t>
            </w:r>
          </w:p>
        </w:tc>
        <w:tc>
          <w:tcPr>
            <w:tcW w:w="851" w:type="dxa"/>
          </w:tcPr>
          <w:p w:rsidR="00FA21C8" w:rsidRPr="00483695" w:rsidRDefault="00FA21C8" w:rsidP="00DE42AD">
            <w:pPr>
              <w:jc w:val="center"/>
              <w:rPr>
                <w:rFonts w:ascii="Times New Roman" w:hAnsi="Times New Roman" w:cs="Times New Roman"/>
                <w:sz w:val="24"/>
                <w:szCs w:val="24"/>
                <w:lang w:val="ro-RO"/>
              </w:rPr>
            </w:pPr>
          </w:p>
        </w:tc>
        <w:tc>
          <w:tcPr>
            <w:tcW w:w="1134" w:type="dxa"/>
            <w:tcBorders>
              <w:right w:val="single" w:sz="4" w:space="0" w:color="auto"/>
            </w:tcBorders>
          </w:tcPr>
          <w:p w:rsidR="00FA21C8"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1134" w:type="dxa"/>
            <w:tcBorders>
              <w:right w:val="single" w:sz="4" w:space="0" w:color="auto"/>
            </w:tcBorders>
          </w:tcPr>
          <w:p w:rsidR="00FA21C8"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1134" w:type="dxa"/>
            <w:tcBorders>
              <w:right w:val="single" w:sz="4" w:space="0" w:color="auto"/>
            </w:tcBorders>
          </w:tcPr>
          <w:p w:rsidR="00FA21C8"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1134" w:type="dxa"/>
            <w:tcBorders>
              <w:right w:val="single" w:sz="4" w:space="0" w:color="auto"/>
            </w:tcBorders>
          </w:tcPr>
          <w:p w:rsidR="00FA21C8" w:rsidRPr="002753A9" w:rsidRDefault="00FA21C8" w:rsidP="00DE42AD">
            <w:pPr>
              <w:jc w:val="center"/>
              <w:rPr>
                <w:rFonts w:ascii="Times New Roman" w:hAnsi="Times New Roman" w:cs="Times New Roman"/>
                <w:b/>
                <w:sz w:val="24"/>
                <w:szCs w:val="24"/>
                <w:lang w:val="ro-RO"/>
              </w:rPr>
            </w:pPr>
            <w:r>
              <w:rPr>
                <w:rFonts w:ascii="Times New Roman" w:hAnsi="Times New Roman" w:cs="Times New Roman"/>
                <w:b/>
                <w:sz w:val="24"/>
                <w:szCs w:val="24"/>
                <w:lang w:val="ro-RO"/>
              </w:rPr>
              <w:t>670,2</w:t>
            </w:r>
          </w:p>
        </w:tc>
        <w:tc>
          <w:tcPr>
            <w:tcW w:w="1134" w:type="dxa"/>
            <w:tcBorders>
              <w:left w:val="single" w:sz="4" w:space="0" w:color="auto"/>
              <w:right w:val="single" w:sz="4" w:space="0" w:color="auto"/>
            </w:tcBorders>
          </w:tcPr>
          <w:p w:rsidR="00FA21C8" w:rsidRPr="00483695"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+670,2</w:t>
            </w:r>
          </w:p>
        </w:tc>
        <w:tc>
          <w:tcPr>
            <w:tcW w:w="992" w:type="dxa"/>
            <w:tcBorders>
              <w:left w:val="single" w:sz="4" w:space="0" w:color="auto"/>
            </w:tcBorders>
          </w:tcPr>
          <w:p w:rsidR="00FA21C8" w:rsidRPr="00483695" w:rsidRDefault="00FA21C8" w:rsidP="00DE42A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r>
    </w:tbl>
    <w:p w:rsidR="00FA21C8" w:rsidRPr="007338ED" w:rsidRDefault="00FA21C8" w:rsidP="00FA21C8">
      <w:pPr>
        <w:spacing w:after="0" w:line="240" w:lineRule="auto"/>
        <w:rPr>
          <w:rFonts w:ascii="Times New Roman" w:hAnsi="Times New Roman" w:cs="Times New Roman"/>
          <w:sz w:val="24"/>
          <w:szCs w:val="24"/>
        </w:rPr>
      </w:pPr>
    </w:p>
    <w:p w:rsidR="00EF0FF4" w:rsidRPr="0002455A" w:rsidRDefault="00EF0FF4" w:rsidP="008C4B3F">
      <w:pPr>
        <w:spacing w:after="0" w:line="240" w:lineRule="auto"/>
        <w:jc w:val="both"/>
        <w:rPr>
          <w:rFonts w:ascii="Times New Roman" w:hAnsi="Times New Roman" w:cs="Times New Roman"/>
          <w:sz w:val="24"/>
          <w:szCs w:val="24"/>
          <w:lang w:val="en-US"/>
        </w:rPr>
      </w:pPr>
    </w:p>
    <w:sectPr w:rsidR="00EF0FF4" w:rsidRPr="0002455A" w:rsidSect="008C4B3F">
      <w:pgSz w:w="11906" w:h="16838"/>
      <w:pgMar w:top="709"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524CA"/>
    <w:multiLevelType w:val="hybridMultilevel"/>
    <w:tmpl w:val="060A0DB8"/>
    <w:lvl w:ilvl="0" w:tplc="F23475F0">
      <w:start w:val="1"/>
      <w:numFmt w:val="decimal"/>
      <w:lvlText w:val="%1."/>
      <w:lvlJc w:val="left"/>
      <w:pPr>
        <w:tabs>
          <w:tab w:val="num" w:pos="1260"/>
        </w:tabs>
        <w:ind w:left="126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8B66EF2"/>
    <w:multiLevelType w:val="hybridMultilevel"/>
    <w:tmpl w:val="C7B61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DE0B03"/>
    <w:multiLevelType w:val="hybridMultilevel"/>
    <w:tmpl w:val="E4040ACC"/>
    <w:lvl w:ilvl="0" w:tplc="55588800">
      <w:start w:val="1"/>
      <w:numFmt w:val="bullet"/>
      <w:lvlText w:val="-"/>
      <w:lvlJc w:val="left"/>
      <w:pPr>
        <w:tabs>
          <w:tab w:val="num" w:pos="1260"/>
        </w:tabs>
        <w:ind w:left="1260" w:hanging="360"/>
      </w:pPr>
      <w:rPr>
        <w:rFonts w:ascii="Times New Roman" w:eastAsia="Times New Roman" w:hAnsi="Times New Roman" w:cs="Times New Roman" w:hint="default"/>
        <w:b/>
      </w:rPr>
    </w:lvl>
    <w:lvl w:ilvl="1" w:tplc="F23475F0">
      <w:start w:val="1"/>
      <w:numFmt w:val="decimal"/>
      <w:lvlText w:val="%2."/>
      <w:lvlJc w:val="left"/>
      <w:pPr>
        <w:tabs>
          <w:tab w:val="num" w:pos="1980"/>
        </w:tabs>
        <w:ind w:left="1980" w:hanging="360"/>
      </w:pPr>
      <w:rPr>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456186"/>
    <w:rsid w:val="0000013F"/>
    <w:rsid w:val="0001377C"/>
    <w:rsid w:val="0002455A"/>
    <w:rsid w:val="0003419C"/>
    <w:rsid w:val="001029AE"/>
    <w:rsid w:val="00170AC0"/>
    <w:rsid w:val="00177ACB"/>
    <w:rsid w:val="001C50D1"/>
    <w:rsid w:val="002A2717"/>
    <w:rsid w:val="003423C8"/>
    <w:rsid w:val="00456186"/>
    <w:rsid w:val="00555A36"/>
    <w:rsid w:val="00592E15"/>
    <w:rsid w:val="005B091E"/>
    <w:rsid w:val="00656200"/>
    <w:rsid w:val="007358CF"/>
    <w:rsid w:val="007620B8"/>
    <w:rsid w:val="0082378F"/>
    <w:rsid w:val="008752B6"/>
    <w:rsid w:val="008B1A07"/>
    <w:rsid w:val="008C4B3F"/>
    <w:rsid w:val="009B6FA2"/>
    <w:rsid w:val="00A17ECC"/>
    <w:rsid w:val="00AF6C4A"/>
    <w:rsid w:val="00DC19FD"/>
    <w:rsid w:val="00E3374F"/>
    <w:rsid w:val="00E9563D"/>
    <w:rsid w:val="00EF0FF4"/>
    <w:rsid w:val="00F34313"/>
    <w:rsid w:val="00F5049B"/>
    <w:rsid w:val="00FA21C8"/>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186"/>
  </w:style>
  <w:style w:type="paragraph" w:styleId="Titlu1">
    <w:name w:val="heading 1"/>
    <w:basedOn w:val="Normal"/>
    <w:next w:val="Normal"/>
    <w:link w:val="Titlu1Caracter"/>
    <w:uiPriority w:val="9"/>
    <w:qFormat/>
    <w:rsid w:val="004561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lu8">
    <w:name w:val="heading 8"/>
    <w:basedOn w:val="Normal"/>
    <w:next w:val="Normal"/>
    <w:link w:val="Titlu8Caracter"/>
    <w:unhideWhenUsed/>
    <w:qFormat/>
    <w:rsid w:val="00456186"/>
    <w:pPr>
      <w:keepNext/>
      <w:spacing w:after="0" w:line="240" w:lineRule="auto"/>
      <w:jc w:val="center"/>
      <w:outlineLvl w:val="7"/>
    </w:pPr>
    <w:rPr>
      <w:rFonts w:ascii="Times New Roman" w:eastAsia="Times New Roman" w:hAnsi="Times New Roman" w:cs="Times New Roman"/>
      <w:b/>
      <w:sz w:val="28"/>
      <w:szCs w:val="20"/>
      <w:lang w:val="en-US"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456186"/>
    <w:rPr>
      <w:rFonts w:asciiTheme="majorHAnsi" w:eastAsiaTheme="majorEastAsia" w:hAnsiTheme="majorHAnsi" w:cstheme="majorBidi"/>
      <w:b/>
      <w:bCs/>
      <w:color w:val="365F91" w:themeColor="accent1" w:themeShade="BF"/>
      <w:sz w:val="28"/>
      <w:szCs w:val="28"/>
    </w:rPr>
  </w:style>
  <w:style w:type="character" w:customStyle="1" w:styleId="Titlu8Caracter">
    <w:name w:val="Titlu 8 Caracter"/>
    <w:basedOn w:val="Fontdeparagrafimplicit"/>
    <w:link w:val="Titlu8"/>
    <w:rsid w:val="00456186"/>
    <w:rPr>
      <w:rFonts w:ascii="Times New Roman" w:eastAsia="Times New Roman" w:hAnsi="Times New Roman" w:cs="Times New Roman"/>
      <w:b/>
      <w:sz w:val="28"/>
      <w:szCs w:val="20"/>
      <w:lang w:val="en-US" w:eastAsia="ru-RU"/>
    </w:rPr>
  </w:style>
  <w:style w:type="paragraph" w:styleId="Legend">
    <w:name w:val="caption"/>
    <w:basedOn w:val="Normal"/>
    <w:next w:val="Normal"/>
    <w:semiHidden/>
    <w:unhideWhenUsed/>
    <w:qFormat/>
    <w:rsid w:val="00456186"/>
    <w:pPr>
      <w:spacing w:after="0" w:line="240" w:lineRule="auto"/>
    </w:pPr>
    <w:rPr>
      <w:rFonts w:ascii="Times New Roman" w:eastAsia="Times New Roman" w:hAnsi="Times New Roman" w:cs="Times New Roman"/>
      <w:sz w:val="32"/>
      <w:szCs w:val="20"/>
      <w:lang w:val="en-US" w:eastAsia="ru-RU"/>
    </w:rPr>
  </w:style>
  <w:style w:type="paragraph" w:styleId="TextnBalon">
    <w:name w:val="Balloon Text"/>
    <w:basedOn w:val="Normal"/>
    <w:link w:val="TextnBalonCaracter"/>
    <w:uiPriority w:val="99"/>
    <w:semiHidden/>
    <w:unhideWhenUsed/>
    <w:rsid w:val="00456186"/>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56186"/>
    <w:rPr>
      <w:rFonts w:ascii="Tahoma" w:hAnsi="Tahoma" w:cs="Tahoma"/>
      <w:sz w:val="16"/>
      <w:szCs w:val="16"/>
    </w:rPr>
  </w:style>
  <w:style w:type="paragraph" w:styleId="Indentcorptext">
    <w:name w:val="Body Text Indent"/>
    <w:basedOn w:val="Normal"/>
    <w:link w:val="IndentcorptextCaracter"/>
    <w:semiHidden/>
    <w:unhideWhenUsed/>
    <w:rsid w:val="002A2717"/>
    <w:pPr>
      <w:spacing w:after="0" w:line="240" w:lineRule="auto"/>
      <w:ind w:left="426" w:hanging="426"/>
    </w:pPr>
    <w:rPr>
      <w:rFonts w:ascii="Times New Roman" w:eastAsia="Times New Roman" w:hAnsi="Times New Roman" w:cs="Times New Roman"/>
      <w:sz w:val="28"/>
      <w:szCs w:val="20"/>
      <w:lang w:eastAsia="ru-RU"/>
    </w:rPr>
  </w:style>
  <w:style w:type="character" w:customStyle="1" w:styleId="IndentcorptextCaracter">
    <w:name w:val="Indent corp text Caracter"/>
    <w:basedOn w:val="Fontdeparagrafimplicit"/>
    <w:link w:val="Indentcorptext"/>
    <w:semiHidden/>
    <w:rsid w:val="002A2717"/>
    <w:rPr>
      <w:rFonts w:ascii="Times New Roman" w:eastAsia="Times New Roman" w:hAnsi="Times New Roman" w:cs="Times New Roman"/>
      <w:sz w:val="28"/>
      <w:szCs w:val="20"/>
      <w:lang w:eastAsia="ru-RU"/>
    </w:rPr>
  </w:style>
  <w:style w:type="paragraph" w:styleId="Listparagraf">
    <w:name w:val="List Paragraph"/>
    <w:basedOn w:val="Normal"/>
    <w:uiPriority w:val="34"/>
    <w:qFormat/>
    <w:rsid w:val="002A2717"/>
    <w:pPr>
      <w:ind w:left="720"/>
      <w:contextualSpacing/>
    </w:pPr>
  </w:style>
  <w:style w:type="table" w:styleId="GrilTabel">
    <w:name w:val="Table Grid"/>
    <w:basedOn w:val="TabelNormal"/>
    <w:uiPriority w:val="59"/>
    <w:rsid w:val="00E9563D"/>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rspaiere">
    <w:name w:val="No Spacing"/>
    <w:uiPriority w:val="1"/>
    <w:qFormat/>
    <w:rsid w:val="008C4B3F"/>
    <w:pPr>
      <w:spacing w:after="0" w:line="240" w:lineRule="auto"/>
    </w:pPr>
    <w:rPr>
      <w:lang w:val="ru-RU"/>
    </w:rPr>
  </w:style>
</w:styles>
</file>

<file path=word/webSettings.xml><?xml version="1.0" encoding="utf-8"?>
<w:webSettings xmlns:r="http://schemas.openxmlformats.org/officeDocument/2006/relationships" xmlns:w="http://schemas.openxmlformats.org/wordprocessingml/2006/main">
  <w:divs>
    <w:div w:id="785275642">
      <w:bodyDiv w:val="1"/>
      <w:marLeft w:val="0"/>
      <w:marRight w:val="0"/>
      <w:marTop w:val="0"/>
      <w:marBottom w:val="0"/>
      <w:divBdr>
        <w:top w:val="none" w:sz="0" w:space="0" w:color="auto"/>
        <w:left w:val="none" w:sz="0" w:space="0" w:color="auto"/>
        <w:bottom w:val="none" w:sz="0" w:space="0" w:color="auto"/>
        <w:right w:val="none" w:sz="0" w:space="0" w:color="auto"/>
      </w:divBdr>
    </w:div>
    <w:div w:id="1590001239">
      <w:bodyDiv w:val="1"/>
      <w:marLeft w:val="0"/>
      <w:marRight w:val="0"/>
      <w:marTop w:val="0"/>
      <w:marBottom w:val="0"/>
      <w:divBdr>
        <w:top w:val="none" w:sz="0" w:space="0" w:color="auto"/>
        <w:left w:val="none" w:sz="0" w:space="0" w:color="auto"/>
        <w:bottom w:val="none" w:sz="0" w:space="0" w:color="auto"/>
        <w:right w:val="none" w:sz="0" w:space="0" w:color="auto"/>
      </w:divBdr>
    </w:div>
    <w:div w:id="1595362646">
      <w:bodyDiv w:val="1"/>
      <w:marLeft w:val="0"/>
      <w:marRight w:val="0"/>
      <w:marTop w:val="0"/>
      <w:marBottom w:val="0"/>
      <w:divBdr>
        <w:top w:val="none" w:sz="0" w:space="0" w:color="auto"/>
        <w:left w:val="none" w:sz="0" w:space="0" w:color="auto"/>
        <w:bottom w:val="none" w:sz="0" w:space="0" w:color="auto"/>
        <w:right w:val="none" w:sz="0" w:space="0" w:color="auto"/>
      </w:divBdr>
    </w:div>
    <w:div w:id="199945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87A5A-B9F2-43D1-BCDB-454FB5FE0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15</Pages>
  <Words>5266</Words>
  <Characters>30544</Characters>
  <Application>Microsoft Office Word</Application>
  <DocSecurity>0</DocSecurity>
  <Lines>254</Lines>
  <Paragraphs>71</Paragraphs>
  <ScaleCrop>false</ScaleCrop>
  <HeadingPairs>
    <vt:vector size="2" baseType="variant">
      <vt:variant>
        <vt:lpstr>Titlu</vt:lpstr>
      </vt:variant>
      <vt:variant>
        <vt:i4>1</vt:i4>
      </vt:variant>
    </vt:vector>
  </HeadingPairs>
  <TitlesOfParts>
    <vt:vector size="1" baseType="lpstr">
      <vt:lpstr/>
    </vt:vector>
  </TitlesOfParts>
  <Company>CtrlSoft</Company>
  <LinksUpToDate>false</LinksUpToDate>
  <CharactersWithSpaces>35739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dcterms:created xsi:type="dcterms:W3CDTF">2017-12-05T06:32:00Z</dcterms:created>
  <dcterms:modified xsi:type="dcterms:W3CDTF">2017-12-20T08:29:00Z</dcterms:modified>
</cp:coreProperties>
</file>