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407C07" w:rsidRDefault="001F00F1" w:rsidP="00407C07">
      <w:pPr>
        <w:ind w:left="6096" w:right="-2268" w:firstLine="28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</w:t>
      </w:r>
      <w:r w:rsidR="00E37388" w:rsidRPr="00407C07">
        <w:rPr>
          <w:b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407C07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la decizia  Consiliului  raional  </w:t>
      </w:r>
      <w:r w:rsidR="00956B56" w:rsidRPr="00407C07">
        <w:rPr>
          <w:rFonts w:ascii="Times New Roman" w:hAnsi="Times New Roman" w:cs="Times New Roman"/>
          <w:b/>
          <w:lang w:val="ro-MO"/>
        </w:rPr>
        <w:t>Ștefan Vodă</w:t>
      </w:r>
      <w:r w:rsidR="00E37388"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407C07">
        <w:rPr>
          <w:rFonts w:ascii="Times New Roman" w:hAnsi="Times New Roman" w:cs="Times New Roman"/>
          <w:b/>
          <w:lang w:val="ro-MO"/>
        </w:rPr>
        <w:softHyphen/>
      </w:r>
      <w:r w:rsidR="00E37388" w:rsidRPr="00407C07">
        <w:rPr>
          <w:rFonts w:ascii="Times New Roman" w:hAnsi="Times New Roman" w:cs="Times New Roman"/>
          <w:b/>
          <w:lang w:val="ro-MO"/>
        </w:rPr>
        <w:softHyphen/>
      </w:r>
      <w:r w:rsidR="00E37388" w:rsidRPr="00407C07">
        <w:rPr>
          <w:rFonts w:ascii="Times New Roman" w:hAnsi="Times New Roman" w:cs="Times New Roman"/>
          <w:b/>
          <w:lang w:val="ro-MO"/>
        </w:rPr>
        <w:softHyphen/>
        <w:t>___ din___________201</w:t>
      </w:r>
      <w:r w:rsidR="00DF3327" w:rsidRPr="00407C07">
        <w:rPr>
          <w:rFonts w:ascii="Times New Roman" w:hAnsi="Times New Roman" w:cs="Times New Roman"/>
          <w:b/>
          <w:lang w:val="ro-MO"/>
        </w:rPr>
        <w:t>7</w:t>
      </w:r>
    </w:p>
    <w:p w:rsidR="00E37388" w:rsidRPr="00407C07" w:rsidRDefault="00E37388" w:rsidP="00B40444">
      <w:pPr>
        <w:ind w:left="5529" w:right="-1984" w:hanging="6379"/>
        <w:jc w:val="both"/>
        <w:rPr>
          <w:rFonts w:ascii="Times New Roman" w:hAnsi="Times New Roman" w:cs="Times New Roman"/>
          <w:b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</w:t>
      </w:r>
    </w:p>
    <w:p w:rsidR="00E37388" w:rsidRPr="00407C07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407C07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407C0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407C07" w:rsidRDefault="004951C4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520,0</w:t>
            </w: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407C07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7152,0</w:t>
            </w: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407C0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407C07" w:rsidTr="00E37388">
        <w:tc>
          <w:tcPr>
            <w:tcW w:w="4352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407C07" w:rsidRDefault="007F5626" w:rsidP="00A4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2042,3</w:t>
            </w:r>
          </w:p>
        </w:tc>
      </w:tr>
      <w:tr w:rsidR="00670325" w:rsidRPr="00407C07" w:rsidTr="00E37388">
        <w:tc>
          <w:tcPr>
            <w:tcW w:w="4352" w:type="dxa"/>
          </w:tcPr>
          <w:p w:rsidR="00670325" w:rsidRPr="00407C07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407C0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407C0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407C07" w:rsidTr="00E37388">
        <w:tc>
          <w:tcPr>
            <w:tcW w:w="4352" w:type="dxa"/>
          </w:tcPr>
          <w:p w:rsidR="00670325" w:rsidRPr="00407C07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407C07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407C0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407C0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A404E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</w:t>
            </w:r>
          </w:p>
        </w:tc>
        <w:tc>
          <w:tcPr>
            <w:tcW w:w="1426" w:type="dxa"/>
          </w:tcPr>
          <w:p w:rsidR="00A404EB" w:rsidRPr="00407C07" w:rsidRDefault="00A404EB" w:rsidP="00A4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</w:t>
            </w:r>
          </w:p>
        </w:tc>
        <w:tc>
          <w:tcPr>
            <w:tcW w:w="1877" w:type="dxa"/>
          </w:tcPr>
          <w:p w:rsidR="00A404EB" w:rsidRPr="00407C07" w:rsidRDefault="007F5626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B91E92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7,1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A404EB" w:rsidRPr="00407C07" w:rsidRDefault="00A404EB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A404EB" w:rsidRPr="00407C07" w:rsidRDefault="007F5626" w:rsidP="007F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2254,3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407C07" w:rsidRDefault="007F5626" w:rsidP="00B9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50</w:t>
            </w:r>
            <w:r w:rsidR="00B91E92"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8,7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3D48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Transferuri primite între bugetul de stat și bugetele locale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A404EB" w:rsidRPr="00407C07" w:rsidRDefault="00A404EB" w:rsidP="008B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129112,1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407C07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407C07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A404EB" w:rsidRPr="00407C07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1883,7</w:t>
            </w:r>
          </w:p>
        </w:tc>
      </w:tr>
      <w:tr w:rsidR="003D4813" w:rsidRPr="00407C07" w:rsidTr="00E37388">
        <w:tc>
          <w:tcPr>
            <w:tcW w:w="4352" w:type="dxa"/>
          </w:tcPr>
          <w:p w:rsidR="003D4813" w:rsidRPr="00407C07" w:rsidRDefault="003D4813" w:rsidP="003D48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eastAsia="Calibri" w:hAnsi="Times New Roman" w:cs="Times New Roman"/>
                <w:b/>
                <w:i/>
                <w:lang w:val="ro-MO"/>
              </w:rPr>
              <w:t>Transferuri primite între bugetele locale în cadrul unei unităţi administrativ-teritoriale</w:t>
            </w:r>
          </w:p>
        </w:tc>
        <w:tc>
          <w:tcPr>
            <w:tcW w:w="1426" w:type="dxa"/>
          </w:tcPr>
          <w:p w:rsidR="003D4813" w:rsidRPr="00407C07" w:rsidRDefault="003D4813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3D4813" w:rsidRPr="00407C07" w:rsidRDefault="003D4813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C837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eastAsia="Calibri" w:hAnsi="Times New Roman" w:cs="Times New Roman"/>
                <w:lang w:val="ro-MO"/>
              </w:rPr>
              <w:t>Transferuri primite între bugetel</w:t>
            </w:r>
            <w:r w:rsidR="00C837B2" w:rsidRPr="00407C07">
              <w:rPr>
                <w:rFonts w:ascii="Times New Roman" w:eastAsia="Calibri" w:hAnsi="Times New Roman" w:cs="Times New Roman"/>
                <w:lang w:val="ro-MO"/>
              </w:rPr>
              <w:t>e</w:t>
            </w:r>
            <w:r w:rsidRPr="00407C07">
              <w:rPr>
                <w:rFonts w:ascii="Times New Roman" w:eastAsia="Calibri" w:hAnsi="Times New Roman" w:cs="Times New Roman"/>
                <w:lang w:val="ro-MO"/>
              </w:rPr>
              <w:t xml:space="preserve"> locale de nivelul II şi bugetel</w:t>
            </w:r>
            <w:r w:rsidR="00C837B2" w:rsidRPr="00407C07">
              <w:rPr>
                <w:rFonts w:ascii="Times New Roman" w:eastAsia="Calibri" w:hAnsi="Times New Roman" w:cs="Times New Roman"/>
                <w:lang w:val="ro-MO"/>
              </w:rPr>
              <w:t>e</w:t>
            </w:r>
            <w:r w:rsidRPr="00407C07">
              <w:rPr>
                <w:rFonts w:ascii="Times New Roman" w:eastAsia="Calibri" w:hAnsi="Times New Roman" w:cs="Times New Roman"/>
                <w:lang w:val="ro-MO"/>
              </w:rPr>
              <w:t xml:space="preserve"> locale de nivelul I în cadrul unei unităţi administrativ-teritoriale</w:t>
            </w:r>
          </w:p>
        </w:tc>
        <w:tc>
          <w:tcPr>
            <w:tcW w:w="1426" w:type="dxa"/>
          </w:tcPr>
          <w:p w:rsidR="00A404EB" w:rsidRPr="00407C07" w:rsidRDefault="00A404EB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</w:t>
            </w:r>
            <w:r w:rsidR="00C837B2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877" w:type="dxa"/>
          </w:tcPr>
          <w:p w:rsidR="00A404EB" w:rsidRPr="00407C07" w:rsidRDefault="007F5626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407C07" w:rsidRDefault="00B91E92" w:rsidP="007F5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131110</w:t>
            </w:r>
            <w:r w:rsidR="004F6698"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,</w:t>
            </w:r>
            <w:r w:rsidR="00A404EB"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404EB" w:rsidRPr="00407C07" w:rsidTr="00E37388">
        <w:tc>
          <w:tcPr>
            <w:tcW w:w="4352" w:type="dxa"/>
          </w:tcPr>
          <w:p w:rsidR="00A404EB" w:rsidRPr="00407C07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A404EB" w:rsidRPr="00407C07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407C07" w:rsidRDefault="00B91E92" w:rsidP="00BA77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143321</w:t>
            </w:r>
            <w:r w:rsidR="00BA77D5" w:rsidRPr="00407C0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,</w:t>
            </w:r>
            <w:r w:rsidRPr="00407C0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5</w:t>
            </w:r>
          </w:p>
        </w:tc>
      </w:tr>
    </w:tbl>
    <w:p w:rsidR="00E37388" w:rsidRPr="00407C07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407C07" w:rsidRDefault="00E37388" w:rsidP="00E37388">
      <w:pPr>
        <w:rPr>
          <w:sz w:val="24"/>
          <w:szCs w:val="24"/>
          <w:lang w:val="ro-MO"/>
        </w:rPr>
      </w:pPr>
    </w:p>
    <w:p w:rsidR="00E37388" w:rsidRPr="00407C07" w:rsidRDefault="00E37388" w:rsidP="00E37388">
      <w:pPr>
        <w:rPr>
          <w:sz w:val="24"/>
          <w:szCs w:val="24"/>
          <w:lang w:val="ro-MO"/>
        </w:rPr>
      </w:pPr>
    </w:p>
    <w:p w:rsidR="00BD59F2" w:rsidRPr="00407C07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407C07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407C07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341C94" w:rsidRPr="00407C07" w:rsidRDefault="00BD59F2" w:rsidP="00100280">
      <w:pPr>
        <w:ind w:left="6096" w:right="-2410" w:hanging="666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lastRenderedPageBreak/>
        <w:t xml:space="preserve">                                                               </w:t>
      </w:r>
      <w:r w:rsidR="001F00F1" w:rsidRPr="00407C07">
        <w:rPr>
          <w:rFonts w:ascii="Times New Roman" w:hAnsi="Times New Roman" w:cs="Times New Roman"/>
          <w:b/>
          <w:lang w:val="ro-MO"/>
        </w:rPr>
        <w:t xml:space="preserve">       </w:t>
      </w:r>
      <w:r w:rsidR="00E37388"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</w:t>
      </w:r>
      <w:r w:rsidR="00341C94" w:rsidRPr="00407C07">
        <w:rPr>
          <w:rFonts w:ascii="Times New Roman" w:hAnsi="Times New Roman" w:cs="Times New Roman"/>
          <w:b/>
          <w:lang w:val="ro-MO"/>
        </w:rPr>
        <w:t xml:space="preserve">          </w:t>
      </w:r>
      <w:r w:rsidR="00100280" w:rsidRPr="00407C07">
        <w:rPr>
          <w:rFonts w:ascii="Times New Roman" w:hAnsi="Times New Roman" w:cs="Times New Roman"/>
          <w:b/>
          <w:lang w:val="ro-MO"/>
        </w:rPr>
        <w:t xml:space="preserve">       </w:t>
      </w:r>
      <w:r w:rsidR="00341C94" w:rsidRPr="00407C07">
        <w:rPr>
          <w:rFonts w:ascii="Times New Roman" w:hAnsi="Times New Roman" w:cs="Times New Roman"/>
          <w:b/>
          <w:lang w:val="ro-MO"/>
        </w:rPr>
        <w:t xml:space="preserve">Anexa nr. 2 -a                                                                                                                  la decizia  Consiliului  raional  </w:t>
      </w:r>
      <w:r w:rsidR="00100280" w:rsidRPr="00407C07">
        <w:rPr>
          <w:rFonts w:ascii="Times New Roman" w:hAnsi="Times New Roman" w:cs="Times New Roman"/>
          <w:b/>
          <w:lang w:val="ro-MO"/>
        </w:rPr>
        <w:t>Ștefan</w:t>
      </w:r>
      <w:r w:rsidR="00341C94" w:rsidRPr="00407C07">
        <w:rPr>
          <w:rFonts w:ascii="Times New Roman" w:hAnsi="Times New Roman" w:cs="Times New Roman"/>
          <w:b/>
          <w:lang w:val="ro-MO"/>
        </w:rPr>
        <w:t xml:space="preserve">   </w:t>
      </w:r>
      <w:r w:rsidR="00100280" w:rsidRPr="00407C07">
        <w:rPr>
          <w:rFonts w:ascii="Times New Roman" w:hAnsi="Times New Roman" w:cs="Times New Roman"/>
          <w:b/>
          <w:lang w:val="ro-MO"/>
        </w:rPr>
        <w:t>Vodă</w:t>
      </w:r>
      <w:r w:rsidR="00341C94"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407C07">
        <w:rPr>
          <w:rFonts w:ascii="Times New Roman" w:hAnsi="Times New Roman" w:cs="Times New Roman"/>
          <w:b/>
          <w:lang w:val="ro-MO"/>
        </w:rPr>
        <w:softHyphen/>
      </w:r>
      <w:r w:rsidR="00341C94" w:rsidRPr="00407C07">
        <w:rPr>
          <w:rFonts w:ascii="Times New Roman" w:hAnsi="Times New Roman" w:cs="Times New Roman"/>
          <w:b/>
          <w:lang w:val="ro-MO"/>
        </w:rPr>
        <w:softHyphen/>
      </w:r>
      <w:r w:rsidR="00341C94" w:rsidRPr="00407C07">
        <w:rPr>
          <w:rFonts w:ascii="Times New Roman" w:hAnsi="Times New Roman" w:cs="Times New Roman"/>
          <w:b/>
          <w:lang w:val="ro-MO"/>
        </w:rPr>
        <w:softHyphen/>
        <w:t>___ din___________</w:t>
      </w:r>
      <w:r w:rsidR="00100280" w:rsidRPr="00407C07">
        <w:rPr>
          <w:rFonts w:ascii="Times New Roman" w:hAnsi="Times New Roman" w:cs="Times New Roman"/>
          <w:b/>
          <w:lang w:val="ro-MO"/>
        </w:rPr>
        <w:t>__</w:t>
      </w:r>
      <w:r w:rsidR="00341C94" w:rsidRPr="00407C07">
        <w:rPr>
          <w:rFonts w:ascii="Times New Roman" w:hAnsi="Times New Roman" w:cs="Times New Roman"/>
          <w:b/>
          <w:lang w:val="ro-MO"/>
        </w:rPr>
        <w:t>201</w:t>
      </w:r>
      <w:r w:rsidR="00DF3327" w:rsidRPr="00407C07">
        <w:rPr>
          <w:rFonts w:ascii="Times New Roman" w:hAnsi="Times New Roman" w:cs="Times New Roman"/>
          <w:b/>
          <w:lang w:val="ro-MO"/>
        </w:rPr>
        <w:t>7</w:t>
      </w:r>
    </w:p>
    <w:p w:rsidR="00992934" w:rsidRPr="00407C07" w:rsidRDefault="00341C94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t xml:space="preserve">   </w:t>
      </w:r>
      <w:r w:rsidR="001F00F1" w:rsidRPr="00407C07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</w:t>
      </w:r>
    </w:p>
    <w:p w:rsidR="001F00F1" w:rsidRPr="00407C07" w:rsidRDefault="001F00F1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407C07">
        <w:rPr>
          <w:rFonts w:ascii="Times New Roman" w:hAnsi="Times New Roman" w:cs="Times New Roman"/>
          <w:b/>
          <w:lang w:val="ro-MO"/>
        </w:rPr>
        <w:t xml:space="preserve">                   </w:t>
      </w:r>
    </w:p>
    <w:p w:rsidR="001F00F1" w:rsidRPr="00407C07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085932" w:rsidRPr="00407C07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407C07" w:rsidTr="00BD59F2">
        <w:tc>
          <w:tcPr>
            <w:tcW w:w="4503" w:type="dxa"/>
          </w:tcPr>
          <w:p w:rsidR="000607C3" w:rsidRPr="00407C07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407C07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407C07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407C07" w:rsidTr="00BD59F2">
        <w:tc>
          <w:tcPr>
            <w:tcW w:w="4503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407C07" w:rsidTr="00BD59F2">
        <w:tc>
          <w:tcPr>
            <w:tcW w:w="4503" w:type="dxa"/>
          </w:tcPr>
          <w:p w:rsidR="00E37388" w:rsidRPr="00407C07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407C0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407C07" w:rsidRDefault="009F4CC5" w:rsidP="009F4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407C07" w:rsidTr="00BD59F2">
        <w:tc>
          <w:tcPr>
            <w:tcW w:w="4503" w:type="dxa"/>
          </w:tcPr>
          <w:p w:rsidR="00E37388" w:rsidRPr="00407C07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559" w:type="dxa"/>
          </w:tcPr>
          <w:p w:rsidR="00E37388" w:rsidRPr="00407C07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407C07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6274,0</w:t>
            </w:r>
          </w:p>
        </w:tc>
      </w:tr>
      <w:tr w:rsidR="00E37388" w:rsidRPr="00407C07" w:rsidTr="00BD59F2">
        <w:tc>
          <w:tcPr>
            <w:tcW w:w="4503" w:type="dxa"/>
          </w:tcPr>
          <w:p w:rsidR="00E37388" w:rsidRPr="00407C07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559" w:type="dxa"/>
          </w:tcPr>
          <w:p w:rsidR="00E37388" w:rsidRPr="00407C07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407C07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</w:tr>
      <w:tr w:rsidR="00341C94" w:rsidRPr="00407C07" w:rsidTr="00BD59F2">
        <w:tc>
          <w:tcPr>
            <w:tcW w:w="4503" w:type="dxa"/>
          </w:tcPr>
          <w:p w:rsidR="00341C94" w:rsidRPr="00407C07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407C07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341C94" w:rsidRPr="00407C07" w:rsidRDefault="004951C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520,0</w:t>
            </w:r>
          </w:p>
        </w:tc>
      </w:tr>
      <w:tr w:rsidR="00341C94" w:rsidRPr="00407C07" w:rsidTr="00BD59F2">
        <w:tc>
          <w:tcPr>
            <w:tcW w:w="4503" w:type="dxa"/>
          </w:tcPr>
          <w:p w:rsidR="00341C94" w:rsidRPr="00407C07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407C07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407C07" w:rsidRDefault="009F4CC5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</w:tr>
      <w:tr w:rsidR="00340735" w:rsidRPr="00407C07" w:rsidTr="00BD59F2">
        <w:tc>
          <w:tcPr>
            <w:tcW w:w="4503" w:type="dxa"/>
          </w:tcPr>
          <w:p w:rsidR="00340735" w:rsidRPr="00407C07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407C07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340735" w:rsidRPr="00407C07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407C07" w:rsidTr="00BD59F2">
        <w:tc>
          <w:tcPr>
            <w:tcW w:w="4503" w:type="dxa"/>
          </w:tcPr>
          <w:p w:rsidR="00340735" w:rsidRPr="00407C07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407C07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407C07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407C07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340735" w:rsidRPr="00407C07" w:rsidTr="00BD59F2">
        <w:tc>
          <w:tcPr>
            <w:tcW w:w="4503" w:type="dxa"/>
          </w:tcPr>
          <w:p w:rsidR="00340735" w:rsidRPr="00407C07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407C07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407C07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407C07" w:rsidTr="00BD59F2">
        <w:tc>
          <w:tcPr>
            <w:tcW w:w="4503" w:type="dxa"/>
          </w:tcPr>
          <w:p w:rsidR="00340735" w:rsidRPr="00407C07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407C07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407C07" w:rsidRDefault="00656C8A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85,</w:t>
            </w:r>
            <w:r w:rsidR="009F4CC5"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0</w:t>
            </w:r>
          </w:p>
        </w:tc>
      </w:tr>
      <w:tr w:rsidR="00656C8A" w:rsidRPr="00407C07" w:rsidTr="00BD59F2">
        <w:tc>
          <w:tcPr>
            <w:tcW w:w="4503" w:type="dxa"/>
          </w:tcPr>
          <w:p w:rsidR="00656C8A" w:rsidRPr="00407C07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407C07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407C07" w:rsidRDefault="007A44F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340735" w:rsidRPr="00407C07" w:rsidTr="00BD59F2">
        <w:tc>
          <w:tcPr>
            <w:tcW w:w="4503" w:type="dxa"/>
          </w:tcPr>
          <w:p w:rsidR="00340735" w:rsidRPr="00407C07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407C07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407C07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E07529" w:rsidRPr="00407C07" w:rsidTr="00BD59F2">
        <w:tc>
          <w:tcPr>
            <w:tcW w:w="4503" w:type="dxa"/>
          </w:tcPr>
          <w:p w:rsidR="00E07529" w:rsidRPr="00407C07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407C07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407C07" w:rsidRDefault="00C958A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2042,3</w:t>
            </w:r>
          </w:p>
          <w:p w:rsidR="00C958AB" w:rsidRPr="00407C07" w:rsidRDefault="00C958A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07529" w:rsidRPr="00407C07" w:rsidTr="00BD59F2">
        <w:tc>
          <w:tcPr>
            <w:tcW w:w="4503" w:type="dxa"/>
          </w:tcPr>
          <w:p w:rsidR="00E07529" w:rsidRPr="00407C07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407C07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E07529" w:rsidRPr="00407C07" w:rsidRDefault="00C958A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1644,0</w:t>
            </w:r>
          </w:p>
        </w:tc>
      </w:tr>
      <w:tr w:rsidR="00E07529" w:rsidRPr="00407C07" w:rsidTr="00BD59F2">
        <w:tc>
          <w:tcPr>
            <w:tcW w:w="4503" w:type="dxa"/>
          </w:tcPr>
          <w:p w:rsidR="00E07529" w:rsidRPr="00407C07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407C07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407C07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</w:tr>
      <w:tr w:rsidR="009F4CC5" w:rsidRPr="00407C07" w:rsidTr="00BD59F2">
        <w:tc>
          <w:tcPr>
            <w:tcW w:w="4503" w:type="dxa"/>
          </w:tcPr>
          <w:p w:rsidR="009F4CC5" w:rsidRPr="00407C07" w:rsidRDefault="009F4CC5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559" w:type="dxa"/>
          </w:tcPr>
          <w:p w:rsidR="009F4CC5" w:rsidRPr="00407C07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1431</w:t>
            </w:r>
          </w:p>
        </w:tc>
        <w:tc>
          <w:tcPr>
            <w:tcW w:w="1559" w:type="dxa"/>
          </w:tcPr>
          <w:p w:rsidR="009F4CC5" w:rsidRPr="00407C07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90,0</w:t>
            </w:r>
          </w:p>
        </w:tc>
      </w:tr>
      <w:tr w:rsidR="009F4CC5" w:rsidRPr="00407C07" w:rsidTr="00BD59F2">
        <w:tc>
          <w:tcPr>
            <w:tcW w:w="4503" w:type="dxa"/>
          </w:tcPr>
          <w:p w:rsidR="009F4CC5" w:rsidRPr="00407C07" w:rsidRDefault="009F4CC5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559" w:type="dxa"/>
          </w:tcPr>
          <w:p w:rsidR="009F4CC5" w:rsidRPr="00407C07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559" w:type="dxa"/>
          </w:tcPr>
          <w:p w:rsidR="009F4CC5" w:rsidRPr="00407C07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E07529" w:rsidRPr="00407C07" w:rsidTr="00BD59F2">
        <w:tc>
          <w:tcPr>
            <w:tcW w:w="4503" w:type="dxa"/>
          </w:tcPr>
          <w:p w:rsidR="00E07529" w:rsidRPr="00407C07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r w:rsidR="00407C07"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pentru</w:t>
            </w: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559" w:type="dxa"/>
          </w:tcPr>
          <w:p w:rsidR="00E07529" w:rsidRPr="00407C07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559" w:type="dxa"/>
          </w:tcPr>
          <w:p w:rsidR="00E07529" w:rsidRPr="00407C07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100,0</w:t>
            </w:r>
          </w:p>
        </w:tc>
      </w:tr>
      <w:tr w:rsidR="00E07529" w:rsidRPr="00407C07" w:rsidTr="00BD59F2">
        <w:tc>
          <w:tcPr>
            <w:tcW w:w="4503" w:type="dxa"/>
          </w:tcPr>
          <w:p w:rsidR="00E07529" w:rsidRPr="00407C07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559" w:type="dxa"/>
          </w:tcPr>
          <w:p w:rsidR="00E07529" w:rsidRPr="00407C07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559" w:type="dxa"/>
          </w:tcPr>
          <w:p w:rsidR="00E07529" w:rsidRPr="00407C07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CC1810" w:rsidRPr="00407C07" w:rsidTr="00BD59F2">
        <w:tc>
          <w:tcPr>
            <w:tcW w:w="4503" w:type="dxa"/>
          </w:tcPr>
          <w:p w:rsidR="00CC1810" w:rsidRPr="00407C07" w:rsidRDefault="00CC1810" w:rsidP="00CC1810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curente</w:t>
            </w:r>
          </w:p>
        </w:tc>
        <w:tc>
          <w:tcPr>
            <w:tcW w:w="1559" w:type="dxa"/>
          </w:tcPr>
          <w:p w:rsidR="00CC1810" w:rsidRPr="00407C07" w:rsidRDefault="00CC1810" w:rsidP="00CC1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1441</w:t>
            </w:r>
          </w:p>
        </w:tc>
        <w:tc>
          <w:tcPr>
            <w:tcW w:w="1559" w:type="dxa"/>
          </w:tcPr>
          <w:p w:rsidR="00CC1810" w:rsidRPr="00407C07" w:rsidRDefault="00C958AB" w:rsidP="00B91E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4</w:t>
            </w:r>
            <w:r w:rsidR="00B91E92"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</w:t>
            </w: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7,1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B91E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interne pentru instituțiile bugetare </w:t>
            </w:r>
          </w:p>
        </w:tc>
        <w:tc>
          <w:tcPr>
            <w:tcW w:w="1559" w:type="dxa"/>
          </w:tcPr>
          <w:p w:rsidR="00B91E92" w:rsidRPr="00407C07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559" w:type="dxa"/>
          </w:tcPr>
          <w:p w:rsidR="00B91E92" w:rsidRPr="00407C07" w:rsidRDefault="00B91E92" w:rsidP="00593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F13CA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externe pentru instituțiile bugetare </w:t>
            </w:r>
          </w:p>
        </w:tc>
        <w:tc>
          <w:tcPr>
            <w:tcW w:w="1559" w:type="dxa"/>
          </w:tcPr>
          <w:p w:rsidR="00B91E92" w:rsidRPr="00407C07" w:rsidRDefault="00B91E92" w:rsidP="00CC1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559" w:type="dxa"/>
          </w:tcPr>
          <w:p w:rsidR="00B91E92" w:rsidRPr="00407C07" w:rsidRDefault="00B91E92" w:rsidP="00DB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467,1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1442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2254,3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2254,3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407C07" w:rsidRDefault="00B91E92" w:rsidP="00C9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12210,7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407C07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4783,7</w:t>
            </w:r>
          </w:p>
        </w:tc>
      </w:tr>
      <w:tr w:rsidR="00B91E92" w:rsidRPr="00407C07" w:rsidTr="00113C7A">
        <w:trPr>
          <w:trHeight w:val="644"/>
        </w:trPr>
        <w:tc>
          <w:tcPr>
            <w:tcW w:w="4503" w:type="dxa"/>
          </w:tcPr>
          <w:p w:rsidR="00B91E92" w:rsidRPr="00407C07" w:rsidRDefault="00B91E92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407C07" w:rsidRDefault="00B91E92" w:rsidP="00C958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131110,8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B91E92" w:rsidRPr="00407C07" w:rsidRDefault="00B91E92" w:rsidP="00495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129112,1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407C07"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complementar (extraşcolar)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90803,6</w:t>
            </w:r>
          </w:p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locale de nivelul II pentru asigurarea şi asistenţa socială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3331,1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locale de nivelul II pentru şcoli sportive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DF332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generală de la bugetul de stat către bugetele locale de nivelul II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559" w:type="dxa"/>
          </w:tcPr>
          <w:p w:rsidR="00B91E92" w:rsidRPr="00407C07" w:rsidRDefault="00B91E92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407C07"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B91E92" w:rsidRPr="00407C07" w:rsidRDefault="00B91E92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1883,7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B91E92" w:rsidRPr="00407C07" w:rsidRDefault="00B91E92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559" w:type="dxa"/>
          </w:tcPr>
          <w:p w:rsidR="00B91E92" w:rsidRPr="00407C07" w:rsidRDefault="00B91E92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B91E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B91E92" w:rsidRPr="00407C07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559" w:type="dxa"/>
          </w:tcPr>
          <w:p w:rsidR="00B91E92" w:rsidRPr="00407C07" w:rsidRDefault="00B91E92" w:rsidP="00593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DB39D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eastAsia="Calibri" w:hAnsi="Times New Roman" w:cs="Times New Roman"/>
                <w:i/>
                <w:lang w:val="ro-MO"/>
              </w:rPr>
              <w:t>Transferuri primite între instituţiile bugetelor locale de nivelul II şi instituţiile bugetelor locale de nivelul I în cadrul unei unităţi administrativ-teritoriale</w:t>
            </w:r>
          </w:p>
        </w:tc>
        <w:tc>
          <w:tcPr>
            <w:tcW w:w="1559" w:type="dxa"/>
          </w:tcPr>
          <w:p w:rsidR="00B91E92" w:rsidRPr="00407C07" w:rsidRDefault="00B91E92" w:rsidP="00DB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1934</w:t>
            </w:r>
          </w:p>
        </w:tc>
        <w:tc>
          <w:tcPr>
            <w:tcW w:w="1559" w:type="dxa"/>
          </w:tcPr>
          <w:p w:rsidR="00B91E92" w:rsidRPr="00407C07" w:rsidRDefault="00B91E92" w:rsidP="00DB3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115,0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C837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eastAsia="Calibri" w:hAnsi="Times New Roman" w:cs="Times New Roman"/>
                <w:lang w:val="ro-MO"/>
              </w:rPr>
              <w:t>Transferuri capitale primite cu destinaţie specială între bugetele locale de nivelul II şi bugetele locale de nivelul I în cadrul unei unităţi administrativ-teritoriale</w:t>
            </w:r>
          </w:p>
        </w:tc>
        <w:tc>
          <w:tcPr>
            <w:tcW w:w="1559" w:type="dxa"/>
          </w:tcPr>
          <w:p w:rsidR="00B91E92" w:rsidRPr="00407C07" w:rsidRDefault="00B91E92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193120</w:t>
            </w:r>
          </w:p>
        </w:tc>
        <w:tc>
          <w:tcPr>
            <w:tcW w:w="1559" w:type="dxa"/>
          </w:tcPr>
          <w:p w:rsidR="00B91E92" w:rsidRPr="00407C07" w:rsidRDefault="00B91E92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B91E92" w:rsidRPr="00407C07" w:rsidTr="00BD59F2">
        <w:tc>
          <w:tcPr>
            <w:tcW w:w="4503" w:type="dxa"/>
          </w:tcPr>
          <w:p w:rsidR="00B91E92" w:rsidRPr="00407C07" w:rsidRDefault="00B91E92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B91E92" w:rsidRPr="00407C07" w:rsidRDefault="00B91E92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407C07" w:rsidRDefault="00B91E92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7C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143321,5</w:t>
            </w:r>
          </w:p>
          <w:p w:rsidR="00B91E92" w:rsidRPr="00407C07" w:rsidRDefault="00B91E92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0607C3" w:rsidRPr="00407C07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407C07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407C07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607C3"/>
    <w:rsid w:val="00061672"/>
    <w:rsid w:val="00085932"/>
    <w:rsid w:val="000B784A"/>
    <w:rsid w:val="000C7B41"/>
    <w:rsid w:val="000D57CB"/>
    <w:rsid w:val="00100280"/>
    <w:rsid w:val="00113C7A"/>
    <w:rsid w:val="001865BC"/>
    <w:rsid w:val="001C20B5"/>
    <w:rsid w:val="001F00F1"/>
    <w:rsid w:val="002221B5"/>
    <w:rsid w:val="002937D8"/>
    <w:rsid w:val="00324EDD"/>
    <w:rsid w:val="00340735"/>
    <w:rsid w:val="00341C94"/>
    <w:rsid w:val="00382F3C"/>
    <w:rsid w:val="0039078A"/>
    <w:rsid w:val="003D4813"/>
    <w:rsid w:val="00407C07"/>
    <w:rsid w:val="004951C4"/>
    <w:rsid w:val="004B3BE9"/>
    <w:rsid w:val="004B5E57"/>
    <w:rsid w:val="004F241F"/>
    <w:rsid w:val="004F6698"/>
    <w:rsid w:val="005A316F"/>
    <w:rsid w:val="005E5CBA"/>
    <w:rsid w:val="00601E09"/>
    <w:rsid w:val="006145D8"/>
    <w:rsid w:val="00656C8A"/>
    <w:rsid w:val="00670325"/>
    <w:rsid w:val="006B3D77"/>
    <w:rsid w:val="006E06D6"/>
    <w:rsid w:val="0072140E"/>
    <w:rsid w:val="007928B8"/>
    <w:rsid w:val="007A44F5"/>
    <w:rsid w:val="007A4E05"/>
    <w:rsid w:val="007D7CD4"/>
    <w:rsid w:val="007F5626"/>
    <w:rsid w:val="008B5702"/>
    <w:rsid w:val="0092283E"/>
    <w:rsid w:val="0092581E"/>
    <w:rsid w:val="0092758E"/>
    <w:rsid w:val="00933C83"/>
    <w:rsid w:val="00956B56"/>
    <w:rsid w:val="00992934"/>
    <w:rsid w:val="009F4CC5"/>
    <w:rsid w:val="00A06329"/>
    <w:rsid w:val="00A404EB"/>
    <w:rsid w:val="00AE2896"/>
    <w:rsid w:val="00AE58C4"/>
    <w:rsid w:val="00B40444"/>
    <w:rsid w:val="00B91E92"/>
    <w:rsid w:val="00BA77D5"/>
    <w:rsid w:val="00BD59F2"/>
    <w:rsid w:val="00BE6D9A"/>
    <w:rsid w:val="00BF7FAB"/>
    <w:rsid w:val="00C037E7"/>
    <w:rsid w:val="00C837B2"/>
    <w:rsid w:val="00C958AB"/>
    <w:rsid w:val="00CB224D"/>
    <w:rsid w:val="00CC1810"/>
    <w:rsid w:val="00CC4FFF"/>
    <w:rsid w:val="00CD3F4C"/>
    <w:rsid w:val="00D04C5D"/>
    <w:rsid w:val="00D77E52"/>
    <w:rsid w:val="00DE783C"/>
    <w:rsid w:val="00DF3327"/>
    <w:rsid w:val="00E07529"/>
    <w:rsid w:val="00E16CCC"/>
    <w:rsid w:val="00E37388"/>
    <w:rsid w:val="00E85ECC"/>
    <w:rsid w:val="00F13CA3"/>
    <w:rsid w:val="00F248EA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6CAA-99A7-4B5A-9E89-CAC1617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33</cp:revision>
  <cp:lastPrinted>2017-06-15T11:16:00Z</cp:lastPrinted>
  <dcterms:created xsi:type="dcterms:W3CDTF">2015-11-18T14:01:00Z</dcterms:created>
  <dcterms:modified xsi:type="dcterms:W3CDTF">2017-11-30T14:20:00Z</dcterms:modified>
</cp:coreProperties>
</file>