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BE" w:rsidRPr="00E37388" w:rsidRDefault="000033BE" w:rsidP="000033BE">
      <w:pPr>
        <w:tabs>
          <w:tab w:val="left" w:pos="6379"/>
          <w:tab w:val="left" w:pos="9072"/>
        </w:tabs>
        <w:ind w:left="6237" w:right="-2268" w:firstLine="426"/>
        <w:rPr>
          <w:rFonts w:ascii="Times New Roman" w:hAnsi="Times New Roman" w:cs="Times New Roman"/>
          <w:bCs/>
          <w:sz w:val="16"/>
          <w:szCs w:val="16"/>
          <w:lang w:val="ro-RO"/>
        </w:rPr>
      </w:pPr>
      <w:r w:rsidRPr="00E37388">
        <w:rPr>
          <w:rFonts w:ascii="Times New Roman" w:hAnsi="Times New Roman" w:cs="Times New Roman"/>
          <w:b/>
          <w:lang w:val="ro-RO"/>
        </w:rPr>
        <w:t xml:space="preserve">Anexa nr. </w:t>
      </w:r>
      <w:r w:rsidR="00491F9F">
        <w:rPr>
          <w:rFonts w:ascii="Times New Roman" w:hAnsi="Times New Roman" w:cs="Times New Roman"/>
          <w:b/>
          <w:lang w:val="en-GB"/>
        </w:rPr>
        <w:t xml:space="preserve">1¹                                               </w:t>
      </w:r>
      <w:r>
        <w:rPr>
          <w:rFonts w:ascii="Times New Roman" w:hAnsi="Times New Roman" w:cs="Times New Roman"/>
          <w:b/>
          <w:lang w:val="ro-RO"/>
        </w:rPr>
        <w:t xml:space="preserve">    </w:t>
      </w:r>
      <w:r w:rsidRPr="00E37388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ro-RO"/>
        </w:rPr>
        <w:t xml:space="preserve">  </w:t>
      </w:r>
      <w:r w:rsidRPr="00E37388">
        <w:rPr>
          <w:rFonts w:ascii="Times New Roman" w:hAnsi="Times New Roman" w:cs="Times New Roman"/>
          <w:b/>
          <w:lang w:val="ro-RO"/>
        </w:rPr>
        <w:t xml:space="preserve">la </w:t>
      </w:r>
      <w:proofErr w:type="gramStart"/>
      <w:r w:rsidRPr="00E37388">
        <w:rPr>
          <w:rFonts w:ascii="Times New Roman" w:hAnsi="Times New Roman" w:cs="Times New Roman"/>
          <w:b/>
          <w:lang w:val="ro-RO"/>
        </w:rPr>
        <w:t>decizia  Consiliului</w:t>
      </w:r>
      <w:proofErr w:type="gramEnd"/>
      <w:r w:rsidRPr="00E37388">
        <w:rPr>
          <w:rFonts w:ascii="Times New Roman" w:hAnsi="Times New Roman" w:cs="Times New Roman"/>
          <w:b/>
          <w:lang w:val="ro-RO"/>
        </w:rPr>
        <w:t xml:space="preserve"> 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Pr="00E37388">
        <w:rPr>
          <w:rFonts w:ascii="Times New Roman" w:hAnsi="Times New Roman" w:cs="Times New Roman"/>
          <w:b/>
          <w:lang w:val="ro-RO"/>
        </w:rPr>
        <w:t>raional</w:t>
      </w:r>
      <w:r>
        <w:rPr>
          <w:rFonts w:ascii="Times New Roman" w:hAnsi="Times New Roman" w:cs="Times New Roman"/>
          <w:b/>
          <w:lang w:val="ro-RO"/>
        </w:rPr>
        <w:t xml:space="preserve">                                      Ștefan Vodă</w:t>
      </w:r>
      <w:r w:rsidRPr="00E37388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     nr.</w:t>
      </w:r>
      <w:r w:rsidRPr="00E37388">
        <w:rPr>
          <w:rFonts w:ascii="Times New Roman" w:hAnsi="Times New Roman" w:cs="Times New Roman"/>
          <w:b/>
          <w:lang w:val="ro-RO"/>
        </w:rPr>
        <w:softHyphen/>
      </w:r>
      <w:r w:rsidRPr="00E37388">
        <w:rPr>
          <w:rFonts w:ascii="Times New Roman" w:hAnsi="Times New Roman" w:cs="Times New Roman"/>
          <w:b/>
          <w:lang w:val="ro-RO"/>
        </w:rPr>
        <w:softHyphen/>
      </w:r>
      <w:r w:rsidRPr="00E37388">
        <w:rPr>
          <w:rFonts w:ascii="Times New Roman" w:hAnsi="Times New Roman" w:cs="Times New Roman"/>
          <w:b/>
          <w:lang w:val="ro-RO"/>
        </w:rPr>
        <w:softHyphen/>
        <w:t>___ din__________</w:t>
      </w:r>
      <w:r>
        <w:rPr>
          <w:rFonts w:ascii="Times New Roman" w:hAnsi="Times New Roman" w:cs="Times New Roman"/>
          <w:b/>
          <w:lang w:val="ro-RO"/>
        </w:rPr>
        <w:t>___</w:t>
      </w:r>
      <w:r w:rsidRPr="00E37388">
        <w:rPr>
          <w:rFonts w:ascii="Times New Roman" w:hAnsi="Times New Roman" w:cs="Times New Roman"/>
          <w:b/>
          <w:lang w:val="ro-RO"/>
        </w:rPr>
        <w:t>_201</w:t>
      </w:r>
      <w:r w:rsidR="00AD411C">
        <w:rPr>
          <w:rFonts w:ascii="Times New Roman" w:hAnsi="Times New Roman" w:cs="Times New Roman"/>
          <w:b/>
          <w:lang w:val="ro-RO"/>
        </w:rPr>
        <w:t>7</w:t>
      </w:r>
    </w:p>
    <w:p w:rsidR="000033BE" w:rsidRPr="00E37388" w:rsidRDefault="000033BE" w:rsidP="000033BE">
      <w:pPr>
        <w:ind w:right="293" w:hanging="142"/>
        <w:jc w:val="both"/>
        <w:rPr>
          <w:rFonts w:ascii="Times New Roman" w:hAnsi="Times New Roman" w:cs="Times New Roman"/>
          <w:bCs/>
          <w:sz w:val="16"/>
          <w:szCs w:val="16"/>
          <w:lang w:val="ro-RO"/>
        </w:rPr>
      </w:pPr>
    </w:p>
    <w:p w:rsidR="000033BE" w:rsidRDefault="000033BE" w:rsidP="00D666F6">
      <w:pPr>
        <w:ind w:left="2835" w:right="293" w:hanging="297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033BE" w:rsidRDefault="000033BE" w:rsidP="00D666F6">
      <w:pPr>
        <w:ind w:left="2835" w:right="293" w:hanging="297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81215B" w:rsidRPr="0081215B" w:rsidRDefault="0081215B" w:rsidP="00D666F6">
      <w:pPr>
        <w:ind w:left="2835" w:right="293" w:hanging="2977"/>
        <w:jc w:val="both"/>
        <w:rPr>
          <w:rFonts w:ascii="Times New Roman" w:hAnsi="Times New Roman" w:cs="Times New Roman"/>
          <w:bCs/>
          <w:sz w:val="16"/>
          <w:szCs w:val="16"/>
          <w:lang w:val="ro-RO"/>
        </w:rPr>
      </w:pPr>
      <w:r w:rsidRPr="0081215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</w:p>
    <w:p w:rsidR="00D666F6" w:rsidRPr="00D666F6" w:rsidRDefault="00E803CD" w:rsidP="00D61681">
      <w:pPr>
        <w:ind w:left="2268" w:right="1417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666F6" w:rsidRPr="00D666F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Indicatori generali și sursele de finanțare ale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="00D666F6" w:rsidRPr="00D666F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bugetului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raional </w:t>
      </w:r>
      <w:r w:rsidR="00D666F6" w:rsidRPr="00D666F6">
        <w:rPr>
          <w:rFonts w:ascii="Times New Roman" w:hAnsi="Times New Roman" w:cs="Times New Roman"/>
          <w:b/>
          <w:bCs/>
          <w:sz w:val="28"/>
          <w:szCs w:val="28"/>
          <w:lang w:val="ro-RO"/>
        </w:rPr>
        <w:t>pentru anul 201</w:t>
      </w:r>
      <w:r w:rsidR="00F52802">
        <w:rPr>
          <w:rFonts w:ascii="Times New Roman" w:hAnsi="Times New Roman" w:cs="Times New Roman"/>
          <w:b/>
          <w:bCs/>
          <w:sz w:val="28"/>
          <w:szCs w:val="28"/>
          <w:lang w:val="ro-RO"/>
        </w:rPr>
        <w:t>7</w:t>
      </w:r>
    </w:p>
    <w:tbl>
      <w:tblPr>
        <w:tblStyle w:val="a4"/>
        <w:tblW w:w="0" w:type="auto"/>
        <w:tblLook w:val="04A0"/>
      </w:tblPr>
      <w:tblGrid>
        <w:gridCol w:w="6352"/>
        <w:gridCol w:w="1519"/>
        <w:gridCol w:w="1559"/>
      </w:tblGrid>
      <w:tr w:rsidR="00D666F6" w:rsidRPr="00D666F6" w:rsidTr="00E803CD">
        <w:trPr>
          <w:trHeight w:val="985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       </w:t>
            </w:r>
          </w:p>
          <w:p w:rsidR="00D666F6" w:rsidRPr="00D666F6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          Denumirea</w:t>
            </w:r>
          </w:p>
          <w:p w:rsidR="00D666F6" w:rsidRPr="00D666F6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666F6" w:rsidRPr="00D666F6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left="34" w:right="293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                                                       Cod                   Eco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666F6" w:rsidRPr="00D666F6" w:rsidRDefault="00D666F6">
            <w:pPr>
              <w:ind w:left="174" w:right="293" w:hanging="1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Suma,     mii lei</w:t>
            </w:r>
          </w:p>
        </w:tc>
      </w:tr>
      <w:tr w:rsidR="00D666F6" w:rsidRPr="00D666F6" w:rsidTr="00E803CD">
        <w:trPr>
          <w:trHeight w:val="299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left="360"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I.VENITURI, total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Default="00355B2A" w:rsidP="009169AC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148832,9</w:t>
            </w:r>
          </w:p>
          <w:p w:rsidR="00626E14" w:rsidRPr="00D96462" w:rsidRDefault="00626E14" w:rsidP="009169AC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D666F6" w:rsidRPr="006F720B" w:rsidTr="00E803CD">
        <w:trPr>
          <w:trHeight w:val="451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62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lang w:val="ro-RO"/>
              </w:rPr>
              <w:t xml:space="preserve">            </w:t>
            </w:r>
          </w:p>
          <w:p w:rsidR="00D666F6" w:rsidRPr="00D666F6" w:rsidRDefault="00D96462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 xml:space="preserve">       </w:t>
            </w:r>
            <w:r w:rsidR="00D666F6" w:rsidRPr="00D666F6">
              <w:rPr>
                <w:rFonts w:ascii="Times New Roman" w:hAnsi="Times New Roman" w:cs="Times New Roman"/>
                <w:bCs/>
                <w:lang w:val="ro-RO"/>
              </w:rPr>
              <w:t>inclusiv transferuri de la bugetul de stat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96462" w:rsidRDefault="00355B2A" w:rsidP="00AD411C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/>
              </w:rPr>
              <w:t>136507,2</w:t>
            </w:r>
          </w:p>
        </w:tc>
      </w:tr>
      <w:tr w:rsidR="00D666F6" w:rsidRPr="00F77455" w:rsidTr="00E803CD">
        <w:trPr>
          <w:trHeight w:val="36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II.     CHELTUIELI, total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F77455" w:rsidRDefault="006F720B" w:rsidP="00626E14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77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 </w:t>
            </w:r>
            <w:r w:rsidR="0035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157735,6</w:t>
            </w:r>
          </w:p>
          <w:p w:rsidR="00626E14" w:rsidRPr="00F77455" w:rsidRDefault="00626E14" w:rsidP="00626E14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D666F6" w:rsidRPr="00D666F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III</w:t>
            </w:r>
            <w:r w:rsidRPr="00D666F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.        </w:t>
            </w: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SOLD BUGETAR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6F720B" w:rsidRDefault="006F720B" w:rsidP="0071618B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F7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276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  <w:r w:rsidRPr="006F7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  <w:r w:rsidR="00626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89</w:t>
            </w:r>
            <w:r w:rsidR="00716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0</w:t>
            </w:r>
            <w:r w:rsidR="00626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2,7</w:t>
            </w:r>
          </w:p>
        </w:tc>
      </w:tr>
      <w:tr w:rsidR="00D666F6" w:rsidRPr="006F720B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 w:rsidP="00104329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       </w:t>
            </w: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IV.      SURSELE </w:t>
            </w:r>
            <w:r w:rsidR="0010432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DE </w:t>
            </w: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FINANȚARE, total  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2762BB" w:rsidP="0071618B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  <w:r w:rsidR="00626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626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89</w:t>
            </w:r>
            <w:r w:rsidR="00716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0</w:t>
            </w:r>
            <w:r w:rsidR="00626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2,7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D666F6" w:rsidRPr="00E64CF3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           </w:t>
            </w:r>
            <w:r w:rsidRPr="00D666F6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Inclusiv conform clasificației economice ( K3)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D666F6" w:rsidRPr="00D666F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           </w:t>
            </w: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Împrumuturi recreditate între bugetul de stat și bugetele locale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2762BB" w:rsidP="002762BB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-</w:t>
            </w:r>
            <w:r w:rsidR="00754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015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352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2329</w:t>
            </w:r>
            <w:r w:rsidR="00681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  <w:r w:rsidR="00352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</w:tc>
      </w:tr>
      <w:tr w:rsidR="00D666F6" w:rsidRPr="00D666F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    Sold de mijloace bănești la începutul perioadei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9169AC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  11903,6</w:t>
            </w:r>
          </w:p>
        </w:tc>
      </w:tr>
      <w:tr w:rsidR="00D666F6" w:rsidRPr="00D666F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    Sold de mijloace bănești la sfîrșitul perioadei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626E14" w:rsidP="00B4175B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   -671,6</w:t>
            </w:r>
          </w:p>
        </w:tc>
      </w:tr>
      <w:tr w:rsidR="00D666F6" w:rsidRPr="00D666F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D666F6" w:rsidRPr="00D666F6" w:rsidTr="00E803CD">
        <w:trPr>
          <w:trHeight w:val="363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</w:tbl>
    <w:p w:rsidR="00E64CF3" w:rsidRDefault="00E64CF3" w:rsidP="00E64CF3">
      <w:pPr>
        <w:ind w:right="293" w:hanging="142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o-RO"/>
        </w:rPr>
        <w:t xml:space="preserve">         ( Cu modificările operate pe parcursul anului 2017)</w:t>
      </w:r>
    </w:p>
    <w:p w:rsidR="00872522" w:rsidRPr="00872522" w:rsidRDefault="00872522" w:rsidP="00E64CF3">
      <w:pPr>
        <w:ind w:right="293" w:hanging="142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o-RO"/>
        </w:rPr>
      </w:pPr>
    </w:p>
    <w:sectPr w:rsidR="00872522" w:rsidRPr="00872522" w:rsidSect="000033B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4F2B"/>
    <w:multiLevelType w:val="hybridMultilevel"/>
    <w:tmpl w:val="62688FB4"/>
    <w:lvl w:ilvl="0" w:tplc="BA666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230D6"/>
    <w:rsid w:val="000033BE"/>
    <w:rsid w:val="00015EFC"/>
    <w:rsid w:val="000F74B6"/>
    <w:rsid w:val="00104329"/>
    <w:rsid w:val="00152A7C"/>
    <w:rsid w:val="001A4DA9"/>
    <w:rsid w:val="001D19AE"/>
    <w:rsid w:val="001F46D9"/>
    <w:rsid w:val="002061B0"/>
    <w:rsid w:val="002762BB"/>
    <w:rsid w:val="00283CF3"/>
    <w:rsid w:val="003230D6"/>
    <w:rsid w:val="0035210F"/>
    <w:rsid w:val="00355B2A"/>
    <w:rsid w:val="00364EF0"/>
    <w:rsid w:val="00491F9F"/>
    <w:rsid w:val="00495304"/>
    <w:rsid w:val="004F0108"/>
    <w:rsid w:val="004F241F"/>
    <w:rsid w:val="00597D40"/>
    <w:rsid w:val="00626E14"/>
    <w:rsid w:val="006473A8"/>
    <w:rsid w:val="00681455"/>
    <w:rsid w:val="00693A8F"/>
    <w:rsid w:val="006F720B"/>
    <w:rsid w:val="0070464E"/>
    <w:rsid w:val="0071618B"/>
    <w:rsid w:val="007547E1"/>
    <w:rsid w:val="007668AB"/>
    <w:rsid w:val="007A4E05"/>
    <w:rsid w:val="0081215B"/>
    <w:rsid w:val="00843E12"/>
    <w:rsid w:val="00872522"/>
    <w:rsid w:val="008C0552"/>
    <w:rsid w:val="00902295"/>
    <w:rsid w:val="009169AC"/>
    <w:rsid w:val="00931E68"/>
    <w:rsid w:val="009B54E6"/>
    <w:rsid w:val="009C2981"/>
    <w:rsid w:val="00A007F3"/>
    <w:rsid w:val="00A06329"/>
    <w:rsid w:val="00A60BC3"/>
    <w:rsid w:val="00AD411C"/>
    <w:rsid w:val="00B4175B"/>
    <w:rsid w:val="00D61681"/>
    <w:rsid w:val="00D666F6"/>
    <w:rsid w:val="00D84376"/>
    <w:rsid w:val="00D9629A"/>
    <w:rsid w:val="00D96462"/>
    <w:rsid w:val="00DF6BD9"/>
    <w:rsid w:val="00E348D1"/>
    <w:rsid w:val="00E41036"/>
    <w:rsid w:val="00E532CC"/>
    <w:rsid w:val="00E64CF3"/>
    <w:rsid w:val="00E803CD"/>
    <w:rsid w:val="00E8323D"/>
    <w:rsid w:val="00E85ECC"/>
    <w:rsid w:val="00E974FE"/>
    <w:rsid w:val="00EA1933"/>
    <w:rsid w:val="00F3326D"/>
    <w:rsid w:val="00F52802"/>
    <w:rsid w:val="00F66323"/>
    <w:rsid w:val="00F77455"/>
    <w:rsid w:val="00F8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323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3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icaliman</cp:lastModifiedBy>
  <cp:revision>33</cp:revision>
  <cp:lastPrinted>2016-12-12T06:14:00Z</cp:lastPrinted>
  <dcterms:created xsi:type="dcterms:W3CDTF">2015-11-18T13:51:00Z</dcterms:created>
  <dcterms:modified xsi:type="dcterms:W3CDTF">2017-11-30T11:33:00Z</dcterms:modified>
</cp:coreProperties>
</file>