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3C70BF" w:rsidRDefault="00C13C12" w:rsidP="00C13C12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ro-MO"/>
        </w:rPr>
      </w:pPr>
      <w:r w:rsidRPr="003C70BF">
        <w:rPr>
          <w:rFonts w:ascii="Times New Roman" w:hAnsi="Times New Roman" w:cs="Times New Roman"/>
          <w:b/>
          <w:i/>
          <w:lang w:val="ro-MO"/>
        </w:rPr>
        <w:t>Proiect</w:t>
      </w:r>
    </w:p>
    <w:p w:rsidR="00C13C12" w:rsidRPr="003C70BF" w:rsidRDefault="00C13C12" w:rsidP="00C13C12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  <w:r w:rsidRPr="003C70BF">
        <w:rPr>
          <w:rFonts w:ascii="Times New Roman" w:hAnsi="Times New Roman" w:cs="Times New Roman"/>
          <w:noProof/>
          <w:color w:val="FF0000"/>
          <w:sz w:val="28"/>
          <w:lang w:val="ro-MO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30480</wp:posOffset>
            </wp:positionV>
            <wp:extent cx="581025" cy="53340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3C12" w:rsidRPr="003C70BF" w:rsidRDefault="00C13C12" w:rsidP="00C13C12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C13C12" w:rsidRPr="003C70BF" w:rsidRDefault="00C13C12" w:rsidP="00C13C12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C13C12" w:rsidRPr="003C70BF" w:rsidRDefault="00C13C12" w:rsidP="00C13C12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C13C12" w:rsidRPr="003C70BF" w:rsidRDefault="00C13C12" w:rsidP="00C13C12">
      <w:pPr>
        <w:spacing w:after="0"/>
        <w:jc w:val="center"/>
        <w:rPr>
          <w:rFonts w:ascii="Times New Roman" w:hAnsi="Times New Roman" w:cs="Times New Roman"/>
          <w:b/>
          <w:sz w:val="24"/>
          <w:lang w:val="ro-MO" w:eastAsia="ru-RU"/>
        </w:rPr>
      </w:pPr>
      <w:r w:rsidRPr="003C70BF">
        <w:rPr>
          <w:rFonts w:ascii="Times New Roman" w:hAnsi="Times New Roman" w:cs="Times New Roman"/>
          <w:b/>
          <w:sz w:val="24"/>
          <w:lang w:val="ro-MO"/>
        </w:rPr>
        <w:t>REPUBLICA MOLDOVA</w:t>
      </w:r>
    </w:p>
    <w:p w:rsidR="00C13C12" w:rsidRPr="003C70BF" w:rsidRDefault="00C13C12" w:rsidP="00C13C12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3C70BF">
        <w:rPr>
          <w:rFonts w:ascii="Times New Roman" w:hAnsi="Times New Roman" w:cs="Times New Roman"/>
          <w:b/>
          <w:sz w:val="24"/>
          <w:lang w:val="ro-MO"/>
        </w:rPr>
        <w:t>CONSILIUL RAIONAL ŞTEFAN VODĂ</w:t>
      </w:r>
    </w:p>
    <w:p w:rsidR="00C13C12" w:rsidRPr="003C70BF" w:rsidRDefault="00C13C12" w:rsidP="00C13C12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C13C12" w:rsidRPr="003C70BF" w:rsidRDefault="00C13C12" w:rsidP="00C13C12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3C70BF">
        <w:rPr>
          <w:rFonts w:ascii="Times New Roman" w:hAnsi="Times New Roman" w:cs="Times New Roman"/>
          <w:b/>
          <w:sz w:val="24"/>
          <w:lang w:val="ro-MO"/>
        </w:rPr>
        <w:t xml:space="preserve">DECIZIE nr. </w:t>
      </w:r>
      <w:r w:rsidR="00B66171" w:rsidRPr="003C70BF">
        <w:rPr>
          <w:rFonts w:ascii="Times New Roman" w:hAnsi="Times New Roman" w:cs="Times New Roman"/>
          <w:b/>
          <w:sz w:val="24"/>
          <w:lang w:val="ro-MO"/>
        </w:rPr>
        <w:t>____</w:t>
      </w:r>
    </w:p>
    <w:p w:rsidR="00C13C12" w:rsidRPr="003C70BF" w:rsidRDefault="00C13C12" w:rsidP="00C13C12">
      <w:pPr>
        <w:spacing w:after="0"/>
        <w:jc w:val="center"/>
        <w:rPr>
          <w:rFonts w:ascii="Times New Roman" w:hAnsi="Times New Roman" w:cs="Times New Roman"/>
          <w:sz w:val="24"/>
          <w:lang w:val="ro-MO"/>
        </w:rPr>
      </w:pPr>
      <w:r w:rsidRPr="003C70BF">
        <w:rPr>
          <w:rFonts w:ascii="Times New Roman" w:hAnsi="Times New Roman" w:cs="Times New Roman"/>
          <w:b/>
          <w:sz w:val="24"/>
          <w:lang w:val="ro-MO"/>
        </w:rPr>
        <w:t xml:space="preserve">din </w:t>
      </w:r>
      <w:r w:rsidR="00B66171" w:rsidRPr="003C70BF">
        <w:rPr>
          <w:rFonts w:ascii="Times New Roman" w:hAnsi="Times New Roman" w:cs="Times New Roman"/>
          <w:b/>
          <w:sz w:val="24"/>
          <w:lang w:val="ro-MO"/>
        </w:rPr>
        <w:t>____________________</w:t>
      </w:r>
      <w:r w:rsidRPr="003C70BF">
        <w:rPr>
          <w:rFonts w:ascii="Times New Roman" w:hAnsi="Times New Roman" w:cs="Times New Roman"/>
          <w:b/>
          <w:sz w:val="24"/>
          <w:lang w:val="ro-MO"/>
        </w:rPr>
        <w:t xml:space="preserve"> 201</w:t>
      </w:r>
      <w:r w:rsidR="00B66171" w:rsidRPr="003C70BF">
        <w:rPr>
          <w:rFonts w:ascii="Times New Roman" w:hAnsi="Times New Roman" w:cs="Times New Roman"/>
          <w:b/>
          <w:sz w:val="24"/>
          <w:lang w:val="ro-MO"/>
        </w:rPr>
        <w:t>7</w:t>
      </w:r>
    </w:p>
    <w:p w:rsidR="00C13C12" w:rsidRPr="003C70BF" w:rsidRDefault="00C13C12" w:rsidP="000C38D0">
      <w:pPr>
        <w:spacing w:after="0" w:line="240" w:lineRule="auto"/>
        <w:ind w:left="142"/>
        <w:rPr>
          <w:rFonts w:ascii="Times New Roman" w:hAnsi="Times New Roman" w:cs="Times New Roman"/>
          <w:sz w:val="24"/>
          <w:lang w:val="ro-MO"/>
        </w:rPr>
      </w:pPr>
    </w:p>
    <w:p w:rsidR="00C13C12" w:rsidRPr="003C70BF" w:rsidRDefault="00C13C12" w:rsidP="000C38D0">
      <w:pPr>
        <w:spacing w:after="0" w:line="240" w:lineRule="auto"/>
        <w:ind w:left="142"/>
        <w:rPr>
          <w:rFonts w:ascii="Times New Roman" w:hAnsi="Times New Roman" w:cs="Times New Roman"/>
          <w:sz w:val="24"/>
          <w:lang w:val="ro-MO"/>
        </w:rPr>
      </w:pPr>
      <w:r w:rsidRPr="003C70BF">
        <w:rPr>
          <w:rFonts w:ascii="Times New Roman" w:hAnsi="Times New Roman" w:cs="Times New Roman"/>
          <w:sz w:val="24"/>
          <w:lang w:val="ro-MO"/>
        </w:rPr>
        <w:t xml:space="preserve"> Cu privire la </w:t>
      </w:r>
      <w:r w:rsidR="00B66171" w:rsidRPr="003C70BF">
        <w:rPr>
          <w:rFonts w:ascii="Times New Roman" w:hAnsi="Times New Roman" w:cs="Times New Roman"/>
          <w:sz w:val="24"/>
          <w:lang w:val="ro-MO"/>
        </w:rPr>
        <w:t>darea</w:t>
      </w:r>
      <w:r w:rsidRPr="003C70BF">
        <w:rPr>
          <w:rFonts w:ascii="Times New Roman" w:hAnsi="Times New Roman" w:cs="Times New Roman"/>
          <w:sz w:val="24"/>
          <w:lang w:val="ro-MO"/>
        </w:rPr>
        <w:t xml:space="preserve"> în</w:t>
      </w:r>
    </w:p>
    <w:p w:rsidR="00C13C12" w:rsidRPr="003C70BF" w:rsidRDefault="00B66171" w:rsidP="000C38D0">
      <w:pPr>
        <w:spacing w:after="0" w:line="240" w:lineRule="auto"/>
        <w:ind w:left="142"/>
        <w:rPr>
          <w:rFonts w:ascii="Times New Roman" w:hAnsi="Times New Roman" w:cs="Times New Roman"/>
          <w:sz w:val="24"/>
          <w:lang w:val="ro-MO"/>
        </w:rPr>
      </w:pPr>
      <w:r w:rsidRPr="003C70BF">
        <w:rPr>
          <w:rFonts w:ascii="Times New Roman" w:hAnsi="Times New Roman" w:cs="Times New Roman"/>
          <w:sz w:val="24"/>
          <w:lang w:val="ro-MO"/>
        </w:rPr>
        <w:t xml:space="preserve">folosință a unui </w:t>
      </w:r>
      <w:r w:rsidR="00F96CF3" w:rsidRPr="003C70BF">
        <w:rPr>
          <w:rFonts w:ascii="Times New Roman" w:hAnsi="Times New Roman" w:cs="Times New Roman"/>
          <w:sz w:val="24"/>
          <w:lang w:val="ro-MO"/>
        </w:rPr>
        <w:t>bun</w:t>
      </w:r>
    </w:p>
    <w:p w:rsidR="00C13C12" w:rsidRPr="003C70BF" w:rsidRDefault="00C13C12" w:rsidP="000C38D0">
      <w:pPr>
        <w:spacing w:after="0" w:line="240" w:lineRule="auto"/>
        <w:ind w:left="142"/>
        <w:rPr>
          <w:rFonts w:ascii="Times New Roman" w:hAnsi="Times New Roman" w:cs="Times New Roman"/>
          <w:sz w:val="24"/>
          <w:lang w:val="ro-MO"/>
        </w:rPr>
      </w:pPr>
    </w:p>
    <w:p w:rsidR="00C13C12" w:rsidRPr="003C70BF" w:rsidRDefault="00C13C12" w:rsidP="000C38D0">
      <w:pPr>
        <w:spacing w:after="0" w:line="240" w:lineRule="auto"/>
        <w:ind w:left="142" w:firstLine="15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Aferent demersului </w:t>
      </w:r>
      <w:r w:rsidR="00056D97" w:rsidRPr="003C70BF">
        <w:rPr>
          <w:rFonts w:ascii="Times New Roman" w:hAnsi="Times New Roman" w:cs="Times New Roman"/>
          <w:color w:val="000000"/>
          <w:sz w:val="24"/>
          <w:lang w:val="ro-MO"/>
        </w:rPr>
        <w:t>O</w:t>
      </w:r>
      <w:r w:rsidR="001865EB" w:rsidRPr="003C70BF">
        <w:rPr>
          <w:rFonts w:ascii="Times New Roman" w:hAnsi="Times New Roman" w:cs="Times New Roman"/>
          <w:color w:val="000000"/>
          <w:sz w:val="24"/>
          <w:lang w:val="ro-MO"/>
        </w:rPr>
        <w:t>rganizației teritoriale</w:t>
      </w:r>
      <w:r w:rsidR="00056D97"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Ștefan Vodă a Asociației Obștești                                 </w:t>
      </w:r>
      <w:r w:rsidR="001865EB"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930487" w:rsidRPr="003C70BF">
        <w:rPr>
          <w:rFonts w:ascii="Times New Roman" w:hAnsi="Times New Roman" w:cs="Times New Roman"/>
          <w:color w:val="000000"/>
          <w:sz w:val="24"/>
          <w:lang w:val="ro-MO"/>
        </w:rPr>
        <w:t>“Asociația Nevăzătorilor din Moldova”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nr. </w:t>
      </w:r>
      <w:r w:rsidR="00930487" w:rsidRPr="003C70BF">
        <w:rPr>
          <w:rFonts w:ascii="Times New Roman" w:hAnsi="Times New Roman" w:cs="Times New Roman"/>
          <w:color w:val="000000"/>
          <w:sz w:val="24"/>
          <w:lang w:val="ro-MO"/>
        </w:rPr>
        <w:t>05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din 2</w:t>
      </w:r>
      <w:r w:rsidR="00930487" w:rsidRPr="003C70BF">
        <w:rPr>
          <w:rFonts w:ascii="Times New Roman" w:hAnsi="Times New Roman" w:cs="Times New Roman"/>
          <w:color w:val="000000"/>
          <w:sz w:val="24"/>
          <w:lang w:val="ro-MO"/>
        </w:rPr>
        <w:t>0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>.0</w:t>
      </w:r>
      <w:r w:rsidR="00930487" w:rsidRPr="003C70BF">
        <w:rPr>
          <w:rFonts w:ascii="Times New Roman" w:hAnsi="Times New Roman" w:cs="Times New Roman"/>
          <w:color w:val="000000"/>
          <w:sz w:val="24"/>
          <w:lang w:val="ro-MO"/>
        </w:rPr>
        <w:t>2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>.201</w:t>
      </w:r>
      <w:r w:rsidR="00930487" w:rsidRPr="003C70BF">
        <w:rPr>
          <w:rFonts w:ascii="Times New Roman" w:hAnsi="Times New Roman" w:cs="Times New Roman"/>
          <w:color w:val="000000"/>
          <w:sz w:val="24"/>
          <w:lang w:val="ro-MO"/>
        </w:rPr>
        <w:t>7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3C70BF" w:rsidRDefault="00930487" w:rsidP="000C38D0">
      <w:pPr>
        <w:spacing w:after="0" w:line="240" w:lineRule="auto"/>
        <w:ind w:left="142" w:firstLine="156"/>
        <w:jc w:val="both"/>
        <w:rPr>
          <w:rFonts w:ascii="Times New Roman" w:hAnsi="Times New Roman" w:cs="Times New Roman"/>
          <w:color w:val="000000"/>
          <w:sz w:val="24"/>
        </w:rPr>
      </w:pPr>
      <w:r w:rsidRPr="003C70BF">
        <w:rPr>
          <w:rFonts w:ascii="Times New Roman" w:hAnsi="Times New Roman" w:cs="Times New Roman"/>
          <w:color w:val="000000"/>
          <w:sz w:val="24"/>
          <w:lang w:val="ro-MO"/>
        </w:rPr>
        <w:t>În temeiul art. 8 alin. (2) și art. 33 alin. (2), lit. b) din Legea nr. 837 din 17.05.1996 cu privire la asociațiile obștești, cu modificările și completările ulterioare</w:t>
      </w:r>
      <w:r w:rsidR="003C70BF">
        <w:rPr>
          <w:rFonts w:ascii="Times New Roman" w:hAnsi="Times New Roman" w:cs="Times New Roman"/>
          <w:color w:val="000000"/>
          <w:sz w:val="24"/>
        </w:rPr>
        <w:t>;</w:t>
      </w:r>
    </w:p>
    <w:p w:rsidR="00C13C12" w:rsidRPr="003C70BF" w:rsidRDefault="00C13C12" w:rsidP="000C38D0">
      <w:pPr>
        <w:spacing w:after="0" w:line="240" w:lineRule="auto"/>
        <w:ind w:left="142" w:firstLine="15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3C70BF">
        <w:rPr>
          <w:rFonts w:ascii="Times New Roman" w:hAnsi="Times New Roman" w:cs="Times New Roman"/>
          <w:color w:val="000000"/>
          <w:sz w:val="24"/>
          <w:lang w:val="ro-MO"/>
        </w:rPr>
        <w:t>În conformitate cu prevederile art. 859 al Codului Civil al Republicii Moldova nr. 1107 din 06.06.2002, cu modificările şi completările ulterioare;</w:t>
      </w:r>
    </w:p>
    <w:p w:rsidR="00C13C12" w:rsidRPr="003C70BF" w:rsidRDefault="00C13C12" w:rsidP="000C38D0">
      <w:pPr>
        <w:spacing w:after="0" w:line="240" w:lineRule="auto"/>
        <w:ind w:left="142" w:firstLine="15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3C70BF">
        <w:rPr>
          <w:rFonts w:ascii="Times New Roman" w:hAnsi="Times New Roman" w:cs="Times New Roman"/>
          <w:color w:val="000000"/>
          <w:sz w:val="24"/>
          <w:lang w:val="ro-MO"/>
        </w:rPr>
        <w:t>În baza art. 43 alin. (1)</w:t>
      </w:r>
      <w:r w:rsidR="003C70BF">
        <w:rPr>
          <w:rFonts w:ascii="Times New Roman" w:hAnsi="Times New Roman" w:cs="Times New Roman"/>
          <w:color w:val="000000"/>
          <w:sz w:val="24"/>
          <w:lang w:val="ro-MO"/>
        </w:rPr>
        <w:t>,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lit.</w:t>
      </w:r>
      <w:r w:rsidR="004F05C2"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>d), art. 46 și art. 77 alin. (2) din Legea nr. 436 – XVI din 28 decembrie 2006 privind administraţia publică locală, Consiliul raional</w:t>
      </w:r>
      <w:r w:rsidR="0079261F"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Ștefan Vodă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Pr="003C70BF">
        <w:rPr>
          <w:rFonts w:ascii="Times New Roman" w:hAnsi="Times New Roman" w:cs="Times New Roman"/>
          <w:b/>
          <w:color w:val="000000"/>
          <w:sz w:val="24"/>
          <w:lang w:val="ro-MO"/>
        </w:rPr>
        <w:t>DECIDE:</w:t>
      </w:r>
    </w:p>
    <w:p w:rsidR="00C13C12" w:rsidRPr="003C70BF" w:rsidRDefault="00C13C12" w:rsidP="000C38D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3C70BF">
        <w:rPr>
          <w:rFonts w:ascii="Times New Roman" w:hAnsi="Times New Roman" w:cs="Times New Roman"/>
          <w:color w:val="000000"/>
          <w:sz w:val="24"/>
          <w:lang w:val="ro-MO"/>
        </w:rPr>
        <w:t>1. Se transmite în administrare</w:t>
      </w:r>
      <w:r w:rsidR="004F05C2"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(folosință)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, prin contract de comodat, cu titlu gratuit pe un termen </w:t>
      </w:r>
      <w:r w:rsidR="00EA222F"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              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de </w:t>
      </w:r>
      <w:r w:rsidR="004F05C2" w:rsidRPr="003C70BF">
        <w:rPr>
          <w:rFonts w:ascii="Times New Roman" w:hAnsi="Times New Roman" w:cs="Times New Roman"/>
          <w:color w:val="000000"/>
          <w:sz w:val="24"/>
          <w:lang w:val="ro-MO"/>
        </w:rPr>
        <w:t>3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4F05C2"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(trei) 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>ani,</w:t>
      </w:r>
      <w:r w:rsidR="0072510F"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A14F47" w:rsidRPr="003C70BF">
        <w:rPr>
          <w:rFonts w:ascii="Times New Roman" w:hAnsi="Times New Roman" w:cs="Times New Roman"/>
          <w:color w:val="000000"/>
          <w:sz w:val="24"/>
          <w:lang w:val="ro-MO"/>
        </w:rPr>
        <w:t>Organizației teritoriale Ștefan Vodă a Asociației Obștești “Asociația Nevăzătorilor din Moldova”</w:t>
      </w:r>
      <w:r w:rsidR="0072510F"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, </w:t>
      </w:r>
      <w:r w:rsidR="004F05C2" w:rsidRPr="003C70BF">
        <w:rPr>
          <w:rFonts w:ascii="Times New Roman" w:hAnsi="Times New Roman" w:cs="Times New Roman"/>
          <w:color w:val="000000"/>
          <w:sz w:val="24"/>
          <w:lang w:val="ro-MO"/>
        </w:rPr>
        <w:t>un spațiu,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72510F" w:rsidRPr="003C70BF">
        <w:rPr>
          <w:rFonts w:ascii="Times New Roman" w:hAnsi="Times New Roman" w:cs="Times New Roman"/>
          <w:color w:val="000000"/>
          <w:sz w:val="24"/>
          <w:lang w:val="ro-MO"/>
        </w:rPr>
        <w:t>cu suprafața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72510F" w:rsidRPr="003C70BF">
        <w:rPr>
          <w:rFonts w:ascii="Times New Roman" w:hAnsi="Times New Roman" w:cs="Times New Roman"/>
          <w:color w:val="000000"/>
          <w:sz w:val="24"/>
          <w:lang w:val="ro-MO"/>
        </w:rPr>
        <w:t>de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EA222F" w:rsidRPr="003C70BF">
        <w:rPr>
          <w:rFonts w:ascii="Times New Roman" w:hAnsi="Times New Roman" w:cs="Times New Roman"/>
          <w:color w:val="000000"/>
          <w:sz w:val="24"/>
          <w:lang w:val="ro-MO"/>
        </w:rPr>
        <w:t>8,4 m.p.</w:t>
      </w:r>
      <w:r w:rsidR="0072510F" w:rsidRPr="003C70BF">
        <w:rPr>
          <w:rFonts w:ascii="Times New Roman" w:hAnsi="Times New Roman" w:cs="Times New Roman"/>
          <w:color w:val="000000"/>
          <w:sz w:val="24"/>
          <w:lang w:val="ro-MO"/>
        </w:rPr>
        <w:t>,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72510F" w:rsidRPr="003C70BF">
        <w:rPr>
          <w:rFonts w:ascii="Times New Roman" w:hAnsi="Times New Roman" w:cs="Times New Roman"/>
          <w:color w:val="000000"/>
          <w:sz w:val="24"/>
          <w:lang w:val="ro-MO"/>
        </w:rPr>
        <w:t>în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72510F" w:rsidRPr="003C70BF">
        <w:rPr>
          <w:rFonts w:ascii="Times New Roman" w:hAnsi="Times New Roman" w:cs="Times New Roman"/>
          <w:color w:val="000000"/>
          <w:sz w:val="24"/>
          <w:lang w:val="ro-MO"/>
        </w:rPr>
        <w:t>incinta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72510F" w:rsidRPr="003C70BF">
        <w:rPr>
          <w:rFonts w:ascii="Times New Roman" w:hAnsi="Times New Roman" w:cs="Times New Roman"/>
          <w:color w:val="000000"/>
          <w:sz w:val="24"/>
          <w:lang w:val="ro-MO"/>
        </w:rPr>
        <w:t>clădirii administrative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>, proprietate publică a Consiliului raional</w:t>
      </w:r>
      <w:r w:rsidR="0072510F"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Ștefan Vodă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, situat pe adresa juridică or. Ștefan Vodă, str. </w:t>
      </w:r>
      <w:r w:rsidR="0072510F" w:rsidRPr="003C70BF">
        <w:rPr>
          <w:rFonts w:ascii="Times New Roman" w:hAnsi="Times New Roman" w:cs="Times New Roman"/>
          <w:color w:val="000000"/>
          <w:sz w:val="24"/>
          <w:lang w:val="ro-MO"/>
        </w:rPr>
        <w:t>Libertății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, </w:t>
      </w:r>
      <w:r w:rsidR="0072510F" w:rsidRPr="003C70BF">
        <w:rPr>
          <w:rFonts w:ascii="Times New Roman" w:hAnsi="Times New Roman" w:cs="Times New Roman"/>
          <w:color w:val="000000"/>
          <w:sz w:val="24"/>
          <w:lang w:val="ro-MO"/>
        </w:rPr>
        <w:t>1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>,</w:t>
      </w:r>
      <w:r w:rsidR="0072510F"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etaj IV</w:t>
      </w:r>
      <w:r w:rsidR="006A60FE" w:rsidRPr="003C70BF">
        <w:rPr>
          <w:rFonts w:ascii="Times New Roman" w:hAnsi="Times New Roman" w:cs="Times New Roman"/>
          <w:color w:val="000000"/>
          <w:sz w:val="24"/>
          <w:lang w:val="ro-MO"/>
        </w:rPr>
        <w:t>, cu achitarea serviciilor comunale conform facturilor</w:t>
      </w:r>
      <w:r w:rsidR="0072510F" w:rsidRPr="003C70BF">
        <w:rPr>
          <w:rFonts w:ascii="Times New Roman" w:hAnsi="Times New Roman" w:cs="Times New Roman"/>
          <w:color w:val="000000"/>
          <w:sz w:val="24"/>
          <w:lang w:val="ro-MO"/>
        </w:rPr>
        <w:t>.</w:t>
      </w:r>
    </w:p>
    <w:p w:rsidR="00C13C12" w:rsidRPr="003C70BF" w:rsidRDefault="00C13C12" w:rsidP="000C38D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3C70BF">
        <w:rPr>
          <w:rFonts w:ascii="Times New Roman" w:hAnsi="Times New Roman" w:cs="Times New Roman"/>
          <w:color w:val="000000"/>
          <w:sz w:val="24"/>
          <w:lang w:val="ro-MO"/>
        </w:rPr>
        <w:t>2. Consiliul raional Ștefan Vodă în persoana dlui Nicolae Molozea, preşedintele raionului, va încheia contract de comodat de transmitere în administrare</w:t>
      </w:r>
      <w:r w:rsidR="00D516DE"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(folosință)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D516DE" w:rsidRPr="003C70BF">
        <w:rPr>
          <w:rFonts w:ascii="Times New Roman" w:hAnsi="Times New Roman" w:cs="Times New Roman"/>
          <w:color w:val="000000"/>
          <w:sz w:val="24"/>
          <w:lang w:val="ro-MO"/>
        </w:rPr>
        <w:t>Organizației teritoriale Ștefan Vodă a Asociației Obștești “Asociația Nevăzătorilor din Moldova”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, în persoana dlui </w:t>
      </w:r>
      <w:r w:rsidR="00D516DE" w:rsidRPr="003C70BF">
        <w:rPr>
          <w:rFonts w:ascii="Times New Roman" w:hAnsi="Times New Roman" w:cs="Times New Roman"/>
          <w:color w:val="000000"/>
          <w:sz w:val="24"/>
          <w:lang w:val="ro-MO"/>
        </w:rPr>
        <w:t>Ștefan Osipov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>, bunul specificat în pct.1 al prezentei decizii</w:t>
      </w:r>
      <w:r w:rsidR="008A4F0B"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conform prevederilor legislației în vigoare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>.</w:t>
      </w:r>
    </w:p>
    <w:p w:rsidR="00C13C12" w:rsidRPr="003C70BF" w:rsidRDefault="00C13C12" w:rsidP="000C38D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3C70BF">
        <w:rPr>
          <w:rFonts w:ascii="Times New Roman" w:hAnsi="Times New Roman" w:cs="Times New Roman"/>
          <w:color w:val="000000"/>
          <w:sz w:val="24"/>
          <w:lang w:val="ro-MO"/>
        </w:rPr>
        <w:t>3. Conducătorul</w:t>
      </w:r>
      <w:r w:rsidR="002E04B0"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Organizației teritoriale Ștefan Vodă a Asociației Obștești “Asociația Nevăzătorilor din Moldova”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va asigura integritatea patrimoniului şi utilizării lui după destinaţie.</w:t>
      </w:r>
    </w:p>
    <w:p w:rsidR="00C13C12" w:rsidRPr="003C70BF" w:rsidRDefault="00C13C12" w:rsidP="000C38D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4. Controlul executării prezentei deciziei se atribuie dlui </w:t>
      </w:r>
      <w:r w:rsidR="002E04B0" w:rsidRPr="003C70BF">
        <w:rPr>
          <w:rFonts w:ascii="Times New Roman" w:hAnsi="Times New Roman" w:cs="Times New Roman"/>
          <w:color w:val="000000"/>
          <w:sz w:val="24"/>
          <w:lang w:val="ro-MO"/>
        </w:rPr>
        <w:t>Nicolae Molozea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>, preşedintele raionului.</w:t>
      </w:r>
    </w:p>
    <w:p w:rsidR="009D42F1" w:rsidRPr="003C70BF" w:rsidRDefault="009D42F1" w:rsidP="000C38D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3C70BF">
        <w:rPr>
          <w:rFonts w:ascii="Times New Roman" w:hAnsi="Times New Roman" w:cs="Times New Roman"/>
          <w:color w:val="000000"/>
          <w:sz w:val="24"/>
          <w:lang w:val="ro-MO"/>
        </w:rPr>
        <w:t>5. Prezenta decizie se aplică din data de 01.01.2017.</w:t>
      </w:r>
    </w:p>
    <w:p w:rsidR="00C13C12" w:rsidRPr="003C70BF" w:rsidRDefault="009D42F1" w:rsidP="000C38D0">
      <w:pPr>
        <w:pStyle w:val="2"/>
        <w:tabs>
          <w:tab w:val="clear" w:pos="284"/>
          <w:tab w:val="left" w:pos="708"/>
        </w:tabs>
        <w:ind w:left="142" w:firstLine="0"/>
        <w:rPr>
          <w:color w:val="000000"/>
          <w:sz w:val="24"/>
          <w:szCs w:val="24"/>
          <w:lang w:val="ro-MO"/>
        </w:rPr>
      </w:pPr>
      <w:r w:rsidRPr="003C70BF">
        <w:rPr>
          <w:color w:val="000000"/>
          <w:sz w:val="24"/>
          <w:szCs w:val="24"/>
          <w:lang w:val="ro-MO"/>
        </w:rPr>
        <w:t>6</w:t>
      </w:r>
      <w:r w:rsidR="00C13C12" w:rsidRPr="003C70BF">
        <w:rPr>
          <w:color w:val="000000"/>
          <w:sz w:val="24"/>
          <w:szCs w:val="24"/>
          <w:lang w:val="ro-MO"/>
        </w:rPr>
        <w:t>. Prezent</w:t>
      </w:r>
      <w:r w:rsidR="003C70BF">
        <w:rPr>
          <w:color w:val="000000"/>
          <w:sz w:val="24"/>
          <w:szCs w:val="24"/>
          <w:lang w:val="ro-MO"/>
        </w:rPr>
        <w:t>a decizie se aduce la cunoştinţă</w:t>
      </w:r>
      <w:r w:rsidR="00C13C12" w:rsidRPr="003C70BF">
        <w:rPr>
          <w:color w:val="000000"/>
          <w:sz w:val="24"/>
          <w:szCs w:val="24"/>
          <w:lang w:val="ro-MO"/>
        </w:rPr>
        <w:t>:</w:t>
      </w:r>
    </w:p>
    <w:p w:rsidR="00C13C12" w:rsidRPr="003C70BF" w:rsidRDefault="00C13C12" w:rsidP="001A042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3C70BF">
        <w:rPr>
          <w:rFonts w:ascii="Times New Roman" w:hAnsi="Times New Roman" w:cs="Times New Roman"/>
          <w:color w:val="000000"/>
          <w:sz w:val="24"/>
          <w:lang w:val="ro-MO"/>
        </w:rPr>
        <w:t>Oficiului terito</w:t>
      </w:r>
      <w:r w:rsidR="003C70BF">
        <w:rPr>
          <w:rFonts w:ascii="Times New Roman" w:hAnsi="Times New Roman" w:cs="Times New Roman"/>
          <w:color w:val="000000"/>
          <w:sz w:val="24"/>
          <w:lang w:val="ro-MO"/>
        </w:rPr>
        <w:t>rial Căuşeni al Cancelariei de S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>tat;</w:t>
      </w:r>
    </w:p>
    <w:p w:rsidR="00C13C12" w:rsidRPr="003C70BF" w:rsidRDefault="00C13C12" w:rsidP="001A042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3C70BF">
        <w:rPr>
          <w:rFonts w:ascii="Times New Roman" w:hAnsi="Times New Roman" w:cs="Times New Roman"/>
          <w:color w:val="000000"/>
          <w:sz w:val="24"/>
          <w:lang w:val="ro-MO"/>
        </w:rPr>
        <w:t>Direcţiei finanţe;</w:t>
      </w:r>
      <w:r w:rsidR="00596115"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</w:p>
    <w:p w:rsidR="00C13C12" w:rsidRPr="003C70BF" w:rsidRDefault="009D42F1" w:rsidP="001A042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3C70BF">
        <w:rPr>
          <w:rFonts w:ascii="Times New Roman" w:hAnsi="Times New Roman" w:cs="Times New Roman"/>
          <w:color w:val="000000"/>
          <w:sz w:val="24"/>
          <w:lang w:val="ro-MO"/>
        </w:rPr>
        <w:t>Organizației teritoriale Ștefan Vodă a Asociației Obștești “Asociația Nevăzătorilor din Moldova”</w:t>
      </w:r>
      <w:r w:rsidR="00C13C12" w:rsidRPr="003C70BF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C13C12" w:rsidRPr="003C70BF" w:rsidRDefault="00C13C12" w:rsidP="001A042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3C70BF">
        <w:rPr>
          <w:rFonts w:ascii="Times New Roman" w:hAnsi="Times New Roman" w:cs="Times New Roman"/>
          <w:color w:val="000000"/>
          <w:sz w:val="24"/>
          <w:lang w:val="ro-MO"/>
        </w:rPr>
        <w:t>Persoanelor vizate;</w:t>
      </w:r>
    </w:p>
    <w:p w:rsidR="00C13C12" w:rsidRPr="003C70BF" w:rsidRDefault="00C13C12" w:rsidP="003C70B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lang w:val="ro-MO"/>
        </w:rPr>
      </w:pPr>
      <w:r w:rsidRPr="003C70BF">
        <w:rPr>
          <w:rFonts w:ascii="Times New Roman" w:hAnsi="Times New Roman" w:cs="Times New Roman"/>
          <w:color w:val="000000"/>
          <w:sz w:val="24"/>
          <w:lang w:val="ro-MO"/>
        </w:rPr>
        <w:t xml:space="preserve">Prin publicare pe pagina web și </w:t>
      </w:r>
      <w:r w:rsidR="003C70BF">
        <w:rPr>
          <w:rFonts w:ascii="Times New Roman" w:hAnsi="Times New Roman" w:cs="Times New Roman"/>
          <w:color w:val="000000"/>
          <w:sz w:val="24"/>
          <w:lang w:val="ro-MO"/>
        </w:rPr>
        <w:t xml:space="preserve">în </w:t>
      </w:r>
      <w:r w:rsidRPr="003C70BF">
        <w:rPr>
          <w:rFonts w:ascii="Times New Roman" w:hAnsi="Times New Roman" w:cs="Times New Roman"/>
          <w:color w:val="000000"/>
          <w:sz w:val="24"/>
          <w:lang w:val="ro-MO"/>
        </w:rPr>
        <w:t>Monitorul Oficial al Consiliului raional Ștefan Vodă.</w:t>
      </w:r>
    </w:p>
    <w:p w:rsidR="00C13C12" w:rsidRPr="003C70BF" w:rsidRDefault="00C13C12" w:rsidP="000C38D0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</w:p>
    <w:p w:rsidR="00C13C12" w:rsidRPr="003C70BF" w:rsidRDefault="00C13C12" w:rsidP="000C38D0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</w:p>
    <w:p w:rsidR="00C13C12" w:rsidRPr="003C70BF" w:rsidRDefault="00C13C12" w:rsidP="000C38D0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</w:p>
    <w:p w:rsidR="00C13C12" w:rsidRPr="003C70BF" w:rsidRDefault="00C13C12" w:rsidP="000C38D0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</w:p>
    <w:p w:rsidR="009D42F1" w:rsidRPr="003C70BF" w:rsidRDefault="00C13C12" w:rsidP="000C38D0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  <w:r w:rsidRPr="003C70BF">
        <w:rPr>
          <w:rFonts w:ascii="Times New Roman" w:hAnsi="Times New Roman" w:cs="Times New Roman"/>
          <w:b/>
          <w:color w:val="000000"/>
          <w:sz w:val="24"/>
          <w:lang w:val="ro-MO"/>
        </w:rPr>
        <w:t xml:space="preserve">   Preşedintele şedinţei                                                                                </w:t>
      </w:r>
    </w:p>
    <w:p w:rsidR="00C13C12" w:rsidRPr="003C70BF" w:rsidRDefault="00C13C12" w:rsidP="000C38D0">
      <w:pPr>
        <w:spacing w:after="0" w:line="240" w:lineRule="auto"/>
        <w:ind w:left="142" w:firstLine="546"/>
        <w:rPr>
          <w:rFonts w:ascii="Times New Roman" w:hAnsi="Times New Roman" w:cs="Times New Roman"/>
          <w:i/>
          <w:color w:val="000000"/>
          <w:sz w:val="24"/>
          <w:lang w:val="ro-MO"/>
        </w:rPr>
      </w:pPr>
      <w:r w:rsidRPr="003C70BF">
        <w:rPr>
          <w:rFonts w:ascii="Times New Roman" w:hAnsi="Times New Roman" w:cs="Times New Roman"/>
          <w:i/>
          <w:color w:val="000000"/>
          <w:sz w:val="24"/>
          <w:lang w:val="ro-MO"/>
        </w:rPr>
        <w:t xml:space="preserve">     Contrasemnează</w:t>
      </w:r>
    </w:p>
    <w:p w:rsidR="00C13C12" w:rsidRPr="003C70BF" w:rsidRDefault="00C13C12" w:rsidP="000C38D0">
      <w:pPr>
        <w:spacing w:after="0" w:line="240" w:lineRule="auto"/>
        <w:ind w:left="142" w:firstLine="546"/>
        <w:rPr>
          <w:rFonts w:ascii="Times New Roman" w:hAnsi="Times New Roman" w:cs="Times New Roman"/>
          <w:lang w:val="ro-MO"/>
        </w:rPr>
      </w:pPr>
      <w:r w:rsidRPr="003C70BF">
        <w:rPr>
          <w:rFonts w:ascii="Times New Roman" w:hAnsi="Times New Roman" w:cs="Times New Roman"/>
          <w:b/>
          <w:color w:val="000000"/>
          <w:sz w:val="24"/>
          <w:lang w:val="ro-MO"/>
        </w:rPr>
        <w:t>Secretarul Consiliului raional                                                                     Ion Ţurcan</w:t>
      </w:r>
    </w:p>
    <w:p w:rsidR="00C13C12" w:rsidRPr="003C70BF" w:rsidRDefault="00C13C12" w:rsidP="00C13C12">
      <w:pPr>
        <w:spacing w:after="0" w:line="240" w:lineRule="auto"/>
        <w:jc w:val="right"/>
        <w:rPr>
          <w:rFonts w:ascii="Times New Roman" w:hAnsi="Times New Roman" w:cs="Times New Roman"/>
          <w:lang w:val="ro-MO"/>
        </w:rPr>
      </w:pPr>
    </w:p>
    <w:sectPr w:rsidR="00C13C12" w:rsidRPr="003C70BF" w:rsidSect="00C13C12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13C12"/>
    <w:rsid w:val="0001377C"/>
    <w:rsid w:val="00056D97"/>
    <w:rsid w:val="000818D0"/>
    <w:rsid w:val="000C38D0"/>
    <w:rsid w:val="001865EB"/>
    <w:rsid w:val="001A042D"/>
    <w:rsid w:val="002E04B0"/>
    <w:rsid w:val="003944CD"/>
    <w:rsid w:val="003C70BF"/>
    <w:rsid w:val="00404946"/>
    <w:rsid w:val="004F05C2"/>
    <w:rsid w:val="00596115"/>
    <w:rsid w:val="00693E63"/>
    <w:rsid w:val="006A60FE"/>
    <w:rsid w:val="0072510F"/>
    <w:rsid w:val="0079261F"/>
    <w:rsid w:val="0084121C"/>
    <w:rsid w:val="008A4F0B"/>
    <w:rsid w:val="00930487"/>
    <w:rsid w:val="009D42F1"/>
    <w:rsid w:val="00A14F47"/>
    <w:rsid w:val="00A17C67"/>
    <w:rsid w:val="00B66171"/>
    <w:rsid w:val="00C13C12"/>
    <w:rsid w:val="00D516DE"/>
    <w:rsid w:val="00DC19FD"/>
    <w:rsid w:val="00EA222F"/>
    <w:rsid w:val="00F9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13C12"/>
    <w:pPr>
      <w:tabs>
        <w:tab w:val="left" w:pos="284"/>
      </w:tabs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5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2017-05-11T12:56:00Z</cp:lastPrinted>
  <dcterms:created xsi:type="dcterms:W3CDTF">2017-05-30T05:10:00Z</dcterms:created>
  <dcterms:modified xsi:type="dcterms:W3CDTF">2017-05-30T05:10:00Z</dcterms:modified>
</cp:coreProperties>
</file>