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64" w:rsidRDefault="00EE7964" w:rsidP="00EE7964">
      <w:pPr>
        <w:jc w:val="both"/>
        <w:rPr>
          <w:lang w:val="ro-RO"/>
        </w:rPr>
      </w:pPr>
    </w:p>
    <w:tbl>
      <w:tblPr>
        <w:tblpPr w:leftFromText="180" w:rightFromText="180" w:vertAnchor="page" w:horzAnchor="margin" w:tblpY="796"/>
        <w:tblW w:w="5074" w:type="pct"/>
        <w:tblLook w:val="0000"/>
      </w:tblPr>
      <w:tblGrid>
        <w:gridCol w:w="10145"/>
      </w:tblGrid>
      <w:tr w:rsidR="00EE7964" w:rsidRPr="0006249F" w:rsidTr="002D0D16">
        <w:trPr>
          <w:trHeight w:val="873"/>
        </w:trPr>
        <w:tc>
          <w:tcPr>
            <w:tcW w:w="5000" w:type="pct"/>
          </w:tcPr>
          <w:p w:rsidR="00EE7964" w:rsidRPr="009C0C15" w:rsidRDefault="00EE7964" w:rsidP="002D0D16">
            <w:pPr>
              <w:pStyle w:val="a3"/>
              <w:jc w:val="right"/>
              <w:rPr>
                <w:b/>
                <w:bCs/>
                <w:i/>
                <w:sz w:val="22"/>
                <w:szCs w:val="22"/>
                <w:lang w:val="ro-RO"/>
              </w:rPr>
            </w:pPr>
            <w:r w:rsidRPr="009C0C15">
              <w:rPr>
                <w:b/>
                <w:bCs/>
                <w:i/>
                <w:sz w:val="22"/>
                <w:szCs w:val="22"/>
                <w:lang w:val="ro-RO"/>
              </w:rPr>
              <w:t>Proiect</w:t>
            </w:r>
          </w:p>
          <w:p w:rsidR="00EE7964" w:rsidRDefault="00EE7964" w:rsidP="002D0D16">
            <w:pPr>
              <w:pStyle w:val="a3"/>
              <w:jc w:val="center"/>
              <w:rPr>
                <w:b/>
                <w:bCs/>
                <w:sz w:val="26"/>
                <w:szCs w:val="26"/>
                <w:lang w:val="ro-RO"/>
              </w:rPr>
            </w:pPr>
            <w:r w:rsidRPr="00D86870">
              <w:rPr>
                <w:b/>
                <w:bCs/>
                <w:noProof/>
                <w:sz w:val="26"/>
                <w:szCs w:val="26"/>
                <w:lang w:val="ru-RU"/>
              </w:rPr>
              <w:drawing>
                <wp:inline distT="0" distB="0" distL="0" distR="0">
                  <wp:extent cx="819150" cy="676275"/>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cstate="print"/>
                          <a:srcRect/>
                          <a:stretch>
                            <a:fillRect/>
                          </a:stretch>
                        </pic:blipFill>
                        <pic:spPr bwMode="auto">
                          <a:xfrm>
                            <a:off x="0" y="0"/>
                            <a:ext cx="819150" cy="676275"/>
                          </a:xfrm>
                          <a:prstGeom prst="rect">
                            <a:avLst/>
                          </a:prstGeom>
                          <a:noFill/>
                          <a:ln w="9525">
                            <a:noFill/>
                            <a:miter lim="800000"/>
                            <a:headEnd/>
                            <a:tailEnd/>
                          </a:ln>
                        </pic:spPr>
                      </pic:pic>
                    </a:graphicData>
                  </a:graphic>
                </wp:inline>
              </w:drawing>
            </w:r>
          </w:p>
          <w:p w:rsidR="00EE7964" w:rsidRPr="007B3CAE" w:rsidRDefault="00EE7964" w:rsidP="002D0D16">
            <w:pPr>
              <w:pStyle w:val="a3"/>
              <w:jc w:val="center"/>
              <w:rPr>
                <w:b/>
                <w:bCs/>
                <w:sz w:val="26"/>
                <w:szCs w:val="26"/>
                <w:lang w:val="ro-RO"/>
              </w:rPr>
            </w:pPr>
            <w:r w:rsidRPr="007B3CAE">
              <w:rPr>
                <w:b/>
                <w:bCs/>
                <w:sz w:val="26"/>
                <w:szCs w:val="26"/>
                <w:lang w:val="ro-RO"/>
              </w:rPr>
              <w:t>REPUBLICA MOLDOVA</w:t>
            </w:r>
          </w:p>
          <w:p w:rsidR="00EE7964" w:rsidRPr="002B3A9C" w:rsidRDefault="00EE7964" w:rsidP="002D0D16">
            <w:pPr>
              <w:jc w:val="center"/>
              <w:rPr>
                <w:b/>
                <w:sz w:val="26"/>
                <w:szCs w:val="26"/>
                <w:lang w:val="ro-RO"/>
              </w:rPr>
            </w:pPr>
            <w:r w:rsidRPr="002B3A9C">
              <w:rPr>
                <w:b/>
                <w:bCs/>
                <w:sz w:val="26"/>
                <w:szCs w:val="26"/>
                <w:lang w:val="it-IT"/>
              </w:rPr>
              <w:t>CONSILIUL RAIONAL ŞTEFAN  VODĂ</w:t>
            </w:r>
          </w:p>
        </w:tc>
      </w:tr>
    </w:tbl>
    <w:p w:rsidR="00EE7964" w:rsidRPr="00B11ECB" w:rsidRDefault="00EE7964" w:rsidP="00EE7964">
      <w:pPr>
        <w:jc w:val="center"/>
        <w:rPr>
          <w:b/>
          <w:sz w:val="24"/>
          <w:szCs w:val="24"/>
          <w:lang w:val="it-IT"/>
        </w:rPr>
      </w:pPr>
      <w:r w:rsidRPr="00B11ECB">
        <w:rPr>
          <w:b/>
          <w:sz w:val="24"/>
          <w:szCs w:val="24"/>
          <w:lang w:val="it-IT"/>
        </w:rPr>
        <w:t xml:space="preserve">DECIZIA nr. </w:t>
      </w:r>
      <w:r>
        <w:rPr>
          <w:b/>
          <w:sz w:val="24"/>
          <w:szCs w:val="24"/>
          <w:lang w:val="it-IT"/>
        </w:rPr>
        <w:t>____</w:t>
      </w:r>
    </w:p>
    <w:p w:rsidR="00EE7964" w:rsidRPr="00B11ECB" w:rsidRDefault="00EE7964" w:rsidP="00EE7964">
      <w:pPr>
        <w:jc w:val="center"/>
        <w:rPr>
          <w:b/>
          <w:sz w:val="24"/>
          <w:szCs w:val="24"/>
          <w:lang w:val="it-IT"/>
        </w:rPr>
      </w:pPr>
      <w:r>
        <w:rPr>
          <w:b/>
          <w:sz w:val="24"/>
          <w:szCs w:val="24"/>
          <w:lang w:val="it-IT"/>
        </w:rPr>
        <w:t xml:space="preserve">din _____ noiembrie </w:t>
      </w:r>
      <w:r w:rsidRPr="00B11ECB">
        <w:rPr>
          <w:b/>
          <w:sz w:val="24"/>
          <w:szCs w:val="24"/>
          <w:lang w:val="it-IT"/>
        </w:rPr>
        <w:t>20</w:t>
      </w:r>
      <w:r>
        <w:rPr>
          <w:b/>
          <w:sz w:val="24"/>
          <w:szCs w:val="24"/>
          <w:lang w:val="it-IT"/>
        </w:rPr>
        <w:t>16</w:t>
      </w:r>
    </w:p>
    <w:p w:rsidR="00EE7964" w:rsidRDefault="00EE7964" w:rsidP="00EE7964">
      <w:pPr>
        <w:rPr>
          <w:sz w:val="28"/>
          <w:szCs w:val="28"/>
          <w:lang w:val="it-IT"/>
        </w:rPr>
      </w:pPr>
    </w:p>
    <w:p w:rsidR="001C2E8C" w:rsidRDefault="001C2E8C" w:rsidP="00EE7964">
      <w:pPr>
        <w:rPr>
          <w:sz w:val="28"/>
          <w:szCs w:val="28"/>
          <w:lang w:val="it-IT"/>
        </w:rPr>
      </w:pPr>
    </w:p>
    <w:p w:rsidR="00EE7964" w:rsidRPr="0091531F" w:rsidRDefault="00EE7964" w:rsidP="00EE7964">
      <w:pPr>
        <w:jc w:val="both"/>
        <w:rPr>
          <w:sz w:val="24"/>
          <w:szCs w:val="24"/>
          <w:lang w:val="ro-RO"/>
        </w:rPr>
      </w:pPr>
      <w:r w:rsidRPr="0091531F">
        <w:rPr>
          <w:sz w:val="24"/>
          <w:szCs w:val="24"/>
          <w:lang w:val="ro-RO"/>
        </w:rPr>
        <w:t xml:space="preserve">Cu privire la aprobarea Acordului de cooperare </w:t>
      </w:r>
    </w:p>
    <w:p w:rsidR="00EE7964" w:rsidRPr="0091531F" w:rsidRDefault="00EE7964" w:rsidP="00EE7964">
      <w:pPr>
        <w:jc w:val="both"/>
        <w:rPr>
          <w:sz w:val="24"/>
          <w:szCs w:val="24"/>
          <w:lang w:val="ro-RO"/>
        </w:rPr>
      </w:pPr>
      <w:r w:rsidRPr="0091531F">
        <w:rPr>
          <w:sz w:val="24"/>
          <w:szCs w:val="24"/>
          <w:lang w:val="ro-RO"/>
        </w:rPr>
        <w:t>şi înfrăţire între</w:t>
      </w:r>
      <w:r w:rsidRPr="0091531F">
        <w:rPr>
          <w:sz w:val="24"/>
          <w:szCs w:val="24"/>
          <w:lang w:val="it-IT"/>
        </w:rPr>
        <w:t xml:space="preserve"> </w:t>
      </w:r>
      <w:r w:rsidRPr="0091531F">
        <w:rPr>
          <w:sz w:val="24"/>
          <w:szCs w:val="24"/>
          <w:lang w:val="ro-RO"/>
        </w:rPr>
        <w:t>raionul Ştefan Vodă</w:t>
      </w:r>
      <w:r w:rsidRPr="0091531F">
        <w:rPr>
          <w:sz w:val="24"/>
          <w:szCs w:val="24"/>
          <w:lang w:val="it-IT"/>
        </w:rPr>
        <w:t xml:space="preserve"> </w:t>
      </w:r>
      <w:r w:rsidRPr="0091531F">
        <w:rPr>
          <w:sz w:val="24"/>
          <w:szCs w:val="24"/>
          <w:lang w:val="ro-RO"/>
        </w:rPr>
        <w:t>(Republica Moldova)</w:t>
      </w:r>
    </w:p>
    <w:p w:rsidR="00EE7964" w:rsidRPr="0091531F" w:rsidRDefault="00EE7964" w:rsidP="00EE7964">
      <w:pPr>
        <w:jc w:val="both"/>
        <w:rPr>
          <w:sz w:val="24"/>
          <w:szCs w:val="24"/>
          <w:lang w:val="it-IT"/>
        </w:rPr>
      </w:pPr>
      <w:r w:rsidRPr="0091531F">
        <w:rPr>
          <w:sz w:val="24"/>
          <w:szCs w:val="24"/>
          <w:lang w:val="it-IT"/>
        </w:rPr>
        <w:t>și</w:t>
      </w:r>
      <w:r w:rsidRPr="0091531F">
        <w:rPr>
          <w:sz w:val="24"/>
          <w:szCs w:val="24"/>
          <w:lang w:val="ro-RO"/>
        </w:rPr>
        <w:t xml:space="preserve"> </w:t>
      </w:r>
      <w:r>
        <w:rPr>
          <w:sz w:val="24"/>
          <w:szCs w:val="24"/>
          <w:lang w:val="ro-RO"/>
        </w:rPr>
        <w:t>j</w:t>
      </w:r>
      <w:r w:rsidRPr="0091531F">
        <w:rPr>
          <w:sz w:val="24"/>
          <w:szCs w:val="24"/>
          <w:lang w:val="ro-RO"/>
        </w:rPr>
        <w:t xml:space="preserve">udeţul </w:t>
      </w:r>
      <w:r>
        <w:rPr>
          <w:sz w:val="24"/>
          <w:szCs w:val="24"/>
          <w:lang w:val="ro-RO"/>
        </w:rPr>
        <w:t>Șwidn</w:t>
      </w:r>
      <w:r w:rsidR="00992C3C">
        <w:rPr>
          <w:sz w:val="24"/>
          <w:szCs w:val="24"/>
          <w:lang w:val="ro-RO"/>
        </w:rPr>
        <w:t>ik</w:t>
      </w:r>
      <w:r w:rsidRPr="0091531F">
        <w:rPr>
          <w:sz w:val="24"/>
          <w:szCs w:val="24"/>
          <w:lang w:val="ro-RO"/>
        </w:rPr>
        <w:t xml:space="preserve"> (</w:t>
      </w:r>
      <w:r w:rsidR="00992C3C">
        <w:rPr>
          <w:sz w:val="24"/>
          <w:szCs w:val="24"/>
          <w:lang w:val="ro-RO"/>
        </w:rPr>
        <w:t>P</w:t>
      </w:r>
      <w:r w:rsidRPr="0091531F">
        <w:rPr>
          <w:sz w:val="24"/>
          <w:szCs w:val="24"/>
          <w:lang w:val="ro-RO"/>
        </w:rPr>
        <w:t>o</w:t>
      </w:r>
      <w:r w:rsidR="00992C3C">
        <w:rPr>
          <w:sz w:val="24"/>
          <w:szCs w:val="24"/>
          <w:lang w:val="ro-RO"/>
        </w:rPr>
        <w:t>lonia</w:t>
      </w:r>
      <w:r w:rsidRPr="0091531F">
        <w:rPr>
          <w:sz w:val="24"/>
          <w:szCs w:val="24"/>
          <w:lang w:val="ro-RO"/>
        </w:rPr>
        <w:t>)</w:t>
      </w:r>
    </w:p>
    <w:p w:rsidR="00EE7964" w:rsidRPr="0091531F" w:rsidRDefault="00EE7964" w:rsidP="00EE7964">
      <w:pPr>
        <w:jc w:val="both"/>
        <w:rPr>
          <w:sz w:val="24"/>
          <w:szCs w:val="24"/>
          <w:lang w:val="ro-RO"/>
        </w:rPr>
      </w:pPr>
    </w:p>
    <w:p w:rsidR="00EE7964" w:rsidRPr="0091531F" w:rsidRDefault="00EE7964" w:rsidP="00EE7964">
      <w:pPr>
        <w:jc w:val="both"/>
        <w:rPr>
          <w:sz w:val="24"/>
          <w:szCs w:val="24"/>
          <w:lang w:val="ro-RO"/>
        </w:rPr>
      </w:pPr>
      <w:r w:rsidRPr="0091531F">
        <w:rPr>
          <w:sz w:val="24"/>
          <w:szCs w:val="24"/>
          <w:lang w:val="ro-RO"/>
        </w:rPr>
        <w:t xml:space="preserve"> În dorinţa de a dezvolta relaţii de colaborare şi prietenie, cu scopul creării oportunităţilor de cooperare în domeniul social, economic, administrativ, cultural şi educaţional între raionul </w:t>
      </w:r>
      <w:r w:rsidR="00B93BF7">
        <w:rPr>
          <w:sz w:val="24"/>
          <w:szCs w:val="24"/>
          <w:lang w:val="ro-RO"/>
        </w:rPr>
        <w:t xml:space="preserve">        </w:t>
      </w:r>
      <w:r w:rsidRPr="0091531F">
        <w:rPr>
          <w:sz w:val="24"/>
          <w:szCs w:val="24"/>
          <w:lang w:val="ro-RO"/>
        </w:rPr>
        <w:t>Ştefan Vodă (Republica Moldova) şi</w:t>
      </w:r>
      <w:r w:rsidR="00992C3C">
        <w:rPr>
          <w:sz w:val="24"/>
          <w:szCs w:val="24"/>
          <w:lang w:val="ro-RO"/>
        </w:rPr>
        <w:t xml:space="preserve"> județul Șwidnik</w:t>
      </w:r>
      <w:r w:rsidR="00992C3C" w:rsidRPr="0091531F">
        <w:rPr>
          <w:sz w:val="24"/>
          <w:szCs w:val="24"/>
          <w:lang w:val="ro-RO"/>
        </w:rPr>
        <w:t xml:space="preserve"> (</w:t>
      </w:r>
      <w:r w:rsidR="00992C3C">
        <w:rPr>
          <w:sz w:val="24"/>
          <w:szCs w:val="24"/>
          <w:lang w:val="ro-RO"/>
        </w:rPr>
        <w:t>P</w:t>
      </w:r>
      <w:r w:rsidR="00992C3C" w:rsidRPr="0091531F">
        <w:rPr>
          <w:sz w:val="24"/>
          <w:szCs w:val="24"/>
          <w:lang w:val="ro-RO"/>
        </w:rPr>
        <w:t>o</w:t>
      </w:r>
      <w:r w:rsidR="00992C3C">
        <w:rPr>
          <w:sz w:val="24"/>
          <w:szCs w:val="24"/>
          <w:lang w:val="ro-RO"/>
        </w:rPr>
        <w:t>lonia</w:t>
      </w:r>
      <w:r w:rsidR="00992C3C" w:rsidRPr="0091531F">
        <w:rPr>
          <w:sz w:val="24"/>
          <w:szCs w:val="24"/>
          <w:lang w:val="ro-RO"/>
        </w:rPr>
        <w:t>)</w:t>
      </w:r>
      <w:r w:rsidRPr="0091531F">
        <w:rPr>
          <w:sz w:val="24"/>
          <w:szCs w:val="24"/>
          <w:lang w:val="ro-RO"/>
        </w:rPr>
        <w:t>;</w:t>
      </w:r>
    </w:p>
    <w:p w:rsidR="00EE7964" w:rsidRPr="0091531F" w:rsidRDefault="00EE7964" w:rsidP="00EE7964">
      <w:pPr>
        <w:ind w:firstLine="57"/>
        <w:jc w:val="both"/>
        <w:rPr>
          <w:b/>
          <w:bCs/>
          <w:sz w:val="24"/>
          <w:szCs w:val="24"/>
          <w:lang w:val="ro-RO"/>
        </w:rPr>
      </w:pPr>
      <w:r w:rsidRPr="0091531F">
        <w:rPr>
          <w:sz w:val="24"/>
          <w:szCs w:val="24"/>
          <w:lang w:val="ro-RO"/>
        </w:rPr>
        <w:t xml:space="preserve"> În baza art. 43 alin.(1) lit. t) şi art. 46 din Legea nr.436-XVI din 28 decembrie 2006 privind administraţia publică locală, Consiliul raional Ştefan Vodă  </w:t>
      </w:r>
      <w:r w:rsidRPr="0091531F">
        <w:rPr>
          <w:b/>
          <w:bCs/>
          <w:sz w:val="24"/>
          <w:szCs w:val="24"/>
          <w:lang w:val="ro-RO"/>
        </w:rPr>
        <w:t>DECIDE:</w:t>
      </w:r>
    </w:p>
    <w:p w:rsidR="00EE7964" w:rsidRPr="0091531F" w:rsidRDefault="00EE7964" w:rsidP="00EE7964">
      <w:pPr>
        <w:ind w:firstLine="567"/>
        <w:jc w:val="both"/>
        <w:rPr>
          <w:b/>
          <w:bCs/>
          <w:sz w:val="24"/>
          <w:szCs w:val="24"/>
          <w:lang w:val="ro-RO"/>
        </w:rPr>
      </w:pPr>
    </w:p>
    <w:p w:rsidR="00EE7964" w:rsidRPr="0091531F" w:rsidRDefault="00EE7964" w:rsidP="00EE7964">
      <w:pPr>
        <w:jc w:val="both"/>
        <w:rPr>
          <w:sz w:val="24"/>
          <w:szCs w:val="24"/>
          <w:lang w:val="ro-RO"/>
        </w:rPr>
      </w:pPr>
      <w:r w:rsidRPr="0091531F">
        <w:rPr>
          <w:bCs/>
          <w:sz w:val="24"/>
          <w:szCs w:val="24"/>
          <w:lang w:val="ro-RO"/>
        </w:rPr>
        <w:t>1.</w:t>
      </w:r>
      <w:r w:rsidRPr="0091531F">
        <w:rPr>
          <w:sz w:val="24"/>
          <w:szCs w:val="24"/>
          <w:lang w:val="ro-RO"/>
        </w:rPr>
        <w:t xml:space="preserve"> Se aprobă Acordul de cooperare şi înfrăţire între</w:t>
      </w:r>
      <w:r w:rsidR="00992C3C">
        <w:rPr>
          <w:sz w:val="24"/>
          <w:szCs w:val="24"/>
          <w:lang w:val="ro-RO"/>
        </w:rPr>
        <w:t xml:space="preserve"> </w:t>
      </w:r>
      <w:r w:rsidR="00992C3C" w:rsidRPr="0091531F">
        <w:rPr>
          <w:sz w:val="24"/>
          <w:szCs w:val="24"/>
          <w:lang w:val="ro-RO"/>
        </w:rPr>
        <w:t>raionul Ştefan Vodă (Republica Moldova)</w:t>
      </w:r>
      <w:r w:rsidR="00992C3C">
        <w:rPr>
          <w:sz w:val="24"/>
          <w:szCs w:val="24"/>
          <w:lang w:val="ro-RO"/>
        </w:rPr>
        <w:t xml:space="preserve"> și</w:t>
      </w:r>
      <w:r w:rsidRPr="0091531F">
        <w:rPr>
          <w:sz w:val="24"/>
          <w:szCs w:val="24"/>
          <w:lang w:val="ro-RO"/>
        </w:rPr>
        <w:t xml:space="preserve"> </w:t>
      </w:r>
      <w:r w:rsidR="00EC7059">
        <w:rPr>
          <w:sz w:val="24"/>
          <w:szCs w:val="24"/>
          <w:lang w:val="ro-RO"/>
        </w:rPr>
        <w:t xml:space="preserve">                </w:t>
      </w:r>
      <w:r w:rsidRPr="0091531F">
        <w:rPr>
          <w:sz w:val="24"/>
          <w:szCs w:val="24"/>
          <w:lang w:val="ro-RO"/>
        </w:rPr>
        <w:t>judeţul</w:t>
      </w:r>
      <w:r w:rsidR="00992C3C">
        <w:rPr>
          <w:sz w:val="24"/>
          <w:szCs w:val="24"/>
          <w:lang w:val="ro-RO"/>
        </w:rPr>
        <w:t xml:space="preserve"> Șwidnik</w:t>
      </w:r>
      <w:r w:rsidR="00992C3C" w:rsidRPr="0091531F">
        <w:rPr>
          <w:sz w:val="24"/>
          <w:szCs w:val="24"/>
          <w:lang w:val="ro-RO"/>
        </w:rPr>
        <w:t xml:space="preserve"> (</w:t>
      </w:r>
      <w:r w:rsidR="00992C3C">
        <w:rPr>
          <w:sz w:val="24"/>
          <w:szCs w:val="24"/>
          <w:lang w:val="ro-RO"/>
        </w:rPr>
        <w:t>P</w:t>
      </w:r>
      <w:r w:rsidR="00992C3C" w:rsidRPr="0091531F">
        <w:rPr>
          <w:sz w:val="24"/>
          <w:szCs w:val="24"/>
          <w:lang w:val="ro-RO"/>
        </w:rPr>
        <w:t>o</w:t>
      </w:r>
      <w:r w:rsidR="00992C3C">
        <w:rPr>
          <w:sz w:val="24"/>
          <w:szCs w:val="24"/>
          <w:lang w:val="ro-RO"/>
        </w:rPr>
        <w:t>lonia</w:t>
      </w:r>
      <w:r w:rsidR="00992C3C" w:rsidRPr="0091531F">
        <w:rPr>
          <w:sz w:val="24"/>
          <w:szCs w:val="24"/>
          <w:lang w:val="ro-RO"/>
        </w:rPr>
        <w:t>)</w:t>
      </w:r>
      <w:r w:rsidRPr="0091531F">
        <w:rPr>
          <w:sz w:val="24"/>
          <w:szCs w:val="24"/>
          <w:lang w:val="ro-RO"/>
        </w:rPr>
        <w:t xml:space="preserve">, </w:t>
      </w:r>
      <w:r w:rsidR="00992C3C">
        <w:rPr>
          <w:sz w:val="24"/>
          <w:szCs w:val="24"/>
          <w:lang w:val="ro-RO"/>
        </w:rPr>
        <w:t xml:space="preserve">în continuare Acord, </w:t>
      </w:r>
      <w:r w:rsidRPr="0091531F">
        <w:rPr>
          <w:sz w:val="24"/>
          <w:szCs w:val="24"/>
          <w:lang w:val="ro-RO"/>
        </w:rPr>
        <w:t xml:space="preserve">conform </w:t>
      </w:r>
      <w:r w:rsidRPr="0091531F">
        <w:rPr>
          <w:i/>
          <w:sz w:val="24"/>
          <w:szCs w:val="24"/>
          <w:lang w:val="ro-RO"/>
        </w:rPr>
        <w:t>anexei.</w:t>
      </w:r>
    </w:p>
    <w:p w:rsidR="00C73C79" w:rsidRDefault="00EE7964" w:rsidP="00EE7964">
      <w:pPr>
        <w:jc w:val="both"/>
        <w:rPr>
          <w:sz w:val="24"/>
          <w:szCs w:val="24"/>
          <w:lang w:val="ro-RO"/>
        </w:rPr>
      </w:pPr>
      <w:r w:rsidRPr="0091531F">
        <w:rPr>
          <w:sz w:val="24"/>
          <w:szCs w:val="24"/>
          <w:lang w:val="ro-RO"/>
        </w:rPr>
        <w:t>2. Se deleagă</w:t>
      </w:r>
      <w:r w:rsidR="00C73C79">
        <w:rPr>
          <w:sz w:val="24"/>
          <w:szCs w:val="24"/>
          <w:lang w:val="ro-RO"/>
        </w:rPr>
        <w:t xml:space="preserve"> dl</w:t>
      </w:r>
      <w:r w:rsidRPr="0091531F">
        <w:rPr>
          <w:sz w:val="24"/>
          <w:szCs w:val="24"/>
          <w:lang w:val="ro-RO"/>
        </w:rPr>
        <w:t xml:space="preserve"> Nicolae Molozea, preşedintele raionului</w:t>
      </w:r>
      <w:r w:rsidR="00C73C79">
        <w:rPr>
          <w:sz w:val="24"/>
          <w:szCs w:val="24"/>
          <w:lang w:val="ro-RO"/>
        </w:rPr>
        <w:t>,</w:t>
      </w:r>
      <w:r w:rsidRPr="0091531F">
        <w:rPr>
          <w:sz w:val="24"/>
          <w:szCs w:val="24"/>
          <w:lang w:val="ro-RO"/>
        </w:rPr>
        <w:t xml:space="preserve"> pentru a semna Acordul</w:t>
      </w:r>
      <w:r w:rsidR="00C73C79">
        <w:rPr>
          <w:sz w:val="24"/>
          <w:szCs w:val="24"/>
          <w:lang w:val="ro-RO"/>
        </w:rPr>
        <w:t xml:space="preserve"> și alte acte</w:t>
      </w:r>
      <w:r w:rsidR="002F2B0B">
        <w:rPr>
          <w:sz w:val="24"/>
          <w:szCs w:val="24"/>
          <w:lang w:val="ro-RO"/>
        </w:rPr>
        <w:t xml:space="preserve"> necesare</w:t>
      </w:r>
      <w:r w:rsidR="00C73C79">
        <w:rPr>
          <w:sz w:val="24"/>
          <w:szCs w:val="24"/>
          <w:lang w:val="ro-RO"/>
        </w:rPr>
        <w:t xml:space="preserve"> de implementare a Acordului.</w:t>
      </w:r>
    </w:p>
    <w:p w:rsidR="00EE7964" w:rsidRPr="0091531F" w:rsidRDefault="00EE7964" w:rsidP="00EE7964">
      <w:pPr>
        <w:jc w:val="both"/>
        <w:rPr>
          <w:sz w:val="24"/>
          <w:szCs w:val="24"/>
          <w:lang w:val="ro-RO"/>
        </w:rPr>
      </w:pPr>
      <w:r w:rsidRPr="0091531F">
        <w:rPr>
          <w:sz w:val="24"/>
          <w:szCs w:val="24"/>
          <w:lang w:val="ro-RO"/>
        </w:rPr>
        <w:t xml:space="preserve">3. </w:t>
      </w:r>
      <w:r w:rsidR="00992C3C">
        <w:rPr>
          <w:sz w:val="24"/>
          <w:szCs w:val="24"/>
          <w:lang w:val="ro-RO"/>
        </w:rPr>
        <w:t>Conducătorii subdiviziunilor</w:t>
      </w:r>
      <w:r w:rsidRPr="0091531F">
        <w:rPr>
          <w:sz w:val="24"/>
          <w:szCs w:val="24"/>
          <w:lang w:val="ro-RO"/>
        </w:rPr>
        <w:t xml:space="preserve"> Consiliului raional</w:t>
      </w:r>
      <w:r w:rsidR="00C73C79">
        <w:rPr>
          <w:sz w:val="24"/>
          <w:szCs w:val="24"/>
          <w:lang w:val="ro-RO"/>
        </w:rPr>
        <w:t xml:space="preserve"> Ștefan Vodă</w:t>
      </w:r>
      <w:r w:rsidRPr="0091531F">
        <w:rPr>
          <w:sz w:val="24"/>
          <w:szCs w:val="24"/>
          <w:lang w:val="ro-RO"/>
        </w:rPr>
        <w:t xml:space="preserve"> vor întreprinde</w:t>
      </w:r>
      <w:r w:rsidR="00C73C79">
        <w:rPr>
          <w:sz w:val="24"/>
          <w:szCs w:val="24"/>
          <w:lang w:val="ro-RO"/>
        </w:rPr>
        <w:t xml:space="preserve"> toate</w:t>
      </w:r>
      <w:r w:rsidRPr="0091531F">
        <w:rPr>
          <w:sz w:val="24"/>
          <w:szCs w:val="24"/>
          <w:lang w:val="ro-RO"/>
        </w:rPr>
        <w:t xml:space="preserve"> </w:t>
      </w:r>
      <w:r w:rsidR="00C73C79">
        <w:rPr>
          <w:sz w:val="24"/>
          <w:szCs w:val="24"/>
          <w:lang w:val="ro-RO"/>
        </w:rPr>
        <w:t>acțiunile</w:t>
      </w:r>
      <w:r w:rsidRPr="0091531F">
        <w:rPr>
          <w:sz w:val="24"/>
          <w:szCs w:val="24"/>
          <w:lang w:val="ro-RO"/>
        </w:rPr>
        <w:t xml:space="preserve"> necesare pentru realizarea </w:t>
      </w:r>
      <w:r w:rsidR="00C73C79">
        <w:rPr>
          <w:sz w:val="24"/>
          <w:szCs w:val="24"/>
          <w:lang w:val="ro-RO"/>
        </w:rPr>
        <w:t>Acordului.</w:t>
      </w:r>
    </w:p>
    <w:p w:rsidR="00EE7964" w:rsidRPr="0091531F" w:rsidRDefault="00EE7964" w:rsidP="00EE7964">
      <w:pPr>
        <w:tabs>
          <w:tab w:val="num" w:pos="798"/>
        </w:tabs>
        <w:jc w:val="both"/>
        <w:rPr>
          <w:sz w:val="24"/>
          <w:szCs w:val="24"/>
          <w:lang w:val="ro-RO"/>
        </w:rPr>
      </w:pPr>
      <w:r w:rsidRPr="0091531F">
        <w:rPr>
          <w:sz w:val="24"/>
          <w:szCs w:val="24"/>
          <w:lang w:val="ro-RO"/>
        </w:rPr>
        <w:t>4. Controlul executării prezentei decizii se atribuie dlui Nicolae Molozea, preşedintele raionului.</w:t>
      </w:r>
    </w:p>
    <w:p w:rsidR="00EE7964" w:rsidRPr="0091531F" w:rsidRDefault="00EE7964" w:rsidP="00EE7964">
      <w:pPr>
        <w:tabs>
          <w:tab w:val="num" w:pos="798"/>
        </w:tabs>
        <w:jc w:val="both"/>
        <w:rPr>
          <w:sz w:val="24"/>
          <w:szCs w:val="24"/>
          <w:lang w:val="ro-RO"/>
        </w:rPr>
      </w:pPr>
      <w:r w:rsidRPr="0091531F">
        <w:rPr>
          <w:sz w:val="24"/>
          <w:szCs w:val="24"/>
          <w:lang w:val="ro-RO"/>
        </w:rPr>
        <w:t>5. Prezenta decizie se aduce la cunoştinţă:</w:t>
      </w:r>
    </w:p>
    <w:p w:rsidR="00EE7964" w:rsidRPr="0091531F" w:rsidRDefault="00EE7964" w:rsidP="00EE7964">
      <w:pPr>
        <w:ind w:left="855"/>
        <w:jc w:val="both"/>
        <w:rPr>
          <w:sz w:val="24"/>
          <w:szCs w:val="24"/>
          <w:lang w:val="ro-RO"/>
        </w:rPr>
      </w:pPr>
      <w:r w:rsidRPr="0091531F">
        <w:rPr>
          <w:sz w:val="24"/>
          <w:szCs w:val="24"/>
          <w:lang w:val="ro-RO"/>
        </w:rPr>
        <w:t>Oficiului teritorial Căuşeni al Cancelariei de Stat;</w:t>
      </w:r>
    </w:p>
    <w:p w:rsidR="00EE7964" w:rsidRPr="0091531F" w:rsidRDefault="00EE7964" w:rsidP="00EE7964">
      <w:pPr>
        <w:ind w:left="855"/>
        <w:jc w:val="both"/>
        <w:rPr>
          <w:sz w:val="24"/>
          <w:szCs w:val="24"/>
          <w:lang w:val="ro-RO"/>
        </w:rPr>
      </w:pPr>
      <w:r w:rsidRPr="0091531F">
        <w:rPr>
          <w:sz w:val="24"/>
          <w:szCs w:val="24"/>
          <w:lang w:val="ro-RO"/>
        </w:rPr>
        <w:t>Consiliului raional Ştefan Vodă;</w:t>
      </w:r>
    </w:p>
    <w:p w:rsidR="00EE7964" w:rsidRPr="0091531F" w:rsidRDefault="00EE7964" w:rsidP="00C73C79">
      <w:pPr>
        <w:ind w:firstLine="851"/>
        <w:jc w:val="both"/>
        <w:rPr>
          <w:sz w:val="24"/>
          <w:szCs w:val="24"/>
          <w:lang w:val="ro-RO"/>
        </w:rPr>
      </w:pPr>
      <w:r w:rsidRPr="0091531F">
        <w:rPr>
          <w:sz w:val="24"/>
          <w:szCs w:val="24"/>
          <w:lang w:val="ro-RO"/>
        </w:rPr>
        <w:t>Consiliului judeţean</w:t>
      </w:r>
      <w:r w:rsidR="00C73C79">
        <w:rPr>
          <w:sz w:val="24"/>
          <w:szCs w:val="24"/>
          <w:lang w:val="ro-RO"/>
        </w:rPr>
        <w:t xml:space="preserve"> Șwidnik</w:t>
      </w:r>
      <w:r w:rsidR="00C73C79" w:rsidRPr="0091531F">
        <w:rPr>
          <w:sz w:val="24"/>
          <w:szCs w:val="24"/>
          <w:lang w:val="ro-RO"/>
        </w:rPr>
        <w:t xml:space="preserve"> (</w:t>
      </w:r>
      <w:r w:rsidR="00C73C79">
        <w:rPr>
          <w:sz w:val="24"/>
          <w:szCs w:val="24"/>
          <w:lang w:val="ro-RO"/>
        </w:rPr>
        <w:t>P</w:t>
      </w:r>
      <w:r w:rsidR="00C73C79" w:rsidRPr="0091531F">
        <w:rPr>
          <w:sz w:val="24"/>
          <w:szCs w:val="24"/>
          <w:lang w:val="ro-RO"/>
        </w:rPr>
        <w:t>o</w:t>
      </w:r>
      <w:r w:rsidR="00C73C79">
        <w:rPr>
          <w:sz w:val="24"/>
          <w:szCs w:val="24"/>
          <w:lang w:val="ro-RO"/>
        </w:rPr>
        <w:t>lonia</w:t>
      </w:r>
      <w:r w:rsidR="00C73C79" w:rsidRPr="0091531F">
        <w:rPr>
          <w:sz w:val="24"/>
          <w:szCs w:val="24"/>
          <w:lang w:val="ro-RO"/>
        </w:rPr>
        <w:t>)</w:t>
      </w:r>
      <w:r w:rsidRPr="0091531F">
        <w:rPr>
          <w:sz w:val="24"/>
          <w:szCs w:val="24"/>
          <w:lang w:val="ro-RO"/>
        </w:rPr>
        <w:t>;</w:t>
      </w:r>
    </w:p>
    <w:p w:rsidR="00EE7964" w:rsidRPr="0091531F" w:rsidRDefault="00EE7964" w:rsidP="00EE7964">
      <w:pPr>
        <w:ind w:left="855"/>
        <w:jc w:val="both"/>
        <w:rPr>
          <w:sz w:val="24"/>
          <w:szCs w:val="24"/>
          <w:lang w:val="ro-RO"/>
        </w:rPr>
      </w:pPr>
      <w:r w:rsidRPr="0091531F">
        <w:rPr>
          <w:sz w:val="24"/>
          <w:szCs w:val="24"/>
          <w:lang w:val="ro-RO"/>
        </w:rPr>
        <w:t xml:space="preserve">Prin publicare pe pagina web și </w:t>
      </w:r>
      <w:r w:rsidR="0006249F">
        <w:rPr>
          <w:sz w:val="24"/>
          <w:szCs w:val="24"/>
          <w:lang w:val="ro-RO"/>
        </w:rPr>
        <w:t>în</w:t>
      </w:r>
      <w:r w:rsidRPr="0091531F">
        <w:rPr>
          <w:sz w:val="24"/>
          <w:szCs w:val="24"/>
          <w:lang w:val="ro-RO"/>
        </w:rPr>
        <w:t>Monitorul Oficial al Consiliului raional Ștefan Vodă;</w:t>
      </w:r>
    </w:p>
    <w:p w:rsidR="00EE7964" w:rsidRPr="0091531F" w:rsidRDefault="00EE7964" w:rsidP="00EE7964">
      <w:pPr>
        <w:ind w:left="1557"/>
        <w:jc w:val="both"/>
        <w:rPr>
          <w:sz w:val="24"/>
          <w:szCs w:val="24"/>
          <w:lang w:val="ro-RO"/>
        </w:rPr>
      </w:pPr>
    </w:p>
    <w:p w:rsidR="00EE7964" w:rsidRPr="0091531F" w:rsidRDefault="00EE7964" w:rsidP="00EE7964">
      <w:pPr>
        <w:ind w:left="1557"/>
        <w:jc w:val="both"/>
        <w:rPr>
          <w:sz w:val="24"/>
          <w:szCs w:val="24"/>
          <w:lang w:val="ro-RO"/>
        </w:rPr>
      </w:pPr>
    </w:p>
    <w:p w:rsidR="00EE7964" w:rsidRPr="0091531F" w:rsidRDefault="00EE7964" w:rsidP="00EE7964">
      <w:pPr>
        <w:ind w:left="1557"/>
        <w:jc w:val="both"/>
        <w:rPr>
          <w:sz w:val="24"/>
          <w:szCs w:val="24"/>
          <w:lang w:val="ro-RO"/>
        </w:rPr>
      </w:pPr>
    </w:p>
    <w:p w:rsidR="00EE7964" w:rsidRPr="0091531F" w:rsidRDefault="00EE7964" w:rsidP="00EE7964">
      <w:pPr>
        <w:ind w:left="1557"/>
        <w:jc w:val="both"/>
        <w:rPr>
          <w:sz w:val="24"/>
          <w:szCs w:val="24"/>
          <w:lang w:val="ro-RO"/>
        </w:rPr>
      </w:pPr>
    </w:p>
    <w:p w:rsidR="00EE7964" w:rsidRPr="0091531F" w:rsidRDefault="00EE7964" w:rsidP="00EE7964">
      <w:pPr>
        <w:ind w:left="1557"/>
        <w:jc w:val="both"/>
        <w:rPr>
          <w:sz w:val="24"/>
          <w:szCs w:val="24"/>
          <w:lang w:val="ro-RO"/>
        </w:rPr>
      </w:pPr>
    </w:p>
    <w:p w:rsidR="00EE7964" w:rsidRPr="0091531F" w:rsidRDefault="00EE7964" w:rsidP="00EE7964">
      <w:pPr>
        <w:ind w:left="1557"/>
        <w:jc w:val="both"/>
        <w:rPr>
          <w:sz w:val="24"/>
          <w:szCs w:val="24"/>
          <w:lang w:val="ro-RO"/>
        </w:rPr>
      </w:pPr>
    </w:p>
    <w:p w:rsidR="00EE7964" w:rsidRPr="0091531F" w:rsidRDefault="00EE7964" w:rsidP="00EE7964">
      <w:pPr>
        <w:ind w:left="1557"/>
        <w:jc w:val="both"/>
        <w:rPr>
          <w:sz w:val="24"/>
          <w:szCs w:val="24"/>
          <w:lang w:val="ro-RO"/>
        </w:rPr>
      </w:pPr>
    </w:p>
    <w:p w:rsidR="00EE7964" w:rsidRDefault="00EE7964" w:rsidP="00EE7964">
      <w:pPr>
        <w:ind w:left="1557"/>
        <w:jc w:val="both"/>
        <w:rPr>
          <w:sz w:val="24"/>
          <w:szCs w:val="24"/>
          <w:lang w:val="ro-RO"/>
        </w:rPr>
      </w:pPr>
    </w:p>
    <w:p w:rsidR="00C73C79" w:rsidRPr="002476F8" w:rsidRDefault="00C73C79" w:rsidP="00EE7964">
      <w:pPr>
        <w:ind w:left="1557"/>
        <w:jc w:val="both"/>
        <w:rPr>
          <w:sz w:val="24"/>
          <w:szCs w:val="24"/>
          <w:lang w:val="ro-RO"/>
        </w:rPr>
      </w:pPr>
    </w:p>
    <w:p w:rsidR="00EE7964" w:rsidRPr="002476F8" w:rsidRDefault="00EE7964" w:rsidP="00EE7964">
      <w:pPr>
        <w:ind w:left="513" w:firstLine="399"/>
        <w:jc w:val="both"/>
        <w:rPr>
          <w:b/>
          <w:bCs/>
          <w:sz w:val="24"/>
          <w:szCs w:val="24"/>
          <w:lang w:val="ro-RO"/>
        </w:rPr>
      </w:pPr>
      <w:r w:rsidRPr="002476F8">
        <w:rPr>
          <w:b/>
          <w:bCs/>
          <w:sz w:val="24"/>
          <w:szCs w:val="24"/>
          <w:lang w:val="ro-RO"/>
        </w:rPr>
        <w:t xml:space="preserve">Preşedintele şedinţei                                              </w:t>
      </w:r>
      <w:r>
        <w:rPr>
          <w:b/>
          <w:bCs/>
          <w:sz w:val="24"/>
          <w:szCs w:val="24"/>
          <w:lang w:val="ro-RO"/>
        </w:rPr>
        <w:t xml:space="preserve">   </w:t>
      </w:r>
      <w:r w:rsidRPr="002476F8">
        <w:rPr>
          <w:b/>
          <w:bCs/>
          <w:sz w:val="24"/>
          <w:szCs w:val="24"/>
          <w:lang w:val="ro-RO"/>
        </w:rPr>
        <w:t xml:space="preserve">    </w:t>
      </w:r>
      <w:r>
        <w:rPr>
          <w:b/>
          <w:bCs/>
          <w:sz w:val="24"/>
          <w:szCs w:val="24"/>
          <w:lang w:val="ro-RO"/>
        </w:rPr>
        <w:t xml:space="preserve">                 </w:t>
      </w:r>
    </w:p>
    <w:p w:rsidR="00EE7964" w:rsidRPr="002476F8" w:rsidRDefault="00EE7964" w:rsidP="00EE7964">
      <w:pPr>
        <w:ind w:left="708"/>
        <w:jc w:val="both"/>
        <w:rPr>
          <w:i/>
          <w:iCs/>
          <w:sz w:val="24"/>
          <w:szCs w:val="24"/>
          <w:lang w:val="ro-RO"/>
        </w:rPr>
      </w:pPr>
      <w:r w:rsidRPr="002476F8">
        <w:rPr>
          <w:b/>
          <w:bCs/>
          <w:i/>
          <w:iCs/>
          <w:sz w:val="24"/>
          <w:szCs w:val="24"/>
          <w:lang w:val="ro-RO"/>
        </w:rPr>
        <w:t xml:space="preserve">           </w:t>
      </w:r>
      <w:r w:rsidRPr="002476F8">
        <w:rPr>
          <w:i/>
          <w:iCs/>
          <w:sz w:val="24"/>
          <w:szCs w:val="24"/>
          <w:lang w:val="ro-RO"/>
        </w:rPr>
        <w:t>Contrasemnează:</w:t>
      </w:r>
    </w:p>
    <w:p w:rsidR="00EE7964" w:rsidRDefault="00EE7964" w:rsidP="00EE7964">
      <w:pPr>
        <w:jc w:val="both"/>
        <w:rPr>
          <w:b/>
          <w:bCs/>
          <w:sz w:val="24"/>
          <w:szCs w:val="24"/>
          <w:lang w:val="ro-RO"/>
        </w:rPr>
      </w:pPr>
      <w:r w:rsidRPr="002476F8">
        <w:rPr>
          <w:sz w:val="24"/>
          <w:szCs w:val="24"/>
          <w:lang w:val="ro-RO"/>
        </w:rPr>
        <w:t xml:space="preserve">         </w:t>
      </w:r>
      <w:r w:rsidRPr="002476F8">
        <w:rPr>
          <w:b/>
          <w:bCs/>
          <w:sz w:val="24"/>
          <w:szCs w:val="24"/>
          <w:lang w:val="ro-RO"/>
        </w:rPr>
        <w:t xml:space="preserve">Secretarul Consiliului raional                                    </w:t>
      </w:r>
      <w:r>
        <w:rPr>
          <w:b/>
          <w:bCs/>
          <w:sz w:val="24"/>
          <w:szCs w:val="24"/>
          <w:lang w:val="ro-RO"/>
        </w:rPr>
        <w:t xml:space="preserve">           </w:t>
      </w:r>
      <w:r w:rsidRPr="002476F8">
        <w:rPr>
          <w:b/>
          <w:bCs/>
          <w:sz w:val="24"/>
          <w:szCs w:val="24"/>
          <w:lang w:val="ro-RO"/>
        </w:rPr>
        <w:t xml:space="preserve">           Ion Ţurcan</w:t>
      </w:r>
    </w:p>
    <w:p w:rsidR="00EE7964" w:rsidRDefault="00EE7964" w:rsidP="00EE7964">
      <w:pPr>
        <w:jc w:val="both"/>
        <w:rPr>
          <w:b/>
          <w:bCs/>
          <w:sz w:val="24"/>
          <w:szCs w:val="24"/>
          <w:lang w:val="ro-RO"/>
        </w:rPr>
      </w:pPr>
    </w:p>
    <w:p w:rsidR="00EE7964" w:rsidRDefault="00EE7964" w:rsidP="00EE7964">
      <w:pPr>
        <w:jc w:val="both"/>
        <w:rPr>
          <w:b/>
          <w:bCs/>
          <w:sz w:val="24"/>
          <w:szCs w:val="24"/>
          <w:lang w:val="ro-RO"/>
        </w:rPr>
      </w:pPr>
    </w:p>
    <w:p w:rsidR="00EE7964" w:rsidRDefault="00EE7964" w:rsidP="00EE7964">
      <w:pPr>
        <w:jc w:val="both"/>
        <w:rPr>
          <w:b/>
          <w:bCs/>
          <w:sz w:val="24"/>
          <w:szCs w:val="24"/>
          <w:lang w:val="ro-RO"/>
        </w:rPr>
      </w:pPr>
    </w:p>
    <w:p w:rsidR="00EE7964" w:rsidRDefault="00EE7964" w:rsidP="00EE7964">
      <w:pPr>
        <w:jc w:val="both"/>
        <w:rPr>
          <w:b/>
          <w:bCs/>
          <w:sz w:val="24"/>
          <w:szCs w:val="24"/>
          <w:lang w:val="ro-RO"/>
        </w:rPr>
      </w:pPr>
    </w:p>
    <w:p w:rsidR="00EE7964" w:rsidRDefault="00EE7964" w:rsidP="00EE7964">
      <w:pPr>
        <w:jc w:val="both"/>
        <w:rPr>
          <w:b/>
          <w:bCs/>
          <w:sz w:val="24"/>
          <w:szCs w:val="24"/>
          <w:lang w:val="ro-RO"/>
        </w:rPr>
      </w:pPr>
    </w:p>
    <w:p w:rsidR="00EE7964" w:rsidRDefault="00EE7964" w:rsidP="00EE7964">
      <w:pPr>
        <w:jc w:val="both"/>
        <w:rPr>
          <w:b/>
          <w:bCs/>
          <w:sz w:val="24"/>
          <w:szCs w:val="24"/>
          <w:lang w:val="ro-RO"/>
        </w:rPr>
      </w:pPr>
    </w:p>
    <w:p w:rsidR="00EE7964" w:rsidRDefault="00EE7964" w:rsidP="00EE7964">
      <w:pPr>
        <w:jc w:val="both"/>
        <w:rPr>
          <w:b/>
          <w:bCs/>
          <w:sz w:val="24"/>
          <w:szCs w:val="24"/>
          <w:lang w:val="ro-RO"/>
        </w:rPr>
      </w:pPr>
    </w:p>
    <w:p w:rsidR="00EE7964" w:rsidRPr="001C35E5" w:rsidRDefault="00EE7964" w:rsidP="00942635">
      <w:pPr>
        <w:ind w:firstLine="5871"/>
        <w:jc w:val="right"/>
        <w:rPr>
          <w:b/>
          <w:lang w:val="en-US"/>
        </w:rPr>
      </w:pPr>
      <w:r w:rsidRPr="001C35E5">
        <w:rPr>
          <w:b/>
          <w:lang w:val="en-US"/>
        </w:rPr>
        <w:t>Anex</w:t>
      </w:r>
      <w:r>
        <w:rPr>
          <w:b/>
          <w:lang w:val="en-US"/>
        </w:rPr>
        <w:t>ă</w:t>
      </w:r>
    </w:p>
    <w:p w:rsidR="00EE7964" w:rsidRPr="001C35E5" w:rsidRDefault="00EE7964" w:rsidP="00942635">
      <w:pPr>
        <w:ind w:firstLine="5245"/>
        <w:jc w:val="right"/>
        <w:rPr>
          <w:lang w:val="en-US"/>
        </w:rPr>
      </w:pPr>
      <w:r w:rsidRPr="001C35E5">
        <w:rPr>
          <w:lang w:val="en-US"/>
        </w:rPr>
        <w:t>la</w:t>
      </w:r>
      <w:r w:rsidRPr="001C35E5">
        <w:rPr>
          <w:b/>
          <w:lang w:val="en-US"/>
        </w:rPr>
        <w:t xml:space="preserve"> </w:t>
      </w:r>
      <w:r w:rsidRPr="001C35E5">
        <w:rPr>
          <w:lang w:val="en-US"/>
        </w:rPr>
        <w:t>decizia Consiliului raional Ştefan Vodă</w:t>
      </w:r>
    </w:p>
    <w:p w:rsidR="00EE7964" w:rsidRPr="002F1B0C" w:rsidRDefault="00EE7964" w:rsidP="00942635">
      <w:pPr>
        <w:ind w:firstLine="5871"/>
        <w:jc w:val="right"/>
        <w:rPr>
          <w:lang w:val="en-US"/>
        </w:rPr>
      </w:pPr>
      <w:r w:rsidRPr="002F1B0C">
        <w:rPr>
          <w:lang w:val="en-US"/>
        </w:rPr>
        <w:t xml:space="preserve">nr. </w:t>
      </w:r>
      <w:r>
        <w:rPr>
          <w:lang w:val="ro-RO"/>
        </w:rPr>
        <w:t>____</w:t>
      </w:r>
      <w:r w:rsidRPr="002F1B0C">
        <w:rPr>
          <w:lang w:val="en-US"/>
        </w:rPr>
        <w:t xml:space="preserve"> din </w:t>
      </w:r>
      <w:r>
        <w:rPr>
          <w:lang w:val="ro-RO"/>
        </w:rPr>
        <w:t>____ noiembrie</w:t>
      </w:r>
      <w:r w:rsidRPr="002F1B0C">
        <w:rPr>
          <w:lang w:val="en-US"/>
        </w:rPr>
        <w:t xml:space="preserve"> 2016</w:t>
      </w:r>
    </w:p>
    <w:p w:rsidR="00EE7964" w:rsidRDefault="00EE7964" w:rsidP="00942635">
      <w:pPr>
        <w:jc w:val="right"/>
        <w:rPr>
          <w:b/>
          <w:bCs/>
          <w:sz w:val="24"/>
          <w:szCs w:val="24"/>
          <w:lang w:val="ro-RO"/>
        </w:rPr>
      </w:pPr>
    </w:p>
    <w:p w:rsidR="00EE7964" w:rsidRDefault="00EE7964" w:rsidP="00EE7964">
      <w:pPr>
        <w:spacing w:line="276" w:lineRule="auto"/>
        <w:ind w:firstLine="340"/>
        <w:jc w:val="center"/>
        <w:rPr>
          <w:b/>
          <w:sz w:val="28"/>
          <w:szCs w:val="28"/>
          <w:lang w:val="ro-RO"/>
        </w:rPr>
      </w:pPr>
      <w:r>
        <w:rPr>
          <w:b/>
          <w:sz w:val="28"/>
          <w:szCs w:val="28"/>
          <w:lang w:val="ro-RO"/>
        </w:rPr>
        <w:t>ACORD</w:t>
      </w:r>
    </w:p>
    <w:p w:rsidR="00EE7964" w:rsidRDefault="00EE7964" w:rsidP="00EE7964">
      <w:pPr>
        <w:spacing w:line="276" w:lineRule="auto"/>
        <w:ind w:firstLine="340"/>
        <w:jc w:val="center"/>
        <w:rPr>
          <w:b/>
          <w:sz w:val="28"/>
          <w:szCs w:val="28"/>
          <w:lang w:val="ro-RO"/>
        </w:rPr>
      </w:pPr>
      <w:r w:rsidRPr="00DD2C6B">
        <w:rPr>
          <w:b/>
          <w:sz w:val="28"/>
          <w:szCs w:val="28"/>
          <w:lang w:val="ro-RO"/>
        </w:rPr>
        <w:t>DE</w:t>
      </w:r>
      <w:r>
        <w:rPr>
          <w:b/>
          <w:sz w:val="28"/>
          <w:szCs w:val="28"/>
          <w:lang w:val="ro-RO"/>
        </w:rPr>
        <w:t xml:space="preserve"> COOPERARE ȘI</w:t>
      </w:r>
      <w:r w:rsidRPr="00DD2C6B">
        <w:rPr>
          <w:b/>
          <w:sz w:val="28"/>
          <w:szCs w:val="28"/>
          <w:lang w:val="ro-RO"/>
        </w:rPr>
        <w:t xml:space="preserve"> ÎNFRĂȚIRE</w:t>
      </w:r>
    </w:p>
    <w:p w:rsidR="00E82D9D" w:rsidRPr="00DD2C6B" w:rsidRDefault="00E82D9D" w:rsidP="00EE7964">
      <w:pPr>
        <w:spacing w:line="276" w:lineRule="auto"/>
        <w:ind w:firstLine="340"/>
        <w:jc w:val="center"/>
        <w:rPr>
          <w:b/>
          <w:sz w:val="28"/>
          <w:szCs w:val="28"/>
          <w:lang w:val="ro-RO"/>
        </w:rPr>
      </w:pPr>
    </w:p>
    <w:p w:rsidR="00942635" w:rsidRPr="00942635" w:rsidRDefault="00942635" w:rsidP="00942635">
      <w:pPr>
        <w:spacing w:line="276" w:lineRule="auto"/>
        <w:ind w:firstLine="340"/>
        <w:jc w:val="both"/>
        <w:rPr>
          <w:sz w:val="24"/>
          <w:szCs w:val="24"/>
          <w:lang w:val="ro-RO"/>
        </w:rPr>
      </w:pPr>
      <w:r w:rsidRPr="00942635">
        <w:rPr>
          <w:sz w:val="24"/>
          <w:szCs w:val="24"/>
          <w:lang w:val="ro-RO"/>
        </w:rPr>
        <w:t xml:space="preserve">Noi, subsemnații, președintele </w:t>
      </w:r>
      <w:r w:rsidRPr="009D51B6">
        <w:rPr>
          <w:b/>
          <w:i/>
          <w:sz w:val="24"/>
          <w:szCs w:val="24"/>
          <w:lang w:val="ro-RO"/>
        </w:rPr>
        <w:t>raionului Ștefan Vodă</w:t>
      </w:r>
      <w:r w:rsidRPr="00942635">
        <w:rPr>
          <w:sz w:val="24"/>
          <w:szCs w:val="24"/>
          <w:lang w:val="ro-RO"/>
        </w:rPr>
        <w:t xml:space="preserve"> și președintele </w:t>
      </w:r>
      <w:r w:rsidRPr="009D51B6">
        <w:rPr>
          <w:b/>
          <w:i/>
          <w:sz w:val="24"/>
          <w:szCs w:val="24"/>
          <w:lang w:val="ro-RO"/>
        </w:rPr>
        <w:t>județului Świdnik</w:t>
      </w:r>
      <w:r w:rsidRPr="00942635">
        <w:rPr>
          <w:sz w:val="24"/>
          <w:szCs w:val="24"/>
          <w:lang w:val="ro-RO"/>
        </w:rPr>
        <w:t xml:space="preserve">, având în vedere scrisoarea de intenție semnată la 16 decembrie 2015, afirmăm angajamentul ambelor regiuni de a administra problemele comunitare, în conformitate cu principiile democratice. </w:t>
      </w:r>
    </w:p>
    <w:p w:rsidR="00942635" w:rsidRPr="00942635" w:rsidRDefault="00942635" w:rsidP="00942635">
      <w:pPr>
        <w:spacing w:line="276" w:lineRule="auto"/>
        <w:ind w:firstLine="340"/>
        <w:jc w:val="both"/>
        <w:rPr>
          <w:sz w:val="24"/>
          <w:szCs w:val="24"/>
          <w:lang w:val="ro-RO"/>
        </w:rPr>
      </w:pPr>
      <w:r w:rsidRPr="00942635">
        <w:rPr>
          <w:sz w:val="24"/>
          <w:szCs w:val="24"/>
          <w:lang w:val="ro-RO"/>
        </w:rPr>
        <w:t>Dorim să întărim relația dintre Polonia și Moldova în ceea ce privește cooperarea dintre administrațiile publice locale și cooperarea dintre cetățenii celor două regiuni. De asemenea afirmăm voința noastră de a intensifica și oficializa relațiile noastre prin semnarea unui acord de cooperare, în scopul de a dezvolta legături permanente în beneficiul ambilor parteneri.</w:t>
      </w:r>
    </w:p>
    <w:p w:rsidR="00942635" w:rsidRPr="00942635" w:rsidRDefault="00942635" w:rsidP="00942635">
      <w:pPr>
        <w:spacing w:line="276" w:lineRule="auto"/>
        <w:ind w:firstLine="340"/>
        <w:jc w:val="both"/>
        <w:rPr>
          <w:sz w:val="24"/>
          <w:szCs w:val="24"/>
          <w:lang w:val="ro-RO"/>
        </w:rPr>
      </w:pPr>
      <w:r w:rsidRPr="00942635">
        <w:rPr>
          <w:sz w:val="24"/>
          <w:szCs w:val="24"/>
          <w:lang w:val="ro-RO"/>
        </w:rPr>
        <w:t xml:space="preserve">În acest scop, am convenit după cum urmează: </w:t>
      </w:r>
    </w:p>
    <w:p w:rsidR="00942635" w:rsidRPr="00942635" w:rsidRDefault="00942635" w:rsidP="00942635">
      <w:pPr>
        <w:spacing w:line="276" w:lineRule="auto"/>
        <w:ind w:firstLine="340"/>
        <w:jc w:val="both"/>
        <w:rPr>
          <w:sz w:val="24"/>
          <w:szCs w:val="24"/>
          <w:lang w:val="ro-RO"/>
        </w:rPr>
      </w:pPr>
      <w:r w:rsidRPr="00942635">
        <w:rPr>
          <w:sz w:val="24"/>
          <w:szCs w:val="24"/>
          <w:lang w:val="ro-RO"/>
        </w:rPr>
        <w:t>Declarăm județul Swidnik și raionul Ștefan Vodă, regiuni înfrățite.</w:t>
      </w:r>
    </w:p>
    <w:p w:rsidR="00942635" w:rsidRPr="00942635" w:rsidRDefault="00942635" w:rsidP="00942635">
      <w:pPr>
        <w:spacing w:line="276" w:lineRule="auto"/>
        <w:ind w:firstLine="340"/>
        <w:jc w:val="both"/>
        <w:rPr>
          <w:sz w:val="24"/>
          <w:szCs w:val="24"/>
          <w:lang w:val="ro-RO"/>
        </w:rPr>
      </w:pPr>
      <w:r w:rsidRPr="00942635">
        <w:rPr>
          <w:sz w:val="24"/>
          <w:szCs w:val="24"/>
          <w:lang w:val="ro-RO"/>
        </w:rPr>
        <w:t>În acest sens, regiunile vor dezvolta relații de colaborare în conformitate cu reglementările legale ale statelor lor .</w:t>
      </w:r>
    </w:p>
    <w:p w:rsidR="00942635" w:rsidRPr="00942635" w:rsidRDefault="00942635" w:rsidP="00942635">
      <w:pPr>
        <w:spacing w:line="276" w:lineRule="auto"/>
        <w:ind w:firstLine="340"/>
        <w:jc w:val="both"/>
        <w:rPr>
          <w:sz w:val="24"/>
          <w:szCs w:val="24"/>
          <w:lang w:val="ro-RO"/>
        </w:rPr>
      </w:pPr>
      <w:r w:rsidRPr="00942635">
        <w:rPr>
          <w:sz w:val="24"/>
          <w:szCs w:val="24"/>
          <w:lang w:val="ro-RO"/>
        </w:rPr>
        <w:t>Ambele regiuni consideră că schimbul de cunoștințe în toate domeniile administrației locale se dovedește a fi reciproc avantajos și contribuie la procesul de armonizare a legilor și reglementărilor Europene.</w:t>
      </w:r>
    </w:p>
    <w:p w:rsidR="00942635" w:rsidRPr="00942635" w:rsidRDefault="00942635" w:rsidP="00942635">
      <w:pPr>
        <w:spacing w:line="276" w:lineRule="auto"/>
        <w:ind w:firstLine="340"/>
        <w:jc w:val="both"/>
        <w:rPr>
          <w:sz w:val="24"/>
          <w:szCs w:val="24"/>
          <w:lang w:val="ro-RO"/>
        </w:rPr>
      </w:pPr>
      <w:r w:rsidRPr="00942635">
        <w:rPr>
          <w:sz w:val="24"/>
          <w:szCs w:val="24"/>
          <w:lang w:val="ro-RO"/>
        </w:rPr>
        <w:t xml:space="preserve">Ambele regiuni se vor concentra pe realizarea obiectivelor și proiectelor comune, luând în considerare următoarele priorități: </w:t>
      </w:r>
    </w:p>
    <w:p w:rsidR="00942635" w:rsidRPr="009D51B6" w:rsidRDefault="00942635" w:rsidP="00942635">
      <w:pPr>
        <w:spacing w:line="276" w:lineRule="auto"/>
        <w:ind w:firstLine="340"/>
        <w:jc w:val="both"/>
        <w:rPr>
          <w:b/>
          <w:i/>
          <w:sz w:val="24"/>
          <w:szCs w:val="24"/>
          <w:lang w:val="ro-RO"/>
        </w:rPr>
      </w:pPr>
      <w:r w:rsidRPr="009D51B6">
        <w:rPr>
          <w:b/>
          <w:i/>
          <w:sz w:val="24"/>
          <w:szCs w:val="24"/>
          <w:lang w:val="ro-RO"/>
        </w:rPr>
        <w:t>1. Administrare regională</w:t>
      </w:r>
    </w:p>
    <w:p w:rsidR="00942635" w:rsidRPr="00942635" w:rsidRDefault="00942635" w:rsidP="00942635">
      <w:pPr>
        <w:spacing w:line="276" w:lineRule="auto"/>
        <w:ind w:firstLine="340"/>
        <w:jc w:val="both"/>
        <w:rPr>
          <w:sz w:val="24"/>
          <w:szCs w:val="24"/>
          <w:lang w:val="ro-RO"/>
        </w:rPr>
      </w:pPr>
      <w:r w:rsidRPr="00942635">
        <w:rPr>
          <w:sz w:val="24"/>
          <w:szCs w:val="24"/>
          <w:lang w:val="ro-RO"/>
        </w:rPr>
        <w:t>1.1. Schimbul de cunoștințe este favorizat în următoarele sectoare:</w:t>
      </w:r>
    </w:p>
    <w:p w:rsidR="00942635" w:rsidRPr="00942635" w:rsidRDefault="00942635" w:rsidP="00942635">
      <w:pPr>
        <w:spacing w:line="276" w:lineRule="auto"/>
        <w:ind w:firstLine="340"/>
        <w:jc w:val="both"/>
        <w:rPr>
          <w:sz w:val="24"/>
          <w:szCs w:val="24"/>
          <w:lang w:val="ro-RO"/>
        </w:rPr>
      </w:pPr>
      <w:r w:rsidRPr="00942635">
        <w:rPr>
          <w:sz w:val="24"/>
          <w:szCs w:val="24"/>
          <w:lang w:val="ro-RO"/>
        </w:rPr>
        <w:t>a) organizarea și administrarea regională (management);</w:t>
      </w:r>
    </w:p>
    <w:p w:rsidR="00942635" w:rsidRPr="00942635" w:rsidRDefault="00942635" w:rsidP="00942635">
      <w:pPr>
        <w:spacing w:line="276" w:lineRule="auto"/>
        <w:ind w:firstLine="340"/>
        <w:jc w:val="both"/>
        <w:rPr>
          <w:sz w:val="24"/>
          <w:szCs w:val="24"/>
          <w:lang w:val="ro-RO"/>
        </w:rPr>
      </w:pPr>
      <w:r w:rsidRPr="00942635">
        <w:rPr>
          <w:sz w:val="24"/>
          <w:szCs w:val="24"/>
          <w:lang w:val="ro-RO"/>
        </w:rPr>
        <w:t>b) cooperarea în sectoarele tehnice: apă, canal, salubritate, circulație rutieră.</w:t>
      </w:r>
    </w:p>
    <w:p w:rsidR="00942635" w:rsidRPr="009D51B6" w:rsidRDefault="00942635" w:rsidP="00942635">
      <w:pPr>
        <w:spacing w:line="276" w:lineRule="auto"/>
        <w:ind w:firstLine="340"/>
        <w:jc w:val="both"/>
        <w:rPr>
          <w:b/>
          <w:i/>
          <w:sz w:val="24"/>
          <w:szCs w:val="24"/>
          <w:lang w:val="ro-RO"/>
        </w:rPr>
      </w:pPr>
      <w:r w:rsidRPr="009D51B6">
        <w:rPr>
          <w:b/>
          <w:i/>
          <w:sz w:val="24"/>
          <w:szCs w:val="24"/>
          <w:lang w:val="ro-RO"/>
        </w:rPr>
        <w:t>2. Sport și cultură</w:t>
      </w:r>
    </w:p>
    <w:p w:rsidR="00942635" w:rsidRPr="00942635" w:rsidRDefault="00942635" w:rsidP="00942635">
      <w:pPr>
        <w:spacing w:line="276" w:lineRule="auto"/>
        <w:ind w:firstLine="340"/>
        <w:jc w:val="both"/>
        <w:rPr>
          <w:sz w:val="24"/>
          <w:szCs w:val="24"/>
          <w:lang w:val="ro-RO"/>
        </w:rPr>
      </w:pPr>
      <w:r w:rsidRPr="00942635">
        <w:rPr>
          <w:sz w:val="24"/>
          <w:szCs w:val="24"/>
          <w:lang w:val="ro-RO"/>
        </w:rPr>
        <w:t>2.1. Muzeele, bibliotecile și școlile de muzică din cele două regiuni vor fi desemnate ca vectori de schimburi prioritare. Sportivii vor fi invitați să participe la evenimente organizate de către cei doi semnatari.</w:t>
      </w:r>
    </w:p>
    <w:p w:rsidR="00942635" w:rsidRPr="009D51B6" w:rsidRDefault="00942635" w:rsidP="00942635">
      <w:pPr>
        <w:spacing w:line="276" w:lineRule="auto"/>
        <w:ind w:firstLine="340"/>
        <w:jc w:val="both"/>
        <w:rPr>
          <w:b/>
          <w:i/>
          <w:sz w:val="24"/>
          <w:szCs w:val="24"/>
          <w:lang w:val="ro-RO"/>
        </w:rPr>
      </w:pPr>
      <w:r w:rsidRPr="009D51B6">
        <w:rPr>
          <w:b/>
          <w:i/>
          <w:sz w:val="24"/>
          <w:szCs w:val="24"/>
          <w:lang w:val="ro-RO"/>
        </w:rPr>
        <w:t>3. Sănătate și asistență socială</w:t>
      </w:r>
    </w:p>
    <w:p w:rsidR="00942635" w:rsidRPr="00942635" w:rsidRDefault="00942635" w:rsidP="00942635">
      <w:pPr>
        <w:spacing w:line="276" w:lineRule="auto"/>
        <w:ind w:firstLine="340"/>
        <w:jc w:val="both"/>
        <w:rPr>
          <w:sz w:val="24"/>
          <w:szCs w:val="24"/>
          <w:lang w:val="ro-RO"/>
        </w:rPr>
      </w:pPr>
      <w:r w:rsidRPr="00942635">
        <w:rPr>
          <w:sz w:val="24"/>
          <w:szCs w:val="24"/>
          <w:lang w:val="ro-RO"/>
        </w:rPr>
        <w:t>3.1. Ambele regiuni se vor informa reciproc cu privire la soluțiile locale în acest sens.</w:t>
      </w:r>
    </w:p>
    <w:p w:rsidR="00942635" w:rsidRPr="00942635" w:rsidRDefault="00942635" w:rsidP="00942635">
      <w:pPr>
        <w:spacing w:line="276" w:lineRule="auto"/>
        <w:ind w:firstLine="340"/>
        <w:jc w:val="both"/>
        <w:rPr>
          <w:sz w:val="24"/>
          <w:szCs w:val="24"/>
          <w:lang w:val="ro-RO"/>
        </w:rPr>
      </w:pPr>
      <w:r w:rsidRPr="00942635">
        <w:rPr>
          <w:sz w:val="24"/>
          <w:szCs w:val="24"/>
          <w:lang w:val="ro-RO"/>
        </w:rPr>
        <w:t>3.2. Problema accesului serviciilor și a infrastructurii pentru persoanele cu dezabilități va avea o prioritate.</w:t>
      </w:r>
    </w:p>
    <w:p w:rsidR="00942635" w:rsidRPr="009D51B6" w:rsidRDefault="00942635" w:rsidP="00942635">
      <w:pPr>
        <w:spacing w:line="276" w:lineRule="auto"/>
        <w:ind w:firstLine="340"/>
        <w:jc w:val="both"/>
        <w:rPr>
          <w:b/>
          <w:i/>
          <w:sz w:val="24"/>
          <w:szCs w:val="24"/>
          <w:lang w:val="ro-RO"/>
        </w:rPr>
      </w:pPr>
      <w:r w:rsidRPr="009D51B6">
        <w:rPr>
          <w:b/>
          <w:i/>
          <w:sz w:val="24"/>
          <w:szCs w:val="24"/>
          <w:lang w:val="ro-RO"/>
        </w:rPr>
        <w:t>4. Turism</w:t>
      </w:r>
    </w:p>
    <w:p w:rsidR="00942635" w:rsidRPr="00942635" w:rsidRDefault="00942635" w:rsidP="00942635">
      <w:pPr>
        <w:spacing w:line="276" w:lineRule="auto"/>
        <w:ind w:firstLine="340"/>
        <w:jc w:val="both"/>
        <w:rPr>
          <w:sz w:val="24"/>
          <w:szCs w:val="24"/>
          <w:lang w:val="ro-RO"/>
        </w:rPr>
      </w:pPr>
      <w:r w:rsidRPr="00942635">
        <w:rPr>
          <w:sz w:val="24"/>
          <w:szCs w:val="24"/>
          <w:lang w:val="ro-RO"/>
        </w:rPr>
        <w:t>4.1. Ambele regiuni se vor informa reciproc cu privire la oportunitățile promoționale din cadrul expozițiilor, târgurilor și a altor evenimente similare.</w:t>
      </w:r>
    </w:p>
    <w:p w:rsidR="00942635" w:rsidRPr="00942635" w:rsidRDefault="00942635" w:rsidP="00942635">
      <w:pPr>
        <w:spacing w:line="276" w:lineRule="auto"/>
        <w:ind w:firstLine="340"/>
        <w:jc w:val="both"/>
        <w:rPr>
          <w:sz w:val="24"/>
          <w:szCs w:val="24"/>
          <w:lang w:val="ro-RO"/>
        </w:rPr>
      </w:pPr>
      <w:r w:rsidRPr="00942635">
        <w:rPr>
          <w:sz w:val="24"/>
          <w:szCs w:val="24"/>
          <w:lang w:val="ro-RO"/>
        </w:rPr>
        <w:t>4.2. Sfera de interes principal va fi colaborarea cu scopul de a sprijini patrimoniul cultural și etnografic, precum și tradițiile locale ale regiunilor .</w:t>
      </w:r>
    </w:p>
    <w:p w:rsidR="00942635" w:rsidRPr="00942635" w:rsidRDefault="00942635" w:rsidP="00942635">
      <w:pPr>
        <w:spacing w:line="276" w:lineRule="auto"/>
        <w:ind w:firstLine="340"/>
        <w:jc w:val="both"/>
        <w:rPr>
          <w:sz w:val="24"/>
          <w:szCs w:val="24"/>
          <w:lang w:val="ro-RO"/>
        </w:rPr>
      </w:pPr>
      <w:r w:rsidRPr="00942635">
        <w:rPr>
          <w:sz w:val="24"/>
          <w:szCs w:val="24"/>
          <w:lang w:val="ro-RO"/>
        </w:rPr>
        <w:t>4.3. Prin implementarea proiectelor comune ambele regiuni vor avea drept obiectiv dezvoltarea agroturismului.</w:t>
      </w:r>
    </w:p>
    <w:p w:rsidR="00942635" w:rsidRPr="009D51B6" w:rsidRDefault="00942635" w:rsidP="00942635">
      <w:pPr>
        <w:spacing w:line="276" w:lineRule="auto"/>
        <w:ind w:firstLine="340"/>
        <w:jc w:val="both"/>
        <w:rPr>
          <w:b/>
          <w:i/>
          <w:sz w:val="24"/>
          <w:szCs w:val="24"/>
          <w:lang w:val="ro-RO"/>
        </w:rPr>
      </w:pPr>
      <w:r w:rsidRPr="009D51B6">
        <w:rPr>
          <w:b/>
          <w:i/>
          <w:sz w:val="24"/>
          <w:szCs w:val="24"/>
          <w:lang w:val="ro-RO"/>
        </w:rPr>
        <w:t>5. Comunicare</w:t>
      </w:r>
    </w:p>
    <w:p w:rsidR="00942635" w:rsidRPr="00942635" w:rsidRDefault="00942635" w:rsidP="00942635">
      <w:pPr>
        <w:spacing w:line="276" w:lineRule="auto"/>
        <w:ind w:firstLine="340"/>
        <w:jc w:val="both"/>
        <w:rPr>
          <w:sz w:val="24"/>
          <w:szCs w:val="24"/>
          <w:lang w:val="ro-RO"/>
        </w:rPr>
      </w:pPr>
      <w:r w:rsidRPr="00942635">
        <w:rPr>
          <w:sz w:val="24"/>
          <w:szCs w:val="24"/>
          <w:lang w:val="ro-RO"/>
        </w:rPr>
        <w:t>5.1. Ambele regiuni vor susține cooperarea școlilor și vor furniza informația despre orice inițiativă posibilă de a organiza schimburi de tineret și de a pune în aplicare acordurile de parteneriat dintre instituțiile de învățământ.</w:t>
      </w:r>
    </w:p>
    <w:p w:rsidR="00942635" w:rsidRPr="00942635" w:rsidRDefault="00942635" w:rsidP="00942635">
      <w:pPr>
        <w:spacing w:line="276" w:lineRule="auto"/>
        <w:ind w:firstLine="340"/>
        <w:jc w:val="both"/>
        <w:rPr>
          <w:sz w:val="24"/>
          <w:szCs w:val="24"/>
          <w:lang w:val="ro-RO"/>
        </w:rPr>
      </w:pPr>
      <w:r w:rsidRPr="00942635">
        <w:rPr>
          <w:sz w:val="24"/>
          <w:szCs w:val="24"/>
          <w:lang w:val="ro-RO"/>
        </w:rPr>
        <w:lastRenderedPageBreak/>
        <w:t>5.2. În domeniul activităților culturale, acestea vor sprijini stabilirea unor relații și schimburi de experiență între instituții și asociații.</w:t>
      </w:r>
    </w:p>
    <w:p w:rsidR="00942635" w:rsidRPr="00942635" w:rsidRDefault="00942635" w:rsidP="00942635">
      <w:pPr>
        <w:spacing w:line="276" w:lineRule="auto"/>
        <w:ind w:firstLine="340"/>
        <w:jc w:val="both"/>
        <w:rPr>
          <w:sz w:val="24"/>
          <w:szCs w:val="24"/>
          <w:lang w:val="ro-RO"/>
        </w:rPr>
      </w:pPr>
      <w:r w:rsidRPr="00942635">
        <w:rPr>
          <w:sz w:val="24"/>
          <w:szCs w:val="24"/>
          <w:lang w:val="ro-RO"/>
        </w:rPr>
        <w:t>5.3. Guvernările locale vor promova o cooperare între instituții și organizațiile nonguvernamentale.</w:t>
      </w:r>
    </w:p>
    <w:p w:rsidR="00942635" w:rsidRPr="00942635" w:rsidRDefault="00942635" w:rsidP="00942635">
      <w:pPr>
        <w:spacing w:line="276" w:lineRule="auto"/>
        <w:ind w:firstLine="340"/>
        <w:jc w:val="both"/>
        <w:rPr>
          <w:sz w:val="24"/>
          <w:szCs w:val="24"/>
          <w:lang w:val="ro-RO"/>
        </w:rPr>
      </w:pPr>
      <w:r w:rsidRPr="00942635">
        <w:rPr>
          <w:sz w:val="24"/>
          <w:szCs w:val="24"/>
          <w:lang w:val="ro-RO"/>
        </w:rPr>
        <w:t>5.4. Ambele regiuni vor furniza informațiile necesare locuitorilor regiunii-frate, precum și instituțiilor și organizațiilor obștești, cu privire la activitățile organizate.</w:t>
      </w:r>
    </w:p>
    <w:p w:rsidR="00942635" w:rsidRPr="009D51B6" w:rsidRDefault="00942635" w:rsidP="00942635">
      <w:pPr>
        <w:spacing w:line="276" w:lineRule="auto"/>
        <w:ind w:firstLine="340"/>
        <w:jc w:val="both"/>
        <w:rPr>
          <w:b/>
          <w:i/>
          <w:sz w:val="24"/>
          <w:szCs w:val="24"/>
          <w:lang w:val="ro-RO"/>
        </w:rPr>
      </w:pPr>
      <w:r w:rsidRPr="009D51B6">
        <w:rPr>
          <w:b/>
          <w:i/>
          <w:sz w:val="24"/>
          <w:szCs w:val="24"/>
          <w:lang w:val="ro-RO"/>
        </w:rPr>
        <w:t>6. Economie</w:t>
      </w:r>
    </w:p>
    <w:p w:rsidR="00942635" w:rsidRPr="00942635" w:rsidRDefault="00942635" w:rsidP="00942635">
      <w:pPr>
        <w:spacing w:line="276" w:lineRule="auto"/>
        <w:ind w:firstLine="340"/>
        <w:jc w:val="both"/>
        <w:rPr>
          <w:sz w:val="24"/>
          <w:szCs w:val="24"/>
          <w:lang w:val="ro-RO"/>
        </w:rPr>
      </w:pPr>
      <w:r w:rsidRPr="00942635">
        <w:rPr>
          <w:sz w:val="24"/>
          <w:szCs w:val="24"/>
          <w:lang w:val="ro-RO"/>
        </w:rPr>
        <w:t>6.1. Ambele regiuni vor face tot posibilul pentru a ajuta companiile și alte întreprinderi în realizarea angajamentelor de afaceri și în cooperarea internațională.</w:t>
      </w:r>
    </w:p>
    <w:p w:rsidR="00942635" w:rsidRPr="00942635" w:rsidRDefault="00942635" w:rsidP="00942635">
      <w:pPr>
        <w:spacing w:line="276" w:lineRule="auto"/>
        <w:ind w:firstLine="340"/>
        <w:jc w:val="both"/>
        <w:rPr>
          <w:sz w:val="24"/>
          <w:szCs w:val="24"/>
          <w:lang w:val="ro-RO"/>
        </w:rPr>
      </w:pPr>
      <w:r w:rsidRPr="00942635">
        <w:rPr>
          <w:sz w:val="24"/>
          <w:szCs w:val="24"/>
          <w:lang w:val="ro-RO"/>
        </w:rPr>
        <w:t>6.2. Acestea vor promova reciproc produsele lor regionale și locale agricole în timpul târgurilor, expozițiilor și a altor evenimente.</w:t>
      </w:r>
    </w:p>
    <w:p w:rsidR="00942635" w:rsidRDefault="00942635" w:rsidP="00942635">
      <w:pPr>
        <w:spacing w:line="276" w:lineRule="auto"/>
        <w:ind w:firstLine="340"/>
        <w:jc w:val="both"/>
        <w:rPr>
          <w:sz w:val="24"/>
          <w:szCs w:val="24"/>
          <w:lang w:val="ro-RO"/>
        </w:rPr>
      </w:pPr>
      <w:r w:rsidRPr="00942635">
        <w:rPr>
          <w:sz w:val="24"/>
          <w:szCs w:val="24"/>
          <w:lang w:val="ro-RO"/>
        </w:rPr>
        <w:t>6.3. Ele se vor notifica reciproc cu privire la orice oportunitate de investiție sau posibilitate de promovare pe piață și vor furniza informații necesare pentru părțile interesate.</w:t>
      </w:r>
    </w:p>
    <w:p w:rsidR="0065492C" w:rsidRPr="00942635" w:rsidRDefault="0065492C" w:rsidP="00942635">
      <w:pPr>
        <w:spacing w:line="276" w:lineRule="auto"/>
        <w:ind w:firstLine="340"/>
        <w:jc w:val="both"/>
        <w:rPr>
          <w:sz w:val="24"/>
          <w:szCs w:val="24"/>
          <w:lang w:val="ro-RO"/>
        </w:rPr>
      </w:pPr>
    </w:p>
    <w:p w:rsidR="009D51B6" w:rsidRDefault="00942635" w:rsidP="00942635">
      <w:pPr>
        <w:spacing w:line="276" w:lineRule="auto"/>
        <w:ind w:firstLine="340"/>
        <w:jc w:val="both"/>
        <w:rPr>
          <w:sz w:val="24"/>
          <w:szCs w:val="24"/>
          <w:lang w:val="ro-RO"/>
        </w:rPr>
      </w:pPr>
      <w:r w:rsidRPr="00942635">
        <w:rPr>
          <w:sz w:val="24"/>
          <w:szCs w:val="24"/>
          <w:lang w:val="ro-RO"/>
        </w:rPr>
        <w:t xml:space="preserve">Aceste obiective sunt considerate ca fiind prioritare în comun, dar nu și exclusive celor ce ar putea fi considerate oportune și benefice pentru o dezvoltare reciprocă. </w:t>
      </w:r>
    </w:p>
    <w:p w:rsidR="00942635" w:rsidRPr="00942635" w:rsidRDefault="00942635" w:rsidP="00942635">
      <w:pPr>
        <w:spacing w:line="276" w:lineRule="auto"/>
        <w:ind w:firstLine="340"/>
        <w:jc w:val="both"/>
        <w:rPr>
          <w:sz w:val="24"/>
          <w:szCs w:val="24"/>
          <w:lang w:val="ro-RO"/>
        </w:rPr>
      </w:pPr>
      <w:r w:rsidRPr="00942635">
        <w:rPr>
          <w:sz w:val="24"/>
          <w:szCs w:val="24"/>
          <w:lang w:val="ro-RO"/>
        </w:rPr>
        <w:t xml:space="preserve">Se vor desfășura reuniuni ale delegațiilor oficiale, conduse de președinte sau de către reprezentanții delegați în raionul Ștefan Vodă și în județul Świdnik ori de câte ori va fi necesar , în scopul îndeplinirii prevederilor respectivului acord de colaborare. </w:t>
      </w:r>
    </w:p>
    <w:p w:rsidR="00942635" w:rsidRPr="00942635" w:rsidRDefault="00942635" w:rsidP="00942635">
      <w:pPr>
        <w:spacing w:line="276" w:lineRule="auto"/>
        <w:ind w:firstLine="340"/>
        <w:jc w:val="both"/>
        <w:rPr>
          <w:sz w:val="24"/>
          <w:szCs w:val="24"/>
          <w:lang w:val="ro-RO"/>
        </w:rPr>
      </w:pPr>
      <w:r w:rsidRPr="00942635">
        <w:rPr>
          <w:sz w:val="24"/>
          <w:szCs w:val="24"/>
          <w:lang w:val="ro-RO"/>
        </w:rPr>
        <w:t>Prezentul acord se încheie pe o perioadă nedeterminată de timp și va intra în vigoare la data semnării. Acesta poate fi reziliat de oricare dintre părți printr-o notificare scrisă. Această încetare își va produce efectele la data primirii acesteia.</w:t>
      </w:r>
    </w:p>
    <w:p w:rsidR="00942635" w:rsidRDefault="00942635" w:rsidP="00942635">
      <w:pPr>
        <w:spacing w:line="276" w:lineRule="auto"/>
        <w:ind w:firstLine="340"/>
        <w:jc w:val="both"/>
        <w:rPr>
          <w:sz w:val="24"/>
          <w:szCs w:val="24"/>
          <w:lang w:val="ro-RO"/>
        </w:rPr>
      </w:pPr>
      <w:r w:rsidRPr="00942635">
        <w:rPr>
          <w:sz w:val="24"/>
          <w:szCs w:val="24"/>
          <w:lang w:val="ro-RO"/>
        </w:rPr>
        <w:t>Semnat la 1 octombrie 2016, Ștefan Vodă, în patru exemplare: două în limba engleză și două în limbile de stat ale ambilor semnatari.</w:t>
      </w:r>
    </w:p>
    <w:p w:rsidR="009D51B6" w:rsidRDefault="009D51B6" w:rsidP="00942635">
      <w:pPr>
        <w:spacing w:line="276" w:lineRule="auto"/>
        <w:ind w:firstLine="340"/>
        <w:jc w:val="both"/>
        <w:rPr>
          <w:sz w:val="24"/>
          <w:szCs w:val="24"/>
          <w:lang w:val="ro-RO"/>
        </w:rPr>
      </w:pPr>
    </w:p>
    <w:p w:rsidR="00D70C8C" w:rsidRDefault="00D70C8C" w:rsidP="00942635">
      <w:pPr>
        <w:spacing w:line="276" w:lineRule="auto"/>
        <w:ind w:firstLine="340"/>
        <w:jc w:val="both"/>
        <w:rPr>
          <w:sz w:val="24"/>
          <w:szCs w:val="24"/>
          <w:lang w:val="ro-RO"/>
        </w:rPr>
      </w:pPr>
    </w:p>
    <w:p w:rsidR="00D70C8C" w:rsidRDefault="00D70C8C" w:rsidP="00942635">
      <w:pPr>
        <w:spacing w:line="276" w:lineRule="auto"/>
        <w:ind w:firstLine="340"/>
        <w:jc w:val="both"/>
        <w:rPr>
          <w:sz w:val="24"/>
          <w:szCs w:val="24"/>
          <w:lang w:val="ro-RO"/>
        </w:rPr>
      </w:pPr>
    </w:p>
    <w:p w:rsidR="00D70C8C" w:rsidRPr="00942635" w:rsidRDefault="00D70C8C" w:rsidP="00942635">
      <w:pPr>
        <w:spacing w:line="276" w:lineRule="auto"/>
        <w:ind w:firstLine="340"/>
        <w:jc w:val="both"/>
        <w:rPr>
          <w:sz w:val="24"/>
          <w:szCs w:val="24"/>
          <w:lang w:val="ro-RO"/>
        </w:rPr>
      </w:pPr>
    </w:p>
    <w:p w:rsidR="00942635" w:rsidRPr="009D51B6" w:rsidRDefault="00942635" w:rsidP="00942635">
      <w:pPr>
        <w:spacing w:line="276" w:lineRule="auto"/>
        <w:ind w:firstLine="340"/>
        <w:jc w:val="both"/>
        <w:rPr>
          <w:b/>
          <w:sz w:val="24"/>
          <w:szCs w:val="24"/>
          <w:lang w:val="ro-RO"/>
        </w:rPr>
      </w:pPr>
      <w:r w:rsidRPr="009D51B6">
        <w:rPr>
          <w:b/>
          <w:sz w:val="24"/>
          <w:szCs w:val="24"/>
          <w:lang w:val="ro-RO"/>
        </w:rPr>
        <w:t xml:space="preserve">Președintele raionului Ștefan Vodă   </w:t>
      </w:r>
      <w:r w:rsidR="009D51B6" w:rsidRPr="009D51B6">
        <w:rPr>
          <w:b/>
          <w:sz w:val="24"/>
          <w:szCs w:val="24"/>
          <w:lang w:val="ro-RO"/>
        </w:rPr>
        <w:t xml:space="preserve">                    </w:t>
      </w:r>
      <w:r w:rsidR="00DE2C47">
        <w:rPr>
          <w:b/>
          <w:sz w:val="24"/>
          <w:szCs w:val="24"/>
          <w:lang w:val="ro-RO"/>
        </w:rPr>
        <w:t xml:space="preserve">         </w:t>
      </w:r>
      <w:r w:rsidR="009D51B6" w:rsidRPr="009D51B6">
        <w:rPr>
          <w:b/>
          <w:sz w:val="24"/>
          <w:szCs w:val="24"/>
          <w:lang w:val="ro-RO"/>
        </w:rPr>
        <w:t xml:space="preserve">     </w:t>
      </w:r>
      <w:r w:rsidRPr="009D51B6">
        <w:rPr>
          <w:b/>
          <w:sz w:val="24"/>
          <w:szCs w:val="24"/>
          <w:lang w:val="ro-RO"/>
        </w:rPr>
        <w:t xml:space="preserve"> Președintele județului Świdnik</w:t>
      </w:r>
    </w:p>
    <w:p w:rsidR="00EE7964" w:rsidRPr="009D51B6" w:rsidRDefault="00DE2C47" w:rsidP="00942635">
      <w:pPr>
        <w:spacing w:line="276" w:lineRule="auto"/>
        <w:ind w:firstLine="340"/>
        <w:jc w:val="both"/>
        <w:rPr>
          <w:b/>
          <w:sz w:val="24"/>
          <w:szCs w:val="24"/>
          <w:lang w:val="ro-RO"/>
        </w:rPr>
      </w:pPr>
      <w:r>
        <w:rPr>
          <w:b/>
          <w:sz w:val="24"/>
          <w:szCs w:val="24"/>
          <w:lang w:val="ro-RO"/>
        </w:rPr>
        <w:t xml:space="preserve">   </w:t>
      </w:r>
      <w:r w:rsidR="00942635" w:rsidRPr="009D51B6">
        <w:rPr>
          <w:b/>
          <w:sz w:val="24"/>
          <w:szCs w:val="24"/>
          <w:lang w:val="ro-RO"/>
        </w:rPr>
        <w:t xml:space="preserve">Nicolae Molozea      </w:t>
      </w:r>
      <w:r w:rsidR="009D51B6" w:rsidRPr="009D51B6">
        <w:rPr>
          <w:b/>
          <w:sz w:val="24"/>
          <w:szCs w:val="24"/>
          <w:lang w:val="ro-RO"/>
        </w:rPr>
        <w:t xml:space="preserve">                                         </w:t>
      </w:r>
      <w:r>
        <w:rPr>
          <w:b/>
          <w:sz w:val="24"/>
          <w:szCs w:val="24"/>
          <w:lang w:val="ro-RO"/>
        </w:rPr>
        <w:t xml:space="preserve">            </w:t>
      </w:r>
      <w:r w:rsidR="009D51B6" w:rsidRPr="009D51B6">
        <w:rPr>
          <w:b/>
          <w:sz w:val="24"/>
          <w:szCs w:val="24"/>
          <w:lang w:val="ro-RO"/>
        </w:rPr>
        <w:t xml:space="preserve">          </w:t>
      </w:r>
      <w:r w:rsidR="00942635" w:rsidRPr="009D51B6">
        <w:rPr>
          <w:b/>
          <w:sz w:val="24"/>
          <w:szCs w:val="24"/>
          <w:lang w:val="ro-RO"/>
        </w:rPr>
        <w:t xml:space="preserve">    Dariusz Kołodziejczyk</w:t>
      </w:r>
    </w:p>
    <w:p w:rsidR="00940C7E" w:rsidRPr="009D51B6" w:rsidRDefault="0006249F" w:rsidP="00942635">
      <w:pPr>
        <w:jc w:val="both"/>
        <w:rPr>
          <w:b/>
          <w:sz w:val="24"/>
          <w:szCs w:val="24"/>
          <w:lang w:val="ro-RO"/>
        </w:rPr>
      </w:pPr>
    </w:p>
    <w:sectPr w:rsidR="00940C7E" w:rsidRPr="009D51B6" w:rsidSect="00B93BF7">
      <w:pgSz w:w="11906" w:h="16838"/>
      <w:pgMar w:top="567" w:right="849"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B5691"/>
    <w:rsid w:val="0001377C"/>
    <w:rsid w:val="0006249F"/>
    <w:rsid w:val="001C2E8C"/>
    <w:rsid w:val="002333BD"/>
    <w:rsid w:val="002F2B0B"/>
    <w:rsid w:val="004A2D28"/>
    <w:rsid w:val="004B09BE"/>
    <w:rsid w:val="0065492C"/>
    <w:rsid w:val="00896FF8"/>
    <w:rsid w:val="00905843"/>
    <w:rsid w:val="00942635"/>
    <w:rsid w:val="00992C3C"/>
    <w:rsid w:val="009D51B6"/>
    <w:rsid w:val="00A15DCE"/>
    <w:rsid w:val="00B93BF7"/>
    <w:rsid w:val="00BB5691"/>
    <w:rsid w:val="00C73C79"/>
    <w:rsid w:val="00D70C8C"/>
    <w:rsid w:val="00DB17B2"/>
    <w:rsid w:val="00DC19FD"/>
    <w:rsid w:val="00DE2C47"/>
    <w:rsid w:val="00E82D9D"/>
    <w:rsid w:val="00EC7059"/>
    <w:rsid w:val="00EE7964"/>
    <w:rsid w:val="00FF2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91"/>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5691"/>
    <w:rPr>
      <w:sz w:val="32"/>
      <w:lang w:val="en-US"/>
    </w:rPr>
  </w:style>
  <w:style w:type="paragraph" w:styleId="a4">
    <w:name w:val="Balloon Text"/>
    <w:basedOn w:val="a"/>
    <w:link w:val="a5"/>
    <w:uiPriority w:val="99"/>
    <w:semiHidden/>
    <w:unhideWhenUsed/>
    <w:rsid w:val="00BB5691"/>
    <w:rPr>
      <w:rFonts w:ascii="Tahoma" w:hAnsi="Tahoma" w:cs="Tahoma"/>
      <w:sz w:val="16"/>
      <w:szCs w:val="16"/>
    </w:rPr>
  </w:style>
  <w:style w:type="character" w:customStyle="1" w:styleId="a5">
    <w:name w:val="Текст выноски Знак"/>
    <w:basedOn w:val="a0"/>
    <w:link w:val="a4"/>
    <w:uiPriority w:val="99"/>
    <w:semiHidden/>
    <w:rsid w:val="00BB569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951</Words>
  <Characters>5423</Characters>
  <Application>Microsoft Office Word</Application>
  <DocSecurity>0</DocSecurity>
  <Lines>45</Lines>
  <Paragraphs>12</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Valentina</cp:lastModifiedBy>
  <cp:revision>18</cp:revision>
  <cp:lastPrinted>2016-10-20T06:08:00Z</cp:lastPrinted>
  <dcterms:created xsi:type="dcterms:W3CDTF">2016-10-18T13:07:00Z</dcterms:created>
  <dcterms:modified xsi:type="dcterms:W3CDTF">2016-10-31T14:07:00Z</dcterms:modified>
</cp:coreProperties>
</file>