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D7" w:rsidRPr="004610D0" w:rsidRDefault="00C90ED7" w:rsidP="00C90ED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0D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ED7" w:rsidRPr="004610D0" w:rsidRDefault="00C90ED7" w:rsidP="00C90ED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10D0">
        <w:rPr>
          <w:rFonts w:ascii="Times New Roman" w:hAnsi="Times New Roman" w:cs="Times New Roman"/>
          <w:b/>
          <w:sz w:val="24"/>
          <w:szCs w:val="24"/>
          <w:lang w:val="en-GB"/>
        </w:rPr>
        <w:t>REPUBLICA MOLDOVA</w:t>
      </w:r>
    </w:p>
    <w:p w:rsidR="00C90ED7" w:rsidRPr="004610D0" w:rsidRDefault="00C90ED7" w:rsidP="00C90ED7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10D0">
        <w:rPr>
          <w:rFonts w:ascii="Times New Roman" w:hAnsi="Times New Roman" w:cs="Times New Roman"/>
          <w:b/>
          <w:bCs/>
          <w:sz w:val="24"/>
          <w:szCs w:val="24"/>
          <w:lang w:val="it-IT"/>
        </w:rPr>
        <w:t>CONSILIUL RAIONAL ŞTEFAN VODĂ</w:t>
      </w:r>
    </w:p>
    <w:p w:rsidR="00C90ED7" w:rsidRPr="004610D0" w:rsidRDefault="00C90ED7" w:rsidP="00C9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C90ED7" w:rsidRPr="004610D0" w:rsidRDefault="00C90ED7" w:rsidP="00C9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DECIZIE nr. </w:t>
      </w:r>
      <w:r w:rsidR="00BC5952" w:rsidRPr="004610D0">
        <w:rPr>
          <w:rFonts w:ascii="Times New Roman" w:hAnsi="Times New Roman" w:cs="Times New Roman"/>
          <w:b/>
          <w:sz w:val="24"/>
          <w:szCs w:val="24"/>
          <w:lang w:val="ro-MO"/>
        </w:rPr>
        <w:t>1/13</w:t>
      </w:r>
    </w:p>
    <w:p w:rsidR="00C90ED7" w:rsidRPr="004610D0" w:rsidRDefault="00C90ED7" w:rsidP="00C90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</w:t>
      </w:r>
      <w:r w:rsidR="00BC5952" w:rsidRPr="004610D0">
        <w:rPr>
          <w:rFonts w:ascii="Times New Roman" w:hAnsi="Times New Roman" w:cs="Times New Roman"/>
          <w:b/>
          <w:sz w:val="24"/>
          <w:szCs w:val="24"/>
          <w:lang w:val="ro-MO"/>
        </w:rPr>
        <w:t>25</w:t>
      </w:r>
      <w:r w:rsidR="008404BB"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februarie</w:t>
      </w: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8404BB" w:rsidRPr="004610D0">
        <w:rPr>
          <w:rFonts w:ascii="Times New Roman" w:hAnsi="Times New Roman" w:cs="Times New Roman"/>
          <w:b/>
          <w:sz w:val="24"/>
          <w:szCs w:val="24"/>
          <w:lang w:val="ro-MO"/>
        </w:rPr>
        <w:t>6</w:t>
      </w:r>
    </w:p>
    <w:p w:rsidR="00C90ED7" w:rsidRPr="004610D0" w:rsidRDefault="00C90ED7" w:rsidP="00C90ED7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7F48D1" w:rsidRPr="004610D0" w:rsidRDefault="007F48D1" w:rsidP="00C90ED7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C90ED7" w:rsidRPr="004610D0" w:rsidRDefault="00C90ED7" w:rsidP="00C90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Cu privire la aprobarea componenţei nominale </w:t>
      </w:r>
    </w:p>
    <w:p w:rsidR="00C90ED7" w:rsidRPr="004610D0" w:rsidRDefault="00C90ED7" w:rsidP="00C90ED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a 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>onsili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>l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administrativ al</w:t>
      </w:r>
    </w:p>
    <w:p w:rsidR="008404BB" w:rsidRPr="004610D0" w:rsidRDefault="008404BB" w:rsidP="008404BB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ÎM Centrul stomatologic Ştefan Vodă</w:t>
      </w:r>
    </w:p>
    <w:p w:rsidR="008404BB" w:rsidRPr="004610D0" w:rsidRDefault="008404BB" w:rsidP="00C90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8404BB" w:rsidRPr="004610D0" w:rsidRDefault="00C90ED7" w:rsidP="00461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Aferent demersu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>lui ÎM Centrul stomatologic Ştefan Vodă nr.5 din 25.01.2016;</w:t>
      </w:r>
    </w:p>
    <w:p w:rsidR="008A606B" w:rsidRPr="004610D0" w:rsidRDefault="004610D0" w:rsidP="004610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8A606B" w:rsidRPr="004610D0">
        <w:rPr>
          <w:rFonts w:ascii="Times New Roman" w:hAnsi="Times New Roman" w:cs="Times New Roman"/>
          <w:sz w:val="24"/>
          <w:szCs w:val="24"/>
          <w:lang w:val="ro-MO"/>
        </w:rPr>
        <w:t>n scopul asigurării</w:t>
      </w:r>
      <w:r w:rsidR="00AB2F86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activității</w:t>
      </w:r>
      <w:r w:rsidR="008A606B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eficiente</w:t>
      </w:r>
      <w:r w:rsidR="0066732E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și transparente a </w:t>
      </w:r>
      <w:r w:rsidR="00AB2F86" w:rsidRPr="004610D0">
        <w:rPr>
          <w:rFonts w:ascii="Times New Roman" w:hAnsi="Times New Roman" w:cs="Times New Roman"/>
          <w:sz w:val="24"/>
          <w:szCs w:val="24"/>
          <w:lang w:val="ro-MO"/>
        </w:rPr>
        <w:t>ÎM Centrul stomatologic Ştefan Vodă;</w:t>
      </w:r>
    </w:p>
    <w:p w:rsidR="00C90ED7" w:rsidRPr="004610D0" w:rsidRDefault="004610D0" w:rsidP="004610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C90ED7" w:rsidRPr="004610D0">
        <w:rPr>
          <w:rFonts w:ascii="Times New Roman" w:hAnsi="Times New Roman" w:cs="Times New Roman"/>
          <w:sz w:val="24"/>
          <w:szCs w:val="24"/>
          <w:lang w:val="ro-MO"/>
        </w:rPr>
        <w:t>n baza art. 43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C90ED7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alin. (2) şi art. 46 din Legea nr. 436–XVI din 28 decembrie 2006 privind administraţia publică locală, Consiliul raional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C90ED7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C90ED7" w:rsidRPr="004610D0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="00C90ED7" w:rsidRPr="004610D0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8404BB" w:rsidRPr="004610D0" w:rsidRDefault="00C90ED7" w:rsidP="00CD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1. Se aprobă componenţa nominală a Consiliului administrativ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al ÎM Centrul stomatologic  Ştefan Vodă,</w:t>
      </w:r>
      <w:r w:rsidR="005245DB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în continuare </w:t>
      </w:r>
      <w:r w:rsidR="005245DB" w:rsidRPr="004610D0">
        <w:rPr>
          <w:rFonts w:ascii="Times New Roman" w:hAnsi="Times New Roman" w:cs="Times New Roman"/>
          <w:i/>
          <w:sz w:val="24"/>
          <w:szCs w:val="24"/>
          <w:lang w:val="ro-MO"/>
        </w:rPr>
        <w:t>Consiliu</w:t>
      </w:r>
      <w:r w:rsidR="005245DB" w:rsidRPr="004610D0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8404BB"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după cum urmează:</w:t>
      </w:r>
    </w:p>
    <w:tbl>
      <w:tblPr>
        <w:tblW w:w="10116" w:type="dxa"/>
        <w:tblLook w:val="01E0"/>
      </w:tblPr>
      <w:tblGrid>
        <w:gridCol w:w="619"/>
        <w:gridCol w:w="9060"/>
        <w:gridCol w:w="437"/>
      </w:tblGrid>
      <w:tr w:rsidR="005245DB" w:rsidRPr="004610D0" w:rsidTr="004610D0">
        <w:tc>
          <w:tcPr>
            <w:tcW w:w="10116" w:type="dxa"/>
            <w:gridSpan w:val="3"/>
            <w:hideMark/>
          </w:tcPr>
          <w:p w:rsidR="005245DB" w:rsidRPr="004610D0" w:rsidRDefault="00B0637A" w:rsidP="004610D0">
            <w:pPr>
              <w:spacing w:after="0" w:line="240" w:lineRule="auto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Președinte: </w:t>
            </w:r>
            <w:r w:rsidR="005245DB"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Vasile Gherman</w:t>
            </w:r>
            <w:r w:rsidR="005245DB"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vicepreşedinte al raionului</w:t>
            </w:r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</w:tc>
      </w:tr>
      <w:tr w:rsidR="005245DB" w:rsidRPr="004610D0" w:rsidTr="004610D0">
        <w:tc>
          <w:tcPr>
            <w:tcW w:w="10116" w:type="dxa"/>
            <w:gridSpan w:val="3"/>
            <w:hideMark/>
          </w:tcPr>
          <w:p w:rsidR="004610D0" w:rsidRPr="004610D0" w:rsidRDefault="00A63786" w:rsidP="00BC5952">
            <w:pPr>
              <w:spacing w:after="0" w:line="240" w:lineRule="auto"/>
              <w:ind w:left="65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Vicepreședinte: </w:t>
            </w:r>
            <w:r w:rsidR="005245DB"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Anatol </w:t>
            </w:r>
            <w:proofErr w:type="spellStart"/>
            <w:r w:rsidR="005245DB"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Luchianov</w:t>
            </w:r>
            <w:proofErr w:type="spellEnd"/>
            <w:r w:rsidR="005245DB"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director adjunct al Agenţiei teritoriale Căuşeni a CNAM</w:t>
            </w:r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  <w:r w:rsidR="005245DB"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</w:p>
          <w:p w:rsidR="005245DB" w:rsidRPr="004610D0" w:rsidRDefault="005245DB" w:rsidP="00BC5952">
            <w:pPr>
              <w:spacing w:after="0" w:line="240" w:lineRule="auto"/>
              <w:ind w:left="65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Membri:</w:t>
            </w:r>
            <w:r w:rsidR="00A63786" w:rsidRPr="004610D0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</w:t>
            </w:r>
          </w:p>
        </w:tc>
      </w:tr>
      <w:tr w:rsidR="008404BB" w:rsidRPr="004610D0" w:rsidTr="004610D0">
        <w:trPr>
          <w:gridAfter w:val="1"/>
          <w:wAfter w:w="437" w:type="dxa"/>
        </w:trPr>
        <w:tc>
          <w:tcPr>
            <w:tcW w:w="619" w:type="dxa"/>
            <w:hideMark/>
          </w:tcPr>
          <w:p w:rsidR="008404BB" w:rsidRPr="004610D0" w:rsidRDefault="008404BB" w:rsidP="00765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60" w:type="dxa"/>
            <w:hideMark/>
          </w:tcPr>
          <w:p w:rsidR="008404BB" w:rsidRPr="004610D0" w:rsidRDefault="008404BB" w:rsidP="005245DB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Irina Caraman</w:t>
            </w:r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șef, ÎM Centrul stomatologic Ştefan Vodă;</w:t>
            </w:r>
          </w:p>
          <w:p w:rsidR="008404BB" w:rsidRPr="004610D0" w:rsidRDefault="008404BB" w:rsidP="004610D0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Iurie </w:t>
            </w:r>
            <w:proofErr w:type="spellStart"/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Cheptănari</w:t>
            </w:r>
            <w:proofErr w:type="spellEnd"/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medic</w:t>
            </w:r>
            <w:r w:rsidR="00481A3B"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</w:t>
            </w:r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reprezentant ONG</w:t>
            </w:r>
            <w:r w:rsidR="00481A3B"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AO”Familie Sănătoasă”</w:t>
            </w:r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;</w:t>
            </w:r>
          </w:p>
        </w:tc>
      </w:tr>
      <w:tr w:rsidR="008404BB" w:rsidRPr="004610D0" w:rsidTr="004610D0">
        <w:trPr>
          <w:gridAfter w:val="1"/>
          <w:wAfter w:w="437" w:type="dxa"/>
        </w:trPr>
        <w:tc>
          <w:tcPr>
            <w:tcW w:w="619" w:type="dxa"/>
          </w:tcPr>
          <w:p w:rsidR="008404BB" w:rsidRPr="004610D0" w:rsidRDefault="008404BB" w:rsidP="007659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060" w:type="dxa"/>
            <w:hideMark/>
          </w:tcPr>
          <w:p w:rsidR="008404BB" w:rsidRPr="004610D0" w:rsidRDefault="008404BB" w:rsidP="005245DB">
            <w:pPr>
              <w:spacing w:after="0"/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Boris </w:t>
            </w:r>
            <w:proofErr w:type="spellStart"/>
            <w:r w:rsidRPr="004610D0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Palanciuc</w:t>
            </w:r>
            <w:proofErr w:type="spellEnd"/>
            <w:r w:rsidRPr="004610D0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, medic stomatolog, reprezentantul colectivului de muncă.</w:t>
            </w:r>
          </w:p>
        </w:tc>
      </w:tr>
    </w:tbl>
    <w:p w:rsidR="00C90ED7" w:rsidRPr="004610D0" w:rsidRDefault="00C90ED7" w:rsidP="005245DB">
      <w:pPr>
        <w:pStyle w:val="2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 w:val="0"/>
          <w:sz w:val="24"/>
          <w:szCs w:val="24"/>
          <w:lang w:val="ro-MO"/>
        </w:rPr>
      </w:pPr>
      <w:r w:rsidRPr="004610D0">
        <w:rPr>
          <w:rFonts w:ascii="Times New Roman" w:hAnsi="Times New Roman"/>
          <w:b w:val="0"/>
          <w:sz w:val="24"/>
          <w:szCs w:val="24"/>
          <w:lang w:val="ro-MO"/>
        </w:rPr>
        <w:t xml:space="preserve">2. Se stabileşte, ca în cazul eliberării din funcţie a membrilor </w:t>
      </w:r>
      <w:r w:rsidRPr="004610D0">
        <w:rPr>
          <w:rFonts w:ascii="Times New Roman" w:hAnsi="Times New Roman"/>
          <w:b w:val="0"/>
          <w:i/>
          <w:sz w:val="24"/>
          <w:szCs w:val="24"/>
          <w:lang w:val="ro-MO"/>
        </w:rPr>
        <w:t>Consili</w:t>
      </w:r>
      <w:r w:rsidR="005245DB" w:rsidRPr="004610D0">
        <w:rPr>
          <w:rFonts w:ascii="Times New Roman" w:hAnsi="Times New Roman"/>
          <w:b w:val="0"/>
          <w:i/>
          <w:sz w:val="24"/>
          <w:szCs w:val="24"/>
          <w:lang w:val="ro-MO"/>
        </w:rPr>
        <w:t>ului</w:t>
      </w:r>
      <w:r w:rsidRPr="004610D0">
        <w:rPr>
          <w:rFonts w:ascii="Times New Roman" w:hAnsi="Times New Roman"/>
          <w:b w:val="0"/>
          <w:sz w:val="24"/>
          <w:szCs w:val="24"/>
          <w:lang w:val="ro-MO"/>
        </w:rPr>
        <w:t>, atribuţiile acestora vor fi exercitate de persoanele nou</w:t>
      </w:r>
      <w:r w:rsidR="005245DB" w:rsidRPr="004610D0">
        <w:rPr>
          <w:rFonts w:ascii="Times New Roman" w:hAnsi="Times New Roman"/>
          <w:b w:val="0"/>
          <w:sz w:val="24"/>
          <w:szCs w:val="24"/>
          <w:lang w:val="ro-MO"/>
        </w:rPr>
        <w:t xml:space="preserve"> </w:t>
      </w:r>
      <w:r w:rsidRPr="004610D0">
        <w:rPr>
          <w:rFonts w:ascii="Times New Roman" w:hAnsi="Times New Roman"/>
          <w:b w:val="0"/>
          <w:sz w:val="24"/>
          <w:szCs w:val="24"/>
          <w:lang w:val="ro-MO"/>
        </w:rPr>
        <w:t>desemnate în funcţiile respective, fără a fi adoptată o nouă decizie.</w:t>
      </w:r>
    </w:p>
    <w:p w:rsidR="00C90ED7" w:rsidRPr="004610D0" w:rsidRDefault="00C90ED7" w:rsidP="0052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3. Controlul executării prezentei deciziei se </w:t>
      </w:r>
      <w:r w:rsidR="005245DB" w:rsidRPr="004610D0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dlui Vasile Gherman, vicepreşedintele raionului.</w:t>
      </w:r>
    </w:p>
    <w:p w:rsidR="00C90ED7" w:rsidRPr="004610D0" w:rsidRDefault="00C90ED7" w:rsidP="005245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4610D0" w:rsidRPr="004610D0" w:rsidRDefault="00C90ED7" w:rsidP="004610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5245DB" w:rsidRPr="004610D0" w:rsidRDefault="005245DB" w:rsidP="004610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ÎM Centrul stomatologic Ştefan Vodă;</w:t>
      </w:r>
    </w:p>
    <w:p w:rsidR="00C90ED7" w:rsidRPr="004610D0" w:rsidRDefault="005245DB" w:rsidP="004610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90ED7" w:rsidRPr="004610D0" w:rsidRDefault="00C90ED7" w:rsidP="004610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Monitorul Oficial </w:t>
      </w:r>
    </w:p>
    <w:p w:rsidR="00C90ED7" w:rsidRPr="004610D0" w:rsidRDefault="00C90ED7" w:rsidP="004610D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sz w:val="24"/>
          <w:szCs w:val="24"/>
          <w:lang w:val="ro-MO"/>
        </w:rPr>
        <w:t>al Consiliului raional Ștefan Vodă.</w:t>
      </w:r>
    </w:p>
    <w:p w:rsidR="005245DB" w:rsidRPr="004610D0" w:rsidRDefault="005245DB" w:rsidP="00C90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610D0" w:rsidRPr="004610D0" w:rsidRDefault="004610D0" w:rsidP="00C90E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4610D0" w:rsidRPr="004610D0" w:rsidRDefault="00C90ED7" w:rsidP="004610D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</w:t>
      </w:r>
      <w:r w:rsidR="004610D0"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</w:t>
      </w: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</w:t>
      </w:r>
      <w:r w:rsidRPr="004610D0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="00BC5952"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Maria </w:t>
      </w:r>
      <w:proofErr w:type="spellStart"/>
      <w:r w:rsidR="004610D0" w:rsidRPr="004610D0">
        <w:rPr>
          <w:rFonts w:ascii="Times New Roman" w:hAnsi="Times New Roman" w:cs="Times New Roman"/>
          <w:b/>
          <w:sz w:val="24"/>
          <w:szCs w:val="24"/>
          <w:lang w:val="ro-MO"/>
        </w:rPr>
        <w:t>C</w:t>
      </w:r>
      <w:r w:rsidR="00BC5952" w:rsidRPr="004610D0">
        <w:rPr>
          <w:rFonts w:ascii="Times New Roman" w:hAnsi="Times New Roman" w:cs="Times New Roman"/>
          <w:b/>
          <w:sz w:val="24"/>
          <w:szCs w:val="24"/>
          <w:lang w:val="ro-MO"/>
        </w:rPr>
        <w:t>reciun</w:t>
      </w:r>
      <w:proofErr w:type="spellEnd"/>
    </w:p>
    <w:p w:rsidR="00C90ED7" w:rsidRPr="004610D0" w:rsidRDefault="00C90ED7" w:rsidP="004610D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610D0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                         Ion Ţurcan </w:t>
      </w:r>
    </w:p>
    <w:p w:rsidR="00C90ED7" w:rsidRPr="004610D0" w:rsidRDefault="00C90ED7" w:rsidP="00C90E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C90ED7" w:rsidRPr="004610D0" w:rsidSect="008404BB">
      <w:pgSz w:w="11906" w:h="16838"/>
      <w:pgMar w:top="56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ED7"/>
    <w:rsid w:val="0001377C"/>
    <w:rsid w:val="00146478"/>
    <w:rsid w:val="001B3E3D"/>
    <w:rsid w:val="002318C9"/>
    <w:rsid w:val="0036328A"/>
    <w:rsid w:val="004610D0"/>
    <w:rsid w:val="00481A3B"/>
    <w:rsid w:val="004C5589"/>
    <w:rsid w:val="004F0DFD"/>
    <w:rsid w:val="005245DB"/>
    <w:rsid w:val="00585D77"/>
    <w:rsid w:val="00627BD5"/>
    <w:rsid w:val="0066732E"/>
    <w:rsid w:val="007F48D1"/>
    <w:rsid w:val="008404BB"/>
    <w:rsid w:val="00885670"/>
    <w:rsid w:val="008A606B"/>
    <w:rsid w:val="00964E9C"/>
    <w:rsid w:val="009668D7"/>
    <w:rsid w:val="00A63786"/>
    <w:rsid w:val="00AB2F86"/>
    <w:rsid w:val="00B0637A"/>
    <w:rsid w:val="00BC5952"/>
    <w:rsid w:val="00C736AE"/>
    <w:rsid w:val="00C90ED7"/>
    <w:rsid w:val="00CD225D"/>
    <w:rsid w:val="00D029F5"/>
    <w:rsid w:val="00DC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90ED7"/>
    <w:pPr>
      <w:spacing w:after="120" w:line="480" w:lineRule="auto"/>
      <w:ind w:left="283"/>
    </w:pPr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90ED7"/>
    <w:rPr>
      <w:rFonts w:ascii="Book Antiqua" w:eastAsia="Times New Roman" w:hAnsi="Book Antiqua" w:cs="Times New Roman"/>
      <w:b/>
      <w:color w:val="000000"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8A4E-8F87-45B8-B44D-524C025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12</cp:revision>
  <cp:lastPrinted>2016-02-16T07:24:00Z</cp:lastPrinted>
  <dcterms:created xsi:type="dcterms:W3CDTF">2016-02-03T09:09:00Z</dcterms:created>
  <dcterms:modified xsi:type="dcterms:W3CDTF">2016-03-15T14:33:00Z</dcterms:modified>
</cp:coreProperties>
</file>